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E7D" w:rsidRPr="003C39A3" w:rsidRDefault="00041E7D" w:rsidP="003C39A3">
      <w:pPr>
        <w:pStyle w:val="Nadpis1"/>
        <w:ind w:right="-142"/>
        <w:rPr>
          <w:rFonts w:ascii="Arial" w:hAnsi="Arial" w:cs="Arial"/>
          <w:b w:val="0"/>
          <w:sz w:val="22"/>
          <w:szCs w:val="22"/>
          <w:lang w:val="cs-CZ"/>
        </w:rPr>
      </w:pPr>
    </w:p>
    <w:p w:rsidR="00F94136" w:rsidRPr="00F94136" w:rsidRDefault="00F94136" w:rsidP="00F94136">
      <w:pPr>
        <w:rPr>
          <w:lang w:eastAsia="x-none"/>
        </w:rPr>
      </w:pPr>
    </w:p>
    <w:p w:rsidR="00F94136" w:rsidRPr="00F94136" w:rsidRDefault="00F94136" w:rsidP="00F94136">
      <w:pPr>
        <w:rPr>
          <w:lang w:eastAsia="x-none"/>
        </w:rPr>
      </w:pPr>
    </w:p>
    <w:p w:rsidR="002919AA" w:rsidRPr="002919AA" w:rsidRDefault="00F94136" w:rsidP="00041E7D">
      <w:pPr>
        <w:pStyle w:val="Nadpis1"/>
        <w:ind w:right="-142"/>
        <w:jc w:val="center"/>
        <w:rPr>
          <w:rFonts w:ascii="Arial" w:hAnsi="Arial" w:cs="Arial"/>
          <w:sz w:val="22"/>
          <w:szCs w:val="22"/>
        </w:rPr>
      </w:pPr>
      <w:r>
        <w:rPr>
          <w:rFonts w:ascii="Arial" w:hAnsi="Arial" w:cs="Arial"/>
          <w:sz w:val="22"/>
          <w:szCs w:val="22"/>
          <w:lang w:val="cs-CZ"/>
        </w:rPr>
        <w:t>S</w:t>
      </w:r>
      <w:proofErr w:type="spellStart"/>
      <w:r w:rsidR="002919AA" w:rsidRPr="002919AA">
        <w:rPr>
          <w:rFonts w:ascii="Arial" w:hAnsi="Arial" w:cs="Arial"/>
          <w:sz w:val="22"/>
          <w:szCs w:val="22"/>
        </w:rPr>
        <w:t>mlouv</w:t>
      </w:r>
      <w:r>
        <w:rPr>
          <w:rFonts w:ascii="Arial" w:hAnsi="Arial" w:cs="Arial"/>
          <w:sz w:val="22"/>
          <w:szCs w:val="22"/>
          <w:lang w:val="cs-CZ"/>
        </w:rPr>
        <w:t>a</w:t>
      </w:r>
      <w:proofErr w:type="spellEnd"/>
      <w:r w:rsidR="00041E7D">
        <w:rPr>
          <w:rFonts w:ascii="Arial" w:hAnsi="Arial" w:cs="Arial"/>
          <w:sz w:val="22"/>
          <w:szCs w:val="22"/>
          <w:lang w:val="cs-CZ"/>
        </w:rPr>
        <w:t xml:space="preserve"> O</w:t>
      </w:r>
      <w:r w:rsidR="002919AA" w:rsidRPr="002919AA">
        <w:rPr>
          <w:rFonts w:ascii="Arial" w:hAnsi="Arial" w:cs="Arial"/>
          <w:sz w:val="22"/>
          <w:szCs w:val="22"/>
        </w:rPr>
        <w:t xml:space="preserve"> poskytování služeb praní prádla</w:t>
      </w:r>
    </w:p>
    <w:p w:rsidR="002919AA" w:rsidRPr="002919AA" w:rsidRDefault="002919AA" w:rsidP="002919AA">
      <w:pPr>
        <w:ind w:right="-142"/>
        <w:rPr>
          <w:rFonts w:ascii="Arial" w:hAnsi="Arial" w:cs="Arial"/>
          <w:i/>
          <w:szCs w:val="20"/>
        </w:rPr>
      </w:pPr>
    </w:p>
    <w:p w:rsidR="002919AA" w:rsidRPr="002919AA" w:rsidRDefault="002919AA" w:rsidP="002919AA">
      <w:pPr>
        <w:ind w:right="-142"/>
        <w:rPr>
          <w:rFonts w:ascii="Arial" w:hAnsi="Arial" w:cs="Arial"/>
          <w:i/>
          <w:szCs w:val="20"/>
        </w:rPr>
      </w:pPr>
      <w:r w:rsidRPr="002919AA">
        <w:rPr>
          <w:rFonts w:ascii="Arial" w:hAnsi="Arial" w:cs="Arial"/>
          <w:i/>
          <w:szCs w:val="20"/>
        </w:rPr>
        <w:t>Smluvní strany:</w:t>
      </w:r>
    </w:p>
    <w:p w:rsidR="002919AA" w:rsidRDefault="002919AA" w:rsidP="002919AA">
      <w:pPr>
        <w:ind w:right="-142"/>
        <w:rPr>
          <w:rFonts w:ascii="Arial" w:hAnsi="Arial" w:cs="Arial"/>
          <w:b/>
          <w:szCs w:val="20"/>
        </w:rPr>
      </w:pPr>
    </w:p>
    <w:p w:rsidR="002919AA" w:rsidRDefault="002919AA" w:rsidP="002919AA">
      <w:pPr>
        <w:ind w:right="-142"/>
        <w:rPr>
          <w:rFonts w:ascii="Arial" w:hAnsi="Arial" w:cs="Arial"/>
          <w:b/>
          <w:szCs w:val="20"/>
        </w:rPr>
      </w:pPr>
      <w:r w:rsidRPr="00CD668A">
        <w:rPr>
          <w:rFonts w:ascii="Arial" w:hAnsi="Arial" w:cs="Arial"/>
          <w:b/>
          <w:szCs w:val="20"/>
        </w:rPr>
        <w:t>Zhotovitel:</w:t>
      </w:r>
    </w:p>
    <w:p w:rsidR="0098477D" w:rsidRPr="00B73CD5" w:rsidRDefault="000E252E" w:rsidP="000E252E">
      <w:pPr>
        <w:spacing w:line="260" w:lineRule="atLeast"/>
        <w:ind w:right="-172"/>
        <w:jc w:val="both"/>
        <w:rPr>
          <w:rFonts w:ascii="Arial" w:hAnsi="Arial" w:cs="Arial"/>
          <w:b/>
          <w:szCs w:val="20"/>
        </w:rPr>
      </w:pPr>
      <w:r w:rsidRPr="00B73CD5">
        <w:rPr>
          <w:rFonts w:ascii="Arial" w:hAnsi="Arial" w:cs="Arial"/>
          <w:b/>
          <w:szCs w:val="20"/>
        </w:rPr>
        <w:t>S</w:t>
      </w:r>
      <w:r w:rsidR="002919AA" w:rsidRPr="00B73CD5">
        <w:rPr>
          <w:rFonts w:ascii="Arial" w:hAnsi="Arial" w:cs="Arial"/>
          <w:b/>
          <w:szCs w:val="20"/>
        </w:rPr>
        <w:t xml:space="preserve">ídlo: </w:t>
      </w:r>
      <w:r w:rsidR="00B73CD5" w:rsidRPr="00B73CD5">
        <w:rPr>
          <w:rFonts w:ascii="Arial" w:hAnsi="Arial" w:cs="Arial"/>
          <w:b/>
          <w:szCs w:val="20"/>
        </w:rPr>
        <w:t>BLAHA V. s.r.</w:t>
      </w:r>
      <w:proofErr w:type="gramStart"/>
      <w:r w:rsidR="00B73CD5" w:rsidRPr="00B73CD5">
        <w:rPr>
          <w:rFonts w:ascii="Arial" w:hAnsi="Arial" w:cs="Arial"/>
          <w:b/>
          <w:szCs w:val="20"/>
        </w:rPr>
        <w:t>o. , Louky</w:t>
      </w:r>
      <w:proofErr w:type="gramEnd"/>
      <w:r w:rsidR="00B73CD5" w:rsidRPr="00B73CD5">
        <w:rPr>
          <w:rFonts w:ascii="Arial" w:hAnsi="Arial" w:cs="Arial"/>
          <w:b/>
          <w:szCs w:val="20"/>
        </w:rPr>
        <w:t xml:space="preserve"> 477, 686 01 Uherské Hradiště </w:t>
      </w:r>
    </w:p>
    <w:p w:rsidR="000E252E" w:rsidRPr="00B73CD5" w:rsidRDefault="0098477D" w:rsidP="000E252E">
      <w:pPr>
        <w:spacing w:line="260" w:lineRule="atLeast"/>
        <w:ind w:right="-172"/>
        <w:jc w:val="both"/>
        <w:rPr>
          <w:rFonts w:ascii="Arial" w:hAnsi="Arial" w:cs="Arial"/>
          <w:szCs w:val="20"/>
          <w:shd w:val="clear" w:color="auto" w:fill="FFFFFF"/>
        </w:rPr>
      </w:pPr>
      <w:r w:rsidRPr="00B73CD5">
        <w:rPr>
          <w:rFonts w:ascii="Arial" w:hAnsi="Arial" w:cs="Arial"/>
          <w:szCs w:val="20"/>
          <w:shd w:val="clear" w:color="auto" w:fill="FFFFFF"/>
        </w:rPr>
        <w:t xml:space="preserve">Provozovna: </w:t>
      </w:r>
      <w:r w:rsidR="00B73CD5" w:rsidRPr="00B73CD5">
        <w:rPr>
          <w:rFonts w:ascii="Arial" w:hAnsi="Arial" w:cs="Arial"/>
          <w:szCs w:val="20"/>
          <w:shd w:val="clear" w:color="auto" w:fill="FFFFFF"/>
        </w:rPr>
        <w:t>ul. 28. října</w:t>
      </w:r>
      <w:r w:rsidR="00B301A6">
        <w:rPr>
          <w:rFonts w:ascii="Arial" w:hAnsi="Arial" w:cs="Arial"/>
          <w:szCs w:val="20"/>
          <w:shd w:val="clear" w:color="auto" w:fill="FFFFFF"/>
        </w:rPr>
        <w:t xml:space="preserve"> 983</w:t>
      </w:r>
      <w:r w:rsidR="00B73CD5" w:rsidRPr="00B73CD5">
        <w:rPr>
          <w:rFonts w:ascii="Arial" w:hAnsi="Arial" w:cs="Arial"/>
          <w:szCs w:val="20"/>
          <w:shd w:val="clear" w:color="auto" w:fill="FFFFFF"/>
        </w:rPr>
        <w:t xml:space="preserve">, 686 01 Uherské Hradiště </w:t>
      </w:r>
    </w:p>
    <w:p w:rsidR="002919AA" w:rsidRPr="00B73CD5" w:rsidRDefault="002919AA" w:rsidP="000E252E">
      <w:pPr>
        <w:spacing w:line="260" w:lineRule="atLeast"/>
        <w:ind w:right="-172"/>
        <w:jc w:val="both"/>
        <w:rPr>
          <w:rFonts w:ascii="Arial" w:hAnsi="Arial" w:cs="Arial"/>
          <w:color w:val="FF0000"/>
          <w:szCs w:val="20"/>
        </w:rPr>
      </w:pPr>
      <w:r w:rsidRPr="00B73CD5">
        <w:rPr>
          <w:rFonts w:ascii="Arial" w:hAnsi="Arial" w:cs="Arial"/>
          <w:szCs w:val="20"/>
        </w:rPr>
        <w:t xml:space="preserve">IČ: </w:t>
      </w:r>
      <w:r w:rsidR="00B73CD5">
        <w:rPr>
          <w:rFonts w:ascii="Arial" w:hAnsi="Arial" w:cs="Arial"/>
          <w:szCs w:val="20"/>
          <w:shd w:val="clear" w:color="auto" w:fill="FFFFFF"/>
        </w:rPr>
        <w:t>283</w:t>
      </w:r>
      <w:r w:rsidR="00B73CD5" w:rsidRPr="00B73CD5">
        <w:rPr>
          <w:rFonts w:ascii="Arial" w:hAnsi="Arial" w:cs="Arial"/>
          <w:szCs w:val="20"/>
          <w:shd w:val="clear" w:color="auto" w:fill="FFFFFF"/>
        </w:rPr>
        <w:t xml:space="preserve">17831 </w:t>
      </w:r>
      <w:r w:rsidR="00B73CD5" w:rsidRPr="00B73CD5">
        <w:rPr>
          <w:rFonts w:ascii="Arial" w:hAnsi="Arial" w:cs="Arial"/>
          <w:szCs w:val="20"/>
          <w:shd w:val="clear" w:color="auto" w:fill="FFFFFF"/>
        </w:rPr>
        <w:tab/>
      </w:r>
      <w:r w:rsidR="0098477D" w:rsidRPr="00B73CD5">
        <w:rPr>
          <w:rFonts w:ascii="Arial" w:hAnsi="Arial" w:cs="Arial"/>
          <w:szCs w:val="20"/>
          <w:shd w:val="clear" w:color="auto" w:fill="FFFFFF"/>
        </w:rPr>
        <w:t>DIČ:</w:t>
      </w:r>
      <w:r w:rsidR="00B73CD5" w:rsidRPr="00B73CD5">
        <w:rPr>
          <w:rFonts w:ascii="Arial" w:hAnsi="Arial" w:cs="Arial"/>
          <w:szCs w:val="20"/>
          <w:shd w:val="clear" w:color="auto" w:fill="FFFFFF"/>
        </w:rPr>
        <w:t xml:space="preserve"> CZ 283 17 831</w:t>
      </w:r>
    </w:p>
    <w:p w:rsidR="002919AA" w:rsidRPr="009908DA" w:rsidRDefault="000E252E" w:rsidP="000E252E">
      <w:pPr>
        <w:pStyle w:val="Zhlav"/>
        <w:tabs>
          <w:tab w:val="clear" w:pos="4536"/>
          <w:tab w:val="clear" w:pos="9072"/>
          <w:tab w:val="left" w:pos="2694"/>
          <w:tab w:val="left" w:pos="5245"/>
          <w:tab w:val="left" w:pos="7513"/>
        </w:tabs>
        <w:rPr>
          <w:rFonts w:ascii="Arial" w:hAnsi="Arial" w:cs="Arial"/>
          <w:b/>
          <w:sz w:val="20"/>
          <w:lang w:val="cs-CZ"/>
        </w:rPr>
      </w:pPr>
      <w:r w:rsidRPr="00B73CD5">
        <w:rPr>
          <w:rFonts w:ascii="Arial" w:hAnsi="Arial" w:cs="Arial"/>
          <w:sz w:val="20"/>
        </w:rPr>
        <w:t xml:space="preserve">Zastoupená:  </w:t>
      </w:r>
      <w:r w:rsidR="00B73CD5" w:rsidRPr="00B73CD5">
        <w:rPr>
          <w:rFonts w:ascii="Arial" w:hAnsi="Arial" w:cs="Arial"/>
          <w:sz w:val="20"/>
          <w:lang w:val="cs-CZ"/>
        </w:rPr>
        <w:t>Vladimírem Blahou</w:t>
      </w:r>
      <w:r w:rsidR="00B73CD5">
        <w:rPr>
          <w:rFonts w:ascii="Arial" w:hAnsi="Arial" w:cs="Arial"/>
          <w:sz w:val="20"/>
          <w:lang w:val="cs-CZ"/>
        </w:rPr>
        <w:t xml:space="preserve">, </w:t>
      </w:r>
      <w:r w:rsidR="00B73CD5" w:rsidRPr="00B73CD5">
        <w:rPr>
          <w:rFonts w:ascii="Arial" w:hAnsi="Arial" w:cs="Arial"/>
          <w:sz w:val="20"/>
          <w:lang w:val="cs-CZ"/>
        </w:rPr>
        <w:t>jednatelem společnosti</w:t>
      </w:r>
      <w:r w:rsidR="00B73CD5">
        <w:rPr>
          <w:rFonts w:ascii="Arial" w:hAnsi="Arial" w:cs="Arial"/>
          <w:sz w:val="20"/>
          <w:lang w:val="cs-CZ"/>
        </w:rPr>
        <w:t xml:space="preserve"> </w:t>
      </w:r>
    </w:p>
    <w:p w:rsidR="002919AA" w:rsidRPr="00CD668A" w:rsidRDefault="002919AA" w:rsidP="002919AA">
      <w:pPr>
        <w:ind w:right="-142"/>
        <w:rPr>
          <w:rFonts w:ascii="Arial" w:hAnsi="Arial" w:cs="Arial"/>
          <w:b/>
          <w:szCs w:val="20"/>
        </w:rPr>
      </w:pPr>
    </w:p>
    <w:p w:rsidR="002919AA" w:rsidRPr="00CD668A" w:rsidRDefault="002919AA" w:rsidP="002919AA">
      <w:pPr>
        <w:ind w:right="-142"/>
        <w:rPr>
          <w:rFonts w:ascii="Arial" w:hAnsi="Arial" w:cs="Arial"/>
          <w:b/>
          <w:szCs w:val="20"/>
        </w:rPr>
      </w:pPr>
      <w:r w:rsidRPr="00CD668A">
        <w:rPr>
          <w:rFonts w:ascii="Arial" w:hAnsi="Arial" w:cs="Arial"/>
          <w:b/>
          <w:szCs w:val="20"/>
        </w:rPr>
        <w:t>Objednatel:</w:t>
      </w:r>
    </w:p>
    <w:p w:rsidR="002919AA" w:rsidRPr="00CD668A" w:rsidRDefault="007B1EAE" w:rsidP="002919AA">
      <w:pPr>
        <w:ind w:right="-142"/>
        <w:rPr>
          <w:rFonts w:ascii="Arial" w:hAnsi="Arial" w:cs="Arial"/>
          <w:b/>
          <w:szCs w:val="20"/>
        </w:rPr>
      </w:pPr>
      <w:r>
        <w:rPr>
          <w:rFonts w:ascii="Arial" w:hAnsi="Arial" w:cs="Arial"/>
          <w:b/>
          <w:szCs w:val="20"/>
        </w:rPr>
        <w:t>Střední škola – Centrum odborné přípravy technické Uherský Brod</w:t>
      </w:r>
    </w:p>
    <w:p w:rsidR="002919AA" w:rsidRDefault="002919AA" w:rsidP="002919AA">
      <w:pPr>
        <w:ind w:right="-142"/>
        <w:rPr>
          <w:rFonts w:ascii="Arial" w:hAnsi="Arial" w:cs="Arial"/>
          <w:szCs w:val="20"/>
        </w:rPr>
      </w:pPr>
      <w:r>
        <w:rPr>
          <w:rFonts w:ascii="Arial" w:hAnsi="Arial" w:cs="Arial"/>
          <w:szCs w:val="20"/>
        </w:rPr>
        <w:t xml:space="preserve">Sídlo: </w:t>
      </w:r>
      <w:r w:rsidR="007B1EAE">
        <w:rPr>
          <w:rFonts w:ascii="Arial" w:hAnsi="Arial" w:cs="Arial"/>
          <w:szCs w:val="20"/>
        </w:rPr>
        <w:t>Vlčnovská 688, 688 01 Uherský Brod</w:t>
      </w:r>
    </w:p>
    <w:p w:rsidR="007B1EAE" w:rsidRDefault="007B1EAE" w:rsidP="002919AA">
      <w:pPr>
        <w:ind w:right="-142"/>
        <w:rPr>
          <w:rFonts w:ascii="Arial" w:hAnsi="Arial" w:cs="Arial"/>
          <w:szCs w:val="20"/>
        </w:rPr>
      </w:pPr>
      <w:r>
        <w:rPr>
          <w:rFonts w:ascii="Arial" w:hAnsi="Arial" w:cs="Arial"/>
          <w:szCs w:val="20"/>
        </w:rPr>
        <w:t>IČ: 15527816, DIČ: CZ15527816</w:t>
      </w:r>
    </w:p>
    <w:p w:rsidR="002919AA" w:rsidRDefault="007B1EAE" w:rsidP="002919AA">
      <w:pPr>
        <w:ind w:right="-142"/>
        <w:rPr>
          <w:rFonts w:ascii="Arial" w:hAnsi="Arial" w:cs="Arial"/>
          <w:szCs w:val="20"/>
        </w:rPr>
      </w:pPr>
      <w:r>
        <w:rPr>
          <w:rFonts w:ascii="Arial" w:hAnsi="Arial" w:cs="Arial"/>
          <w:szCs w:val="20"/>
        </w:rPr>
        <w:t>Zastoupená: Ing. Ladislavem Kryštofem, ředitelem školy</w:t>
      </w:r>
    </w:p>
    <w:p w:rsidR="002919AA" w:rsidRDefault="002919AA" w:rsidP="002919AA">
      <w:pPr>
        <w:ind w:right="-142"/>
        <w:rPr>
          <w:rFonts w:ascii="Arial" w:hAnsi="Arial" w:cs="Arial"/>
          <w:szCs w:val="20"/>
        </w:rPr>
      </w:pPr>
    </w:p>
    <w:p w:rsidR="002919AA" w:rsidRPr="00CD668A" w:rsidRDefault="002919AA" w:rsidP="002919AA">
      <w:pPr>
        <w:ind w:right="-142"/>
        <w:jc w:val="both"/>
        <w:rPr>
          <w:rFonts w:ascii="Arial" w:hAnsi="Arial" w:cs="Arial"/>
          <w:szCs w:val="20"/>
        </w:rPr>
      </w:pPr>
      <w:r>
        <w:rPr>
          <w:rFonts w:ascii="Arial" w:hAnsi="Arial" w:cs="Arial"/>
          <w:szCs w:val="20"/>
        </w:rPr>
        <w:t>uzavřely podle § 2586 zákona č. 89/2012 Sb., občanského zákoníku smlouvu o poskytování služeb praní prádla, jak dále následuje:</w:t>
      </w:r>
    </w:p>
    <w:p w:rsidR="002919AA" w:rsidRPr="00CD668A" w:rsidRDefault="002919AA" w:rsidP="002919AA">
      <w:pPr>
        <w:ind w:right="-142"/>
        <w:jc w:val="both"/>
        <w:rPr>
          <w:rFonts w:ascii="Arial" w:hAnsi="Arial" w:cs="Arial"/>
          <w:szCs w:val="20"/>
        </w:rPr>
      </w:pPr>
    </w:p>
    <w:p w:rsidR="002919AA" w:rsidRDefault="002919AA" w:rsidP="002919AA">
      <w:pPr>
        <w:ind w:right="-142"/>
        <w:jc w:val="center"/>
        <w:rPr>
          <w:rFonts w:ascii="Arial" w:hAnsi="Arial" w:cs="Arial"/>
          <w:b/>
          <w:szCs w:val="20"/>
        </w:rPr>
      </w:pPr>
      <w:r w:rsidRPr="00B50C1D">
        <w:rPr>
          <w:rFonts w:ascii="Arial" w:hAnsi="Arial" w:cs="Arial"/>
          <w:b/>
          <w:szCs w:val="20"/>
        </w:rPr>
        <w:t>I.</w:t>
      </w:r>
      <w:r>
        <w:rPr>
          <w:rFonts w:ascii="Arial" w:hAnsi="Arial" w:cs="Arial"/>
          <w:b/>
          <w:szCs w:val="20"/>
        </w:rPr>
        <w:t xml:space="preserve"> Předmět smlouvy</w:t>
      </w:r>
    </w:p>
    <w:p w:rsidR="002919AA" w:rsidRDefault="002919AA" w:rsidP="002919AA">
      <w:pPr>
        <w:ind w:right="-142"/>
        <w:jc w:val="center"/>
        <w:rPr>
          <w:rFonts w:ascii="Arial" w:hAnsi="Arial" w:cs="Arial"/>
          <w:b/>
          <w:szCs w:val="20"/>
        </w:rPr>
      </w:pPr>
    </w:p>
    <w:p w:rsidR="002919AA" w:rsidRPr="008C551D" w:rsidRDefault="002919AA" w:rsidP="002919AA">
      <w:pPr>
        <w:pStyle w:val="Zkladntext2"/>
        <w:numPr>
          <w:ilvl w:val="0"/>
          <w:numId w:val="4"/>
        </w:numPr>
        <w:spacing w:after="0" w:line="240" w:lineRule="auto"/>
        <w:rPr>
          <w:rFonts w:ascii="Arial" w:hAnsi="Arial" w:cs="Arial"/>
        </w:rPr>
      </w:pPr>
      <w:r w:rsidRPr="008C551D">
        <w:rPr>
          <w:rFonts w:ascii="Arial" w:hAnsi="Arial" w:cs="Arial"/>
        </w:rPr>
        <w:t>Za podmínek uvedených v dalších ustanoveních smlouvy se zhotovi</w:t>
      </w:r>
      <w:r w:rsidR="008C551D">
        <w:rPr>
          <w:rFonts w:ascii="Arial" w:hAnsi="Arial" w:cs="Arial"/>
        </w:rPr>
        <w:t xml:space="preserve">tel zavazuje, že bude provádět </w:t>
      </w:r>
      <w:r w:rsidRPr="008C551D">
        <w:rPr>
          <w:rFonts w:ascii="Arial" w:hAnsi="Arial" w:cs="Arial"/>
        </w:rPr>
        <w:t>pro objednatele následující služby:</w:t>
      </w:r>
    </w:p>
    <w:p w:rsidR="002919AA" w:rsidRPr="009214B6" w:rsidRDefault="002919AA" w:rsidP="002919AA">
      <w:pPr>
        <w:pStyle w:val="Zkladntext2"/>
        <w:spacing w:after="0" w:line="240" w:lineRule="auto"/>
        <w:rPr>
          <w:rFonts w:ascii="Arial" w:hAnsi="Arial" w:cs="Arial"/>
        </w:rPr>
      </w:pPr>
    </w:p>
    <w:p w:rsidR="002919AA" w:rsidRDefault="008C551D" w:rsidP="002919AA">
      <w:pPr>
        <w:pStyle w:val="Zkladntext2"/>
        <w:numPr>
          <w:ilvl w:val="0"/>
          <w:numId w:val="1"/>
        </w:numPr>
        <w:spacing w:after="0" w:line="360" w:lineRule="auto"/>
        <w:rPr>
          <w:rFonts w:ascii="Arial" w:hAnsi="Arial" w:cs="Arial"/>
        </w:rPr>
      </w:pPr>
      <w:r>
        <w:rPr>
          <w:rFonts w:ascii="Arial" w:hAnsi="Arial" w:cs="Arial"/>
        </w:rPr>
        <w:t xml:space="preserve">praní, sušení </w:t>
      </w:r>
      <w:r w:rsidR="002919AA">
        <w:rPr>
          <w:rFonts w:ascii="Arial" w:hAnsi="Arial" w:cs="Arial"/>
        </w:rPr>
        <w:t>a žehlení prádla</w:t>
      </w:r>
    </w:p>
    <w:p w:rsidR="002919AA" w:rsidRDefault="002919AA" w:rsidP="002919AA">
      <w:pPr>
        <w:pStyle w:val="Zkladntext2"/>
        <w:numPr>
          <w:ilvl w:val="0"/>
          <w:numId w:val="1"/>
        </w:numPr>
        <w:spacing w:after="0" w:line="360" w:lineRule="auto"/>
        <w:rPr>
          <w:rFonts w:ascii="Arial" w:hAnsi="Arial" w:cs="Arial"/>
        </w:rPr>
      </w:pPr>
      <w:r>
        <w:rPr>
          <w:rFonts w:ascii="Arial" w:hAnsi="Arial" w:cs="Arial"/>
        </w:rPr>
        <w:t>zajištění odvozu a dovozu prádla.</w:t>
      </w:r>
    </w:p>
    <w:p w:rsidR="004C5F50" w:rsidRDefault="004C5F50" w:rsidP="004C5F50">
      <w:pPr>
        <w:pStyle w:val="Zkladntext2"/>
        <w:spacing w:after="0" w:line="360" w:lineRule="auto"/>
        <w:ind w:left="720"/>
        <w:rPr>
          <w:rFonts w:ascii="Arial" w:hAnsi="Arial" w:cs="Arial"/>
        </w:rPr>
      </w:pPr>
    </w:p>
    <w:p w:rsidR="002919AA" w:rsidRDefault="002919AA" w:rsidP="007B1EAE">
      <w:pPr>
        <w:pStyle w:val="Zkladntext2"/>
        <w:numPr>
          <w:ilvl w:val="0"/>
          <w:numId w:val="4"/>
        </w:numPr>
        <w:spacing w:after="0" w:line="240" w:lineRule="auto"/>
        <w:jc w:val="both"/>
        <w:rPr>
          <w:rFonts w:ascii="Arial" w:hAnsi="Arial" w:cs="Arial"/>
        </w:rPr>
      </w:pPr>
      <w:r>
        <w:rPr>
          <w:rFonts w:ascii="Arial" w:hAnsi="Arial" w:cs="Arial"/>
        </w:rPr>
        <w:t>Služby podle odstavce 1 bude zhotovitel provádět po dobu platnosti smlouvy s tím, že konkrétní rozsah a termíny provedení služeb bude dán požadavky objednatele a kapacitními možnostmi prádelny zhotovitele.</w:t>
      </w:r>
    </w:p>
    <w:p w:rsidR="002919AA" w:rsidRDefault="002919AA" w:rsidP="002919AA">
      <w:pPr>
        <w:pStyle w:val="Zkladntext2"/>
        <w:spacing w:after="0" w:line="240" w:lineRule="auto"/>
        <w:rPr>
          <w:rFonts w:ascii="Arial" w:hAnsi="Arial" w:cs="Arial"/>
        </w:rPr>
      </w:pPr>
    </w:p>
    <w:p w:rsidR="002919AA" w:rsidRDefault="002919AA" w:rsidP="007B1EAE">
      <w:pPr>
        <w:pStyle w:val="Zkladntext2"/>
        <w:numPr>
          <w:ilvl w:val="0"/>
          <w:numId w:val="4"/>
        </w:numPr>
        <w:spacing w:after="0" w:line="240" w:lineRule="auto"/>
        <w:jc w:val="both"/>
        <w:rPr>
          <w:rFonts w:ascii="Arial" w:hAnsi="Arial" w:cs="Arial"/>
        </w:rPr>
      </w:pPr>
      <w:r>
        <w:rPr>
          <w:rFonts w:ascii="Arial" w:hAnsi="Arial" w:cs="Arial"/>
        </w:rPr>
        <w:t>Objednatel se zavazuje, že řádně provedené služby od zhotovitele převezme, zaplatí stanovenou cenu a poskytne dohodnutou součinnost.</w:t>
      </w:r>
    </w:p>
    <w:p w:rsidR="002919AA" w:rsidRPr="00542652" w:rsidRDefault="002919AA" w:rsidP="002919AA">
      <w:pPr>
        <w:ind w:right="-142"/>
        <w:jc w:val="both"/>
        <w:rPr>
          <w:rFonts w:ascii="Arial" w:hAnsi="Arial" w:cs="Arial"/>
          <w:szCs w:val="20"/>
        </w:rPr>
      </w:pPr>
    </w:p>
    <w:p w:rsidR="002919AA" w:rsidRDefault="002919AA" w:rsidP="002919AA">
      <w:pPr>
        <w:spacing w:line="360" w:lineRule="auto"/>
        <w:ind w:right="-142"/>
        <w:jc w:val="center"/>
        <w:rPr>
          <w:rFonts w:ascii="Arial" w:hAnsi="Arial" w:cs="Arial"/>
          <w:b/>
          <w:szCs w:val="20"/>
        </w:rPr>
      </w:pPr>
      <w:r>
        <w:rPr>
          <w:rFonts w:ascii="Arial" w:hAnsi="Arial" w:cs="Arial"/>
          <w:b/>
          <w:szCs w:val="20"/>
        </w:rPr>
        <w:t>II</w:t>
      </w:r>
      <w:r w:rsidRPr="00542652">
        <w:rPr>
          <w:rFonts w:ascii="Arial" w:hAnsi="Arial" w:cs="Arial"/>
          <w:b/>
          <w:szCs w:val="20"/>
        </w:rPr>
        <w:t>.</w:t>
      </w:r>
      <w:r>
        <w:rPr>
          <w:rFonts w:ascii="Arial" w:hAnsi="Arial" w:cs="Arial"/>
          <w:b/>
          <w:szCs w:val="20"/>
        </w:rPr>
        <w:t xml:space="preserve"> Doba</w:t>
      </w:r>
      <w:r w:rsidR="008C551D">
        <w:rPr>
          <w:rFonts w:ascii="Arial" w:hAnsi="Arial" w:cs="Arial"/>
          <w:b/>
          <w:szCs w:val="20"/>
        </w:rPr>
        <w:t xml:space="preserve"> a místo</w:t>
      </w:r>
      <w:r>
        <w:rPr>
          <w:rFonts w:ascii="Arial" w:hAnsi="Arial" w:cs="Arial"/>
          <w:b/>
          <w:szCs w:val="20"/>
        </w:rPr>
        <w:t xml:space="preserve"> plnění</w:t>
      </w:r>
    </w:p>
    <w:p w:rsidR="008C551D" w:rsidRPr="0098477D" w:rsidRDefault="008C551D" w:rsidP="008C551D">
      <w:pPr>
        <w:numPr>
          <w:ilvl w:val="0"/>
          <w:numId w:val="5"/>
        </w:numPr>
        <w:spacing w:line="360" w:lineRule="auto"/>
        <w:ind w:right="-142"/>
        <w:rPr>
          <w:rFonts w:ascii="Arial" w:hAnsi="Arial" w:cs="Arial"/>
          <w:szCs w:val="20"/>
        </w:rPr>
      </w:pPr>
      <w:r w:rsidRPr="008C551D">
        <w:rPr>
          <w:rFonts w:ascii="Arial" w:hAnsi="Arial" w:cs="Arial"/>
          <w:szCs w:val="20"/>
        </w:rPr>
        <w:t xml:space="preserve">Tato smlouva se uzavírá na </w:t>
      </w:r>
      <w:r w:rsidR="009908DA">
        <w:rPr>
          <w:rFonts w:ascii="Arial" w:hAnsi="Arial" w:cs="Arial"/>
          <w:szCs w:val="20"/>
        </w:rPr>
        <w:t>ne</w:t>
      </w:r>
      <w:r w:rsidRPr="008C551D">
        <w:rPr>
          <w:rFonts w:ascii="Arial" w:hAnsi="Arial" w:cs="Arial"/>
          <w:szCs w:val="20"/>
        </w:rPr>
        <w:t xml:space="preserve">určitou, </w:t>
      </w:r>
      <w:r w:rsidR="009908DA">
        <w:rPr>
          <w:rFonts w:ascii="Arial" w:hAnsi="Arial" w:cs="Arial"/>
          <w:szCs w:val="20"/>
        </w:rPr>
        <w:t>s platností od 1. 1. 2019.</w:t>
      </w:r>
    </w:p>
    <w:p w:rsidR="002919AA" w:rsidRPr="007B1EAE" w:rsidRDefault="002919AA" w:rsidP="002919AA">
      <w:pPr>
        <w:numPr>
          <w:ilvl w:val="0"/>
          <w:numId w:val="5"/>
        </w:numPr>
        <w:ind w:right="-142"/>
        <w:jc w:val="both"/>
        <w:rPr>
          <w:rFonts w:ascii="Arial" w:hAnsi="Arial" w:cs="Arial"/>
          <w:szCs w:val="20"/>
        </w:rPr>
      </w:pPr>
      <w:r w:rsidRPr="007B1EAE">
        <w:rPr>
          <w:rFonts w:ascii="Arial" w:hAnsi="Arial" w:cs="Arial"/>
          <w:szCs w:val="20"/>
        </w:rPr>
        <w:t>Služby podle této smlouvy bude zhotovitel pro objednatele provádět průběžně po dobu platnosti smlouvy</w:t>
      </w:r>
      <w:r w:rsidRPr="00766689">
        <w:rPr>
          <w:rFonts w:ascii="Arial" w:hAnsi="Arial" w:cs="Arial"/>
          <w:szCs w:val="20"/>
        </w:rPr>
        <w:t xml:space="preserve">, </w:t>
      </w:r>
      <w:r w:rsidR="00766689" w:rsidRPr="00766689">
        <w:rPr>
          <w:rFonts w:ascii="Arial" w:hAnsi="Arial" w:cs="Arial"/>
          <w:szCs w:val="20"/>
        </w:rPr>
        <w:t>zpravidla 2x měsíčně</w:t>
      </w:r>
      <w:r w:rsidRPr="00766689">
        <w:rPr>
          <w:rFonts w:ascii="Arial" w:hAnsi="Arial" w:cs="Arial"/>
          <w:szCs w:val="20"/>
        </w:rPr>
        <w:t xml:space="preserve"> </w:t>
      </w:r>
      <w:r w:rsidR="00766689" w:rsidRPr="00766689">
        <w:rPr>
          <w:rFonts w:ascii="Arial" w:hAnsi="Arial" w:cs="Arial"/>
          <w:szCs w:val="20"/>
        </w:rPr>
        <w:t>ve čtvrtek</w:t>
      </w:r>
      <w:r w:rsidRPr="00766689">
        <w:rPr>
          <w:rFonts w:ascii="Arial" w:hAnsi="Arial" w:cs="Arial"/>
          <w:szCs w:val="20"/>
        </w:rPr>
        <w:t>, kdy bude</w:t>
      </w:r>
      <w:r w:rsidRPr="007B1EAE">
        <w:rPr>
          <w:rFonts w:ascii="Arial" w:hAnsi="Arial" w:cs="Arial"/>
          <w:szCs w:val="20"/>
        </w:rPr>
        <w:t xml:space="preserve"> realizován odvoz prádla a další činnosti dle čl. I odst. 1.</w:t>
      </w:r>
    </w:p>
    <w:p w:rsidR="002919AA" w:rsidRDefault="002919AA" w:rsidP="002919AA">
      <w:pPr>
        <w:ind w:right="-142"/>
        <w:jc w:val="both"/>
        <w:rPr>
          <w:rFonts w:ascii="Arial" w:hAnsi="Arial" w:cs="Arial"/>
          <w:szCs w:val="20"/>
        </w:rPr>
      </w:pPr>
    </w:p>
    <w:p w:rsidR="002919AA" w:rsidRDefault="002919AA" w:rsidP="007B1EAE">
      <w:pPr>
        <w:numPr>
          <w:ilvl w:val="0"/>
          <w:numId w:val="5"/>
        </w:numPr>
        <w:ind w:right="-142"/>
        <w:jc w:val="both"/>
        <w:rPr>
          <w:rFonts w:ascii="Arial" w:hAnsi="Arial" w:cs="Arial"/>
          <w:szCs w:val="20"/>
        </w:rPr>
      </w:pPr>
      <w:r>
        <w:rPr>
          <w:rFonts w:ascii="Arial" w:hAnsi="Arial" w:cs="Arial"/>
          <w:szCs w:val="20"/>
        </w:rPr>
        <w:t>Objednatel je oprávněn objednat činnosti dle čl. I odst. 1 mimořádně i v jiném termínu telefonicky nebo e-mailem, přičemž konkrétní rozsah a termíny mimořádně objednaných služeb budou dány požadavky objednatele a kapacitními možnostmi prádelny zhotovitele.</w:t>
      </w:r>
    </w:p>
    <w:p w:rsidR="002919AA" w:rsidRDefault="002919AA" w:rsidP="002919AA">
      <w:pPr>
        <w:ind w:right="-142"/>
        <w:jc w:val="both"/>
        <w:rPr>
          <w:rFonts w:ascii="Arial" w:hAnsi="Arial" w:cs="Arial"/>
          <w:szCs w:val="20"/>
        </w:rPr>
      </w:pPr>
    </w:p>
    <w:p w:rsidR="0098477D" w:rsidRPr="00B73CD5" w:rsidRDefault="002919AA" w:rsidP="0098477D">
      <w:pPr>
        <w:numPr>
          <w:ilvl w:val="0"/>
          <w:numId w:val="5"/>
        </w:numPr>
        <w:ind w:right="-142"/>
        <w:jc w:val="both"/>
        <w:rPr>
          <w:rFonts w:ascii="Arial" w:hAnsi="Arial" w:cs="Arial"/>
          <w:szCs w:val="20"/>
        </w:rPr>
      </w:pPr>
      <w:r w:rsidRPr="00B73CD5">
        <w:rPr>
          <w:rFonts w:ascii="Arial" w:hAnsi="Arial" w:cs="Arial"/>
          <w:szCs w:val="20"/>
        </w:rPr>
        <w:t>Kontaktní osobou zhotovitele pro účely plnění smlouvy je</w:t>
      </w:r>
      <w:r w:rsidR="00B73CD5" w:rsidRPr="00B73CD5">
        <w:rPr>
          <w:rFonts w:ascii="Arial" w:hAnsi="Arial" w:cs="Arial"/>
          <w:szCs w:val="20"/>
        </w:rPr>
        <w:t xml:space="preserve"> Vladimír Blaha, tel: 603 829 798</w:t>
      </w:r>
    </w:p>
    <w:p w:rsidR="002919AA" w:rsidRPr="0098477D" w:rsidRDefault="002919AA" w:rsidP="0098477D">
      <w:pPr>
        <w:ind w:right="-142" w:firstLine="708"/>
        <w:jc w:val="both"/>
        <w:rPr>
          <w:rFonts w:ascii="Arial" w:hAnsi="Arial" w:cs="Arial"/>
          <w:szCs w:val="20"/>
        </w:rPr>
      </w:pPr>
      <w:r w:rsidRPr="00B73CD5">
        <w:rPr>
          <w:rFonts w:ascii="Arial" w:hAnsi="Arial" w:cs="Arial"/>
          <w:szCs w:val="20"/>
        </w:rPr>
        <w:t xml:space="preserve"> e-mail:</w:t>
      </w:r>
      <w:r w:rsidR="00B73CD5" w:rsidRPr="00B73CD5">
        <w:rPr>
          <w:rFonts w:ascii="Arial" w:hAnsi="Arial" w:cs="Arial"/>
          <w:szCs w:val="20"/>
        </w:rPr>
        <w:t xml:space="preserve"> blaha@blahav.cz</w:t>
      </w:r>
    </w:p>
    <w:p w:rsidR="008C551D" w:rsidRDefault="008C551D" w:rsidP="008C551D">
      <w:pPr>
        <w:pStyle w:val="Odstavecseseznamem"/>
        <w:rPr>
          <w:rFonts w:ascii="Arial" w:hAnsi="Arial" w:cs="Arial"/>
          <w:color w:val="FF0000"/>
          <w:szCs w:val="20"/>
        </w:rPr>
      </w:pPr>
    </w:p>
    <w:p w:rsidR="008C551D" w:rsidRPr="00AF04B3" w:rsidRDefault="008C551D" w:rsidP="002919AA">
      <w:pPr>
        <w:numPr>
          <w:ilvl w:val="0"/>
          <w:numId w:val="5"/>
        </w:numPr>
        <w:ind w:right="-142"/>
        <w:jc w:val="both"/>
        <w:rPr>
          <w:rFonts w:ascii="Arial" w:hAnsi="Arial" w:cs="Arial"/>
          <w:szCs w:val="20"/>
        </w:rPr>
      </w:pPr>
      <w:r w:rsidRPr="00AF04B3">
        <w:rPr>
          <w:rFonts w:ascii="Arial" w:hAnsi="Arial" w:cs="Arial"/>
          <w:szCs w:val="20"/>
        </w:rPr>
        <w:t xml:space="preserve">Místem plnění se sjednávají dvě pracoviště SŠ – </w:t>
      </w:r>
      <w:proofErr w:type="spellStart"/>
      <w:r w:rsidRPr="00AF04B3">
        <w:rPr>
          <w:rFonts w:ascii="Arial" w:hAnsi="Arial" w:cs="Arial"/>
          <w:szCs w:val="20"/>
        </w:rPr>
        <w:t>COPt</w:t>
      </w:r>
      <w:proofErr w:type="spellEnd"/>
      <w:r w:rsidRPr="00AF04B3">
        <w:rPr>
          <w:rFonts w:ascii="Arial" w:hAnsi="Arial" w:cs="Arial"/>
          <w:szCs w:val="20"/>
        </w:rPr>
        <w:t xml:space="preserve"> Uherský Brod:</w:t>
      </w:r>
    </w:p>
    <w:p w:rsidR="008C551D" w:rsidRPr="00AF04B3" w:rsidRDefault="008C551D" w:rsidP="008C551D">
      <w:pPr>
        <w:pStyle w:val="Odstavecseseznamem"/>
        <w:rPr>
          <w:rFonts w:ascii="Arial" w:hAnsi="Arial" w:cs="Arial"/>
          <w:szCs w:val="20"/>
        </w:rPr>
      </w:pPr>
    </w:p>
    <w:p w:rsidR="008C551D" w:rsidRPr="00AF04B3" w:rsidRDefault="008C551D" w:rsidP="008C551D">
      <w:pPr>
        <w:numPr>
          <w:ilvl w:val="0"/>
          <w:numId w:val="7"/>
        </w:numPr>
        <w:ind w:right="-142"/>
        <w:jc w:val="both"/>
        <w:rPr>
          <w:rFonts w:ascii="Arial" w:hAnsi="Arial" w:cs="Arial"/>
          <w:szCs w:val="20"/>
        </w:rPr>
      </w:pPr>
      <w:r w:rsidRPr="00AF04B3">
        <w:rPr>
          <w:rFonts w:ascii="Arial" w:hAnsi="Arial" w:cs="Arial"/>
          <w:szCs w:val="20"/>
        </w:rPr>
        <w:t>Domov mládeže, Obchodní 2055, 688 01 Uherský Brod, kontaktní osoba:</w:t>
      </w:r>
      <w:r w:rsidR="00766689" w:rsidRPr="00AF04B3">
        <w:rPr>
          <w:rFonts w:ascii="Arial" w:hAnsi="Arial" w:cs="Arial"/>
          <w:szCs w:val="20"/>
        </w:rPr>
        <w:t xml:space="preserve"> </w:t>
      </w:r>
      <w:r w:rsidR="000E252E">
        <w:rPr>
          <w:rFonts w:ascii="Arial" w:hAnsi="Arial" w:cs="Arial"/>
          <w:szCs w:val="20"/>
        </w:rPr>
        <w:t xml:space="preserve">paní Marie </w:t>
      </w:r>
      <w:r w:rsidR="00766689" w:rsidRPr="00AF04B3">
        <w:rPr>
          <w:rFonts w:ascii="Arial" w:hAnsi="Arial" w:cs="Arial"/>
          <w:szCs w:val="20"/>
        </w:rPr>
        <w:t>Zálešáková,</w:t>
      </w:r>
      <w:r w:rsidR="000E252E">
        <w:rPr>
          <w:rFonts w:ascii="Arial" w:hAnsi="Arial" w:cs="Arial"/>
          <w:szCs w:val="20"/>
        </w:rPr>
        <w:t xml:space="preserve"> tel.: 572 630 585</w:t>
      </w:r>
    </w:p>
    <w:p w:rsidR="008C551D" w:rsidRPr="00AF04B3" w:rsidRDefault="008C551D" w:rsidP="008C551D">
      <w:pPr>
        <w:numPr>
          <w:ilvl w:val="0"/>
          <w:numId w:val="7"/>
        </w:numPr>
        <w:ind w:right="-142"/>
        <w:jc w:val="both"/>
        <w:rPr>
          <w:rFonts w:ascii="Arial" w:hAnsi="Arial" w:cs="Arial"/>
          <w:szCs w:val="20"/>
        </w:rPr>
      </w:pPr>
      <w:r w:rsidRPr="00AF04B3">
        <w:rPr>
          <w:rFonts w:ascii="Arial" w:hAnsi="Arial" w:cs="Arial"/>
          <w:szCs w:val="20"/>
        </w:rPr>
        <w:t xml:space="preserve">Ubytovna SŠ – </w:t>
      </w:r>
      <w:proofErr w:type="spellStart"/>
      <w:r w:rsidRPr="00AF04B3">
        <w:rPr>
          <w:rFonts w:ascii="Arial" w:hAnsi="Arial" w:cs="Arial"/>
          <w:szCs w:val="20"/>
        </w:rPr>
        <w:t>COPt</w:t>
      </w:r>
      <w:proofErr w:type="spellEnd"/>
      <w:r w:rsidRPr="00AF04B3">
        <w:rPr>
          <w:rFonts w:ascii="Arial" w:hAnsi="Arial" w:cs="Arial"/>
          <w:szCs w:val="20"/>
        </w:rPr>
        <w:t xml:space="preserve"> Uherský Brod, Vlčnovská 688, 688 01 Uherský Brod, kontaktní osoba</w:t>
      </w:r>
      <w:r w:rsidR="00766689" w:rsidRPr="00AF04B3">
        <w:rPr>
          <w:rFonts w:ascii="Arial" w:hAnsi="Arial" w:cs="Arial"/>
          <w:szCs w:val="20"/>
        </w:rPr>
        <w:t>:</w:t>
      </w:r>
      <w:r w:rsidR="000E252E">
        <w:rPr>
          <w:rFonts w:ascii="Arial" w:hAnsi="Arial" w:cs="Arial"/>
          <w:szCs w:val="20"/>
        </w:rPr>
        <w:t xml:space="preserve"> paní Věra </w:t>
      </w:r>
      <w:proofErr w:type="spellStart"/>
      <w:r w:rsidR="000E252E">
        <w:rPr>
          <w:rFonts w:ascii="Arial" w:hAnsi="Arial" w:cs="Arial"/>
          <w:szCs w:val="20"/>
        </w:rPr>
        <w:t>Buráňová</w:t>
      </w:r>
      <w:proofErr w:type="spellEnd"/>
      <w:r w:rsidR="000E252E">
        <w:rPr>
          <w:rFonts w:ascii="Arial" w:hAnsi="Arial" w:cs="Arial"/>
          <w:szCs w:val="20"/>
        </w:rPr>
        <w:t>, tel.: 572 655 970</w:t>
      </w:r>
    </w:p>
    <w:p w:rsidR="002919AA" w:rsidRPr="00AF04B3" w:rsidRDefault="002919AA" w:rsidP="002919AA">
      <w:pPr>
        <w:ind w:right="-142"/>
        <w:jc w:val="both"/>
        <w:rPr>
          <w:rFonts w:ascii="Arial" w:hAnsi="Arial" w:cs="Arial"/>
          <w:szCs w:val="20"/>
        </w:rPr>
      </w:pPr>
    </w:p>
    <w:p w:rsidR="002919AA" w:rsidRDefault="002919AA" w:rsidP="002919AA">
      <w:pPr>
        <w:spacing w:line="360" w:lineRule="auto"/>
        <w:ind w:right="-142"/>
        <w:jc w:val="center"/>
        <w:rPr>
          <w:rFonts w:ascii="Arial" w:hAnsi="Arial" w:cs="Arial"/>
          <w:b/>
          <w:szCs w:val="20"/>
        </w:rPr>
      </w:pPr>
      <w:r w:rsidRPr="000B154A">
        <w:rPr>
          <w:rFonts w:ascii="Arial" w:hAnsi="Arial" w:cs="Arial"/>
          <w:b/>
          <w:szCs w:val="20"/>
        </w:rPr>
        <w:t>III. Cena a platební podmínky</w:t>
      </w:r>
    </w:p>
    <w:p w:rsidR="007B1EAE" w:rsidRPr="007B1EAE" w:rsidRDefault="002919AA" w:rsidP="007B1EAE">
      <w:pPr>
        <w:numPr>
          <w:ilvl w:val="0"/>
          <w:numId w:val="3"/>
        </w:numPr>
        <w:ind w:right="-142"/>
        <w:jc w:val="both"/>
        <w:rPr>
          <w:rFonts w:ascii="Arial" w:hAnsi="Arial" w:cs="Arial"/>
          <w:szCs w:val="20"/>
        </w:rPr>
      </w:pPr>
      <w:r>
        <w:rPr>
          <w:rFonts w:ascii="Arial" w:hAnsi="Arial" w:cs="Arial"/>
          <w:szCs w:val="20"/>
        </w:rPr>
        <w:t xml:space="preserve">Cena za provedení služeb byla sjednána dohodou obou smluvních stran ve smyslu z. </w:t>
      </w:r>
      <w:proofErr w:type="gramStart"/>
      <w:r>
        <w:rPr>
          <w:rFonts w:ascii="Arial" w:hAnsi="Arial" w:cs="Arial"/>
          <w:szCs w:val="20"/>
        </w:rPr>
        <w:t>č.</w:t>
      </w:r>
      <w:proofErr w:type="gramEnd"/>
      <w:r>
        <w:rPr>
          <w:rFonts w:ascii="Arial" w:hAnsi="Arial" w:cs="Arial"/>
          <w:szCs w:val="20"/>
        </w:rPr>
        <w:t xml:space="preserve"> 526/1990 Sb. v platném znění, a je stanovena podle ceníku praní prádla vypracovaného zhotovitelem. Uvedený ceník je nedílnou součástí smlouvy o poskytování služeb praní prádla jako její příloha.</w:t>
      </w:r>
    </w:p>
    <w:p w:rsidR="002919AA" w:rsidRDefault="002919AA" w:rsidP="002919AA">
      <w:pPr>
        <w:spacing w:line="360" w:lineRule="auto"/>
        <w:ind w:right="-142"/>
        <w:rPr>
          <w:rFonts w:ascii="Arial" w:hAnsi="Arial" w:cs="Arial"/>
          <w:szCs w:val="20"/>
        </w:rPr>
      </w:pPr>
    </w:p>
    <w:p w:rsidR="00F94136" w:rsidRPr="00F94136" w:rsidRDefault="00F94136" w:rsidP="002919AA">
      <w:pPr>
        <w:spacing w:line="360" w:lineRule="auto"/>
        <w:ind w:right="-142"/>
        <w:rPr>
          <w:rFonts w:ascii="Arial" w:hAnsi="Arial" w:cs="Arial"/>
          <w:sz w:val="16"/>
          <w:szCs w:val="16"/>
        </w:rPr>
      </w:pPr>
    </w:p>
    <w:p w:rsidR="00F94136" w:rsidRDefault="00F94136" w:rsidP="002919AA">
      <w:pPr>
        <w:spacing w:line="360" w:lineRule="auto"/>
        <w:ind w:right="-142"/>
        <w:rPr>
          <w:rFonts w:ascii="Arial" w:hAnsi="Arial" w:cs="Arial"/>
          <w:sz w:val="16"/>
          <w:szCs w:val="16"/>
        </w:rPr>
      </w:pPr>
    </w:p>
    <w:p w:rsidR="00F94136" w:rsidRPr="00F94136" w:rsidRDefault="00F94136" w:rsidP="002919AA">
      <w:pPr>
        <w:spacing w:line="360" w:lineRule="auto"/>
        <w:ind w:right="-142"/>
        <w:rPr>
          <w:rFonts w:ascii="Arial" w:hAnsi="Arial" w:cs="Arial"/>
          <w:sz w:val="16"/>
          <w:szCs w:val="16"/>
        </w:rPr>
      </w:pPr>
    </w:p>
    <w:p w:rsidR="002919AA" w:rsidRDefault="002919AA" w:rsidP="007B1EAE">
      <w:pPr>
        <w:numPr>
          <w:ilvl w:val="0"/>
          <w:numId w:val="3"/>
        </w:numPr>
        <w:ind w:right="-142"/>
        <w:jc w:val="both"/>
        <w:rPr>
          <w:rFonts w:ascii="Arial" w:hAnsi="Arial" w:cs="Arial"/>
          <w:szCs w:val="20"/>
        </w:rPr>
      </w:pPr>
      <w:r>
        <w:rPr>
          <w:rFonts w:ascii="Arial" w:hAnsi="Arial" w:cs="Arial"/>
          <w:szCs w:val="20"/>
        </w:rPr>
        <w:t>Cenu za skutečně provedené služby za příslušný kalendářní měsíc vyúčtuje zhotovitel objednateli fakturou, která bude mít náležitosti daňového dokladu ve smyslu zákona o dani z přidané hodnoty.</w:t>
      </w:r>
    </w:p>
    <w:p w:rsidR="008C551D" w:rsidRDefault="008C551D" w:rsidP="008C551D">
      <w:pPr>
        <w:pStyle w:val="Odstavecseseznamem"/>
        <w:rPr>
          <w:rFonts w:ascii="Arial" w:hAnsi="Arial" w:cs="Arial"/>
          <w:szCs w:val="20"/>
        </w:rPr>
      </w:pPr>
    </w:p>
    <w:p w:rsidR="008C551D" w:rsidRDefault="008C551D" w:rsidP="007B1EAE">
      <w:pPr>
        <w:numPr>
          <w:ilvl w:val="0"/>
          <w:numId w:val="3"/>
        </w:numPr>
        <w:ind w:right="-142"/>
        <w:jc w:val="both"/>
        <w:rPr>
          <w:rFonts w:ascii="Arial" w:hAnsi="Arial" w:cs="Arial"/>
          <w:szCs w:val="20"/>
        </w:rPr>
      </w:pPr>
      <w:r>
        <w:rPr>
          <w:rFonts w:ascii="Arial" w:hAnsi="Arial" w:cs="Arial"/>
          <w:szCs w:val="20"/>
        </w:rPr>
        <w:t xml:space="preserve">Smluvní strany se dohodly, že faktury budou vystavovány na základě potvrzených dodacích listů 1x měsíčně, a to za každé místo </w:t>
      </w:r>
      <w:r w:rsidR="004C5F50">
        <w:rPr>
          <w:rFonts w:ascii="Arial" w:hAnsi="Arial" w:cs="Arial"/>
          <w:szCs w:val="20"/>
        </w:rPr>
        <w:t>p</w:t>
      </w:r>
      <w:r>
        <w:rPr>
          <w:rFonts w:ascii="Arial" w:hAnsi="Arial" w:cs="Arial"/>
          <w:szCs w:val="20"/>
        </w:rPr>
        <w:t>lnění zvlášť.</w:t>
      </w:r>
    </w:p>
    <w:p w:rsidR="002919AA" w:rsidRDefault="002919AA" w:rsidP="002919AA">
      <w:pPr>
        <w:ind w:right="-142"/>
        <w:jc w:val="both"/>
        <w:rPr>
          <w:rFonts w:ascii="Arial" w:hAnsi="Arial" w:cs="Arial"/>
          <w:szCs w:val="20"/>
        </w:rPr>
      </w:pPr>
    </w:p>
    <w:p w:rsidR="002919AA" w:rsidRDefault="004C5F50" w:rsidP="007B1EAE">
      <w:pPr>
        <w:numPr>
          <w:ilvl w:val="0"/>
          <w:numId w:val="3"/>
        </w:numPr>
        <w:ind w:right="-142"/>
        <w:jc w:val="both"/>
        <w:rPr>
          <w:rFonts w:ascii="Arial" w:hAnsi="Arial" w:cs="Arial"/>
          <w:szCs w:val="20"/>
        </w:rPr>
      </w:pPr>
      <w:r>
        <w:rPr>
          <w:rFonts w:ascii="Arial" w:hAnsi="Arial" w:cs="Arial"/>
          <w:szCs w:val="20"/>
        </w:rPr>
        <w:t>Faktur</w:t>
      </w:r>
      <w:r w:rsidR="002919AA">
        <w:rPr>
          <w:rFonts w:ascii="Arial" w:hAnsi="Arial" w:cs="Arial"/>
          <w:szCs w:val="20"/>
        </w:rPr>
        <w:t>u je objednatel povinen zaplatit do 15 dnů po obdržení s tím, že za zaplacení se považuje připsání příslušné částky na účet zhotovitele. V případě prodlení s úhradou faktury je objednatel povinen zaplatit zhotoviteli úrok z prodlení.</w:t>
      </w:r>
    </w:p>
    <w:p w:rsidR="002919AA" w:rsidRDefault="002919AA" w:rsidP="002919AA">
      <w:pPr>
        <w:ind w:right="-142"/>
        <w:rPr>
          <w:rFonts w:ascii="Arial" w:hAnsi="Arial" w:cs="Arial"/>
          <w:szCs w:val="20"/>
        </w:rPr>
      </w:pPr>
    </w:p>
    <w:p w:rsidR="002919AA" w:rsidRDefault="008C551D" w:rsidP="007B1EAE">
      <w:pPr>
        <w:numPr>
          <w:ilvl w:val="0"/>
          <w:numId w:val="3"/>
        </w:numPr>
        <w:ind w:right="-142"/>
        <w:jc w:val="both"/>
        <w:rPr>
          <w:rFonts w:ascii="Arial" w:hAnsi="Arial" w:cs="Arial"/>
          <w:szCs w:val="20"/>
        </w:rPr>
      </w:pPr>
      <w:r>
        <w:rPr>
          <w:rFonts w:ascii="Arial" w:hAnsi="Arial" w:cs="Arial"/>
          <w:szCs w:val="20"/>
        </w:rPr>
        <w:t xml:space="preserve">Dohodnutá cena služeb (praní, sušení </w:t>
      </w:r>
      <w:r w:rsidR="002919AA">
        <w:rPr>
          <w:rFonts w:ascii="Arial" w:hAnsi="Arial" w:cs="Arial"/>
          <w:szCs w:val="20"/>
        </w:rPr>
        <w:t>a žehlení prádla, zajištění odvozu a dovozu prádla) může být jednostranně zvýšena písemným oznámením zhotovitele v případě, že v důsledku změny zákona dojde ke zvýšení DPH nebo jiné daně, a tím ke změně celkové ceny</w:t>
      </w:r>
      <w:r w:rsidR="004C5F50">
        <w:rPr>
          <w:rFonts w:ascii="Arial" w:hAnsi="Arial" w:cs="Arial"/>
          <w:szCs w:val="20"/>
        </w:rPr>
        <w:t>.</w:t>
      </w:r>
    </w:p>
    <w:p w:rsidR="002919AA" w:rsidRDefault="002919AA" w:rsidP="002919AA">
      <w:pPr>
        <w:ind w:right="-142"/>
        <w:rPr>
          <w:rFonts w:ascii="Arial" w:hAnsi="Arial" w:cs="Arial"/>
          <w:szCs w:val="20"/>
        </w:rPr>
      </w:pPr>
    </w:p>
    <w:p w:rsidR="002919AA" w:rsidRDefault="002919AA" w:rsidP="007B1EAE">
      <w:pPr>
        <w:numPr>
          <w:ilvl w:val="0"/>
          <w:numId w:val="3"/>
        </w:numPr>
        <w:ind w:right="-142"/>
        <w:jc w:val="both"/>
        <w:rPr>
          <w:rFonts w:ascii="Arial" w:hAnsi="Arial" w:cs="Arial"/>
          <w:szCs w:val="20"/>
        </w:rPr>
      </w:pPr>
      <w:r>
        <w:rPr>
          <w:rFonts w:ascii="Arial" w:hAnsi="Arial" w:cs="Arial"/>
          <w:szCs w:val="20"/>
        </w:rPr>
        <w:t>Zvýšení ceny podle předchozího ustanovení bude provedeno tak, že do stávající ceny včetně daně bude přiměřeně promítnuto skutečné zvýšení DPH či jiné daňové povinnosti vyplývající ze změny příslušného zákona. Zvýšení ceny nabývá účinnosti prvním kalendářním dnem měsíce následujícího po doručení písemného oznámení o zvýšení ceny objednateli.</w:t>
      </w:r>
    </w:p>
    <w:p w:rsidR="002919AA" w:rsidRPr="00FC32E8" w:rsidRDefault="002919AA" w:rsidP="002919AA">
      <w:pPr>
        <w:spacing w:line="360" w:lineRule="auto"/>
        <w:ind w:right="-142"/>
        <w:rPr>
          <w:rFonts w:ascii="Arial" w:hAnsi="Arial" w:cs="Arial"/>
          <w:b/>
          <w:szCs w:val="20"/>
        </w:rPr>
      </w:pPr>
    </w:p>
    <w:p w:rsidR="002919AA" w:rsidRDefault="002919AA" w:rsidP="002919AA">
      <w:pPr>
        <w:spacing w:line="360" w:lineRule="auto"/>
        <w:ind w:right="-142"/>
        <w:jc w:val="center"/>
        <w:rPr>
          <w:rFonts w:ascii="Arial" w:hAnsi="Arial" w:cs="Arial"/>
          <w:b/>
          <w:szCs w:val="20"/>
        </w:rPr>
      </w:pPr>
      <w:r w:rsidRPr="00FC32E8">
        <w:rPr>
          <w:rFonts w:ascii="Arial" w:hAnsi="Arial" w:cs="Arial"/>
          <w:b/>
          <w:szCs w:val="20"/>
        </w:rPr>
        <w:t>IV. Další ujednání</w:t>
      </w:r>
    </w:p>
    <w:p w:rsidR="002919AA" w:rsidRDefault="002919AA" w:rsidP="007B1EAE">
      <w:pPr>
        <w:numPr>
          <w:ilvl w:val="0"/>
          <w:numId w:val="6"/>
        </w:numPr>
        <w:ind w:right="-142"/>
        <w:jc w:val="both"/>
        <w:rPr>
          <w:rFonts w:ascii="Arial" w:hAnsi="Arial" w:cs="Arial"/>
          <w:szCs w:val="20"/>
        </w:rPr>
      </w:pPr>
      <w:r w:rsidRPr="00FC32E8">
        <w:rPr>
          <w:rFonts w:ascii="Arial" w:hAnsi="Arial" w:cs="Arial"/>
          <w:szCs w:val="20"/>
        </w:rPr>
        <w:t>Zhotovitel odpovídá za to, že dohodnuté služby budou provedeny řádně a včas a v kvalitě obvyklé pro příslušný druh služeb.</w:t>
      </w:r>
    </w:p>
    <w:p w:rsidR="00C05762" w:rsidRDefault="00C05762" w:rsidP="00C05762">
      <w:pPr>
        <w:ind w:right="-142"/>
        <w:jc w:val="both"/>
        <w:rPr>
          <w:rFonts w:ascii="Arial" w:hAnsi="Arial" w:cs="Arial"/>
          <w:szCs w:val="20"/>
        </w:rPr>
      </w:pPr>
    </w:p>
    <w:p w:rsidR="00C05762" w:rsidRDefault="00C05762" w:rsidP="007B1EAE">
      <w:pPr>
        <w:numPr>
          <w:ilvl w:val="0"/>
          <w:numId w:val="6"/>
        </w:numPr>
        <w:ind w:right="-142"/>
        <w:jc w:val="both"/>
        <w:rPr>
          <w:rFonts w:ascii="Arial" w:hAnsi="Arial" w:cs="Arial"/>
          <w:szCs w:val="20"/>
        </w:rPr>
      </w:pPr>
      <w:r>
        <w:rPr>
          <w:rFonts w:ascii="Arial" w:hAnsi="Arial" w:cs="Arial"/>
          <w:szCs w:val="20"/>
        </w:rPr>
        <w:t>Zhotovitel při dovozu prádla předá dodací list obsahující seznam všech věcí a počet kusů jednotlivých druhů.</w:t>
      </w:r>
    </w:p>
    <w:p w:rsidR="002919AA" w:rsidRDefault="002919AA" w:rsidP="002919AA">
      <w:pPr>
        <w:ind w:right="-142"/>
        <w:rPr>
          <w:rFonts w:ascii="Arial" w:hAnsi="Arial" w:cs="Arial"/>
          <w:szCs w:val="20"/>
        </w:rPr>
      </w:pPr>
    </w:p>
    <w:p w:rsidR="002919AA" w:rsidRPr="00C05762" w:rsidRDefault="00C05762" w:rsidP="007B1EAE">
      <w:pPr>
        <w:numPr>
          <w:ilvl w:val="0"/>
          <w:numId w:val="6"/>
        </w:numPr>
        <w:ind w:right="-142"/>
        <w:jc w:val="both"/>
        <w:rPr>
          <w:rFonts w:ascii="Arial" w:hAnsi="Arial" w:cs="Arial"/>
          <w:szCs w:val="20"/>
        </w:rPr>
      </w:pPr>
      <w:r w:rsidRPr="00C05762">
        <w:rPr>
          <w:rFonts w:ascii="Arial" w:hAnsi="Arial" w:cs="Arial"/>
          <w:szCs w:val="20"/>
        </w:rPr>
        <w:t xml:space="preserve">Dodávka je splněna dodáním předmětu plnění do místa plnění dle této smlouvy a potvrzením o převzetí odpovědným pracovníkem objednatele, který zkontroluje obsah dodávky s dodacím </w:t>
      </w:r>
      <w:r>
        <w:rPr>
          <w:rFonts w:ascii="Arial" w:hAnsi="Arial" w:cs="Arial"/>
          <w:szCs w:val="20"/>
        </w:rPr>
        <w:t xml:space="preserve">listem, </w:t>
      </w:r>
      <w:r w:rsidRPr="00C05762">
        <w:rPr>
          <w:rFonts w:ascii="Arial" w:hAnsi="Arial" w:cs="Arial"/>
          <w:szCs w:val="20"/>
        </w:rPr>
        <w:t>a vyznačí všechny nesrovnalosti či závady na předávaném prádle.</w:t>
      </w:r>
    </w:p>
    <w:p w:rsidR="00C05762" w:rsidRPr="00F94136" w:rsidRDefault="00C05762" w:rsidP="00C05762">
      <w:pPr>
        <w:ind w:left="720" w:right="-142"/>
        <w:jc w:val="both"/>
        <w:rPr>
          <w:rFonts w:ascii="Arial" w:hAnsi="Arial" w:cs="Arial"/>
          <w:b/>
          <w:color w:val="FF0000"/>
          <w:szCs w:val="20"/>
        </w:rPr>
      </w:pPr>
    </w:p>
    <w:p w:rsidR="002919AA" w:rsidRDefault="002919AA" w:rsidP="002919AA">
      <w:pPr>
        <w:spacing w:line="360" w:lineRule="auto"/>
        <w:ind w:right="-142"/>
        <w:jc w:val="center"/>
        <w:rPr>
          <w:rFonts w:ascii="Arial" w:hAnsi="Arial" w:cs="Arial"/>
          <w:b/>
          <w:szCs w:val="20"/>
        </w:rPr>
      </w:pPr>
      <w:r>
        <w:rPr>
          <w:rFonts w:ascii="Arial" w:hAnsi="Arial" w:cs="Arial"/>
          <w:b/>
          <w:szCs w:val="20"/>
        </w:rPr>
        <w:t>V. Závěrečná ustanovení</w:t>
      </w:r>
    </w:p>
    <w:p w:rsidR="002919AA" w:rsidRDefault="002919AA" w:rsidP="004C5F50">
      <w:pPr>
        <w:numPr>
          <w:ilvl w:val="0"/>
          <w:numId w:val="8"/>
        </w:numPr>
        <w:ind w:right="-142"/>
        <w:jc w:val="both"/>
        <w:rPr>
          <w:rFonts w:ascii="Arial" w:hAnsi="Arial" w:cs="Arial"/>
          <w:szCs w:val="20"/>
        </w:rPr>
      </w:pPr>
      <w:r>
        <w:rPr>
          <w:rFonts w:ascii="Arial" w:hAnsi="Arial" w:cs="Arial"/>
          <w:szCs w:val="20"/>
        </w:rPr>
        <w:t xml:space="preserve">Smlouva nabývá platnosti a účinnosti </w:t>
      </w:r>
      <w:r w:rsidRPr="00C24702">
        <w:rPr>
          <w:rFonts w:ascii="Arial" w:hAnsi="Arial" w:cs="Arial"/>
          <w:szCs w:val="20"/>
        </w:rPr>
        <w:t xml:space="preserve">dnem </w:t>
      </w:r>
      <w:r w:rsidR="0042476E" w:rsidRPr="00C24702">
        <w:rPr>
          <w:rFonts w:ascii="Arial" w:hAnsi="Arial" w:cs="Arial"/>
          <w:b/>
          <w:szCs w:val="20"/>
        </w:rPr>
        <w:t xml:space="preserve">1. </w:t>
      </w:r>
      <w:r w:rsidR="009908DA">
        <w:rPr>
          <w:rFonts w:ascii="Arial" w:hAnsi="Arial" w:cs="Arial"/>
          <w:b/>
          <w:szCs w:val="20"/>
        </w:rPr>
        <w:t>1</w:t>
      </w:r>
      <w:r w:rsidR="0042476E" w:rsidRPr="00C24702">
        <w:rPr>
          <w:rFonts w:ascii="Arial" w:hAnsi="Arial" w:cs="Arial"/>
          <w:b/>
          <w:szCs w:val="20"/>
        </w:rPr>
        <w:t xml:space="preserve">. </w:t>
      </w:r>
      <w:r w:rsidR="00C24702" w:rsidRPr="00C24702">
        <w:rPr>
          <w:rFonts w:ascii="Arial" w:hAnsi="Arial" w:cs="Arial"/>
          <w:b/>
          <w:szCs w:val="20"/>
        </w:rPr>
        <w:t>201</w:t>
      </w:r>
      <w:r w:rsidR="009908DA">
        <w:rPr>
          <w:rFonts w:ascii="Arial" w:hAnsi="Arial" w:cs="Arial"/>
          <w:b/>
          <w:szCs w:val="20"/>
        </w:rPr>
        <w:t>9</w:t>
      </w:r>
      <w:r w:rsidR="008C551D" w:rsidRPr="00C24702">
        <w:rPr>
          <w:rFonts w:ascii="Arial" w:hAnsi="Arial" w:cs="Arial"/>
          <w:b/>
          <w:szCs w:val="20"/>
        </w:rPr>
        <w:t>.</w:t>
      </w:r>
      <w:r w:rsidR="00C24702">
        <w:rPr>
          <w:rFonts w:ascii="Arial" w:hAnsi="Arial" w:cs="Arial"/>
          <w:b/>
          <w:color w:val="FF0000"/>
          <w:szCs w:val="20"/>
        </w:rPr>
        <w:t xml:space="preserve"> </w:t>
      </w:r>
      <w:r>
        <w:rPr>
          <w:rFonts w:ascii="Arial" w:hAnsi="Arial" w:cs="Arial"/>
          <w:szCs w:val="20"/>
        </w:rPr>
        <w:t xml:space="preserve">Platnost smlouvy může být ukončena dohodou obou smluvních stran nebo písemnou výpovědí, která musí být doručena druhé smluvní straně. V případě výpovědi končí platnost smlouvy posledním dnem </w:t>
      </w:r>
      <w:r w:rsidR="00F94136">
        <w:rPr>
          <w:rFonts w:ascii="Arial" w:hAnsi="Arial" w:cs="Arial"/>
          <w:szCs w:val="20"/>
        </w:rPr>
        <w:t xml:space="preserve">následujícího </w:t>
      </w:r>
      <w:r>
        <w:rPr>
          <w:rFonts w:ascii="Arial" w:hAnsi="Arial" w:cs="Arial"/>
          <w:szCs w:val="20"/>
        </w:rPr>
        <w:t>měsíce, v němž byla doručena druhé smluvní straně.</w:t>
      </w:r>
    </w:p>
    <w:p w:rsidR="000E252E" w:rsidRDefault="000E252E" w:rsidP="000E252E">
      <w:pPr>
        <w:ind w:left="720" w:right="-142"/>
        <w:jc w:val="both"/>
        <w:rPr>
          <w:rFonts w:ascii="Arial" w:hAnsi="Arial" w:cs="Arial"/>
          <w:szCs w:val="20"/>
        </w:rPr>
      </w:pPr>
    </w:p>
    <w:p w:rsidR="000E252E" w:rsidRPr="00AE65AC" w:rsidRDefault="000E252E" w:rsidP="000E252E">
      <w:pPr>
        <w:numPr>
          <w:ilvl w:val="0"/>
          <w:numId w:val="8"/>
        </w:numPr>
        <w:ind w:right="-142"/>
        <w:jc w:val="both"/>
        <w:rPr>
          <w:rFonts w:ascii="Arial" w:hAnsi="Arial" w:cs="Arial"/>
          <w:szCs w:val="20"/>
        </w:rPr>
      </w:pPr>
      <w:r>
        <w:rPr>
          <w:rFonts w:ascii="Arial" w:hAnsi="Arial" w:cs="Arial"/>
          <w:szCs w:val="20"/>
        </w:rPr>
        <w:t>Dodavatel výslovně souhlasí se zveřejněním celého textu této smlouvy včetně podpisů v informačním systému veřejné správ</w:t>
      </w:r>
      <w:r w:rsidR="00E952F1">
        <w:rPr>
          <w:rFonts w:ascii="Arial" w:hAnsi="Arial" w:cs="Arial"/>
          <w:szCs w:val="20"/>
        </w:rPr>
        <w:t>y</w:t>
      </w:r>
      <w:r>
        <w:rPr>
          <w:rFonts w:ascii="Arial" w:hAnsi="Arial" w:cs="Arial"/>
          <w:szCs w:val="20"/>
        </w:rPr>
        <w:t xml:space="preserve"> – Registru smluv</w:t>
      </w:r>
    </w:p>
    <w:p w:rsidR="004C5F50" w:rsidRDefault="004C5F50" w:rsidP="002919AA">
      <w:pPr>
        <w:ind w:right="-142"/>
        <w:jc w:val="both"/>
        <w:rPr>
          <w:rFonts w:ascii="Arial" w:hAnsi="Arial" w:cs="Arial"/>
          <w:szCs w:val="20"/>
        </w:rPr>
      </w:pPr>
    </w:p>
    <w:p w:rsidR="002919AA" w:rsidRDefault="002919AA" w:rsidP="004C5F50">
      <w:pPr>
        <w:numPr>
          <w:ilvl w:val="0"/>
          <w:numId w:val="8"/>
        </w:numPr>
        <w:ind w:right="-142"/>
        <w:jc w:val="both"/>
        <w:rPr>
          <w:rFonts w:ascii="Arial" w:hAnsi="Arial" w:cs="Arial"/>
          <w:szCs w:val="20"/>
        </w:rPr>
      </w:pPr>
      <w:r>
        <w:rPr>
          <w:rFonts w:ascii="Arial" w:hAnsi="Arial" w:cs="Arial"/>
          <w:szCs w:val="20"/>
        </w:rPr>
        <w:t>Práva a povinnosti smluvních stran, které nejsou výslovně upraveny smlouvou, se řídí obecně závaznými právními předpisy, zejména příslušnými ustanoveními občanského zákoníku.</w:t>
      </w:r>
    </w:p>
    <w:p w:rsidR="002919AA" w:rsidRDefault="002919AA" w:rsidP="002919AA">
      <w:pPr>
        <w:ind w:right="-142"/>
        <w:rPr>
          <w:rFonts w:ascii="Arial" w:hAnsi="Arial" w:cs="Arial"/>
          <w:szCs w:val="20"/>
        </w:rPr>
      </w:pPr>
    </w:p>
    <w:p w:rsidR="002919AA" w:rsidRPr="000B154A" w:rsidRDefault="002919AA" w:rsidP="004C5F50">
      <w:pPr>
        <w:numPr>
          <w:ilvl w:val="0"/>
          <w:numId w:val="8"/>
        </w:numPr>
        <w:ind w:right="-142"/>
        <w:jc w:val="both"/>
        <w:rPr>
          <w:rFonts w:ascii="Arial" w:hAnsi="Arial" w:cs="Arial"/>
          <w:szCs w:val="20"/>
        </w:rPr>
      </w:pPr>
      <w:r>
        <w:rPr>
          <w:rFonts w:ascii="Arial" w:hAnsi="Arial" w:cs="Arial"/>
          <w:szCs w:val="20"/>
        </w:rPr>
        <w:t>Změny smlouvy lze provádět pouze se souhlasem obou smluvních stran, který musí být učiněn písemně ve formě dodatků, číslovaných v chronologickém pořadí.</w:t>
      </w:r>
    </w:p>
    <w:p w:rsidR="002919AA" w:rsidRPr="00542652" w:rsidRDefault="002919AA" w:rsidP="002919AA">
      <w:pPr>
        <w:ind w:right="-142"/>
        <w:jc w:val="both"/>
        <w:rPr>
          <w:rFonts w:ascii="Arial" w:hAnsi="Arial" w:cs="Arial"/>
          <w:szCs w:val="20"/>
        </w:rPr>
      </w:pPr>
    </w:p>
    <w:p w:rsidR="002919AA" w:rsidRDefault="002919AA" w:rsidP="004C5F50">
      <w:pPr>
        <w:pStyle w:val="Zkladntext"/>
        <w:numPr>
          <w:ilvl w:val="0"/>
          <w:numId w:val="8"/>
        </w:numPr>
        <w:ind w:right="-142"/>
        <w:rPr>
          <w:rFonts w:cs="Arial"/>
        </w:rPr>
      </w:pPr>
      <w:r>
        <w:rPr>
          <w:rFonts w:cs="Arial"/>
        </w:rPr>
        <w:t>Přílohou smlouvy a její nedílnou součástí je Ceník praní prádla.</w:t>
      </w:r>
    </w:p>
    <w:p w:rsidR="002919AA" w:rsidRDefault="002919AA" w:rsidP="002919AA">
      <w:pPr>
        <w:pStyle w:val="Zkladntext"/>
        <w:ind w:right="-142"/>
        <w:rPr>
          <w:rFonts w:cs="Arial"/>
        </w:rPr>
      </w:pPr>
    </w:p>
    <w:p w:rsidR="002919AA" w:rsidRDefault="002919AA" w:rsidP="004C5F50">
      <w:pPr>
        <w:pStyle w:val="Zkladntext"/>
        <w:numPr>
          <w:ilvl w:val="0"/>
          <w:numId w:val="8"/>
        </w:numPr>
        <w:ind w:right="-142"/>
        <w:rPr>
          <w:rFonts w:cs="Arial"/>
        </w:rPr>
      </w:pPr>
      <w:r>
        <w:rPr>
          <w:rFonts w:cs="Arial"/>
        </w:rPr>
        <w:t>Smlouva byla vyhotovena ve dvou stejnopisech, z nichž každá ze smluvních stran obdrží po jednom.</w:t>
      </w:r>
    </w:p>
    <w:p w:rsidR="002919AA" w:rsidRDefault="002919AA" w:rsidP="002919AA">
      <w:pPr>
        <w:pStyle w:val="Zkladntext"/>
        <w:ind w:right="-142"/>
        <w:rPr>
          <w:rFonts w:cs="Arial"/>
        </w:rPr>
      </w:pPr>
    </w:p>
    <w:p w:rsidR="002919AA" w:rsidRDefault="002919AA" w:rsidP="004C5F50">
      <w:pPr>
        <w:pStyle w:val="Zkladntext"/>
        <w:numPr>
          <w:ilvl w:val="0"/>
          <w:numId w:val="8"/>
        </w:numPr>
        <w:ind w:right="-142"/>
        <w:rPr>
          <w:rFonts w:cs="Arial"/>
        </w:rPr>
      </w:pPr>
      <w:r>
        <w:rPr>
          <w:rFonts w:cs="Arial"/>
        </w:rPr>
        <w:t>Každá ze smluvních stran prohlašuje, že smlouva byla sepsána podle její pravé a svobodné vůle a nikoliv v tísni nebo nápadně nevýhodných podmínek, dále prohlašuje, že se podrobně seznámila s textem smlouvy, jejímu obsahu rozumí, souhlasí s ním a na důkaz toho smlouvu podepisuje.</w:t>
      </w:r>
    </w:p>
    <w:p w:rsidR="002919AA" w:rsidRDefault="002919AA" w:rsidP="002919AA">
      <w:pPr>
        <w:pStyle w:val="Zkladntext"/>
        <w:ind w:right="-142"/>
        <w:rPr>
          <w:rFonts w:cs="Arial"/>
        </w:rPr>
      </w:pPr>
    </w:p>
    <w:p w:rsidR="002919AA" w:rsidRDefault="002919AA" w:rsidP="002919AA">
      <w:pPr>
        <w:pStyle w:val="Zkladntext"/>
        <w:ind w:right="-142"/>
        <w:rPr>
          <w:rFonts w:cs="Arial"/>
        </w:rPr>
      </w:pPr>
      <w:r>
        <w:rPr>
          <w:rFonts w:cs="Arial"/>
        </w:rPr>
        <w:t>Příloha: ceník</w:t>
      </w:r>
    </w:p>
    <w:p w:rsidR="002919AA" w:rsidRPr="00215397" w:rsidRDefault="002919AA" w:rsidP="002919AA"/>
    <w:p w:rsidR="002919AA" w:rsidRPr="00C54918" w:rsidRDefault="000E252E" w:rsidP="000E252E">
      <w:pPr>
        <w:pStyle w:val="Nadpis2"/>
        <w:tabs>
          <w:tab w:val="clear" w:pos="4536"/>
          <w:tab w:val="clear" w:pos="7230"/>
          <w:tab w:val="left" w:pos="5205"/>
        </w:tabs>
        <w:rPr>
          <w:rFonts w:ascii="Arial" w:hAnsi="Arial" w:cs="Arial"/>
          <w:b w:val="0"/>
          <w:sz w:val="20"/>
          <w:szCs w:val="20"/>
          <w:lang w:val="cs-CZ"/>
        </w:rPr>
      </w:pPr>
      <w:r>
        <w:rPr>
          <w:rFonts w:ascii="Arial" w:hAnsi="Arial" w:cs="Arial"/>
        </w:rPr>
        <w:tab/>
      </w:r>
      <w:r w:rsidR="008C551D" w:rsidRPr="00C24702">
        <w:rPr>
          <w:rFonts w:ascii="Arial" w:hAnsi="Arial" w:cs="Arial"/>
          <w:b w:val="0"/>
          <w:sz w:val="20"/>
          <w:szCs w:val="20"/>
        </w:rPr>
        <w:t>V Uherském Brodě,</w:t>
      </w:r>
      <w:r w:rsidRPr="00C24702">
        <w:rPr>
          <w:rFonts w:ascii="Arial" w:hAnsi="Arial" w:cs="Arial"/>
          <w:b w:val="0"/>
          <w:sz w:val="20"/>
          <w:szCs w:val="20"/>
        </w:rPr>
        <w:t xml:space="preserve"> dne</w:t>
      </w:r>
      <w:r w:rsidR="00F94136">
        <w:rPr>
          <w:rFonts w:ascii="Arial" w:hAnsi="Arial" w:cs="Arial"/>
          <w:b w:val="0"/>
          <w:sz w:val="20"/>
          <w:szCs w:val="20"/>
          <w:lang w:val="cs-CZ"/>
        </w:rPr>
        <w:t xml:space="preserve"> 28.11.2018</w:t>
      </w:r>
      <w:r w:rsidRPr="00C24702">
        <w:rPr>
          <w:rFonts w:ascii="Arial" w:hAnsi="Arial" w:cs="Arial"/>
          <w:b w:val="0"/>
          <w:sz w:val="20"/>
          <w:szCs w:val="20"/>
        </w:rPr>
        <w:tab/>
      </w:r>
      <w:r w:rsidRPr="00C24702">
        <w:rPr>
          <w:rFonts w:ascii="Arial" w:hAnsi="Arial" w:cs="Arial"/>
          <w:b w:val="0"/>
          <w:sz w:val="20"/>
          <w:szCs w:val="20"/>
        </w:rPr>
        <w:tab/>
      </w:r>
      <w:r w:rsidRPr="00C54918">
        <w:rPr>
          <w:rFonts w:ascii="Arial" w:hAnsi="Arial" w:cs="Arial"/>
          <w:b w:val="0"/>
          <w:sz w:val="20"/>
          <w:szCs w:val="20"/>
        </w:rPr>
        <w:t>V</w:t>
      </w:r>
      <w:r w:rsidR="00B73CD5" w:rsidRPr="00C54918">
        <w:rPr>
          <w:rFonts w:ascii="Arial" w:hAnsi="Arial" w:cs="Arial"/>
          <w:b w:val="0"/>
          <w:sz w:val="20"/>
          <w:szCs w:val="20"/>
          <w:lang w:val="cs-CZ"/>
        </w:rPr>
        <w:t xml:space="preserve"> Uherském Hradišti </w:t>
      </w:r>
      <w:r w:rsidRPr="00C54918">
        <w:rPr>
          <w:rFonts w:ascii="Arial" w:hAnsi="Arial" w:cs="Arial"/>
          <w:b w:val="0"/>
          <w:sz w:val="20"/>
          <w:szCs w:val="20"/>
        </w:rPr>
        <w:t>, dne</w:t>
      </w:r>
      <w:r w:rsidR="00C54918">
        <w:rPr>
          <w:rFonts w:ascii="Arial" w:hAnsi="Arial" w:cs="Arial"/>
          <w:b w:val="0"/>
          <w:sz w:val="20"/>
          <w:szCs w:val="20"/>
          <w:lang w:val="cs-CZ"/>
        </w:rPr>
        <w:t xml:space="preserve"> 2</w:t>
      </w:r>
      <w:r w:rsidR="00055C24">
        <w:rPr>
          <w:rFonts w:ascii="Arial" w:hAnsi="Arial" w:cs="Arial"/>
          <w:b w:val="0"/>
          <w:sz w:val="20"/>
          <w:szCs w:val="20"/>
          <w:lang w:val="cs-CZ"/>
        </w:rPr>
        <w:t>8</w:t>
      </w:r>
      <w:bookmarkStart w:id="0" w:name="_GoBack"/>
      <w:bookmarkEnd w:id="0"/>
      <w:r w:rsidR="00B73CD5" w:rsidRPr="00C54918">
        <w:rPr>
          <w:rFonts w:ascii="Arial" w:hAnsi="Arial" w:cs="Arial"/>
          <w:b w:val="0"/>
          <w:sz w:val="20"/>
          <w:szCs w:val="20"/>
          <w:lang w:val="cs-CZ"/>
        </w:rPr>
        <w:t>.11.2018</w:t>
      </w:r>
    </w:p>
    <w:p w:rsidR="002919AA" w:rsidRDefault="002919AA" w:rsidP="002919AA">
      <w:pPr>
        <w:ind w:right="-142"/>
        <w:jc w:val="both"/>
        <w:rPr>
          <w:rFonts w:ascii="Arial" w:hAnsi="Arial" w:cs="Arial"/>
          <w:szCs w:val="20"/>
        </w:rPr>
      </w:pPr>
    </w:p>
    <w:p w:rsidR="00F94136" w:rsidRPr="00C54918" w:rsidRDefault="00F94136" w:rsidP="002919AA">
      <w:pPr>
        <w:ind w:right="-142"/>
        <w:jc w:val="both"/>
        <w:rPr>
          <w:rFonts w:ascii="Arial" w:hAnsi="Arial" w:cs="Arial"/>
          <w:szCs w:val="20"/>
        </w:rPr>
      </w:pPr>
    </w:p>
    <w:p w:rsidR="002919AA" w:rsidRPr="00C54918" w:rsidRDefault="002919AA" w:rsidP="002919AA">
      <w:pPr>
        <w:ind w:right="-142"/>
        <w:jc w:val="both"/>
        <w:rPr>
          <w:rFonts w:ascii="Arial" w:hAnsi="Arial" w:cs="Arial"/>
          <w:szCs w:val="20"/>
        </w:rPr>
      </w:pPr>
      <w:r w:rsidRPr="00C54918">
        <w:rPr>
          <w:rFonts w:ascii="Arial" w:hAnsi="Arial" w:cs="Arial"/>
          <w:szCs w:val="20"/>
        </w:rPr>
        <w:t>…………………………………………</w:t>
      </w:r>
      <w:r w:rsidRPr="00C54918">
        <w:rPr>
          <w:rFonts w:ascii="Arial" w:hAnsi="Arial" w:cs="Arial"/>
          <w:szCs w:val="20"/>
        </w:rPr>
        <w:tab/>
      </w:r>
      <w:r w:rsidRPr="00C54918">
        <w:rPr>
          <w:rFonts w:ascii="Arial" w:hAnsi="Arial" w:cs="Arial"/>
          <w:szCs w:val="20"/>
        </w:rPr>
        <w:tab/>
      </w:r>
      <w:r w:rsidRPr="00C54918">
        <w:rPr>
          <w:rFonts w:ascii="Arial" w:hAnsi="Arial" w:cs="Arial"/>
          <w:szCs w:val="20"/>
        </w:rPr>
        <w:tab/>
      </w:r>
      <w:r w:rsidRPr="00C54918">
        <w:rPr>
          <w:rFonts w:ascii="Arial" w:hAnsi="Arial" w:cs="Arial"/>
          <w:szCs w:val="20"/>
        </w:rPr>
        <w:tab/>
        <w:t>………………………………..</w:t>
      </w:r>
    </w:p>
    <w:p w:rsidR="008C551D" w:rsidRDefault="00177431" w:rsidP="000E252E">
      <w:pPr>
        <w:tabs>
          <w:tab w:val="left" w:pos="7005"/>
        </w:tabs>
        <w:ind w:right="-142"/>
        <w:jc w:val="both"/>
        <w:rPr>
          <w:rFonts w:ascii="Arial" w:hAnsi="Arial" w:cs="Arial"/>
          <w:szCs w:val="20"/>
        </w:rPr>
      </w:pPr>
      <w:r w:rsidRPr="00C54918">
        <w:rPr>
          <w:rFonts w:ascii="Arial" w:hAnsi="Arial" w:cs="Arial"/>
          <w:szCs w:val="20"/>
        </w:rPr>
        <w:t xml:space="preserve">  </w:t>
      </w:r>
      <w:r w:rsidR="008C551D" w:rsidRPr="00C54918">
        <w:rPr>
          <w:rFonts w:ascii="Arial" w:hAnsi="Arial" w:cs="Arial"/>
          <w:szCs w:val="20"/>
        </w:rPr>
        <w:t xml:space="preserve">  Ing. Ladislav Kryštof </w:t>
      </w:r>
      <w:r w:rsidR="000E252E" w:rsidRPr="00C54918">
        <w:rPr>
          <w:rFonts w:ascii="Arial" w:hAnsi="Arial" w:cs="Arial"/>
          <w:szCs w:val="20"/>
        </w:rPr>
        <w:t xml:space="preserve">                                                               </w:t>
      </w:r>
      <w:r w:rsidR="00B73CD5" w:rsidRPr="00C54918">
        <w:rPr>
          <w:rFonts w:ascii="Arial" w:hAnsi="Arial" w:cs="Arial"/>
          <w:szCs w:val="20"/>
        </w:rPr>
        <w:t xml:space="preserve">           Vladimír Blaha</w:t>
      </w:r>
      <w:r w:rsidR="00B73CD5">
        <w:rPr>
          <w:rFonts w:ascii="Arial" w:hAnsi="Arial" w:cs="Arial"/>
          <w:szCs w:val="20"/>
        </w:rPr>
        <w:t xml:space="preserve"> </w:t>
      </w:r>
    </w:p>
    <w:p w:rsidR="00C306C6" w:rsidRDefault="008C551D" w:rsidP="000E252E">
      <w:pPr>
        <w:tabs>
          <w:tab w:val="left" w:pos="7005"/>
        </w:tabs>
        <w:ind w:right="-142" w:firstLine="708"/>
        <w:jc w:val="both"/>
        <w:rPr>
          <w:rFonts w:ascii="Arial" w:hAnsi="Arial" w:cs="Arial"/>
          <w:szCs w:val="20"/>
        </w:rPr>
      </w:pPr>
      <w:r>
        <w:rPr>
          <w:rFonts w:ascii="Arial" w:hAnsi="Arial" w:cs="Arial"/>
          <w:szCs w:val="20"/>
        </w:rPr>
        <w:t>ředitel školy</w:t>
      </w:r>
      <w:r w:rsidR="000E252E">
        <w:rPr>
          <w:rFonts w:ascii="Arial" w:hAnsi="Arial" w:cs="Arial"/>
          <w:szCs w:val="20"/>
        </w:rPr>
        <w:t xml:space="preserve">  </w:t>
      </w:r>
      <w:r w:rsidR="00B73CD5">
        <w:rPr>
          <w:rFonts w:ascii="Arial" w:hAnsi="Arial" w:cs="Arial"/>
          <w:szCs w:val="20"/>
        </w:rPr>
        <w:t xml:space="preserve">                                                                          jednatel společnosti </w:t>
      </w:r>
    </w:p>
    <w:p w:rsidR="004C5325" w:rsidRDefault="004C5325" w:rsidP="000E252E">
      <w:pPr>
        <w:tabs>
          <w:tab w:val="left" w:pos="7005"/>
        </w:tabs>
        <w:ind w:right="-142" w:firstLine="708"/>
        <w:jc w:val="both"/>
        <w:rPr>
          <w:rFonts w:ascii="Arial" w:hAnsi="Arial" w:cs="Arial"/>
          <w:szCs w:val="20"/>
        </w:rPr>
      </w:pPr>
    </w:p>
    <w:p w:rsidR="004C5325" w:rsidRDefault="004C5325" w:rsidP="000E252E">
      <w:pPr>
        <w:tabs>
          <w:tab w:val="left" w:pos="7005"/>
        </w:tabs>
        <w:ind w:right="-142" w:firstLine="708"/>
        <w:jc w:val="both"/>
        <w:rPr>
          <w:rFonts w:ascii="Arial" w:hAnsi="Arial" w:cs="Arial"/>
          <w:szCs w:val="20"/>
        </w:rPr>
      </w:pPr>
    </w:p>
    <w:p w:rsidR="004C5325" w:rsidRDefault="004C5325" w:rsidP="000E252E">
      <w:pPr>
        <w:tabs>
          <w:tab w:val="left" w:pos="7005"/>
        </w:tabs>
        <w:ind w:right="-142" w:firstLine="708"/>
        <w:jc w:val="both"/>
        <w:rPr>
          <w:rFonts w:ascii="Arial" w:hAnsi="Arial" w:cs="Arial"/>
          <w:szCs w:val="20"/>
        </w:rPr>
      </w:pPr>
    </w:p>
    <w:p w:rsidR="004C5325" w:rsidRDefault="004C5325" w:rsidP="000E252E">
      <w:pPr>
        <w:tabs>
          <w:tab w:val="left" w:pos="7005"/>
        </w:tabs>
        <w:ind w:right="-142" w:firstLine="708"/>
        <w:jc w:val="both"/>
        <w:rPr>
          <w:rFonts w:ascii="Arial" w:hAnsi="Arial" w:cs="Arial"/>
          <w:szCs w:val="20"/>
        </w:rPr>
      </w:pPr>
    </w:p>
    <w:tbl>
      <w:tblPr>
        <w:tblW w:w="9070" w:type="dxa"/>
        <w:tblCellMar>
          <w:left w:w="70" w:type="dxa"/>
          <w:right w:w="70" w:type="dxa"/>
        </w:tblCellMar>
        <w:tblLook w:val="04A0" w:firstRow="1" w:lastRow="0" w:firstColumn="1" w:lastColumn="0" w:noHBand="0" w:noVBand="1"/>
      </w:tblPr>
      <w:tblGrid>
        <w:gridCol w:w="2552"/>
        <w:gridCol w:w="2268"/>
        <w:gridCol w:w="4250"/>
      </w:tblGrid>
      <w:tr w:rsidR="004C5325" w:rsidRPr="004C5325" w:rsidTr="006D255B">
        <w:trPr>
          <w:trHeight w:val="420"/>
        </w:trPr>
        <w:tc>
          <w:tcPr>
            <w:tcW w:w="9070" w:type="dxa"/>
            <w:gridSpan w:val="3"/>
            <w:tcBorders>
              <w:top w:val="nil"/>
              <w:left w:val="nil"/>
              <w:bottom w:val="nil"/>
              <w:right w:val="nil"/>
            </w:tcBorders>
            <w:shd w:val="clear" w:color="auto" w:fill="auto"/>
            <w:noWrap/>
            <w:vAlign w:val="bottom"/>
            <w:hideMark/>
          </w:tcPr>
          <w:p w:rsidR="004C5325" w:rsidRPr="004C5325" w:rsidRDefault="004C5325" w:rsidP="004C5325">
            <w:pPr>
              <w:rPr>
                <w:rFonts w:ascii="Arial" w:hAnsi="Arial" w:cs="Arial"/>
                <w:b/>
                <w:bCs/>
                <w:color w:val="000000"/>
                <w:sz w:val="24"/>
              </w:rPr>
            </w:pPr>
            <w:r w:rsidRPr="004C5325">
              <w:rPr>
                <w:rFonts w:ascii="Arial" w:hAnsi="Arial" w:cs="Arial"/>
                <w:b/>
                <w:bCs/>
                <w:color w:val="000000"/>
                <w:sz w:val="24"/>
              </w:rPr>
              <w:t xml:space="preserve">Příloha č. 1 k návrhu smlouvy - ceník služeb </w:t>
            </w:r>
          </w:p>
        </w:tc>
      </w:tr>
      <w:tr w:rsidR="004C5325" w:rsidRPr="004C5325" w:rsidTr="004C5325">
        <w:trPr>
          <w:trHeight w:val="420"/>
        </w:trPr>
        <w:tc>
          <w:tcPr>
            <w:tcW w:w="2552" w:type="dxa"/>
            <w:tcBorders>
              <w:top w:val="nil"/>
              <w:left w:val="nil"/>
              <w:bottom w:val="nil"/>
              <w:right w:val="nil"/>
            </w:tcBorders>
            <w:shd w:val="clear" w:color="auto" w:fill="auto"/>
            <w:noWrap/>
            <w:vAlign w:val="bottom"/>
            <w:hideMark/>
          </w:tcPr>
          <w:p w:rsidR="004C5325" w:rsidRPr="004C5325" w:rsidRDefault="004C5325" w:rsidP="004C5325">
            <w:pPr>
              <w:rPr>
                <w:szCs w:val="20"/>
              </w:rPr>
            </w:pPr>
          </w:p>
        </w:tc>
        <w:tc>
          <w:tcPr>
            <w:tcW w:w="2268" w:type="dxa"/>
            <w:tcBorders>
              <w:top w:val="nil"/>
              <w:left w:val="nil"/>
              <w:bottom w:val="nil"/>
              <w:right w:val="nil"/>
            </w:tcBorders>
            <w:shd w:val="clear" w:color="auto" w:fill="auto"/>
            <w:noWrap/>
            <w:vAlign w:val="bottom"/>
            <w:hideMark/>
          </w:tcPr>
          <w:p w:rsidR="004C5325" w:rsidRPr="004C5325" w:rsidRDefault="004C5325" w:rsidP="004C5325">
            <w:pPr>
              <w:rPr>
                <w:szCs w:val="20"/>
              </w:rPr>
            </w:pPr>
          </w:p>
        </w:tc>
        <w:tc>
          <w:tcPr>
            <w:tcW w:w="4250" w:type="dxa"/>
            <w:tcBorders>
              <w:top w:val="nil"/>
              <w:left w:val="nil"/>
              <w:bottom w:val="nil"/>
              <w:right w:val="nil"/>
            </w:tcBorders>
            <w:shd w:val="clear" w:color="auto" w:fill="auto"/>
            <w:noWrap/>
            <w:vAlign w:val="bottom"/>
            <w:hideMark/>
          </w:tcPr>
          <w:p w:rsidR="004C5325" w:rsidRPr="004C5325" w:rsidRDefault="004C5325" w:rsidP="004C5325">
            <w:pPr>
              <w:rPr>
                <w:szCs w:val="20"/>
              </w:rPr>
            </w:pPr>
          </w:p>
        </w:tc>
      </w:tr>
      <w:tr w:rsidR="004C5325" w:rsidRPr="004C5325" w:rsidTr="00454046">
        <w:trPr>
          <w:trHeight w:val="300"/>
        </w:trPr>
        <w:tc>
          <w:tcPr>
            <w:tcW w:w="9070" w:type="dxa"/>
            <w:gridSpan w:val="3"/>
            <w:tcBorders>
              <w:top w:val="nil"/>
              <w:left w:val="nil"/>
              <w:bottom w:val="nil"/>
              <w:right w:val="nil"/>
            </w:tcBorders>
            <w:shd w:val="clear" w:color="auto" w:fill="auto"/>
            <w:noWrap/>
            <w:vAlign w:val="bottom"/>
            <w:hideMark/>
          </w:tcPr>
          <w:p w:rsidR="004C5325" w:rsidRPr="004C5325" w:rsidRDefault="004C5325" w:rsidP="004C5325">
            <w:pPr>
              <w:rPr>
                <w:rFonts w:ascii="Arial" w:hAnsi="Arial" w:cs="Arial"/>
                <w:color w:val="000000"/>
                <w:szCs w:val="20"/>
              </w:rPr>
            </w:pPr>
            <w:r w:rsidRPr="004C5325">
              <w:rPr>
                <w:rFonts w:ascii="Arial" w:hAnsi="Arial" w:cs="Arial"/>
                <w:color w:val="000000"/>
                <w:szCs w:val="20"/>
              </w:rPr>
              <w:t>Cenová tabulka - praní prádla / 1 svoz 130 ks kompletů povlečení</w:t>
            </w:r>
          </w:p>
        </w:tc>
      </w:tr>
      <w:tr w:rsidR="004C5325" w:rsidRPr="004C5325" w:rsidTr="004C5325">
        <w:trPr>
          <w:trHeight w:val="315"/>
        </w:trPr>
        <w:tc>
          <w:tcPr>
            <w:tcW w:w="2552" w:type="dxa"/>
            <w:tcBorders>
              <w:top w:val="nil"/>
              <w:left w:val="nil"/>
              <w:bottom w:val="nil"/>
              <w:right w:val="nil"/>
            </w:tcBorders>
            <w:shd w:val="clear" w:color="auto" w:fill="auto"/>
            <w:noWrap/>
            <w:vAlign w:val="bottom"/>
            <w:hideMark/>
          </w:tcPr>
          <w:p w:rsidR="004C5325" w:rsidRPr="004C5325" w:rsidRDefault="004C5325" w:rsidP="004C5325">
            <w:pPr>
              <w:rPr>
                <w:rFonts w:ascii="Arial" w:hAnsi="Arial" w:cs="Arial"/>
                <w:szCs w:val="20"/>
              </w:rPr>
            </w:pPr>
          </w:p>
        </w:tc>
        <w:tc>
          <w:tcPr>
            <w:tcW w:w="2268" w:type="dxa"/>
            <w:tcBorders>
              <w:top w:val="nil"/>
              <w:left w:val="nil"/>
              <w:bottom w:val="nil"/>
              <w:right w:val="nil"/>
            </w:tcBorders>
            <w:shd w:val="clear" w:color="auto" w:fill="auto"/>
            <w:noWrap/>
            <w:vAlign w:val="bottom"/>
            <w:hideMark/>
          </w:tcPr>
          <w:p w:rsidR="004C5325" w:rsidRPr="004C5325" w:rsidRDefault="004C5325" w:rsidP="004C5325">
            <w:pPr>
              <w:rPr>
                <w:rFonts w:ascii="Arial" w:hAnsi="Arial" w:cs="Arial"/>
                <w:szCs w:val="20"/>
              </w:rPr>
            </w:pPr>
          </w:p>
        </w:tc>
        <w:tc>
          <w:tcPr>
            <w:tcW w:w="4250" w:type="dxa"/>
            <w:tcBorders>
              <w:top w:val="nil"/>
              <w:left w:val="nil"/>
              <w:bottom w:val="nil"/>
              <w:right w:val="nil"/>
            </w:tcBorders>
            <w:shd w:val="clear" w:color="auto" w:fill="auto"/>
            <w:noWrap/>
            <w:vAlign w:val="bottom"/>
            <w:hideMark/>
          </w:tcPr>
          <w:p w:rsidR="004C5325" w:rsidRPr="004C5325" w:rsidRDefault="004C5325" w:rsidP="004C5325">
            <w:pPr>
              <w:rPr>
                <w:rFonts w:ascii="Arial" w:hAnsi="Arial" w:cs="Arial"/>
                <w:szCs w:val="20"/>
              </w:rPr>
            </w:pPr>
          </w:p>
        </w:tc>
      </w:tr>
      <w:tr w:rsidR="004C5325" w:rsidRPr="004C5325" w:rsidTr="004C5325">
        <w:trPr>
          <w:trHeight w:val="315"/>
        </w:trPr>
        <w:tc>
          <w:tcPr>
            <w:tcW w:w="2552" w:type="dxa"/>
            <w:tcBorders>
              <w:top w:val="single" w:sz="8" w:space="0" w:color="auto"/>
              <w:left w:val="single" w:sz="8" w:space="0" w:color="auto"/>
              <w:bottom w:val="single" w:sz="8" w:space="0" w:color="auto"/>
              <w:right w:val="single" w:sz="4" w:space="0" w:color="auto"/>
            </w:tcBorders>
            <w:shd w:val="clear" w:color="000000" w:fill="AEAAAA"/>
            <w:noWrap/>
            <w:vAlign w:val="bottom"/>
            <w:hideMark/>
          </w:tcPr>
          <w:p w:rsidR="004C5325" w:rsidRPr="004C5325" w:rsidRDefault="004C5325" w:rsidP="004C5325">
            <w:pPr>
              <w:rPr>
                <w:rFonts w:ascii="Arial" w:hAnsi="Arial" w:cs="Arial"/>
                <w:b/>
                <w:bCs/>
                <w:color w:val="000000"/>
                <w:szCs w:val="20"/>
              </w:rPr>
            </w:pPr>
            <w:r w:rsidRPr="004C5325">
              <w:rPr>
                <w:rFonts w:ascii="Arial" w:hAnsi="Arial" w:cs="Arial"/>
                <w:b/>
                <w:bCs/>
                <w:color w:val="000000"/>
                <w:szCs w:val="20"/>
              </w:rPr>
              <w:t xml:space="preserve">Druh prádla </w:t>
            </w:r>
          </w:p>
        </w:tc>
        <w:tc>
          <w:tcPr>
            <w:tcW w:w="2268" w:type="dxa"/>
            <w:tcBorders>
              <w:top w:val="single" w:sz="8" w:space="0" w:color="auto"/>
              <w:left w:val="nil"/>
              <w:bottom w:val="single" w:sz="8" w:space="0" w:color="auto"/>
              <w:right w:val="single" w:sz="4" w:space="0" w:color="auto"/>
            </w:tcBorders>
            <w:shd w:val="clear" w:color="000000" w:fill="AEAAAA"/>
            <w:noWrap/>
            <w:vAlign w:val="bottom"/>
            <w:hideMark/>
          </w:tcPr>
          <w:p w:rsidR="004C5325" w:rsidRPr="004C5325" w:rsidRDefault="004C5325" w:rsidP="004C5325">
            <w:pPr>
              <w:jc w:val="right"/>
              <w:rPr>
                <w:rFonts w:ascii="Arial" w:hAnsi="Arial" w:cs="Arial"/>
                <w:b/>
                <w:bCs/>
                <w:color w:val="000000"/>
                <w:szCs w:val="20"/>
              </w:rPr>
            </w:pPr>
            <w:r w:rsidRPr="004C5325">
              <w:rPr>
                <w:rFonts w:ascii="Arial" w:hAnsi="Arial" w:cs="Arial"/>
                <w:b/>
                <w:bCs/>
                <w:color w:val="000000"/>
                <w:szCs w:val="20"/>
              </w:rPr>
              <w:t xml:space="preserve">cena Kč/ks bez DPH </w:t>
            </w:r>
          </w:p>
        </w:tc>
        <w:tc>
          <w:tcPr>
            <w:tcW w:w="4250" w:type="dxa"/>
            <w:tcBorders>
              <w:top w:val="single" w:sz="8" w:space="0" w:color="auto"/>
              <w:left w:val="nil"/>
              <w:bottom w:val="single" w:sz="8" w:space="0" w:color="auto"/>
              <w:right w:val="single" w:sz="8" w:space="0" w:color="auto"/>
            </w:tcBorders>
            <w:shd w:val="clear" w:color="000000" w:fill="AEAAAA"/>
            <w:noWrap/>
            <w:vAlign w:val="bottom"/>
            <w:hideMark/>
          </w:tcPr>
          <w:p w:rsidR="004C5325" w:rsidRPr="004C5325" w:rsidRDefault="004C5325" w:rsidP="004C5325">
            <w:pPr>
              <w:jc w:val="right"/>
              <w:rPr>
                <w:rFonts w:ascii="Arial" w:hAnsi="Arial" w:cs="Arial"/>
                <w:b/>
                <w:bCs/>
                <w:color w:val="000000"/>
                <w:szCs w:val="20"/>
              </w:rPr>
            </w:pPr>
            <w:r w:rsidRPr="004C5325">
              <w:rPr>
                <w:rFonts w:ascii="Arial" w:hAnsi="Arial" w:cs="Arial"/>
                <w:b/>
                <w:bCs/>
                <w:color w:val="000000"/>
                <w:szCs w:val="20"/>
              </w:rPr>
              <w:t xml:space="preserve">dílčí cena za jeden svoz ( 130 </w:t>
            </w:r>
            <w:proofErr w:type="gramStart"/>
            <w:r w:rsidRPr="004C5325">
              <w:rPr>
                <w:rFonts w:ascii="Arial" w:hAnsi="Arial" w:cs="Arial"/>
                <w:b/>
                <w:bCs/>
                <w:color w:val="000000"/>
                <w:szCs w:val="20"/>
              </w:rPr>
              <w:t>kompletů )</w:t>
            </w:r>
            <w:proofErr w:type="gramEnd"/>
            <w:r w:rsidRPr="004C5325">
              <w:rPr>
                <w:rFonts w:ascii="Arial" w:hAnsi="Arial" w:cs="Arial"/>
                <w:b/>
                <w:bCs/>
                <w:color w:val="000000"/>
                <w:szCs w:val="20"/>
              </w:rPr>
              <w:t xml:space="preserve"> </w:t>
            </w:r>
          </w:p>
        </w:tc>
      </w:tr>
      <w:tr w:rsidR="004C5325" w:rsidRPr="004C5325" w:rsidTr="004C5325">
        <w:trPr>
          <w:trHeight w:val="300"/>
        </w:trPr>
        <w:tc>
          <w:tcPr>
            <w:tcW w:w="2552" w:type="dxa"/>
            <w:tcBorders>
              <w:top w:val="nil"/>
              <w:left w:val="single" w:sz="8" w:space="0" w:color="auto"/>
              <w:bottom w:val="single" w:sz="4" w:space="0" w:color="auto"/>
              <w:right w:val="single" w:sz="4" w:space="0" w:color="auto"/>
            </w:tcBorders>
            <w:shd w:val="clear" w:color="auto" w:fill="auto"/>
            <w:noWrap/>
            <w:vAlign w:val="bottom"/>
            <w:hideMark/>
          </w:tcPr>
          <w:p w:rsidR="004C5325" w:rsidRPr="004C5325" w:rsidRDefault="004C5325" w:rsidP="004C5325">
            <w:pPr>
              <w:rPr>
                <w:rFonts w:ascii="Arial" w:hAnsi="Arial" w:cs="Arial"/>
                <w:color w:val="000000"/>
                <w:szCs w:val="20"/>
              </w:rPr>
            </w:pPr>
            <w:r w:rsidRPr="004C5325">
              <w:rPr>
                <w:rFonts w:ascii="Arial" w:hAnsi="Arial" w:cs="Arial"/>
                <w:color w:val="000000"/>
                <w:szCs w:val="20"/>
              </w:rPr>
              <w:t xml:space="preserve">prostěradlo jednoduché </w:t>
            </w:r>
          </w:p>
        </w:tc>
        <w:tc>
          <w:tcPr>
            <w:tcW w:w="2268" w:type="dxa"/>
            <w:tcBorders>
              <w:top w:val="nil"/>
              <w:left w:val="nil"/>
              <w:bottom w:val="single" w:sz="4" w:space="0" w:color="auto"/>
              <w:right w:val="single" w:sz="4" w:space="0" w:color="auto"/>
            </w:tcBorders>
            <w:shd w:val="clear" w:color="auto" w:fill="auto"/>
            <w:noWrap/>
            <w:vAlign w:val="bottom"/>
            <w:hideMark/>
          </w:tcPr>
          <w:p w:rsidR="004C5325" w:rsidRPr="004C5325" w:rsidRDefault="004C5325" w:rsidP="004C5325">
            <w:pPr>
              <w:jc w:val="right"/>
              <w:rPr>
                <w:rFonts w:ascii="Arial" w:hAnsi="Arial" w:cs="Arial"/>
                <w:color w:val="000000"/>
                <w:szCs w:val="20"/>
              </w:rPr>
            </w:pPr>
            <w:r w:rsidRPr="004C5325">
              <w:rPr>
                <w:rFonts w:ascii="Arial" w:hAnsi="Arial" w:cs="Arial"/>
                <w:color w:val="000000"/>
                <w:szCs w:val="20"/>
              </w:rPr>
              <w:t>9,00 Kč</w:t>
            </w:r>
          </w:p>
        </w:tc>
        <w:tc>
          <w:tcPr>
            <w:tcW w:w="4250" w:type="dxa"/>
            <w:tcBorders>
              <w:top w:val="nil"/>
              <w:left w:val="nil"/>
              <w:bottom w:val="single" w:sz="4" w:space="0" w:color="auto"/>
              <w:right w:val="single" w:sz="8" w:space="0" w:color="auto"/>
            </w:tcBorders>
            <w:shd w:val="clear" w:color="auto" w:fill="auto"/>
            <w:noWrap/>
            <w:vAlign w:val="bottom"/>
            <w:hideMark/>
          </w:tcPr>
          <w:p w:rsidR="004C5325" w:rsidRPr="004C5325" w:rsidRDefault="004C5325" w:rsidP="004C5325">
            <w:pPr>
              <w:jc w:val="right"/>
              <w:rPr>
                <w:rFonts w:ascii="Arial" w:hAnsi="Arial" w:cs="Arial"/>
                <w:color w:val="000000"/>
                <w:szCs w:val="20"/>
              </w:rPr>
            </w:pPr>
            <w:r w:rsidRPr="004C5325">
              <w:rPr>
                <w:rFonts w:ascii="Arial" w:hAnsi="Arial" w:cs="Arial"/>
                <w:color w:val="000000"/>
                <w:szCs w:val="20"/>
              </w:rPr>
              <w:t>1170,00</w:t>
            </w:r>
          </w:p>
        </w:tc>
      </w:tr>
      <w:tr w:rsidR="004C5325" w:rsidRPr="004C5325" w:rsidTr="004C5325">
        <w:trPr>
          <w:trHeight w:val="300"/>
        </w:trPr>
        <w:tc>
          <w:tcPr>
            <w:tcW w:w="2552" w:type="dxa"/>
            <w:tcBorders>
              <w:top w:val="nil"/>
              <w:left w:val="single" w:sz="8" w:space="0" w:color="auto"/>
              <w:bottom w:val="single" w:sz="4" w:space="0" w:color="auto"/>
              <w:right w:val="single" w:sz="4" w:space="0" w:color="auto"/>
            </w:tcBorders>
            <w:shd w:val="clear" w:color="auto" w:fill="auto"/>
            <w:noWrap/>
            <w:vAlign w:val="bottom"/>
            <w:hideMark/>
          </w:tcPr>
          <w:p w:rsidR="004C5325" w:rsidRPr="004C5325" w:rsidRDefault="004C5325" w:rsidP="004C5325">
            <w:pPr>
              <w:rPr>
                <w:rFonts w:ascii="Arial" w:hAnsi="Arial" w:cs="Arial"/>
                <w:color w:val="000000"/>
                <w:szCs w:val="20"/>
              </w:rPr>
            </w:pPr>
            <w:r w:rsidRPr="004C5325">
              <w:rPr>
                <w:rFonts w:ascii="Arial" w:hAnsi="Arial" w:cs="Arial"/>
                <w:color w:val="000000"/>
                <w:szCs w:val="20"/>
              </w:rPr>
              <w:t xml:space="preserve">povlak na kapnu </w:t>
            </w:r>
          </w:p>
        </w:tc>
        <w:tc>
          <w:tcPr>
            <w:tcW w:w="2268" w:type="dxa"/>
            <w:tcBorders>
              <w:top w:val="nil"/>
              <w:left w:val="nil"/>
              <w:bottom w:val="single" w:sz="4" w:space="0" w:color="auto"/>
              <w:right w:val="single" w:sz="4" w:space="0" w:color="auto"/>
            </w:tcBorders>
            <w:shd w:val="clear" w:color="auto" w:fill="auto"/>
            <w:noWrap/>
            <w:vAlign w:val="bottom"/>
            <w:hideMark/>
          </w:tcPr>
          <w:p w:rsidR="004C5325" w:rsidRPr="004C5325" w:rsidRDefault="004C5325" w:rsidP="004C5325">
            <w:pPr>
              <w:jc w:val="right"/>
              <w:rPr>
                <w:rFonts w:ascii="Arial" w:hAnsi="Arial" w:cs="Arial"/>
                <w:color w:val="000000"/>
                <w:szCs w:val="20"/>
              </w:rPr>
            </w:pPr>
            <w:r w:rsidRPr="004C5325">
              <w:rPr>
                <w:rFonts w:ascii="Arial" w:hAnsi="Arial" w:cs="Arial"/>
                <w:color w:val="000000"/>
                <w:szCs w:val="20"/>
              </w:rPr>
              <w:t>14,00 Kč</w:t>
            </w:r>
          </w:p>
        </w:tc>
        <w:tc>
          <w:tcPr>
            <w:tcW w:w="4250" w:type="dxa"/>
            <w:tcBorders>
              <w:top w:val="nil"/>
              <w:left w:val="nil"/>
              <w:bottom w:val="single" w:sz="4" w:space="0" w:color="auto"/>
              <w:right w:val="single" w:sz="8" w:space="0" w:color="auto"/>
            </w:tcBorders>
            <w:shd w:val="clear" w:color="auto" w:fill="auto"/>
            <w:noWrap/>
            <w:vAlign w:val="bottom"/>
            <w:hideMark/>
          </w:tcPr>
          <w:p w:rsidR="004C5325" w:rsidRPr="004C5325" w:rsidRDefault="004C5325" w:rsidP="004C5325">
            <w:pPr>
              <w:jc w:val="right"/>
              <w:rPr>
                <w:rFonts w:ascii="Arial" w:hAnsi="Arial" w:cs="Arial"/>
                <w:color w:val="000000"/>
                <w:szCs w:val="20"/>
              </w:rPr>
            </w:pPr>
            <w:r w:rsidRPr="004C5325">
              <w:rPr>
                <w:rFonts w:ascii="Arial" w:hAnsi="Arial" w:cs="Arial"/>
                <w:color w:val="000000"/>
                <w:szCs w:val="20"/>
              </w:rPr>
              <w:t>1820,00</w:t>
            </w:r>
          </w:p>
        </w:tc>
      </w:tr>
      <w:tr w:rsidR="004C5325" w:rsidRPr="004C5325" w:rsidTr="004C5325">
        <w:trPr>
          <w:trHeight w:val="315"/>
        </w:trPr>
        <w:tc>
          <w:tcPr>
            <w:tcW w:w="2552" w:type="dxa"/>
            <w:tcBorders>
              <w:top w:val="nil"/>
              <w:left w:val="single" w:sz="8" w:space="0" w:color="auto"/>
              <w:bottom w:val="double" w:sz="6" w:space="0" w:color="auto"/>
              <w:right w:val="single" w:sz="4" w:space="0" w:color="auto"/>
            </w:tcBorders>
            <w:shd w:val="clear" w:color="auto" w:fill="auto"/>
            <w:noWrap/>
            <w:vAlign w:val="bottom"/>
            <w:hideMark/>
          </w:tcPr>
          <w:p w:rsidR="004C5325" w:rsidRPr="004C5325" w:rsidRDefault="004C5325" w:rsidP="004C5325">
            <w:pPr>
              <w:rPr>
                <w:rFonts w:ascii="Arial" w:hAnsi="Arial" w:cs="Arial"/>
                <w:color w:val="000000"/>
                <w:szCs w:val="20"/>
              </w:rPr>
            </w:pPr>
            <w:r w:rsidRPr="004C5325">
              <w:rPr>
                <w:rFonts w:ascii="Arial" w:hAnsi="Arial" w:cs="Arial"/>
                <w:color w:val="000000"/>
                <w:szCs w:val="20"/>
              </w:rPr>
              <w:t xml:space="preserve">povlak na polštář </w:t>
            </w:r>
          </w:p>
        </w:tc>
        <w:tc>
          <w:tcPr>
            <w:tcW w:w="2268" w:type="dxa"/>
            <w:tcBorders>
              <w:top w:val="nil"/>
              <w:left w:val="nil"/>
              <w:bottom w:val="double" w:sz="6" w:space="0" w:color="auto"/>
              <w:right w:val="single" w:sz="4" w:space="0" w:color="auto"/>
            </w:tcBorders>
            <w:shd w:val="clear" w:color="auto" w:fill="auto"/>
            <w:noWrap/>
            <w:vAlign w:val="bottom"/>
            <w:hideMark/>
          </w:tcPr>
          <w:p w:rsidR="004C5325" w:rsidRPr="004C5325" w:rsidRDefault="004C5325" w:rsidP="004C5325">
            <w:pPr>
              <w:jc w:val="right"/>
              <w:rPr>
                <w:rFonts w:ascii="Arial" w:hAnsi="Arial" w:cs="Arial"/>
                <w:color w:val="000000"/>
                <w:szCs w:val="20"/>
              </w:rPr>
            </w:pPr>
            <w:r w:rsidRPr="004C5325">
              <w:rPr>
                <w:rFonts w:ascii="Arial" w:hAnsi="Arial" w:cs="Arial"/>
                <w:color w:val="000000"/>
                <w:szCs w:val="20"/>
              </w:rPr>
              <w:t>7,00 Kč</w:t>
            </w:r>
          </w:p>
        </w:tc>
        <w:tc>
          <w:tcPr>
            <w:tcW w:w="4250" w:type="dxa"/>
            <w:tcBorders>
              <w:top w:val="nil"/>
              <w:left w:val="nil"/>
              <w:bottom w:val="double" w:sz="6" w:space="0" w:color="auto"/>
              <w:right w:val="single" w:sz="8" w:space="0" w:color="auto"/>
            </w:tcBorders>
            <w:shd w:val="clear" w:color="auto" w:fill="auto"/>
            <w:noWrap/>
            <w:vAlign w:val="bottom"/>
            <w:hideMark/>
          </w:tcPr>
          <w:p w:rsidR="004C5325" w:rsidRPr="004C5325" w:rsidRDefault="004C5325" w:rsidP="004C5325">
            <w:pPr>
              <w:jc w:val="right"/>
              <w:rPr>
                <w:rFonts w:ascii="Arial" w:hAnsi="Arial" w:cs="Arial"/>
                <w:color w:val="000000"/>
                <w:szCs w:val="20"/>
              </w:rPr>
            </w:pPr>
            <w:r w:rsidRPr="004C5325">
              <w:rPr>
                <w:rFonts w:ascii="Arial" w:hAnsi="Arial" w:cs="Arial"/>
                <w:color w:val="000000"/>
                <w:szCs w:val="20"/>
              </w:rPr>
              <w:t>910,00</w:t>
            </w:r>
          </w:p>
        </w:tc>
      </w:tr>
      <w:tr w:rsidR="004C5325" w:rsidRPr="004C5325" w:rsidTr="004C5325">
        <w:trPr>
          <w:trHeight w:val="330"/>
        </w:trPr>
        <w:tc>
          <w:tcPr>
            <w:tcW w:w="4820" w:type="dxa"/>
            <w:gridSpan w:val="2"/>
            <w:tcBorders>
              <w:top w:val="nil"/>
              <w:left w:val="single" w:sz="8" w:space="0" w:color="auto"/>
              <w:bottom w:val="single" w:sz="8" w:space="0" w:color="auto"/>
              <w:right w:val="single" w:sz="4" w:space="0" w:color="000000"/>
            </w:tcBorders>
            <w:shd w:val="clear" w:color="auto" w:fill="auto"/>
            <w:noWrap/>
            <w:vAlign w:val="bottom"/>
            <w:hideMark/>
          </w:tcPr>
          <w:p w:rsidR="004C5325" w:rsidRPr="004C5325" w:rsidRDefault="004C5325" w:rsidP="004C5325">
            <w:pPr>
              <w:jc w:val="center"/>
              <w:rPr>
                <w:rFonts w:ascii="Arial" w:hAnsi="Arial" w:cs="Arial"/>
                <w:b/>
                <w:bCs/>
                <w:color w:val="000000"/>
                <w:szCs w:val="20"/>
              </w:rPr>
            </w:pPr>
            <w:r w:rsidRPr="004C5325">
              <w:rPr>
                <w:rFonts w:ascii="Arial" w:hAnsi="Arial" w:cs="Arial"/>
                <w:b/>
                <w:bCs/>
                <w:color w:val="000000"/>
                <w:szCs w:val="20"/>
              </w:rPr>
              <w:t>CENA CELKEM ZA  JEDEN SVOZ BEZ DPH</w:t>
            </w:r>
          </w:p>
        </w:tc>
        <w:tc>
          <w:tcPr>
            <w:tcW w:w="4250" w:type="dxa"/>
            <w:tcBorders>
              <w:top w:val="nil"/>
              <w:left w:val="nil"/>
              <w:bottom w:val="single" w:sz="8" w:space="0" w:color="auto"/>
              <w:right w:val="single" w:sz="8" w:space="0" w:color="auto"/>
            </w:tcBorders>
            <w:shd w:val="clear" w:color="auto" w:fill="auto"/>
            <w:noWrap/>
            <w:vAlign w:val="bottom"/>
            <w:hideMark/>
          </w:tcPr>
          <w:p w:rsidR="004C5325" w:rsidRPr="004C5325" w:rsidRDefault="004C5325" w:rsidP="004C5325">
            <w:pPr>
              <w:jc w:val="right"/>
              <w:rPr>
                <w:rFonts w:ascii="Arial" w:hAnsi="Arial" w:cs="Arial"/>
                <w:b/>
                <w:bCs/>
                <w:color w:val="000000"/>
                <w:szCs w:val="20"/>
              </w:rPr>
            </w:pPr>
            <w:r w:rsidRPr="004C5325">
              <w:rPr>
                <w:rFonts w:ascii="Arial" w:hAnsi="Arial" w:cs="Arial"/>
                <w:b/>
                <w:bCs/>
                <w:color w:val="000000"/>
                <w:szCs w:val="20"/>
              </w:rPr>
              <w:t>3900,00</w:t>
            </w:r>
          </w:p>
        </w:tc>
      </w:tr>
      <w:tr w:rsidR="004C5325" w:rsidRPr="004C5325" w:rsidTr="004C5325">
        <w:trPr>
          <w:trHeight w:val="300"/>
        </w:trPr>
        <w:tc>
          <w:tcPr>
            <w:tcW w:w="2552" w:type="dxa"/>
            <w:tcBorders>
              <w:top w:val="nil"/>
              <w:left w:val="nil"/>
              <w:bottom w:val="nil"/>
              <w:right w:val="nil"/>
            </w:tcBorders>
            <w:shd w:val="clear" w:color="auto" w:fill="auto"/>
            <w:noWrap/>
            <w:vAlign w:val="bottom"/>
            <w:hideMark/>
          </w:tcPr>
          <w:p w:rsidR="004C5325" w:rsidRPr="004C5325" w:rsidRDefault="004C5325" w:rsidP="004C5325">
            <w:pPr>
              <w:jc w:val="right"/>
              <w:rPr>
                <w:rFonts w:ascii="Arial" w:hAnsi="Arial" w:cs="Arial"/>
                <w:b/>
                <w:bCs/>
                <w:color w:val="000000"/>
                <w:szCs w:val="20"/>
              </w:rPr>
            </w:pPr>
          </w:p>
        </w:tc>
        <w:tc>
          <w:tcPr>
            <w:tcW w:w="2268" w:type="dxa"/>
            <w:tcBorders>
              <w:top w:val="nil"/>
              <w:left w:val="nil"/>
              <w:bottom w:val="nil"/>
              <w:right w:val="nil"/>
            </w:tcBorders>
            <w:shd w:val="clear" w:color="auto" w:fill="auto"/>
            <w:noWrap/>
            <w:vAlign w:val="bottom"/>
            <w:hideMark/>
          </w:tcPr>
          <w:p w:rsidR="004C5325" w:rsidRPr="004C5325" w:rsidRDefault="004C5325" w:rsidP="004C5325">
            <w:pPr>
              <w:jc w:val="center"/>
              <w:rPr>
                <w:rFonts w:ascii="Arial" w:hAnsi="Arial" w:cs="Arial"/>
                <w:szCs w:val="20"/>
              </w:rPr>
            </w:pPr>
          </w:p>
        </w:tc>
        <w:tc>
          <w:tcPr>
            <w:tcW w:w="4250" w:type="dxa"/>
            <w:tcBorders>
              <w:top w:val="nil"/>
              <w:left w:val="nil"/>
              <w:bottom w:val="nil"/>
              <w:right w:val="nil"/>
            </w:tcBorders>
            <w:shd w:val="clear" w:color="auto" w:fill="auto"/>
            <w:noWrap/>
            <w:vAlign w:val="bottom"/>
            <w:hideMark/>
          </w:tcPr>
          <w:p w:rsidR="004C5325" w:rsidRPr="004C5325" w:rsidRDefault="004C5325" w:rsidP="004C5325">
            <w:pPr>
              <w:jc w:val="center"/>
              <w:rPr>
                <w:rFonts w:ascii="Arial" w:hAnsi="Arial" w:cs="Arial"/>
                <w:szCs w:val="20"/>
              </w:rPr>
            </w:pPr>
          </w:p>
        </w:tc>
      </w:tr>
      <w:tr w:rsidR="004C5325" w:rsidRPr="004C5325" w:rsidTr="004C5325">
        <w:trPr>
          <w:trHeight w:val="315"/>
        </w:trPr>
        <w:tc>
          <w:tcPr>
            <w:tcW w:w="2552" w:type="dxa"/>
            <w:tcBorders>
              <w:top w:val="nil"/>
              <w:left w:val="nil"/>
              <w:bottom w:val="nil"/>
              <w:right w:val="nil"/>
            </w:tcBorders>
            <w:shd w:val="clear" w:color="auto" w:fill="auto"/>
            <w:noWrap/>
            <w:vAlign w:val="bottom"/>
            <w:hideMark/>
          </w:tcPr>
          <w:p w:rsidR="004C5325" w:rsidRPr="004C5325" w:rsidRDefault="004C5325" w:rsidP="004C5325">
            <w:pPr>
              <w:rPr>
                <w:rFonts w:ascii="Arial" w:hAnsi="Arial" w:cs="Arial"/>
                <w:szCs w:val="20"/>
              </w:rPr>
            </w:pPr>
          </w:p>
        </w:tc>
        <w:tc>
          <w:tcPr>
            <w:tcW w:w="2268" w:type="dxa"/>
            <w:tcBorders>
              <w:top w:val="nil"/>
              <w:left w:val="nil"/>
              <w:bottom w:val="nil"/>
              <w:right w:val="nil"/>
            </w:tcBorders>
            <w:shd w:val="clear" w:color="auto" w:fill="auto"/>
            <w:noWrap/>
            <w:vAlign w:val="bottom"/>
            <w:hideMark/>
          </w:tcPr>
          <w:p w:rsidR="004C5325" w:rsidRPr="004C5325" w:rsidRDefault="004C5325" w:rsidP="004C5325">
            <w:pPr>
              <w:jc w:val="center"/>
              <w:rPr>
                <w:rFonts w:ascii="Arial" w:hAnsi="Arial" w:cs="Arial"/>
                <w:szCs w:val="20"/>
              </w:rPr>
            </w:pPr>
          </w:p>
        </w:tc>
        <w:tc>
          <w:tcPr>
            <w:tcW w:w="4250" w:type="dxa"/>
            <w:tcBorders>
              <w:top w:val="nil"/>
              <w:left w:val="nil"/>
              <w:bottom w:val="nil"/>
              <w:right w:val="nil"/>
            </w:tcBorders>
            <w:shd w:val="clear" w:color="auto" w:fill="auto"/>
            <w:noWrap/>
            <w:vAlign w:val="bottom"/>
            <w:hideMark/>
          </w:tcPr>
          <w:p w:rsidR="004C5325" w:rsidRPr="004C5325" w:rsidRDefault="004C5325" w:rsidP="004C5325">
            <w:pPr>
              <w:jc w:val="center"/>
              <w:rPr>
                <w:rFonts w:ascii="Arial" w:hAnsi="Arial" w:cs="Arial"/>
                <w:szCs w:val="20"/>
              </w:rPr>
            </w:pPr>
          </w:p>
        </w:tc>
      </w:tr>
      <w:tr w:rsidR="004C5325" w:rsidRPr="004C5325" w:rsidTr="004C5325">
        <w:trPr>
          <w:trHeight w:val="315"/>
        </w:trPr>
        <w:tc>
          <w:tcPr>
            <w:tcW w:w="2552" w:type="dxa"/>
            <w:tcBorders>
              <w:top w:val="single" w:sz="8" w:space="0" w:color="auto"/>
              <w:left w:val="single" w:sz="8" w:space="0" w:color="auto"/>
              <w:bottom w:val="single" w:sz="8" w:space="0" w:color="auto"/>
              <w:right w:val="single" w:sz="4" w:space="0" w:color="auto"/>
            </w:tcBorders>
            <w:shd w:val="clear" w:color="000000" w:fill="AEAAAA"/>
            <w:noWrap/>
            <w:vAlign w:val="bottom"/>
            <w:hideMark/>
          </w:tcPr>
          <w:p w:rsidR="004C5325" w:rsidRPr="004C5325" w:rsidRDefault="004C5325" w:rsidP="004C5325">
            <w:pPr>
              <w:rPr>
                <w:rFonts w:ascii="Arial" w:hAnsi="Arial" w:cs="Arial"/>
                <w:b/>
                <w:bCs/>
                <w:color w:val="000000"/>
                <w:szCs w:val="20"/>
              </w:rPr>
            </w:pPr>
            <w:r w:rsidRPr="004C5325">
              <w:rPr>
                <w:rFonts w:ascii="Arial" w:hAnsi="Arial" w:cs="Arial"/>
                <w:b/>
                <w:bCs/>
                <w:color w:val="000000"/>
                <w:szCs w:val="20"/>
              </w:rPr>
              <w:t xml:space="preserve">Druh prádla </w:t>
            </w:r>
          </w:p>
        </w:tc>
        <w:tc>
          <w:tcPr>
            <w:tcW w:w="2268" w:type="dxa"/>
            <w:tcBorders>
              <w:top w:val="single" w:sz="8" w:space="0" w:color="auto"/>
              <w:left w:val="nil"/>
              <w:bottom w:val="single" w:sz="8" w:space="0" w:color="auto"/>
              <w:right w:val="single" w:sz="4" w:space="0" w:color="auto"/>
            </w:tcBorders>
            <w:shd w:val="clear" w:color="000000" w:fill="AEAAAA"/>
            <w:noWrap/>
            <w:vAlign w:val="bottom"/>
            <w:hideMark/>
          </w:tcPr>
          <w:p w:rsidR="004C5325" w:rsidRPr="004C5325" w:rsidRDefault="004C5325" w:rsidP="004C5325">
            <w:pPr>
              <w:jc w:val="right"/>
              <w:rPr>
                <w:rFonts w:ascii="Arial" w:hAnsi="Arial" w:cs="Arial"/>
                <w:b/>
                <w:bCs/>
                <w:color w:val="000000"/>
                <w:szCs w:val="20"/>
              </w:rPr>
            </w:pPr>
            <w:r w:rsidRPr="004C5325">
              <w:rPr>
                <w:rFonts w:ascii="Arial" w:hAnsi="Arial" w:cs="Arial"/>
                <w:b/>
                <w:bCs/>
                <w:color w:val="000000"/>
                <w:szCs w:val="20"/>
              </w:rPr>
              <w:t xml:space="preserve">cena Kč/ks bez DPH </w:t>
            </w:r>
          </w:p>
        </w:tc>
        <w:tc>
          <w:tcPr>
            <w:tcW w:w="4250" w:type="dxa"/>
            <w:tcBorders>
              <w:top w:val="nil"/>
              <w:left w:val="nil"/>
              <w:bottom w:val="nil"/>
              <w:right w:val="nil"/>
            </w:tcBorders>
            <w:shd w:val="clear" w:color="auto" w:fill="auto"/>
            <w:noWrap/>
            <w:vAlign w:val="bottom"/>
            <w:hideMark/>
          </w:tcPr>
          <w:p w:rsidR="004C5325" w:rsidRPr="004C5325" w:rsidRDefault="004C5325" w:rsidP="004C5325">
            <w:pPr>
              <w:jc w:val="right"/>
              <w:rPr>
                <w:rFonts w:ascii="Arial" w:hAnsi="Arial" w:cs="Arial"/>
                <w:b/>
                <w:bCs/>
                <w:color w:val="000000"/>
                <w:szCs w:val="20"/>
              </w:rPr>
            </w:pPr>
          </w:p>
        </w:tc>
      </w:tr>
      <w:tr w:rsidR="004C5325" w:rsidRPr="004C5325" w:rsidTr="004C5325">
        <w:trPr>
          <w:trHeight w:val="300"/>
        </w:trPr>
        <w:tc>
          <w:tcPr>
            <w:tcW w:w="2552" w:type="dxa"/>
            <w:tcBorders>
              <w:top w:val="nil"/>
              <w:left w:val="single" w:sz="8" w:space="0" w:color="auto"/>
              <w:bottom w:val="single" w:sz="4" w:space="0" w:color="auto"/>
              <w:right w:val="single" w:sz="4" w:space="0" w:color="auto"/>
            </w:tcBorders>
            <w:shd w:val="clear" w:color="auto" w:fill="auto"/>
            <w:noWrap/>
            <w:vAlign w:val="bottom"/>
            <w:hideMark/>
          </w:tcPr>
          <w:p w:rsidR="004C5325" w:rsidRPr="004C5325" w:rsidRDefault="004C5325" w:rsidP="004C5325">
            <w:pPr>
              <w:rPr>
                <w:rFonts w:ascii="Arial" w:hAnsi="Arial" w:cs="Arial"/>
                <w:color w:val="000000"/>
                <w:szCs w:val="20"/>
              </w:rPr>
            </w:pPr>
            <w:r w:rsidRPr="004C5325">
              <w:rPr>
                <w:rFonts w:ascii="Arial" w:hAnsi="Arial" w:cs="Arial"/>
                <w:color w:val="000000"/>
                <w:szCs w:val="20"/>
              </w:rPr>
              <w:t xml:space="preserve">osuška froté </w:t>
            </w:r>
          </w:p>
        </w:tc>
        <w:tc>
          <w:tcPr>
            <w:tcW w:w="2268" w:type="dxa"/>
            <w:tcBorders>
              <w:top w:val="nil"/>
              <w:left w:val="nil"/>
              <w:bottom w:val="single" w:sz="4" w:space="0" w:color="auto"/>
              <w:right w:val="single" w:sz="8" w:space="0" w:color="auto"/>
            </w:tcBorders>
            <w:shd w:val="clear" w:color="auto" w:fill="auto"/>
            <w:noWrap/>
            <w:vAlign w:val="bottom"/>
            <w:hideMark/>
          </w:tcPr>
          <w:p w:rsidR="004C5325" w:rsidRPr="004C5325" w:rsidRDefault="004C5325" w:rsidP="004C5325">
            <w:pPr>
              <w:jc w:val="right"/>
              <w:rPr>
                <w:rFonts w:ascii="Arial" w:hAnsi="Arial" w:cs="Arial"/>
                <w:color w:val="000000"/>
                <w:szCs w:val="20"/>
              </w:rPr>
            </w:pPr>
            <w:r w:rsidRPr="004C5325">
              <w:rPr>
                <w:rFonts w:ascii="Arial" w:hAnsi="Arial" w:cs="Arial"/>
                <w:color w:val="000000"/>
                <w:szCs w:val="20"/>
              </w:rPr>
              <w:t>9,00 Kč</w:t>
            </w:r>
          </w:p>
        </w:tc>
        <w:tc>
          <w:tcPr>
            <w:tcW w:w="4250" w:type="dxa"/>
            <w:tcBorders>
              <w:top w:val="nil"/>
              <w:left w:val="nil"/>
              <w:bottom w:val="nil"/>
              <w:right w:val="nil"/>
            </w:tcBorders>
            <w:shd w:val="clear" w:color="auto" w:fill="auto"/>
            <w:noWrap/>
            <w:vAlign w:val="bottom"/>
            <w:hideMark/>
          </w:tcPr>
          <w:p w:rsidR="004C5325" w:rsidRPr="004C5325" w:rsidRDefault="004C5325" w:rsidP="004C5325">
            <w:pPr>
              <w:jc w:val="right"/>
              <w:rPr>
                <w:rFonts w:ascii="Arial" w:hAnsi="Arial" w:cs="Arial"/>
                <w:color w:val="000000"/>
                <w:szCs w:val="20"/>
              </w:rPr>
            </w:pPr>
          </w:p>
        </w:tc>
      </w:tr>
      <w:tr w:rsidR="004C5325" w:rsidRPr="004C5325" w:rsidTr="004C5325">
        <w:trPr>
          <w:trHeight w:val="300"/>
        </w:trPr>
        <w:tc>
          <w:tcPr>
            <w:tcW w:w="2552" w:type="dxa"/>
            <w:tcBorders>
              <w:top w:val="nil"/>
              <w:left w:val="single" w:sz="8" w:space="0" w:color="auto"/>
              <w:bottom w:val="single" w:sz="4" w:space="0" w:color="auto"/>
              <w:right w:val="single" w:sz="4" w:space="0" w:color="auto"/>
            </w:tcBorders>
            <w:shd w:val="clear" w:color="auto" w:fill="auto"/>
            <w:noWrap/>
            <w:vAlign w:val="bottom"/>
            <w:hideMark/>
          </w:tcPr>
          <w:p w:rsidR="004C5325" w:rsidRPr="004C5325" w:rsidRDefault="004C5325" w:rsidP="004C5325">
            <w:pPr>
              <w:rPr>
                <w:rFonts w:ascii="Arial" w:hAnsi="Arial" w:cs="Arial"/>
                <w:color w:val="000000"/>
                <w:szCs w:val="20"/>
              </w:rPr>
            </w:pPr>
            <w:r w:rsidRPr="004C5325">
              <w:rPr>
                <w:rFonts w:ascii="Arial" w:hAnsi="Arial" w:cs="Arial"/>
                <w:color w:val="000000"/>
                <w:szCs w:val="20"/>
              </w:rPr>
              <w:t xml:space="preserve">ručník froté </w:t>
            </w:r>
          </w:p>
        </w:tc>
        <w:tc>
          <w:tcPr>
            <w:tcW w:w="2268" w:type="dxa"/>
            <w:tcBorders>
              <w:top w:val="nil"/>
              <w:left w:val="nil"/>
              <w:bottom w:val="single" w:sz="4" w:space="0" w:color="auto"/>
              <w:right w:val="single" w:sz="8" w:space="0" w:color="auto"/>
            </w:tcBorders>
            <w:shd w:val="clear" w:color="auto" w:fill="auto"/>
            <w:noWrap/>
            <w:vAlign w:val="bottom"/>
            <w:hideMark/>
          </w:tcPr>
          <w:p w:rsidR="004C5325" w:rsidRPr="004C5325" w:rsidRDefault="004C5325" w:rsidP="004C5325">
            <w:pPr>
              <w:jc w:val="right"/>
              <w:rPr>
                <w:rFonts w:ascii="Arial" w:hAnsi="Arial" w:cs="Arial"/>
                <w:color w:val="000000"/>
                <w:szCs w:val="20"/>
              </w:rPr>
            </w:pPr>
            <w:r w:rsidRPr="004C5325">
              <w:rPr>
                <w:rFonts w:ascii="Arial" w:hAnsi="Arial" w:cs="Arial"/>
                <w:color w:val="000000"/>
                <w:szCs w:val="20"/>
              </w:rPr>
              <w:t>7,50 Kč</w:t>
            </w:r>
          </w:p>
        </w:tc>
        <w:tc>
          <w:tcPr>
            <w:tcW w:w="4250" w:type="dxa"/>
            <w:tcBorders>
              <w:top w:val="nil"/>
              <w:left w:val="nil"/>
              <w:bottom w:val="nil"/>
              <w:right w:val="nil"/>
            </w:tcBorders>
            <w:shd w:val="clear" w:color="auto" w:fill="auto"/>
            <w:noWrap/>
            <w:vAlign w:val="bottom"/>
            <w:hideMark/>
          </w:tcPr>
          <w:p w:rsidR="004C5325" w:rsidRPr="004C5325" w:rsidRDefault="004C5325" w:rsidP="004C5325">
            <w:pPr>
              <w:jc w:val="right"/>
              <w:rPr>
                <w:rFonts w:ascii="Arial" w:hAnsi="Arial" w:cs="Arial"/>
                <w:color w:val="000000"/>
                <w:szCs w:val="20"/>
              </w:rPr>
            </w:pPr>
          </w:p>
        </w:tc>
      </w:tr>
      <w:tr w:rsidR="004C5325" w:rsidRPr="004C5325" w:rsidTr="004C5325">
        <w:trPr>
          <w:trHeight w:val="300"/>
        </w:trPr>
        <w:tc>
          <w:tcPr>
            <w:tcW w:w="2552" w:type="dxa"/>
            <w:tcBorders>
              <w:top w:val="nil"/>
              <w:left w:val="single" w:sz="8" w:space="0" w:color="auto"/>
              <w:bottom w:val="single" w:sz="4" w:space="0" w:color="auto"/>
              <w:right w:val="single" w:sz="4" w:space="0" w:color="auto"/>
            </w:tcBorders>
            <w:shd w:val="clear" w:color="auto" w:fill="auto"/>
            <w:noWrap/>
            <w:vAlign w:val="bottom"/>
            <w:hideMark/>
          </w:tcPr>
          <w:p w:rsidR="004C5325" w:rsidRPr="004C5325" w:rsidRDefault="004C5325" w:rsidP="004C5325">
            <w:pPr>
              <w:rPr>
                <w:rFonts w:ascii="Arial" w:hAnsi="Arial" w:cs="Arial"/>
                <w:color w:val="000000"/>
                <w:szCs w:val="20"/>
              </w:rPr>
            </w:pPr>
            <w:r w:rsidRPr="004C5325">
              <w:rPr>
                <w:rFonts w:ascii="Arial" w:hAnsi="Arial" w:cs="Arial"/>
                <w:color w:val="000000"/>
                <w:szCs w:val="20"/>
              </w:rPr>
              <w:t xml:space="preserve">ručník obyčejný </w:t>
            </w:r>
          </w:p>
        </w:tc>
        <w:tc>
          <w:tcPr>
            <w:tcW w:w="2268" w:type="dxa"/>
            <w:tcBorders>
              <w:top w:val="nil"/>
              <w:left w:val="nil"/>
              <w:bottom w:val="single" w:sz="4" w:space="0" w:color="auto"/>
              <w:right w:val="single" w:sz="8" w:space="0" w:color="auto"/>
            </w:tcBorders>
            <w:shd w:val="clear" w:color="auto" w:fill="auto"/>
            <w:noWrap/>
            <w:vAlign w:val="bottom"/>
            <w:hideMark/>
          </w:tcPr>
          <w:p w:rsidR="004C5325" w:rsidRPr="004C5325" w:rsidRDefault="004C5325" w:rsidP="004C5325">
            <w:pPr>
              <w:jc w:val="right"/>
              <w:rPr>
                <w:rFonts w:ascii="Arial" w:hAnsi="Arial" w:cs="Arial"/>
                <w:color w:val="000000"/>
                <w:szCs w:val="20"/>
              </w:rPr>
            </w:pPr>
            <w:r w:rsidRPr="004C5325">
              <w:rPr>
                <w:rFonts w:ascii="Arial" w:hAnsi="Arial" w:cs="Arial"/>
                <w:color w:val="000000"/>
                <w:szCs w:val="20"/>
              </w:rPr>
              <w:t>6,00 Kč</w:t>
            </w:r>
          </w:p>
        </w:tc>
        <w:tc>
          <w:tcPr>
            <w:tcW w:w="4250" w:type="dxa"/>
            <w:tcBorders>
              <w:top w:val="nil"/>
              <w:left w:val="nil"/>
              <w:bottom w:val="nil"/>
              <w:right w:val="nil"/>
            </w:tcBorders>
            <w:shd w:val="clear" w:color="auto" w:fill="auto"/>
            <w:noWrap/>
            <w:vAlign w:val="bottom"/>
            <w:hideMark/>
          </w:tcPr>
          <w:p w:rsidR="004C5325" w:rsidRPr="004C5325" w:rsidRDefault="004C5325" w:rsidP="004C5325">
            <w:pPr>
              <w:jc w:val="right"/>
              <w:rPr>
                <w:rFonts w:ascii="Arial" w:hAnsi="Arial" w:cs="Arial"/>
                <w:color w:val="000000"/>
                <w:szCs w:val="20"/>
              </w:rPr>
            </w:pPr>
          </w:p>
        </w:tc>
      </w:tr>
      <w:tr w:rsidR="004C5325" w:rsidRPr="004C5325" w:rsidTr="004C5325">
        <w:trPr>
          <w:trHeight w:val="315"/>
        </w:trPr>
        <w:tc>
          <w:tcPr>
            <w:tcW w:w="2552" w:type="dxa"/>
            <w:tcBorders>
              <w:top w:val="nil"/>
              <w:left w:val="single" w:sz="8" w:space="0" w:color="auto"/>
              <w:bottom w:val="single" w:sz="8" w:space="0" w:color="auto"/>
              <w:right w:val="single" w:sz="4" w:space="0" w:color="auto"/>
            </w:tcBorders>
            <w:shd w:val="clear" w:color="auto" w:fill="auto"/>
            <w:noWrap/>
            <w:vAlign w:val="bottom"/>
            <w:hideMark/>
          </w:tcPr>
          <w:p w:rsidR="004C5325" w:rsidRPr="004C5325" w:rsidRDefault="004C5325" w:rsidP="004C5325">
            <w:pPr>
              <w:rPr>
                <w:rFonts w:ascii="Arial" w:hAnsi="Arial" w:cs="Arial"/>
                <w:color w:val="000000"/>
                <w:szCs w:val="20"/>
              </w:rPr>
            </w:pPr>
            <w:r w:rsidRPr="004C5325">
              <w:rPr>
                <w:rFonts w:ascii="Arial" w:hAnsi="Arial" w:cs="Arial"/>
                <w:color w:val="000000"/>
                <w:szCs w:val="20"/>
              </w:rPr>
              <w:t>utěrka</w:t>
            </w:r>
          </w:p>
        </w:tc>
        <w:tc>
          <w:tcPr>
            <w:tcW w:w="2268" w:type="dxa"/>
            <w:tcBorders>
              <w:top w:val="nil"/>
              <w:left w:val="nil"/>
              <w:bottom w:val="single" w:sz="8" w:space="0" w:color="auto"/>
              <w:right w:val="single" w:sz="8" w:space="0" w:color="auto"/>
            </w:tcBorders>
            <w:shd w:val="clear" w:color="auto" w:fill="auto"/>
            <w:noWrap/>
            <w:vAlign w:val="bottom"/>
            <w:hideMark/>
          </w:tcPr>
          <w:p w:rsidR="004C5325" w:rsidRPr="004C5325" w:rsidRDefault="004C5325" w:rsidP="004C5325">
            <w:pPr>
              <w:jc w:val="right"/>
              <w:rPr>
                <w:rFonts w:ascii="Arial" w:hAnsi="Arial" w:cs="Arial"/>
                <w:color w:val="000000"/>
                <w:szCs w:val="20"/>
              </w:rPr>
            </w:pPr>
            <w:r w:rsidRPr="004C5325">
              <w:rPr>
                <w:rFonts w:ascii="Arial" w:hAnsi="Arial" w:cs="Arial"/>
                <w:color w:val="000000"/>
                <w:szCs w:val="20"/>
              </w:rPr>
              <w:t>6,00 Kč</w:t>
            </w:r>
          </w:p>
        </w:tc>
        <w:tc>
          <w:tcPr>
            <w:tcW w:w="4250" w:type="dxa"/>
            <w:tcBorders>
              <w:top w:val="nil"/>
              <w:left w:val="nil"/>
              <w:bottom w:val="nil"/>
              <w:right w:val="nil"/>
            </w:tcBorders>
            <w:shd w:val="clear" w:color="auto" w:fill="auto"/>
            <w:noWrap/>
            <w:vAlign w:val="bottom"/>
            <w:hideMark/>
          </w:tcPr>
          <w:p w:rsidR="004C5325" w:rsidRPr="004C5325" w:rsidRDefault="004C5325" w:rsidP="004C5325">
            <w:pPr>
              <w:jc w:val="right"/>
              <w:rPr>
                <w:rFonts w:ascii="Arial" w:hAnsi="Arial" w:cs="Arial"/>
                <w:color w:val="000000"/>
                <w:szCs w:val="20"/>
              </w:rPr>
            </w:pPr>
          </w:p>
        </w:tc>
      </w:tr>
      <w:tr w:rsidR="004C5325" w:rsidRPr="004C5325" w:rsidTr="004C5325">
        <w:trPr>
          <w:trHeight w:val="300"/>
        </w:trPr>
        <w:tc>
          <w:tcPr>
            <w:tcW w:w="2552" w:type="dxa"/>
            <w:tcBorders>
              <w:top w:val="nil"/>
              <w:left w:val="nil"/>
              <w:bottom w:val="nil"/>
              <w:right w:val="nil"/>
            </w:tcBorders>
            <w:shd w:val="clear" w:color="auto" w:fill="auto"/>
            <w:noWrap/>
            <w:vAlign w:val="bottom"/>
            <w:hideMark/>
          </w:tcPr>
          <w:p w:rsidR="004C5325" w:rsidRPr="004C5325" w:rsidRDefault="004C5325" w:rsidP="004C5325">
            <w:pPr>
              <w:rPr>
                <w:szCs w:val="20"/>
              </w:rPr>
            </w:pPr>
          </w:p>
        </w:tc>
        <w:tc>
          <w:tcPr>
            <w:tcW w:w="2268" w:type="dxa"/>
            <w:tcBorders>
              <w:top w:val="nil"/>
              <w:left w:val="nil"/>
              <w:bottom w:val="nil"/>
              <w:right w:val="nil"/>
            </w:tcBorders>
            <w:shd w:val="clear" w:color="auto" w:fill="auto"/>
            <w:noWrap/>
            <w:vAlign w:val="bottom"/>
            <w:hideMark/>
          </w:tcPr>
          <w:p w:rsidR="004C5325" w:rsidRPr="004C5325" w:rsidRDefault="004C5325" w:rsidP="004C5325">
            <w:pPr>
              <w:rPr>
                <w:szCs w:val="20"/>
              </w:rPr>
            </w:pPr>
          </w:p>
        </w:tc>
        <w:tc>
          <w:tcPr>
            <w:tcW w:w="4250" w:type="dxa"/>
            <w:tcBorders>
              <w:top w:val="nil"/>
              <w:left w:val="nil"/>
              <w:bottom w:val="nil"/>
              <w:right w:val="nil"/>
            </w:tcBorders>
            <w:shd w:val="clear" w:color="auto" w:fill="auto"/>
            <w:noWrap/>
            <w:vAlign w:val="bottom"/>
            <w:hideMark/>
          </w:tcPr>
          <w:p w:rsidR="004C5325" w:rsidRPr="004C5325" w:rsidRDefault="004C5325" w:rsidP="004C5325">
            <w:pPr>
              <w:rPr>
                <w:szCs w:val="20"/>
              </w:rPr>
            </w:pPr>
          </w:p>
        </w:tc>
      </w:tr>
    </w:tbl>
    <w:p w:rsidR="004C5325" w:rsidRDefault="004C5325" w:rsidP="000E252E">
      <w:pPr>
        <w:tabs>
          <w:tab w:val="left" w:pos="7005"/>
        </w:tabs>
        <w:ind w:right="-142" w:firstLine="708"/>
        <w:jc w:val="both"/>
        <w:rPr>
          <w:sz w:val="22"/>
          <w:szCs w:val="22"/>
        </w:rPr>
      </w:pPr>
    </w:p>
    <w:sectPr w:rsidR="004C5325" w:rsidSect="00F94136">
      <w:footerReference w:type="default" r:id="rId8"/>
      <w:pgSz w:w="11906" w:h="16838"/>
      <w:pgMar w:top="284" w:right="1418" w:bottom="284" w:left="1418" w:header="709"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77E" w:rsidRDefault="00D6677E">
      <w:r>
        <w:separator/>
      </w:r>
    </w:p>
  </w:endnote>
  <w:endnote w:type="continuationSeparator" w:id="0">
    <w:p w:rsidR="00D6677E" w:rsidRDefault="00D6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6E" w:rsidRDefault="0042476E">
    <w:pPr>
      <w:pStyle w:val="Zpat"/>
      <w:jc w:val="center"/>
    </w:pPr>
    <w:r>
      <w:fldChar w:fldCharType="begin"/>
    </w:r>
    <w:r>
      <w:instrText xml:space="preserve"> PAGE   \* MERGEFORMAT </w:instrText>
    </w:r>
    <w:r>
      <w:fldChar w:fldCharType="separate"/>
    </w:r>
    <w:r w:rsidR="00055C24">
      <w:rPr>
        <w:noProof/>
      </w:rPr>
      <w:t>1</w:t>
    </w:r>
    <w:r>
      <w:fldChar w:fldCharType="end"/>
    </w:r>
  </w:p>
  <w:p w:rsidR="0042476E" w:rsidRDefault="004247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77E" w:rsidRDefault="00D6677E">
      <w:r>
        <w:separator/>
      </w:r>
    </w:p>
  </w:footnote>
  <w:footnote w:type="continuationSeparator" w:id="0">
    <w:p w:rsidR="00D6677E" w:rsidRDefault="00D66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3993"/>
    <w:multiLevelType w:val="hybridMultilevel"/>
    <w:tmpl w:val="E7C2A7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7A96072"/>
    <w:multiLevelType w:val="hybridMultilevel"/>
    <w:tmpl w:val="D6AC3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3E6950"/>
    <w:multiLevelType w:val="hybridMultilevel"/>
    <w:tmpl w:val="47A869DE"/>
    <w:lvl w:ilvl="0" w:tplc="DE9CADC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346371BE"/>
    <w:multiLevelType w:val="hybridMultilevel"/>
    <w:tmpl w:val="333E2E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DB0758"/>
    <w:multiLevelType w:val="hybridMultilevel"/>
    <w:tmpl w:val="ECE6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2D83F47"/>
    <w:multiLevelType w:val="hybridMultilevel"/>
    <w:tmpl w:val="9028E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6B331EE"/>
    <w:multiLevelType w:val="hybridMultilevel"/>
    <w:tmpl w:val="83CCC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1A47E7D"/>
    <w:multiLevelType w:val="hybridMultilevel"/>
    <w:tmpl w:val="F4807A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4"/>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AA"/>
    <w:rsid w:val="0003297A"/>
    <w:rsid w:val="00041E7D"/>
    <w:rsid w:val="00055C24"/>
    <w:rsid w:val="000D3AF1"/>
    <w:rsid w:val="000D47D2"/>
    <w:rsid w:val="000E252E"/>
    <w:rsid w:val="00117EF3"/>
    <w:rsid w:val="00177431"/>
    <w:rsid w:val="001946A1"/>
    <w:rsid w:val="001F34B0"/>
    <w:rsid w:val="00232E21"/>
    <w:rsid w:val="002611FA"/>
    <w:rsid w:val="002919AA"/>
    <w:rsid w:val="002B5BFB"/>
    <w:rsid w:val="002C6BDB"/>
    <w:rsid w:val="00304955"/>
    <w:rsid w:val="00376EFB"/>
    <w:rsid w:val="003C39A3"/>
    <w:rsid w:val="004004BD"/>
    <w:rsid w:val="0042476E"/>
    <w:rsid w:val="004302E4"/>
    <w:rsid w:val="004C5325"/>
    <w:rsid w:val="004C5F50"/>
    <w:rsid w:val="005A00AE"/>
    <w:rsid w:val="006B4F9F"/>
    <w:rsid w:val="006E6993"/>
    <w:rsid w:val="007327AF"/>
    <w:rsid w:val="00766689"/>
    <w:rsid w:val="0078131D"/>
    <w:rsid w:val="007B0286"/>
    <w:rsid w:val="007B1EAE"/>
    <w:rsid w:val="007E7827"/>
    <w:rsid w:val="0084638C"/>
    <w:rsid w:val="008C551D"/>
    <w:rsid w:val="008D52C3"/>
    <w:rsid w:val="00925A57"/>
    <w:rsid w:val="009330A2"/>
    <w:rsid w:val="009361FC"/>
    <w:rsid w:val="00980583"/>
    <w:rsid w:val="0098477D"/>
    <w:rsid w:val="009908DA"/>
    <w:rsid w:val="009D3DFF"/>
    <w:rsid w:val="00AF04B3"/>
    <w:rsid w:val="00B301A6"/>
    <w:rsid w:val="00B340DF"/>
    <w:rsid w:val="00B73CD5"/>
    <w:rsid w:val="00BD6D6A"/>
    <w:rsid w:val="00BE5914"/>
    <w:rsid w:val="00C05762"/>
    <w:rsid w:val="00C24702"/>
    <w:rsid w:val="00C306C6"/>
    <w:rsid w:val="00C54918"/>
    <w:rsid w:val="00C94090"/>
    <w:rsid w:val="00CC6073"/>
    <w:rsid w:val="00D36B73"/>
    <w:rsid w:val="00D6677E"/>
    <w:rsid w:val="00D82225"/>
    <w:rsid w:val="00E20C16"/>
    <w:rsid w:val="00E46698"/>
    <w:rsid w:val="00E649F6"/>
    <w:rsid w:val="00E952F1"/>
    <w:rsid w:val="00F15ED1"/>
    <w:rsid w:val="00F94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19AA"/>
    <w:rPr>
      <w:szCs w:val="24"/>
    </w:rPr>
  </w:style>
  <w:style w:type="paragraph" w:styleId="Nadpis1">
    <w:name w:val="heading 1"/>
    <w:basedOn w:val="Normln"/>
    <w:next w:val="Normln"/>
    <w:link w:val="Nadpis1Char"/>
    <w:qFormat/>
    <w:rsid w:val="009D3DFF"/>
    <w:pPr>
      <w:keepNext/>
      <w:outlineLvl w:val="0"/>
    </w:pPr>
    <w:rPr>
      <w:b/>
      <w:sz w:val="24"/>
      <w:lang w:val="x-none" w:eastAsia="x-none"/>
    </w:rPr>
  </w:style>
  <w:style w:type="paragraph" w:styleId="Nadpis2">
    <w:name w:val="heading 2"/>
    <w:basedOn w:val="Normln"/>
    <w:next w:val="Normln"/>
    <w:link w:val="Nadpis2Char"/>
    <w:qFormat/>
    <w:rsid w:val="009D3DFF"/>
    <w:pPr>
      <w:keepNext/>
      <w:tabs>
        <w:tab w:val="left" w:pos="284"/>
        <w:tab w:val="left" w:pos="709"/>
        <w:tab w:val="left" w:pos="4536"/>
        <w:tab w:val="left" w:pos="7230"/>
      </w:tabs>
      <w:ind w:hanging="567"/>
      <w:outlineLvl w:val="1"/>
    </w:pPr>
    <w:rPr>
      <w:b/>
      <w:sz w:val="24"/>
      <w:lang w:val="x-none" w:eastAsia="x-none"/>
    </w:rPr>
  </w:style>
  <w:style w:type="paragraph" w:styleId="Nadpis3">
    <w:name w:val="heading 3"/>
    <w:basedOn w:val="Normln"/>
    <w:next w:val="Normln"/>
    <w:link w:val="Nadpis3Char"/>
    <w:qFormat/>
    <w:rsid w:val="009D3DFF"/>
    <w:pPr>
      <w:keepNext/>
      <w:tabs>
        <w:tab w:val="left" w:pos="0"/>
        <w:tab w:val="left" w:pos="284"/>
        <w:tab w:val="left" w:pos="4536"/>
        <w:tab w:val="left" w:pos="7230"/>
      </w:tabs>
      <w:jc w:val="center"/>
      <w:outlineLvl w:val="2"/>
    </w:pPr>
    <w:rPr>
      <w:b/>
      <w:bCs/>
      <w:sz w:val="24"/>
      <w:lang w:val="x-none" w:eastAsia="x-none"/>
    </w:rPr>
  </w:style>
  <w:style w:type="paragraph" w:styleId="Nadpis4">
    <w:name w:val="heading 4"/>
    <w:basedOn w:val="Normln"/>
    <w:next w:val="Normln"/>
    <w:link w:val="Nadpis4Char"/>
    <w:qFormat/>
    <w:rsid w:val="009D3DFF"/>
    <w:pPr>
      <w:keepNext/>
      <w:widowControl w:val="0"/>
      <w:tabs>
        <w:tab w:val="left" w:pos="284"/>
      </w:tabs>
      <w:spacing w:line="360" w:lineRule="auto"/>
      <w:outlineLvl w:val="3"/>
    </w:pPr>
    <w:rPr>
      <w:b/>
      <w:sz w:val="24"/>
      <w:szCs w:val="20"/>
      <w:u w:val="single"/>
      <w:lang w:val="x-none" w:eastAsia="x-none"/>
    </w:rPr>
  </w:style>
  <w:style w:type="paragraph" w:styleId="Nadpis5">
    <w:name w:val="heading 5"/>
    <w:basedOn w:val="Normln"/>
    <w:next w:val="Normln"/>
    <w:link w:val="Nadpis5Char"/>
    <w:qFormat/>
    <w:rsid w:val="009D3DFF"/>
    <w:pPr>
      <w:spacing w:before="240" w:after="60"/>
      <w:outlineLvl w:val="4"/>
    </w:pPr>
    <w:rPr>
      <w:b/>
      <w:bCs/>
      <w:i/>
      <w:iCs/>
      <w:sz w:val="26"/>
      <w:szCs w:val="26"/>
      <w:lang w:val="x-none" w:eastAsia="x-none"/>
    </w:rPr>
  </w:style>
  <w:style w:type="paragraph" w:styleId="Nadpis6">
    <w:name w:val="heading 6"/>
    <w:basedOn w:val="Normln"/>
    <w:next w:val="Normln"/>
    <w:link w:val="Nadpis6Char"/>
    <w:qFormat/>
    <w:rsid w:val="009D3DFF"/>
    <w:pPr>
      <w:spacing w:before="240" w:after="60"/>
      <w:outlineLvl w:val="5"/>
    </w:pPr>
    <w:rPr>
      <w:b/>
      <w:bCs/>
      <w:sz w:val="22"/>
      <w:szCs w:val="22"/>
      <w:lang w:val="x-none" w:eastAsia="x-none"/>
    </w:rPr>
  </w:style>
  <w:style w:type="paragraph" w:styleId="Nadpis7">
    <w:name w:val="heading 7"/>
    <w:basedOn w:val="Normln"/>
    <w:next w:val="Normln"/>
    <w:link w:val="Nadpis7Char"/>
    <w:qFormat/>
    <w:rsid w:val="009D3DFF"/>
    <w:pPr>
      <w:keepNext/>
      <w:outlineLvl w:val="6"/>
    </w:pPr>
    <w:rPr>
      <w:b/>
      <w:sz w:val="24"/>
      <w:lang w:val="x-none" w:eastAsia="x-none"/>
    </w:rPr>
  </w:style>
  <w:style w:type="paragraph" w:styleId="Nadpis8">
    <w:name w:val="heading 8"/>
    <w:basedOn w:val="Normln"/>
    <w:next w:val="Normln"/>
    <w:link w:val="Nadpis8Char"/>
    <w:qFormat/>
    <w:rsid w:val="009D3DFF"/>
    <w:pPr>
      <w:keepNext/>
      <w:ind w:left="360"/>
      <w:jc w:val="center"/>
      <w:outlineLvl w:val="7"/>
    </w:pPr>
    <w:rPr>
      <w:b/>
      <w:sz w:val="24"/>
      <w:lang w:val="x-none" w:eastAsia="x-none"/>
    </w:rPr>
  </w:style>
  <w:style w:type="paragraph" w:styleId="Nadpis9">
    <w:name w:val="heading 9"/>
    <w:basedOn w:val="Normln"/>
    <w:next w:val="Normln"/>
    <w:link w:val="Nadpis9Char"/>
    <w:qFormat/>
    <w:rsid w:val="009D3DFF"/>
    <w:pPr>
      <w:keepNext/>
      <w:tabs>
        <w:tab w:val="left" w:pos="360"/>
      </w:tabs>
      <w:jc w:val="center"/>
      <w:outlineLvl w:val="8"/>
    </w:pPr>
    <w:rPr>
      <w:rFonts w:ascii="Arial" w:hAnsi="Arial"/>
      <w:b/>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D3DFF"/>
    <w:rPr>
      <w:b/>
      <w:sz w:val="24"/>
      <w:szCs w:val="24"/>
    </w:rPr>
  </w:style>
  <w:style w:type="character" w:customStyle="1" w:styleId="Nadpis2Char">
    <w:name w:val="Nadpis 2 Char"/>
    <w:link w:val="Nadpis2"/>
    <w:rsid w:val="009D3DFF"/>
    <w:rPr>
      <w:b/>
      <w:sz w:val="24"/>
      <w:szCs w:val="24"/>
    </w:rPr>
  </w:style>
  <w:style w:type="character" w:customStyle="1" w:styleId="Nadpis3Char">
    <w:name w:val="Nadpis 3 Char"/>
    <w:link w:val="Nadpis3"/>
    <w:rsid w:val="009D3DFF"/>
    <w:rPr>
      <w:b/>
      <w:bCs/>
      <w:sz w:val="24"/>
      <w:szCs w:val="24"/>
    </w:rPr>
  </w:style>
  <w:style w:type="character" w:customStyle="1" w:styleId="Nadpis4Char">
    <w:name w:val="Nadpis 4 Char"/>
    <w:link w:val="Nadpis4"/>
    <w:rsid w:val="009D3DFF"/>
    <w:rPr>
      <w:b/>
      <w:sz w:val="24"/>
      <w:u w:val="single"/>
    </w:rPr>
  </w:style>
  <w:style w:type="character" w:customStyle="1" w:styleId="Nadpis5Char">
    <w:name w:val="Nadpis 5 Char"/>
    <w:link w:val="Nadpis5"/>
    <w:rsid w:val="009D3DFF"/>
    <w:rPr>
      <w:b/>
      <w:bCs/>
      <w:i/>
      <w:iCs/>
      <w:sz w:val="26"/>
      <w:szCs w:val="26"/>
    </w:rPr>
  </w:style>
  <w:style w:type="character" w:customStyle="1" w:styleId="Nadpis6Char">
    <w:name w:val="Nadpis 6 Char"/>
    <w:link w:val="Nadpis6"/>
    <w:rsid w:val="009D3DFF"/>
    <w:rPr>
      <w:b/>
      <w:bCs/>
      <w:sz w:val="22"/>
      <w:szCs w:val="22"/>
    </w:rPr>
  </w:style>
  <w:style w:type="character" w:customStyle="1" w:styleId="Nadpis7Char">
    <w:name w:val="Nadpis 7 Char"/>
    <w:link w:val="Nadpis7"/>
    <w:rsid w:val="009D3DFF"/>
    <w:rPr>
      <w:b/>
      <w:sz w:val="24"/>
      <w:szCs w:val="24"/>
    </w:rPr>
  </w:style>
  <w:style w:type="character" w:customStyle="1" w:styleId="Nadpis8Char">
    <w:name w:val="Nadpis 8 Char"/>
    <w:link w:val="Nadpis8"/>
    <w:rsid w:val="009D3DFF"/>
    <w:rPr>
      <w:b/>
      <w:sz w:val="24"/>
      <w:szCs w:val="24"/>
    </w:rPr>
  </w:style>
  <w:style w:type="character" w:customStyle="1" w:styleId="Nadpis9Char">
    <w:name w:val="Nadpis 9 Char"/>
    <w:link w:val="Nadpis9"/>
    <w:rsid w:val="009D3DFF"/>
    <w:rPr>
      <w:rFonts w:ascii="Arial" w:hAnsi="Arial"/>
      <w:b/>
      <w:sz w:val="22"/>
      <w:szCs w:val="24"/>
    </w:rPr>
  </w:style>
  <w:style w:type="paragraph" w:styleId="Nzev">
    <w:name w:val="Title"/>
    <w:basedOn w:val="Normln"/>
    <w:link w:val="NzevChar"/>
    <w:qFormat/>
    <w:rsid w:val="009D3DFF"/>
    <w:pPr>
      <w:overflowPunct w:val="0"/>
      <w:autoSpaceDE w:val="0"/>
      <w:autoSpaceDN w:val="0"/>
      <w:adjustRightInd w:val="0"/>
      <w:spacing w:before="120"/>
      <w:jc w:val="center"/>
      <w:textAlignment w:val="baseline"/>
    </w:pPr>
    <w:rPr>
      <w:rFonts w:ascii="Courier New" w:hAnsi="Courier New"/>
      <w:b/>
      <w:sz w:val="22"/>
      <w:szCs w:val="20"/>
      <w:u w:val="single"/>
      <w:lang w:val="x-none" w:eastAsia="x-none"/>
    </w:rPr>
  </w:style>
  <w:style w:type="character" w:customStyle="1" w:styleId="NzevChar">
    <w:name w:val="Název Char"/>
    <w:link w:val="Nzev"/>
    <w:rsid w:val="009D3DFF"/>
    <w:rPr>
      <w:rFonts w:ascii="Courier New" w:hAnsi="Courier New"/>
      <w:b/>
      <w:sz w:val="22"/>
      <w:u w:val="single"/>
    </w:rPr>
  </w:style>
  <w:style w:type="character" w:styleId="Siln">
    <w:name w:val="Strong"/>
    <w:qFormat/>
    <w:rsid w:val="009D3DFF"/>
    <w:rPr>
      <w:b/>
      <w:bCs/>
    </w:rPr>
  </w:style>
  <w:style w:type="paragraph" w:styleId="Bezmezer">
    <w:name w:val="No Spacing"/>
    <w:qFormat/>
    <w:rsid w:val="009D3DFF"/>
    <w:pPr>
      <w:widowControl w:val="0"/>
      <w:adjustRightInd w:val="0"/>
      <w:jc w:val="both"/>
      <w:textAlignment w:val="baseline"/>
    </w:pPr>
  </w:style>
  <w:style w:type="paragraph" w:styleId="Odstavecseseznamem">
    <w:name w:val="List Paragraph"/>
    <w:basedOn w:val="Normln"/>
    <w:uiPriority w:val="34"/>
    <w:qFormat/>
    <w:rsid w:val="009D3DFF"/>
    <w:pPr>
      <w:ind w:left="708"/>
    </w:pPr>
  </w:style>
  <w:style w:type="paragraph" w:styleId="Zkladntext">
    <w:name w:val="Body Text"/>
    <w:basedOn w:val="Normln"/>
    <w:link w:val="ZkladntextChar"/>
    <w:rsid w:val="002919AA"/>
    <w:pPr>
      <w:jc w:val="both"/>
    </w:pPr>
    <w:rPr>
      <w:rFonts w:ascii="Arial" w:hAnsi="Arial"/>
      <w:szCs w:val="20"/>
      <w:lang w:val="x-none" w:eastAsia="x-none"/>
    </w:rPr>
  </w:style>
  <w:style w:type="character" w:customStyle="1" w:styleId="ZkladntextChar">
    <w:name w:val="Základní text Char"/>
    <w:link w:val="Zkladntext"/>
    <w:rsid w:val="002919AA"/>
    <w:rPr>
      <w:rFonts w:ascii="Arial" w:hAnsi="Arial"/>
    </w:rPr>
  </w:style>
  <w:style w:type="paragraph" w:styleId="Zhlav">
    <w:name w:val="header"/>
    <w:basedOn w:val="Normln"/>
    <w:link w:val="ZhlavChar"/>
    <w:rsid w:val="002919AA"/>
    <w:pPr>
      <w:tabs>
        <w:tab w:val="center" w:pos="4536"/>
        <w:tab w:val="right" w:pos="9072"/>
      </w:tabs>
      <w:jc w:val="both"/>
    </w:pPr>
    <w:rPr>
      <w:sz w:val="24"/>
      <w:szCs w:val="20"/>
      <w:lang w:val="x-none" w:eastAsia="x-none"/>
    </w:rPr>
  </w:style>
  <w:style w:type="character" w:customStyle="1" w:styleId="ZhlavChar">
    <w:name w:val="Záhlaví Char"/>
    <w:link w:val="Zhlav"/>
    <w:rsid w:val="002919AA"/>
    <w:rPr>
      <w:sz w:val="24"/>
    </w:rPr>
  </w:style>
  <w:style w:type="paragraph" w:styleId="Zkladntext2">
    <w:name w:val="Body Text 2"/>
    <w:basedOn w:val="Normln"/>
    <w:link w:val="Zkladntext2Char"/>
    <w:rsid w:val="002919AA"/>
    <w:pPr>
      <w:spacing w:after="120" w:line="480" w:lineRule="auto"/>
    </w:pPr>
    <w:rPr>
      <w:lang w:val="x-none" w:eastAsia="x-none"/>
    </w:rPr>
  </w:style>
  <w:style w:type="character" w:customStyle="1" w:styleId="Zkladntext2Char">
    <w:name w:val="Základní text 2 Char"/>
    <w:link w:val="Zkladntext2"/>
    <w:rsid w:val="002919AA"/>
    <w:rPr>
      <w:szCs w:val="24"/>
    </w:rPr>
  </w:style>
  <w:style w:type="character" w:styleId="Hypertextovodkaz">
    <w:name w:val="Hyperlink"/>
    <w:rsid w:val="002919AA"/>
    <w:rPr>
      <w:color w:val="0000FF"/>
      <w:u w:val="single"/>
    </w:rPr>
  </w:style>
  <w:style w:type="paragraph" w:styleId="Zpat">
    <w:name w:val="footer"/>
    <w:basedOn w:val="Normln"/>
    <w:link w:val="ZpatChar"/>
    <w:uiPriority w:val="99"/>
    <w:rsid w:val="002919AA"/>
    <w:pPr>
      <w:tabs>
        <w:tab w:val="center" w:pos="4536"/>
        <w:tab w:val="right" w:pos="9072"/>
      </w:tabs>
    </w:pPr>
    <w:rPr>
      <w:lang w:val="x-none" w:eastAsia="x-none"/>
    </w:rPr>
  </w:style>
  <w:style w:type="character" w:customStyle="1" w:styleId="ZpatChar">
    <w:name w:val="Zápatí Char"/>
    <w:link w:val="Zpat"/>
    <w:uiPriority w:val="99"/>
    <w:rsid w:val="002919AA"/>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19AA"/>
    <w:rPr>
      <w:szCs w:val="24"/>
    </w:rPr>
  </w:style>
  <w:style w:type="paragraph" w:styleId="Nadpis1">
    <w:name w:val="heading 1"/>
    <w:basedOn w:val="Normln"/>
    <w:next w:val="Normln"/>
    <w:link w:val="Nadpis1Char"/>
    <w:qFormat/>
    <w:rsid w:val="009D3DFF"/>
    <w:pPr>
      <w:keepNext/>
      <w:outlineLvl w:val="0"/>
    </w:pPr>
    <w:rPr>
      <w:b/>
      <w:sz w:val="24"/>
      <w:lang w:val="x-none" w:eastAsia="x-none"/>
    </w:rPr>
  </w:style>
  <w:style w:type="paragraph" w:styleId="Nadpis2">
    <w:name w:val="heading 2"/>
    <w:basedOn w:val="Normln"/>
    <w:next w:val="Normln"/>
    <w:link w:val="Nadpis2Char"/>
    <w:qFormat/>
    <w:rsid w:val="009D3DFF"/>
    <w:pPr>
      <w:keepNext/>
      <w:tabs>
        <w:tab w:val="left" w:pos="284"/>
        <w:tab w:val="left" w:pos="709"/>
        <w:tab w:val="left" w:pos="4536"/>
        <w:tab w:val="left" w:pos="7230"/>
      </w:tabs>
      <w:ind w:hanging="567"/>
      <w:outlineLvl w:val="1"/>
    </w:pPr>
    <w:rPr>
      <w:b/>
      <w:sz w:val="24"/>
      <w:lang w:val="x-none" w:eastAsia="x-none"/>
    </w:rPr>
  </w:style>
  <w:style w:type="paragraph" w:styleId="Nadpis3">
    <w:name w:val="heading 3"/>
    <w:basedOn w:val="Normln"/>
    <w:next w:val="Normln"/>
    <w:link w:val="Nadpis3Char"/>
    <w:qFormat/>
    <w:rsid w:val="009D3DFF"/>
    <w:pPr>
      <w:keepNext/>
      <w:tabs>
        <w:tab w:val="left" w:pos="0"/>
        <w:tab w:val="left" w:pos="284"/>
        <w:tab w:val="left" w:pos="4536"/>
        <w:tab w:val="left" w:pos="7230"/>
      </w:tabs>
      <w:jc w:val="center"/>
      <w:outlineLvl w:val="2"/>
    </w:pPr>
    <w:rPr>
      <w:b/>
      <w:bCs/>
      <w:sz w:val="24"/>
      <w:lang w:val="x-none" w:eastAsia="x-none"/>
    </w:rPr>
  </w:style>
  <w:style w:type="paragraph" w:styleId="Nadpis4">
    <w:name w:val="heading 4"/>
    <w:basedOn w:val="Normln"/>
    <w:next w:val="Normln"/>
    <w:link w:val="Nadpis4Char"/>
    <w:qFormat/>
    <w:rsid w:val="009D3DFF"/>
    <w:pPr>
      <w:keepNext/>
      <w:widowControl w:val="0"/>
      <w:tabs>
        <w:tab w:val="left" w:pos="284"/>
      </w:tabs>
      <w:spacing w:line="360" w:lineRule="auto"/>
      <w:outlineLvl w:val="3"/>
    </w:pPr>
    <w:rPr>
      <w:b/>
      <w:sz w:val="24"/>
      <w:szCs w:val="20"/>
      <w:u w:val="single"/>
      <w:lang w:val="x-none" w:eastAsia="x-none"/>
    </w:rPr>
  </w:style>
  <w:style w:type="paragraph" w:styleId="Nadpis5">
    <w:name w:val="heading 5"/>
    <w:basedOn w:val="Normln"/>
    <w:next w:val="Normln"/>
    <w:link w:val="Nadpis5Char"/>
    <w:qFormat/>
    <w:rsid w:val="009D3DFF"/>
    <w:pPr>
      <w:spacing w:before="240" w:after="60"/>
      <w:outlineLvl w:val="4"/>
    </w:pPr>
    <w:rPr>
      <w:b/>
      <w:bCs/>
      <w:i/>
      <w:iCs/>
      <w:sz w:val="26"/>
      <w:szCs w:val="26"/>
      <w:lang w:val="x-none" w:eastAsia="x-none"/>
    </w:rPr>
  </w:style>
  <w:style w:type="paragraph" w:styleId="Nadpis6">
    <w:name w:val="heading 6"/>
    <w:basedOn w:val="Normln"/>
    <w:next w:val="Normln"/>
    <w:link w:val="Nadpis6Char"/>
    <w:qFormat/>
    <w:rsid w:val="009D3DFF"/>
    <w:pPr>
      <w:spacing w:before="240" w:after="60"/>
      <w:outlineLvl w:val="5"/>
    </w:pPr>
    <w:rPr>
      <w:b/>
      <w:bCs/>
      <w:sz w:val="22"/>
      <w:szCs w:val="22"/>
      <w:lang w:val="x-none" w:eastAsia="x-none"/>
    </w:rPr>
  </w:style>
  <w:style w:type="paragraph" w:styleId="Nadpis7">
    <w:name w:val="heading 7"/>
    <w:basedOn w:val="Normln"/>
    <w:next w:val="Normln"/>
    <w:link w:val="Nadpis7Char"/>
    <w:qFormat/>
    <w:rsid w:val="009D3DFF"/>
    <w:pPr>
      <w:keepNext/>
      <w:outlineLvl w:val="6"/>
    </w:pPr>
    <w:rPr>
      <w:b/>
      <w:sz w:val="24"/>
      <w:lang w:val="x-none" w:eastAsia="x-none"/>
    </w:rPr>
  </w:style>
  <w:style w:type="paragraph" w:styleId="Nadpis8">
    <w:name w:val="heading 8"/>
    <w:basedOn w:val="Normln"/>
    <w:next w:val="Normln"/>
    <w:link w:val="Nadpis8Char"/>
    <w:qFormat/>
    <w:rsid w:val="009D3DFF"/>
    <w:pPr>
      <w:keepNext/>
      <w:ind w:left="360"/>
      <w:jc w:val="center"/>
      <w:outlineLvl w:val="7"/>
    </w:pPr>
    <w:rPr>
      <w:b/>
      <w:sz w:val="24"/>
      <w:lang w:val="x-none" w:eastAsia="x-none"/>
    </w:rPr>
  </w:style>
  <w:style w:type="paragraph" w:styleId="Nadpis9">
    <w:name w:val="heading 9"/>
    <w:basedOn w:val="Normln"/>
    <w:next w:val="Normln"/>
    <w:link w:val="Nadpis9Char"/>
    <w:qFormat/>
    <w:rsid w:val="009D3DFF"/>
    <w:pPr>
      <w:keepNext/>
      <w:tabs>
        <w:tab w:val="left" w:pos="360"/>
      </w:tabs>
      <w:jc w:val="center"/>
      <w:outlineLvl w:val="8"/>
    </w:pPr>
    <w:rPr>
      <w:rFonts w:ascii="Arial" w:hAnsi="Arial"/>
      <w:b/>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D3DFF"/>
    <w:rPr>
      <w:b/>
      <w:sz w:val="24"/>
      <w:szCs w:val="24"/>
    </w:rPr>
  </w:style>
  <w:style w:type="character" w:customStyle="1" w:styleId="Nadpis2Char">
    <w:name w:val="Nadpis 2 Char"/>
    <w:link w:val="Nadpis2"/>
    <w:rsid w:val="009D3DFF"/>
    <w:rPr>
      <w:b/>
      <w:sz w:val="24"/>
      <w:szCs w:val="24"/>
    </w:rPr>
  </w:style>
  <w:style w:type="character" w:customStyle="1" w:styleId="Nadpis3Char">
    <w:name w:val="Nadpis 3 Char"/>
    <w:link w:val="Nadpis3"/>
    <w:rsid w:val="009D3DFF"/>
    <w:rPr>
      <w:b/>
      <w:bCs/>
      <w:sz w:val="24"/>
      <w:szCs w:val="24"/>
    </w:rPr>
  </w:style>
  <w:style w:type="character" w:customStyle="1" w:styleId="Nadpis4Char">
    <w:name w:val="Nadpis 4 Char"/>
    <w:link w:val="Nadpis4"/>
    <w:rsid w:val="009D3DFF"/>
    <w:rPr>
      <w:b/>
      <w:sz w:val="24"/>
      <w:u w:val="single"/>
    </w:rPr>
  </w:style>
  <w:style w:type="character" w:customStyle="1" w:styleId="Nadpis5Char">
    <w:name w:val="Nadpis 5 Char"/>
    <w:link w:val="Nadpis5"/>
    <w:rsid w:val="009D3DFF"/>
    <w:rPr>
      <w:b/>
      <w:bCs/>
      <w:i/>
      <w:iCs/>
      <w:sz w:val="26"/>
      <w:szCs w:val="26"/>
    </w:rPr>
  </w:style>
  <w:style w:type="character" w:customStyle="1" w:styleId="Nadpis6Char">
    <w:name w:val="Nadpis 6 Char"/>
    <w:link w:val="Nadpis6"/>
    <w:rsid w:val="009D3DFF"/>
    <w:rPr>
      <w:b/>
      <w:bCs/>
      <w:sz w:val="22"/>
      <w:szCs w:val="22"/>
    </w:rPr>
  </w:style>
  <w:style w:type="character" w:customStyle="1" w:styleId="Nadpis7Char">
    <w:name w:val="Nadpis 7 Char"/>
    <w:link w:val="Nadpis7"/>
    <w:rsid w:val="009D3DFF"/>
    <w:rPr>
      <w:b/>
      <w:sz w:val="24"/>
      <w:szCs w:val="24"/>
    </w:rPr>
  </w:style>
  <w:style w:type="character" w:customStyle="1" w:styleId="Nadpis8Char">
    <w:name w:val="Nadpis 8 Char"/>
    <w:link w:val="Nadpis8"/>
    <w:rsid w:val="009D3DFF"/>
    <w:rPr>
      <w:b/>
      <w:sz w:val="24"/>
      <w:szCs w:val="24"/>
    </w:rPr>
  </w:style>
  <w:style w:type="character" w:customStyle="1" w:styleId="Nadpis9Char">
    <w:name w:val="Nadpis 9 Char"/>
    <w:link w:val="Nadpis9"/>
    <w:rsid w:val="009D3DFF"/>
    <w:rPr>
      <w:rFonts w:ascii="Arial" w:hAnsi="Arial"/>
      <w:b/>
      <w:sz w:val="22"/>
      <w:szCs w:val="24"/>
    </w:rPr>
  </w:style>
  <w:style w:type="paragraph" w:styleId="Nzev">
    <w:name w:val="Title"/>
    <w:basedOn w:val="Normln"/>
    <w:link w:val="NzevChar"/>
    <w:qFormat/>
    <w:rsid w:val="009D3DFF"/>
    <w:pPr>
      <w:overflowPunct w:val="0"/>
      <w:autoSpaceDE w:val="0"/>
      <w:autoSpaceDN w:val="0"/>
      <w:adjustRightInd w:val="0"/>
      <w:spacing w:before="120"/>
      <w:jc w:val="center"/>
      <w:textAlignment w:val="baseline"/>
    </w:pPr>
    <w:rPr>
      <w:rFonts w:ascii="Courier New" w:hAnsi="Courier New"/>
      <w:b/>
      <w:sz w:val="22"/>
      <w:szCs w:val="20"/>
      <w:u w:val="single"/>
      <w:lang w:val="x-none" w:eastAsia="x-none"/>
    </w:rPr>
  </w:style>
  <w:style w:type="character" w:customStyle="1" w:styleId="NzevChar">
    <w:name w:val="Název Char"/>
    <w:link w:val="Nzev"/>
    <w:rsid w:val="009D3DFF"/>
    <w:rPr>
      <w:rFonts w:ascii="Courier New" w:hAnsi="Courier New"/>
      <w:b/>
      <w:sz w:val="22"/>
      <w:u w:val="single"/>
    </w:rPr>
  </w:style>
  <w:style w:type="character" w:styleId="Siln">
    <w:name w:val="Strong"/>
    <w:qFormat/>
    <w:rsid w:val="009D3DFF"/>
    <w:rPr>
      <w:b/>
      <w:bCs/>
    </w:rPr>
  </w:style>
  <w:style w:type="paragraph" w:styleId="Bezmezer">
    <w:name w:val="No Spacing"/>
    <w:qFormat/>
    <w:rsid w:val="009D3DFF"/>
    <w:pPr>
      <w:widowControl w:val="0"/>
      <w:adjustRightInd w:val="0"/>
      <w:jc w:val="both"/>
      <w:textAlignment w:val="baseline"/>
    </w:pPr>
  </w:style>
  <w:style w:type="paragraph" w:styleId="Odstavecseseznamem">
    <w:name w:val="List Paragraph"/>
    <w:basedOn w:val="Normln"/>
    <w:uiPriority w:val="34"/>
    <w:qFormat/>
    <w:rsid w:val="009D3DFF"/>
    <w:pPr>
      <w:ind w:left="708"/>
    </w:pPr>
  </w:style>
  <w:style w:type="paragraph" w:styleId="Zkladntext">
    <w:name w:val="Body Text"/>
    <w:basedOn w:val="Normln"/>
    <w:link w:val="ZkladntextChar"/>
    <w:rsid w:val="002919AA"/>
    <w:pPr>
      <w:jc w:val="both"/>
    </w:pPr>
    <w:rPr>
      <w:rFonts w:ascii="Arial" w:hAnsi="Arial"/>
      <w:szCs w:val="20"/>
      <w:lang w:val="x-none" w:eastAsia="x-none"/>
    </w:rPr>
  </w:style>
  <w:style w:type="character" w:customStyle="1" w:styleId="ZkladntextChar">
    <w:name w:val="Základní text Char"/>
    <w:link w:val="Zkladntext"/>
    <w:rsid w:val="002919AA"/>
    <w:rPr>
      <w:rFonts w:ascii="Arial" w:hAnsi="Arial"/>
    </w:rPr>
  </w:style>
  <w:style w:type="paragraph" w:styleId="Zhlav">
    <w:name w:val="header"/>
    <w:basedOn w:val="Normln"/>
    <w:link w:val="ZhlavChar"/>
    <w:rsid w:val="002919AA"/>
    <w:pPr>
      <w:tabs>
        <w:tab w:val="center" w:pos="4536"/>
        <w:tab w:val="right" w:pos="9072"/>
      </w:tabs>
      <w:jc w:val="both"/>
    </w:pPr>
    <w:rPr>
      <w:sz w:val="24"/>
      <w:szCs w:val="20"/>
      <w:lang w:val="x-none" w:eastAsia="x-none"/>
    </w:rPr>
  </w:style>
  <w:style w:type="character" w:customStyle="1" w:styleId="ZhlavChar">
    <w:name w:val="Záhlaví Char"/>
    <w:link w:val="Zhlav"/>
    <w:rsid w:val="002919AA"/>
    <w:rPr>
      <w:sz w:val="24"/>
    </w:rPr>
  </w:style>
  <w:style w:type="paragraph" w:styleId="Zkladntext2">
    <w:name w:val="Body Text 2"/>
    <w:basedOn w:val="Normln"/>
    <w:link w:val="Zkladntext2Char"/>
    <w:rsid w:val="002919AA"/>
    <w:pPr>
      <w:spacing w:after="120" w:line="480" w:lineRule="auto"/>
    </w:pPr>
    <w:rPr>
      <w:lang w:val="x-none" w:eastAsia="x-none"/>
    </w:rPr>
  </w:style>
  <w:style w:type="character" w:customStyle="1" w:styleId="Zkladntext2Char">
    <w:name w:val="Základní text 2 Char"/>
    <w:link w:val="Zkladntext2"/>
    <w:rsid w:val="002919AA"/>
    <w:rPr>
      <w:szCs w:val="24"/>
    </w:rPr>
  </w:style>
  <w:style w:type="character" w:styleId="Hypertextovodkaz">
    <w:name w:val="Hyperlink"/>
    <w:rsid w:val="002919AA"/>
    <w:rPr>
      <w:color w:val="0000FF"/>
      <w:u w:val="single"/>
    </w:rPr>
  </w:style>
  <w:style w:type="paragraph" w:styleId="Zpat">
    <w:name w:val="footer"/>
    <w:basedOn w:val="Normln"/>
    <w:link w:val="ZpatChar"/>
    <w:uiPriority w:val="99"/>
    <w:rsid w:val="002919AA"/>
    <w:pPr>
      <w:tabs>
        <w:tab w:val="center" w:pos="4536"/>
        <w:tab w:val="right" w:pos="9072"/>
      </w:tabs>
    </w:pPr>
    <w:rPr>
      <w:lang w:val="x-none" w:eastAsia="x-none"/>
    </w:rPr>
  </w:style>
  <w:style w:type="character" w:customStyle="1" w:styleId="ZpatChar">
    <w:name w:val="Zápatí Char"/>
    <w:link w:val="Zpat"/>
    <w:uiPriority w:val="99"/>
    <w:rsid w:val="002919A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61788">
      <w:bodyDiv w:val="1"/>
      <w:marLeft w:val="0"/>
      <w:marRight w:val="0"/>
      <w:marTop w:val="0"/>
      <w:marBottom w:val="0"/>
      <w:divBdr>
        <w:top w:val="none" w:sz="0" w:space="0" w:color="auto"/>
        <w:left w:val="none" w:sz="0" w:space="0" w:color="auto"/>
        <w:bottom w:val="none" w:sz="0" w:space="0" w:color="auto"/>
        <w:right w:val="none" w:sz="0" w:space="0" w:color="auto"/>
      </w:divBdr>
    </w:div>
    <w:div w:id="17605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5332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Ekonom</cp:lastModifiedBy>
  <cp:revision>2</cp:revision>
  <cp:lastPrinted>2018-06-04T11:32:00Z</cp:lastPrinted>
  <dcterms:created xsi:type="dcterms:W3CDTF">2018-11-28T13:22:00Z</dcterms:created>
  <dcterms:modified xsi:type="dcterms:W3CDTF">2018-11-28T13:22:00Z</dcterms:modified>
</cp:coreProperties>
</file>