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02DE7">
        <w:trPr>
          <w:cantSplit/>
        </w:trPr>
        <w:tc>
          <w:tcPr>
            <w:tcW w:w="187" w:type="dxa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B02DE7" w:rsidRDefault="00722D7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B02DE7" w:rsidRDefault="00722D7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*S00BP020BYBE*</w:t>
            </w:r>
          </w:p>
        </w:tc>
      </w:tr>
      <w:tr w:rsidR="00B02DE7">
        <w:trPr>
          <w:cantSplit/>
        </w:trPr>
        <w:tc>
          <w:tcPr>
            <w:tcW w:w="187" w:type="dxa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02DE7">
        <w:trPr>
          <w:cantSplit/>
        </w:trPr>
        <w:tc>
          <w:tcPr>
            <w:tcW w:w="2150" w:type="dxa"/>
            <w:gridSpan w:val="5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5237" w:type="dxa"/>
            <w:gridSpan w:val="7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02DE7">
        <w:trPr>
          <w:cantSplit/>
        </w:trPr>
        <w:tc>
          <w:tcPr>
            <w:tcW w:w="5237" w:type="dxa"/>
            <w:gridSpan w:val="7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ESP CZ s.r.o.</w:t>
            </w:r>
          </w:p>
        </w:tc>
      </w:tr>
      <w:tr w:rsidR="00B02DE7">
        <w:trPr>
          <w:cantSplit/>
        </w:trPr>
        <w:tc>
          <w:tcPr>
            <w:tcW w:w="5237" w:type="dxa"/>
            <w:gridSpan w:val="7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Sladkovského 318</w:t>
            </w:r>
          </w:p>
        </w:tc>
      </w:tr>
      <w:tr w:rsidR="00B02DE7">
        <w:trPr>
          <w:cantSplit/>
        </w:trPr>
        <w:tc>
          <w:tcPr>
            <w:tcW w:w="5237" w:type="dxa"/>
            <w:gridSpan w:val="7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B02DE7">
        <w:trPr>
          <w:cantSplit/>
        </w:trPr>
        <w:tc>
          <w:tcPr>
            <w:tcW w:w="5237" w:type="dxa"/>
            <w:gridSpan w:val="7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01518241</w:t>
            </w:r>
          </w:p>
        </w:tc>
      </w:tr>
      <w:tr w:rsidR="00B02DE7">
        <w:trPr>
          <w:cantSplit/>
        </w:trPr>
        <w:tc>
          <w:tcPr>
            <w:tcW w:w="5237" w:type="dxa"/>
            <w:gridSpan w:val="7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CZ01518241</w:t>
            </w:r>
          </w:p>
        </w:tc>
      </w:tr>
      <w:tr w:rsidR="00B02DE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5237" w:type="dxa"/>
            <w:gridSpan w:val="7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</w:t>
            </w:r>
          </w:p>
        </w:tc>
        <w:tc>
          <w:tcPr>
            <w:tcW w:w="4115" w:type="dxa"/>
            <w:gridSpan w:val="4"/>
          </w:tcPr>
          <w:p w:rsidR="00B02DE7" w:rsidRDefault="00B02D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2DE7">
        <w:trPr>
          <w:cantSplit/>
          <w:trHeight w:hRule="exact" w:val="249"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722D7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OBJ/02031/18</w:t>
            </w:r>
          </w:p>
        </w:tc>
      </w:tr>
      <w:tr w:rsidR="00B02DE7">
        <w:trPr>
          <w:cantSplit/>
          <w:trHeight w:hRule="exact" w:val="249"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9352" w:type="dxa"/>
            <w:gridSpan w:val="11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02DE7">
        <w:trPr>
          <w:cantSplit/>
          <w:trHeight w:hRule="exact" w:val="249"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654" w:type="dxa"/>
            <w:gridSpan w:val="2"/>
            <w:vAlign w:val="center"/>
          </w:tcPr>
          <w:p w:rsidR="00B02DE7" w:rsidRDefault="00722D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B02DE7" w:rsidRDefault="00722D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B02DE7" w:rsidRDefault="00722D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02DE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E7" w:rsidRDefault="00B02DE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Zpracování projektové dokumentace - dopravní značení "Optimalizace </w:t>
            </w:r>
            <w:proofErr w:type="spellStart"/>
            <w:r>
              <w:rPr>
                <w:rFonts w:ascii="Calibri" w:hAnsi="Calibri"/>
                <w:sz w:val="21"/>
              </w:rPr>
              <w:t>cyklodopravy</w:t>
            </w:r>
            <w:proofErr w:type="spellEnd"/>
            <w:r>
              <w:rPr>
                <w:rFonts w:ascii="Calibri" w:hAnsi="Calibri"/>
                <w:sz w:val="21"/>
              </w:rPr>
              <w:t xml:space="preserve"> na nám. Republiky Pardubice"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E7" w:rsidRDefault="00722D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57 000,00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E7" w:rsidRDefault="00722D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68 970,00</w:t>
            </w:r>
          </w:p>
        </w:tc>
      </w:tr>
      <w:tr w:rsidR="00B02DE7">
        <w:trPr>
          <w:cantSplit/>
        </w:trPr>
        <w:tc>
          <w:tcPr>
            <w:tcW w:w="6546" w:type="dxa"/>
            <w:gridSpan w:val="9"/>
            <w:vAlign w:val="center"/>
          </w:tcPr>
          <w:p w:rsidR="00B02DE7" w:rsidRDefault="00722D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E7" w:rsidRDefault="00B02DE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E7" w:rsidRDefault="00722D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68 970,00</w:t>
            </w: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1122" w:type="dxa"/>
            <w:gridSpan w:val="3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15.12.2018</w:t>
            </w:r>
            <w:proofErr w:type="gramEnd"/>
          </w:p>
        </w:tc>
      </w:tr>
      <w:tr w:rsidR="00B02DE7">
        <w:trPr>
          <w:cantSplit/>
        </w:trPr>
        <w:tc>
          <w:tcPr>
            <w:tcW w:w="1122" w:type="dxa"/>
            <w:gridSpan w:val="3"/>
          </w:tcPr>
          <w:p w:rsidR="00B02DE7" w:rsidRPr="00722D7A" w:rsidRDefault="00722D7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22D7A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B02DE7" w:rsidRPr="00722D7A" w:rsidRDefault="00722D7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22D7A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</w:t>
            </w:r>
            <w:r w:rsidRPr="00722D7A">
              <w:rPr>
                <w:rFonts w:ascii="Calibri" w:hAnsi="Calibri"/>
                <w:sz w:val="16"/>
                <w:szCs w:val="16"/>
              </w:rPr>
              <w:t>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722D7A">
              <w:rPr>
                <w:rFonts w:ascii="Calibri" w:hAnsi="Calibri"/>
                <w:sz w:val="16"/>
                <w:szCs w:val="16"/>
              </w:rPr>
              <w:br/>
              <w:t>Na fa</w:t>
            </w:r>
            <w:r w:rsidRPr="00722D7A">
              <w:rPr>
                <w:rFonts w:ascii="Calibri" w:hAnsi="Calibri"/>
                <w:sz w:val="16"/>
                <w:szCs w:val="16"/>
              </w:rPr>
              <w:t>ktuře uvádějte vždy číslo objednávky. Faktury je možné zasílat i na email faktury@mmp.cz.</w:t>
            </w:r>
            <w:r w:rsidRPr="00722D7A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722D7A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</w:t>
            </w:r>
            <w:r w:rsidRPr="00722D7A">
              <w:rPr>
                <w:rFonts w:ascii="Calibri" w:hAnsi="Calibri"/>
                <w:sz w:val="16"/>
                <w:szCs w:val="16"/>
              </w:rPr>
              <w:t>jnění do registru smluv vedeného Ministerstvem vnitra ČR.</w:t>
            </w:r>
            <w:r w:rsidRPr="00722D7A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</w:t>
            </w:r>
            <w:r w:rsidRPr="00722D7A">
              <w:rPr>
                <w:rFonts w:ascii="Calibri" w:hAnsi="Calibri"/>
                <w:sz w:val="16"/>
                <w:szCs w:val="16"/>
              </w:rPr>
              <w:t>eřejněna bez těchto údajů. Dále se smluvní strany dohodly, že smlouva bude uveřejněna bez podpisů.</w:t>
            </w:r>
            <w:r w:rsidRPr="00722D7A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B02DE7">
        <w:trPr>
          <w:cantSplit/>
          <w:trHeight w:hRule="exact" w:val="249"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2DE7">
        <w:trPr>
          <w:cantSplit/>
          <w:trHeight w:hRule="exact" w:val="249"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1870" w:type="dxa"/>
            <w:gridSpan w:val="4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21.11.2018</w:t>
            </w:r>
            <w:proofErr w:type="gramEnd"/>
          </w:p>
        </w:tc>
      </w:tr>
      <w:tr w:rsidR="00B02DE7" w:rsidTr="00722D7A">
        <w:trPr>
          <w:cantSplit/>
          <w:trHeight w:hRule="exact" w:val="113"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B02DE7" w:rsidTr="00722D7A">
        <w:trPr>
          <w:cantSplit/>
          <w:trHeight w:hRule="exact" w:val="20"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4676" w:type="dxa"/>
            <w:gridSpan w:val="6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</w:t>
            </w:r>
            <w:r>
              <w:rPr>
                <w:rFonts w:ascii="Calibri" w:hAnsi="Calibri"/>
                <w:sz w:val="21"/>
              </w:rPr>
              <w:t>operace</w:t>
            </w: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9352" w:type="dxa"/>
            <w:gridSpan w:val="11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02DE7">
        <w:trPr>
          <w:cantSplit/>
        </w:trPr>
        <w:tc>
          <w:tcPr>
            <w:tcW w:w="9352" w:type="dxa"/>
            <w:gridSpan w:val="11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Štěpánková Petra</w:t>
            </w:r>
          </w:p>
        </w:tc>
      </w:tr>
      <w:tr w:rsidR="00B02DE7">
        <w:trPr>
          <w:cantSplit/>
        </w:trPr>
        <w:tc>
          <w:tcPr>
            <w:tcW w:w="9352" w:type="dxa"/>
            <w:gridSpan w:val="11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02DE7">
        <w:trPr>
          <w:cantSplit/>
        </w:trPr>
        <w:tc>
          <w:tcPr>
            <w:tcW w:w="9352" w:type="dxa"/>
            <w:gridSpan w:val="11"/>
            <w:vAlign w:val="center"/>
          </w:tcPr>
          <w:p w:rsidR="00B02DE7" w:rsidRDefault="00722D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02DE7">
        <w:trPr>
          <w:cantSplit/>
        </w:trPr>
        <w:tc>
          <w:tcPr>
            <w:tcW w:w="9352" w:type="dxa"/>
            <w:gridSpan w:val="11"/>
          </w:tcPr>
          <w:p w:rsidR="00B02DE7" w:rsidRDefault="00B02D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722D7A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E7"/>
    <w:rsid w:val="00722D7A"/>
    <w:rsid w:val="00B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C790"/>
  <w15:docId w15:val="{68B57C61-4041-4008-AA26-DFBE38D3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2018-11-22T10:42:00Z</cp:lastPrinted>
  <dcterms:created xsi:type="dcterms:W3CDTF">2018-11-22T10:45:00Z</dcterms:created>
  <dcterms:modified xsi:type="dcterms:W3CDTF">2018-11-22T10:45:00Z</dcterms:modified>
</cp:coreProperties>
</file>