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BB" w:rsidRDefault="004755BB" w:rsidP="004755BB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83884">
        <w:rPr>
          <w:rFonts w:ascii="Tahoma" w:hAnsi="Tahoma" w:cs="Tahoma"/>
          <w:sz w:val="20"/>
          <w:szCs w:val="20"/>
          <w:highlight w:val="black"/>
          <w:lang w:eastAsia="cs-CZ"/>
        </w:rPr>
        <w:t>KOŽUŠNÍKOVÁ Milena [</w:t>
      </w:r>
      <w:hyperlink r:id="rId5" w:history="1">
        <w:r w:rsidRPr="00A83884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mailto:milena.kozusnikova@upcz.cz</w:t>
        </w:r>
      </w:hyperlink>
      <w:r w:rsidRPr="00A83884">
        <w:rPr>
          <w:rFonts w:ascii="Tahoma" w:hAnsi="Tahoma" w:cs="Tahoma"/>
          <w:sz w:val="20"/>
          <w:szCs w:val="20"/>
          <w:highlight w:val="black"/>
          <w:lang w:eastAsia="cs-CZ"/>
        </w:rPr>
        <w:t>]</w:t>
      </w:r>
      <w:r w:rsidRPr="00A83884"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20, 2018 8:47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83884">
        <w:rPr>
          <w:rFonts w:ascii="Tahoma" w:hAnsi="Tahoma" w:cs="Tahoma"/>
          <w:sz w:val="20"/>
          <w:szCs w:val="20"/>
          <w:highlight w:val="black"/>
          <w:lang w:eastAsia="cs-CZ"/>
        </w:rPr>
        <w:t>Zemanec Jiří</w:t>
      </w:r>
      <w:r w:rsidRPr="00A83884"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faktura na UNI+ za loňský rok</w:t>
      </w:r>
    </w:p>
    <w:p w:rsidR="004755BB" w:rsidRDefault="004755BB" w:rsidP="004755BB"/>
    <w:p w:rsidR="004755BB" w:rsidRDefault="004755BB" w:rsidP="004755BB">
      <w:pPr>
        <w:rPr>
          <w:color w:val="1F497D"/>
        </w:rPr>
      </w:pPr>
      <w:r>
        <w:rPr>
          <w:color w:val="1F497D"/>
        </w:rPr>
        <w:t>Dobrý den,</w:t>
      </w:r>
    </w:p>
    <w:p w:rsidR="004755BB" w:rsidRDefault="004755BB" w:rsidP="004755BB">
      <w:pPr>
        <w:rPr>
          <w:color w:val="1F497D"/>
        </w:rPr>
      </w:pPr>
    </w:p>
    <w:p w:rsidR="004755BB" w:rsidRDefault="004755BB" w:rsidP="004755BB">
      <w:pPr>
        <w:rPr>
          <w:color w:val="1F497D"/>
        </w:rPr>
      </w:pPr>
      <w:r>
        <w:rPr>
          <w:color w:val="1F497D"/>
        </w:rPr>
        <w:t xml:space="preserve">Vaši objednávku na </w:t>
      </w:r>
      <w:proofErr w:type="spellStart"/>
      <w:r>
        <w:rPr>
          <w:color w:val="1F497D"/>
        </w:rPr>
        <w:t>Unišek</w:t>
      </w:r>
      <w:proofErr w:type="spellEnd"/>
      <w:r>
        <w:rPr>
          <w:color w:val="1F497D"/>
        </w:rPr>
        <w:t xml:space="preserve"> + jsem předala na naše klientské oddělení, které Vám odešle zálohovou fakturu. Po uhrazení faktury Vám poukázky odešleme na vaši adresu do 3 pracovních dní.</w:t>
      </w:r>
    </w:p>
    <w:p w:rsidR="004755BB" w:rsidRDefault="004755BB" w:rsidP="004755BB">
      <w:pPr>
        <w:rPr>
          <w:color w:val="1F497D"/>
        </w:rPr>
      </w:pPr>
      <w:r>
        <w:rPr>
          <w:color w:val="1F497D"/>
        </w:rPr>
        <w:t>¨</w:t>
      </w:r>
    </w:p>
    <w:p w:rsidR="004755BB" w:rsidRDefault="004755BB" w:rsidP="004755BB">
      <w:pPr>
        <w:rPr>
          <w:color w:val="1F497D"/>
        </w:rPr>
      </w:pPr>
      <w:r>
        <w:rPr>
          <w:color w:val="1F497D"/>
        </w:rPr>
        <w:t>S pozdravem a přáním hezkého dne</w:t>
      </w:r>
    </w:p>
    <w:p w:rsidR="004755BB" w:rsidRDefault="004755BB" w:rsidP="004755BB">
      <w:pPr>
        <w:rPr>
          <w:color w:val="1F497D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4755BB" w:rsidTr="004755BB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4755BB" w:rsidRDefault="004755B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755BB" w:rsidTr="004755B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475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55BB" w:rsidRDefault="004755BB">
                  <w:pPr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371475" cy="371475"/>
                        <wp:effectExtent l="0" t="0" r="9525" b="9525"/>
                        <wp:docPr id="7" name="Obrázek 7" descr="Up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755BB">
              <w:trPr>
                <w:trHeight w:val="150"/>
                <w:tblCellSpacing w:w="0" w:type="dxa"/>
              </w:trPr>
              <w:tc>
                <w:tcPr>
                  <w:tcW w:w="0" w:type="auto"/>
                  <w:hideMark/>
                </w:tcPr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755BB" w:rsidTr="00A83884">
              <w:trPr>
                <w:trHeight w:val="510"/>
                <w:tblCellSpacing w:w="0" w:type="dxa"/>
              </w:trPr>
              <w:tc>
                <w:tcPr>
                  <w:tcW w:w="0" w:type="auto"/>
                  <w:hideMark/>
                </w:tcPr>
                <w:p w:rsidR="004755BB" w:rsidRPr="00A83884" w:rsidRDefault="004755BB">
                  <w:pPr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55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55BB" w:rsidRPr="00A83884" w:rsidRDefault="004755BB">
                  <w:pPr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  <w:tr w:rsidR="004755BB">
              <w:trPr>
                <w:trHeight w:val="150"/>
                <w:tblCellSpacing w:w="0" w:type="dxa"/>
              </w:trPr>
              <w:tc>
                <w:tcPr>
                  <w:tcW w:w="0" w:type="auto"/>
                  <w:hideMark/>
                </w:tcPr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755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55BB" w:rsidRDefault="004755BB">
                  <w:pPr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lang w:eastAsia="cs-CZ"/>
                    </w:rPr>
                    <w:t>Telesales</w:t>
                  </w:r>
                  <w:proofErr w:type="spellEnd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13737"/>
                      <w:sz w:val="18"/>
                      <w:szCs w:val="18"/>
                      <w:lang w:eastAsia="cs-CZ"/>
                    </w:rPr>
                    <w:t>Consultant</w:t>
                  </w:r>
                  <w:proofErr w:type="spellEnd"/>
                </w:p>
              </w:tc>
            </w:tr>
            <w:tr w:rsidR="004755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55BB" w:rsidRDefault="004755BB">
                  <w:pPr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13737"/>
                      <w:sz w:val="18"/>
                      <w:szCs w:val="18"/>
                      <w:lang w:eastAsia="cs-CZ"/>
                    </w:rPr>
                    <w:t>Up Česká republika s.r.o.</w:t>
                  </w:r>
                </w:p>
              </w:tc>
            </w:tr>
            <w:tr w:rsidR="00475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4755BB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75"/>
                          <w:gridCol w:w="1457"/>
                          <w:gridCol w:w="375"/>
                        </w:tblGrid>
                        <w:tr w:rsidR="004755B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755BB" w:rsidRDefault="004755BB">
                              <w:pPr>
                                <w:rPr>
                                  <w:rFonts w:ascii="Times New Roman" w:hAnsi="Times New Roman"/>
                                  <w:color w:val="1F497D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color w:val="1F497D"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90500" cy="171450"/>
                                    <wp:effectExtent l="0" t="0" r="0" b="0"/>
                                    <wp:docPr id="6" name="Obrázek 6" descr="fix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fix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r:link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4755BB" w:rsidRDefault="004755BB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755BB" w:rsidRDefault="004755BB">
                              <w:pPr>
                                <w:rPr>
                                  <w:rFonts w:ascii="Times New Roman" w:hAnsi="Times New Roman"/>
                                  <w:color w:val="1F497D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66666"/>
                                  <w:sz w:val="18"/>
                                  <w:szCs w:val="18"/>
                                  <w:lang w:eastAsia="cs-CZ"/>
                                </w:rPr>
                                <w:t>+420 241 043 111</w:t>
                              </w:r>
                            </w:p>
                          </w:tc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4755BB" w:rsidRDefault="004755BB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755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55BB" w:rsidRDefault="004755BB">
                  <w:pPr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  <w:lang w:eastAsia="cs-CZ"/>
                    </w:rPr>
                    <w:t xml:space="preserve">Zelený pruh 1560/99 140 00 Praha 4 - Braník </w:t>
                  </w:r>
                  <w:r>
                    <w:rPr>
                      <w:rFonts w:ascii="Arial" w:hAnsi="Arial" w:cs="Arial"/>
                      <w:b/>
                      <w:bCs/>
                      <w:color w:val="666666"/>
                      <w:sz w:val="18"/>
                      <w:szCs w:val="18"/>
                      <w:lang w:eastAsia="cs-CZ"/>
                    </w:rPr>
                    <w:t>Česká republika</w:t>
                  </w:r>
                </w:p>
              </w:tc>
            </w:tr>
            <w:tr w:rsidR="004755BB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120"/>
                    <w:gridCol w:w="60"/>
                    <w:gridCol w:w="390"/>
                    <w:gridCol w:w="60"/>
                    <w:gridCol w:w="60"/>
                    <w:gridCol w:w="390"/>
                    <w:gridCol w:w="60"/>
                    <w:gridCol w:w="60"/>
                    <w:gridCol w:w="390"/>
                    <w:gridCol w:w="60"/>
                  </w:tblGrid>
                  <w:tr w:rsidR="004755BB">
                    <w:trPr>
                      <w:trHeight w:val="3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755BB" w:rsidRDefault="00A83884">
                        <w:pPr>
                          <w:rPr>
                            <w:rFonts w:ascii="Times New Roman" w:hAnsi="Times New Roman"/>
                            <w:color w:val="1F497D"/>
                            <w:sz w:val="24"/>
                            <w:szCs w:val="24"/>
                            <w:lang w:eastAsia="cs-CZ"/>
                          </w:rPr>
                        </w:pPr>
                        <w:hyperlink r:id="rId11" w:tgtFrame="_blank" w:history="1">
                          <w:r w:rsidR="004755BB">
                            <w:rPr>
                              <w:rStyle w:val="Hypertextovodkaz"/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lang w:eastAsia="cs-CZ"/>
                            </w:rPr>
                            <w:t>www.upcz.cz</w:t>
                          </w:r>
                        </w:hyperlink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hAnsi="Times New Roman"/>
                            <w:color w:val="1F497D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color w:val="0000FF"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5" name="Obrázek 5" descr="Facebook Česká Republika">
                                <a:hlinkClick xmlns:a="http://schemas.openxmlformats.org/drawingml/2006/main" r:id="rId12" tooltip="&quot;Facebook Česká Republika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Facebook Česká Republik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hAnsi="Times New Roman"/>
                            <w:color w:val="1F497D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color w:val="0000FF"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4" name="Obrázek 4" descr="Youtube Česká Republika">
                                <a:hlinkClick xmlns:a="http://schemas.openxmlformats.org/drawingml/2006/main" r:id="rId15" tooltip="&quot;Youtube Česká Republika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Youtube Česká Republik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hAnsi="Times New Roman"/>
                            <w:color w:val="1F497D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color w:val="0000FF"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3" name="Obrázek 3" descr="LinkedIn Česká Republika">
                                <a:hlinkClick xmlns:a="http://schemas.openxmlformats.org/drawingml/2006/main" r:id="rId18" tooltip="&quot;LinkedIn Česká Republika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LinkedIn Česká Republik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4755BB" w:rsidRDefault="004755BB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755BB">
              <w:trPr>
                <w:trHeight w:val="7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75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55BB" w:rsidRDefault="004755BB">
                  <w:pPr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5334000" cy="952500"/>
                        <wp:effectExtent l="0" t="0" r="0" b="0"/>
                        <wp:docPr id="2" name="Obrázek 2" descr="Banniere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annie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r:link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755BB">
              <w:trPr>
                <w:trHeight w:val="7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75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277"/>
                  </w:tblGrid>
                  <w:tr w:rsidR="004755B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4755BB" w:rsidRDefault="004755BB">
                        <w:pPr>
                          <w:rPr>
                            <w:rFonts w:ascii="Times New Roman" w:hAnsi="Times New Roman"/>
                            <w:color w:val="1F497D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color w:val="1F497D"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190500" cy="209550"/>
                              <wp:effectExtent l="0" t="0" r="0" b="0"/>
                              <wp:docPr id="1" name="Obrázek 1" descr="http://signature.up.center/typo3conf/ext/up_signature/Resources/Public/images/tree-emai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signature.up.center/typo3conf/ext/up_signature/Resources/Public/images/tree-emai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4755BB" w:rsidRDefault="004755BB">
                        <w:pPr>
                          <w:rPr>
                            <w:rFonts w:ascii="Times New Roman" w:hAnsi="Times New Roman"/>
                            <w:color w:val="1F497D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18"/>
                            <w:szCs w:val="18"/>
                            <w:lang w:eastAsia="cs-CZ"/>
                          </w:rPr>
                          <w:t>Před tiskem myslete na životní prostředí</w:t>
                        </w:r>
                      </w:p>
                    </w:tc>
                  </w:tr>
                </w:tbl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755BB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59100"/>
                  <w:hideMark/>
                </w:tcPr>
                <w:p w:rsidR="004755BB" w:rsidRDefault="004755BB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4755BB" w:rsidRDefault="004755B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46209" w:rsidRDefault="00146209"/>
    <w:sectPr w:rsidR="0014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BB"/>
    <w:rsid w:val="00146209"/>
    <w:rsid w:val="004755BB"/>
    <w:rsid w:val="00A83884"/>
    <w:rsid w:val="00B0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B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55B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B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55B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80B2.7C03B9E0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linkedin.com/company/up-ceskarepublik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png"/><Relationship Id="rId12" Type="http://schemas.openxmlformats.org/officeDocument/2006/relationships/hyperlink" Target="https://www.facebook.com/chdjcz/" TargetMode="External"/><Relationship Id="rId17" Type="http://schemas.openxmlformats.org/officeDocument/2006/relationships/image" Target="cid:image014.png@01D480B2.7C03B9E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cid:image015.png@01D480B2.7C03B9E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pcz.cz/" TargetMode="External"/><Relationship Id="rId11" Type="http://schemas.openxmlformats.org/officeDocument/2006/relationships/hyperlink" Target="http://www.upcz.cz" TargetMode="External"/><Relationship Id="rId24" Type="http://schemas.openxmlformats.org/officeDocument/2006/relationships/image" Target="cid:image012.gif@01D480B2.7C03B9E0" TargetMode="External"/><Relationship Id="rId5" Type="http://schemas.openxmlformats.org/officeDocument/2006/relationships/hyperlink" Target="mailto:milena.kozusnikova@upcz.cz" TargetMode="External"/><Relationship Id="rId15" Type="http://schemas.openxmlformats.org/officeDocument/2006/relationships/hyperlink" Target="https://www.youtube.com/channel/UCe_90S4gBKObPUaKApnXwvg" TargetMode="External"/><Relationship Id="rId23" Type="http://schemas.openxmlformats.org/officeDocument/2006/relationships/image" Target="media/image7.gif"/><Relationship Id="rId10" Type="http://schemas.openxmlformats.org/officeDocument/2006/relationships/image" Target="cid:image002.gif@01D480B2.7C03B9E0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cid:image013.png@01D480B2.7C03B9E0" TargetMode="External"/><Relationship Id="rId22" Type="http://schemas.openxmlformats.org/officeDocument/2006/relationships/image" Target="cid:image011.jpg@01D480B2.7C03B9E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Nový Bor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Zemanec</dc:creator>
  <cp:lastModifiedBy>Magdaléna Riedelová</cp:lastModifiedBy>
  <cp:revision>2</cp:revision>
  <cp:lastPrinted>2018-11-21T11:08:00Z</cp:lastPrinted>
  <dcterms:created xsi:type="dcterms:W3CDTF">2018-11-21T11:08:00Z</dcterms:created>
  <dcterms:modified xsi:type="dcterms:W3CDTF">2018-11-28T12:14:00Z</dcterms:modified>
</cp:coreProperties>
</file>