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974" w:rsidRPr="009C7974" w:rsidRDefault="009C7974" w:rsidP="009C7974">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Číslo smlouvy: PPK-63a/65/16 </w:t>
      </w:r>
    </w:p>
    <w:p w:rsidR="009C7974" w:rsidRPr="009C7974" w:rsidRDefault="009C7974" w:rsidP="009C7974">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Dotační titul: A1 </w:t>
      </w:r>
    </w:p>
    <w:p w:rsidR="009C7974" w:rsidRPr="009C7974" w:rsidRDefault="009C7974" w:rsidP="009C7974">
      <w:pPr>
        <w:spacing w:before="100" w:beforeAutospacing="1" w:after="100" w:afterAutospacing="1"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SMLOUVA O DÍLO</w:t>
      </w:r>
    </w:p>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UZAVŘENÁ DLE USTANOVENÍ § 2586 A NÁSL. ZÁK. Č. 89/2012 SB., OBČANSKÉHO ZÁKONÍKU, VE ZNĚNÍ POZDĚJŠÍCH PŘEDPISŮ</w:t>
      </w:r>
    </w:p>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I. Smluvní strany</w:t>
      </w:r>
    </w:p>
    <w:p w:rsidR="009C7974" w:rsidRPr="009C7974" w:rsidRDefault="009C7974" w:rsidP="009C7974">
      <w:pPr>
        <w:spacing w:before="100" w:beforeAutospacing="1" w:after="100" w:afterAutospacing="1"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1.1</w:t>
      </w:r>
      <w:r w:rsidRPr="009C7974">
        <w:rPr>
          <w:rFonts w:ascii="Arial" w:eastAsia="Times New Roman" w:hAnsi="Arial" w:cs="Arial"/>
          <w:b/>
          <w:bCs/>
          <w:szCs w:val="24"/>
          <w:lang w:eastAsia="cs-CZ"/>
        </w:rPr>
        <w:t xml:space="preserve"> Objednatel</w:t>
      </w:r>
    </w:p>
    <w:p w:rsidR="009C7974" w:rsidRPr="009C7974" w:rsidRDefault="009C7974" w:rsidP="009C7974">
      <w:pPr>
        <w:spacing w:before="100" w:beforeAutospacing="1" w:after="100" w:afterAutospacing="1" w:line="240" w:lineRule="auto"/>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Česká republika - Agentura ochrany přírody a krajiny ČR</w:t>
      </w:r>
    </w:p>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Sídlo: Kaplanova 1931/1, 148 00 Praha 11 - Chodov </w:t>
      </w:r>
    </w:p>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Zastoupený: Ing. Josef Rusňák </w:t>
      </w:r>
      <w:r w:rsidRPr="009C7974">
        <w:rPr>
          <w:rFonts w:ascii="Arial" w:eastAsia="Times New Roman" w:hAnsi="Arial" w:cs="Arial"/>
          <w:szCs w:val="24"/>
          <w:lang w:eastAsia="cs-CZ"/>
        </w:rPr>
        <w:br/>
        <w:t xml:space="preserve">vedoucí oddělení SCHKO Železné hory - RP Východní Čechy </w:t>
      </w:r>
    </w:p>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Bankovní spojení: ČNB Praha, Číslo účtu: 18228011/0710</w:t>
      </w:r>
    </w:p>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IČO: 629 335 91</w:t>
      </w:r>
    </w:p>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DIČ: neplátce DPH</w:t>
      </w:r>
    </w:p>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Telefon: 469 326 501</w:t>
      </w:r>
    </w:p>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V rozsahu této smlouvy osoba zmocněná k jednání se zhotovitelem, k věcným úkonům a k převzetí díla: Ing. Aleš Kopecký</w:t>
      </w:r>
    </w:p>
    <w:p w:rsidR="009C7974" w:rsidRPr="009C7974" w:rsidRDefault="009C7974" w:rsidP="009C7974">
      <w:pPr>
        <w:spacing w:before="100" w:beforeAutospacing="1" w:after="100" w:afterAutospacing="1"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(dále jen </w:t>
      </w:r>
      <w:r w:rsidRPr="009C7974">
        <w:rPr>
          <w:rFonts w:ascii="Arial" w:eastAsia="Times New Roman" w:hAnsi="Arial" w:cs="Arial"/>
        </w:rPr>
        <w:t>„</w:t>
      </w:r>
      <w:r w:rsidRPr="009C7974">
        <w:rPr>
          <w:rFonts w:ascii="Arial" w:eastAsia="Times New Roman" w:hAnsi="Arial" w:cs="Arial"/>
          <w:szCs w:val="24"/>
          <w:lang w:eastAsia="cs-CZ"/>
        </w:rPr>
        <w:t>objednatel”)</w:t>
      </w:r>
    </w:p>
    <w:p w:rsidR="009C7974" w:rsidRPr="009C7974" w:rsidRDefault="009C7974" w:rsidP="009C7974">
      <w:pPr>
        <w:spacing w:before="100" w:beforeAutospacing="1" w:after="100" w:afterAutospacing="1"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a</w:t>
      </w:r>
    </w:p>
    <w:p w:rsidR="009C7974" w:rsidRPr="009C7974" w:rsidRDefault="009C7974" w:rsidP="009C7974">
      <w:pPr>
        <w:spacing w:before="100" w:beforeAutospacing="1" w:after="100" w:afterAutospacing="1"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1.2</w:t>
      </w:r>
      <w:r w:rsidRPr="009C7974">
        <w:rPr>
          <w:rFonts w:ascii="Arial" w:eastAsia="Times New Roman" w:hAnsi="Arial" w:cs="Arial"/>
          <w:b/>
          <w:bCs/>
          <w:szCs w:val="24"/>
          <w:lang w:eastAsia="cs-CZ"/>
        </w:rPr>
        <w:t xml:space="preserve"> Zhotovitel</w:t>
      </w:r>
    </w:p>
    <w:p w:rsidR="009C7974" w:rsidRPr="009C7974" w:rsidRDefault="009C7974" w:rsidP="009C7974">
      <w:pPr>
        <w:spacing w:before="100" w:beforeAutospacing="1" w:after="100" w:afterAutospacing="1" w:line="240" w:lineRule="auto"/>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 xml:space="preserve">Václav Král </w:t>
      </w:r>
    </w:p>
    <w:p w:rsidR="00AF145F" w:rsidRDefault="009C7974" w:rsidP="009C7974">
      <w:pPr>
        <w:spacing w:before="100" w:beforeAutospacing="1" w:after="100" w:afterAutospacing="1" w:line="240" w:lineRule="auto"/>
        <w:rPr>
          <w:rFonts w:ascii="Arial" w:eastAsia="Times New Roman" w:hAnsi="Arial" w:cs="Arial"/>
          <w:szCs w:val="24"/>
          <w:lang w:eastAsia="cs-CZ"/>
        </w:rPr>
      </w:pPr>
      <w:r w:rsidRPr="009C7974">
        <w:rPr>
          <w:rFonts w:ascii="Arial" w:eastAsia="Times New Roman" w:hAnsi="Arial" w:cs="Arial"/>
          <w:szCs w:val="24"/>
          <w:lang w:eastAsia="cs-CZ"/>
        </w:rPr>
        <w:t>Sídlo: Libáň 8, 538 25 Nasavrky</w:t>
      </w:r>
      <w:r w:rsidRPr="009C7974">
        <w:rPr>
          <w:rFonts w:ascii="Arial" w:eastAsia="Times New Roman" w:hAnsi="Arial" w:cs="Arial"/>
          <w:szCs w:val="24"/>
          <w:lang w:eastAsia="cs-CZ"/>
        </w:rPr>
        <w:br/>
        <w:t>Zastoupený: Václav Král</w:t>
      </w:r>
      <w:r w:rsidRPr="009C7974">
        <w:rPr>
          <w:rFonts w:ascii="Arial" w:eastAsia="Times New Roman" w:hAnsi="Arial" w:cs="Arial"/>
          <w:szCs w:val="24"/>
          <w:lang w:eastAsia="cs-CZ"/>
        </w:rPr>
        <w:br/>
        <w:t xml:space="preserve">Bankovní spojení: Komerční banka, Číslo účtu: </w:t>
      </w:r>
    </w:p>
    <w:p w:rsidR="009C7974" w:rsidRPr="00AF145F" w:rsidRDefault="009C7974" w:rsidP="009C7974">
      <w:pPr>
        <w:spacing w:before="100" w:beforeAutospacing="1" w:after="100" w:afterAutospacing="1" w:line="240" w:lineRule="auto"/>
        <w:rPr>
          <w:rFonts w:ascii="Arial" w:eastAsia="Times New Roman" w:hAnsi="Arial" w:cs="Arial"/>
          <w:szCs w:val="24"/>
          <w:lang w:eastAsia="cs-CZ"/>
        </w:rPr>
      </w:pPr>
      <w:bookmarkStart w:id="0" w:name="_GoBack"/>
      <w:bookmarkEnd w:id="0"/>
      <w:r w:rsidRPr="009C7974">
        <w:rPr>
          <w:rFonts w:ascii="Arial" w:eastAsia="Times New Roman" w:hAnsi="Arial" w:cs="Arial"/>
          <w:szCs w:val="24"/>
          <w:lang w:eastAsia="cs-CZ"/>
        </w:rPr>
        <w:t>IČO: 45519251</w:t>
      </w:r>
      <w:r w:rsidRPr="009C7974">
        <w:rPr>
          <w:rFonts w:ascii="Arial" w:eastAsia="Times New Roman" w:hAnsi="Arial" w:cs="Arial"/>
          <w:szCs w:val="24"/>
          <w:lang w:eastAsia="cs-CZ"/>
        </w:rPr>
        <w:br/>
        <w:t>DIČ: CZ6205261667</w:t>
      </w:r>
    </w:p>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(dále jen </w:t>
      </w:r>
      <w:r w:rsidRPr="009C7974">
        <w:rPr>
          <w:rFonts w:ascii="Arial" w:eastAsia="Times New Roman" w:hAnsi="Arial" w:cs="Arial"/>
        </w:rPr>
        <w:t>„</w:t>
      </w:r>
      <w:r w:rsidRPr="009C7974">
        <w:rPr>
          <w:rFonts w:ascii="Arial" w:eastAsia="Times New Roman" w:hAnsi="Arial" w:cs="Arial"/>
          <w:szCs w:val="24"/>
          <w:lang w:eastAsia="cs-CZ"/>
        </w:rPr>
        <w:t xml:space="preserve">zhotovitel”) </w:t>
      </w:r>
    </w:p>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II. Předmět smlouvy</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2.1 </w:t>
      </w:r>
      <w:r w:rsidRPr="009C7974">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lastRenderedPageBreak/>
        <w:t xml:space="preserve">2.2 Dílem se rozumí: Zřízení dřevěného oplocení k ochraně lesních ekosystémů před poškozením zvěří. </w:t>
      </w:r>
      <w:r w:rsidRPr="009C7974">
        <w:rPr>
          <w:rFonts w:ascii="Arial" w:eastAsia="Times New Roman" w:hAnsi="Arial" w:cs="Arial"/>
          <w:szCs w:val="24"/>
          <w:lang w:eastAsia="cs-CZ"/>
        </w:rPr>
        <w:br/>
      </w:r>
      <w:r w:rsidRPr="009C7974">
        <w:rPr>
          <w:rFonts w:ascii="Arial" w:eastAsia="Times New Roman" w:hAnsi="Arial" w:cs="Arial"/>
          <w:szCs w:val="24"/>
          <w:lang w:eastAsia="cs-CZ"/>
        </w:rPr>
        <w:br/>
        <w:t>Bude zřízeno nové dřevěné oplocení vz. Koliba 190/3 v délce 771 bm.</w:t>
      </w:r>
      <w:r w:rsidRPr="009C7974">
        <w:rPr>
          <w:rFonts w:ascii="Arial" w:eastAsia="Times New Roman" w:hAnsi="Arial" w:cs="Arial"/>
          <w:szCs w:val="24"/>
          <w:lang w:eastAsia="cs-CZ"/>
        </w:rPr>
        <w:br/>
        <w:t>Výška: 190 cm, délka polí: 300 cm</w:t>
      </w:r>
      <w:r w:rsidRPr="009C7974">
        <w:rPr>
          <w:rFonts w:ascii="Arial" w:eastAsia="Times New Roman" w:hAnsi="Arial" w:cs="Arial"/>
          <w:szCs w:val="24"/>
          <w:lang w:eastAsia="cs-CZ"/>
        </w:rPr>
        <w:br/>
        <w:t>Stavba z připravených dřevěných dílů (bez nosných kůlů zatlučených do země), stabilizace zavětrováním vzpěrami v každém spoji z obou stran ve 2/3 výšky pod úhlem 45°.</w:t>
      </w:r>
      <w:r w:rsidRPr="009C7974">
        <w:rPr>
          <w:rFonts w:ascii="Arial" w:eastAsia="Times New Roman" w:hAnsi="Arial" w:cs="Arial"/>
          <w:szCs w:val="24"/>
          <w:lang w:eastAsia="cs-CZ"/>
        </w:rPr>
        <w:br/>
        <w:t xml:space="preserve">Materiál: čerstvý smrk nebo modřín, bez hniloby </w:t>
      </w:r>
      <w:r w:rsidRPr="009C7974">
        <w:rPr>
          <w:rFonts w:ascii="Arial" w:eastAsia="Times New Roman" w:hAnsi="Arial" w:cs="Arial"/>
          <w:szCs w:val="24"/>
          <w:lang w:eastAsia="cs-CZ"/>
        </w:rPr>
        <w:br/>
        <w:t>nosné sloupky – přířezy min. šířka 6 cm, min. tloušťka 2,5 cm, min. délka 190 cm</w:t>
      </w:r>
      <w:r w:rsidRPr="009C7974">
        <w:rPr>
          <w:rFonts w:ascii="Arial" w:eastAsia="Times New Roman" w:hAnsi="Arial" w:cs="Arial"/>
          <w:szCs w:val="24"/>
          <w:lang w:eastAsia="cs-CZ"/>
        </w:rPr>
        <w:br/>
        <w:t>funkční ráhna – přířezy min. šířka 6 cm, min. tloušťka 2,5 cm, min. délka 300 cm</w:t>
      </w:r>
      <w:r w:rsidRPr="009C7974">
        <w:rPr>
          <w:rFonts w:ascii="Arial" w:eastAsia="Times New Roman" w:hAnsi="Arial" w:cs="Arial"/>
          <w:szCs w:val="24"/>
          <w:lang w:eastAsia="cs-CZ"/>
        </w:rPr>
        <w:br/>
        <w:t>zpevňující příčná ráhna – přířezy min. šířka 6 cm, min. tloušťka 2,5 cm, min. délka 300 cm</w:t>
      </w:r>
      <w:r w:rsidRPr="009C7974">
        <w:rPr>
          <w:rFonts w:ascii="Arial" w:eastAsia="Times New Roman" w:hAnsi="Arial" w:cs="Arial"/>
          <w:szCs w:val="24"/>
          <w:lang w:eastAsia="cs-CZ"/>
        </w:rPr>
        <w:br/>
        <w:t>stabilizační vzpěry – tyčovina, přířezy – min. průměr 7 cm, min. délka 200 cm</w:t>
      </w:r>
      <w:r w:rsidRPr="009C7974">
        <w:rPr>
          <w:rFonts w:ascii="Arial" w:eastAsia="Times New Roman" w:hAnsi="Arial" w:cs="Arial"/>
          <w:szCs w:val="24"/>
          <w:lang w:eastAsia="cs-CZ"/>
        </w:rPr>
        <w:br/>
      </w:r>
      <w:r w:rsidRPr="009C7974">
        <w:rPr>
          <w:rFonts w:ascii="Arial" w:eastAsia="Times New Roman" w:hAnsi="Arial" w:cs="Arial"/>
          <w:szCs w:val="24"/>
          <w:lang w:eastAsia="cs-CZ"/>
        </w:rPr>
        <w:br/>
        <w:t xml:space="preserve">Vstup osob do oplocení bude zajištěn dvěma oboustrannými žebříky (tvar písmene A) v protilehlých rozích oplocení. Oplocení bude po celém obvodu přiléhat k zemi tak, aby se spodní ráhno nedotýkalo půdního povrchu a mezi půdním povrchem a ráhnem byla mezera max. 15 cm. Případné větší mezery vznikající nerovností terénu budou zajištěny vyplněním těchto mezer dřevěnými ráhny stejného </w:t>
      </w:r>
      <w:proofErr w:type="gramStart"/>
      <w:r w:rsidRPr="009C7974">
        <w:rPr>
          <w:rFonts w:ascii="Arial" w:eastAsia="Times New Roman" w:hAnsi="Arial" w:cs="Arial"/>
          <w:szCs w:val="24"/>
          <w:lang w:eastAsia="cs-CZ"/>
        </w:rPr>
        <w:t>materiálu jako</w:t>
      </w:r>
      <w:proofErr w:type="gramEnd"/>
      <w:r w:rsidRPr="009C7974">
        <w:rPr>
          <w:rFonts w:ascii="Arial" w:eastAsia="Times New Roman" w:hAnsi="Arial" w:cs="Arial"/>
          <w:szCs w:val="24"/>
          <w:lang w:eastAsia="cs-CZ"/>
        </w:rPr>
        <w:t xml:space="preserve"> jsou funkční ráhna, tak aby nemohlo dojít k nežádoucímu vniknutí zvěře do oplocení. </w:t>
      </w:r>
      <w:r w:rsidRPr="009C7974">
        <w:rPr>
          <w:rFonts w:ascii="Arial" w:eastAsia="Times New Roman" w:hAnsi="Arial" w:cs="Arial"/>
          <w:szCs w:val="24"/>
          <w:lang w:eastAsia="cs-CZ"/>
        </w:rPr>
        <w:br/>
      </w:r>
      <w:r w:rsidRPr="009C7974">
        <w:rPr>
          <w:rFonts w:ascii="Arial" w:eastAsia="Times New Roman" w:hAnsi="Arial" w:cs="Arial"/>
          <w:szCs w:val="24"/>
          <w:lang w:eastAsia="cs-CZ"/>
        </w:rPr>
        <w:br/>
        <w:t xml:space="preserve">Grafické zobrazení - vzor oplocenky, je v příloze této smlouvy. Další podrobnosti viz Standardy péče o přírodu a krajinu, řada D, Standard opatření ke zlepšeení struktury lesních porostů, SPPK D02 005:2014, schválený AOPK ČR k 19. 12. </w:t>
      </w:r>
      <w:proofErr w:type="gramStart"/>
      <w:r w:rsidRPr="009C7974">
        <w:rPr>
          <w:rFonts w:ascii="Arial" w:eastAsia="Times New Roman" w:hAnsi="Arial" w:cs="Arial"/>
          <w:szCs w:val="24"/>
          <w:lang w:eastAsia="cs-CZ"/>
        </w:rPr>
        <w:t xml:space="preserve">2014. </w:t>
      </w:r>
      <w:r w:rsidRPr="009C7974">
        <w:rPr>
          <w:rFonts w:ascii="Arial" w:eastAsia="Times New Roman" w:hAnsi="Arial" w:cs="Arial"/>
          <w:szCs w:val="24"/>
          <w:lang w:eastAsia="cs-CZ"/>
        </w:rPr>
        <w:br/>
        <w:t>.</w:t>
      </w:r>
      <w:proofErr w:type="gramEnd"/>
    </w:p>
    <w:p w:rsidR="009C7974" w:rsidRPr="009C7974" w:rsidRDefault="009C7974" w:rsidP="009C7974">
      <w:pPr>
        <w:spacing w:before="120" w:after="120" w:line="240" w:lineRule="auto"/>
        <w:ind w:left="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(dále jen „dílo“)</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2.3 Při provádění díla je zhotovitel vázán pokyny objednatele.</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III. Cena díla a platební podmínky</w:t>
      </w:r>
    </w:p>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3.1 Cena díla je stanovena v souladu s právními předpisy:</w:t>
      </w:r>
    </w:p>
    <w:p w:rsidR="009C7974" w:rsidRPr="009C7974" w:rsidRDefault="009C7974" w:rsidP="009C7974">
      <w:pPr>
        <w:spacing w:before="120" w:after="120" w:line="240" w:lineRule="auto"/>
        <w:ind w:left="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Cena bez DPH: 96 375,21Kč</w:t>
      </w:r>
    </w:p>
    <w:p w:rsidR="009C7974" w:rsidRPr="009C7974" w:rsidRDefault="009C7974" w:rsidP="009C7974">
      <w:pPr>
        <w:spacing w:before="120" w:after="120" w:line="240" w:lineRule="auto"/>
        <w:ind w:left="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DPH 21%: 20 238,79Kč</w:t>
      </w:r>
    </w:p>
    <w:p w:rsidR="009C7974" w:rsidRPr="009C7974" w:rsidRDefault="009C7974" w:rsidP="009C7974">
      <w:pPr>
        <w:spacing w:before="120" w:after="120" w:line="240" w:lineRule="auto"/>
        <w:ind w:left="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Cena včetně DPH:116 614,- Kč, (slovy jednostošestnácttisícšestsetčtrnáct korun českých).</w:t>
      </w:r>
    </w:p>
    <w:p w:rsidR="009C7974" w:rsidRPr="009C7974" w:rsidRDefault="009C7974" w:rsidP="009C7974">
      <w:pPr>
        <w:spacing w:before="120" w:after="120" w:line="240" w:lineRule="auto"/>
        <w:ind w:left="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Zhotovitel je plátce DPH.</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3.2 Dohodnutá cena je stanovena jako nejvýše přípustná. Ke změně může dojít pouze při změně zákonných sazeb DPH.</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3.3 Veškeré náklady vzniklé zhotoviteli v souvislosti s prováděním díla jsou zahrnuty v ceně díla. </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9C7974">
        <w:rPr>
          <w:rFonts w:ascii="Arial" w:eastAsia="Times New Roman" w:hAnsi="Arial" w:cs="Arial"/>
          <w:szCs w:val="24"/>
          <w:lang w:eastAsia="cs-CZ"/>
        </w:rPr>
        <w:t>11.11. kalendářního</w:t>
      </w:r>
      <w:proofErr w:type="gramEnd"/>
      <w:r w:rsidRPr="009C7974">
        <w:rPr>
          <w:rFonts w:ascii="Arial" w:eastAsia="Times New Roman" w:hAnsi="Arial" w:cs="Arial"/>
          <w:szCs w:val="24"/>
          <w:lang w:eastAsia="cs-CZ"/>
        </w:rPr>
        <w:t xml:space="preserve"> roku) na základě předávacího protokolu na adresu: Regionální pracoviště Východní Čechy, Jiráskova 1665, 530 02 Pardubice.</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lastRenderedPageBreak/>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3.7 Smluvní strany se dohodly, že objednatel nebude poskytovat zálohové platby. </w:t>
      </w:r>
    </w:p>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IV.</w:t>
      </w:r>
      <w:r w:rsidRPr="009C7974">
        <w:rPr>
          <w:rFonts w:ascii="Arial" w:eastAsia="Times New Roman" w:hAnsi="Arial" w:cs="Arial"/>
          <w:szCs w:val="24"/>
          <w:lang w:eastAsia="cs-CZ"/>
        </w:rPr>
        <w:t xml:space="preserve"> </w:t>
      </w:r>
      <w:r w:rsidRPr="009C7974">
        <w:rPr>
          <w:rFonts w:ascii="Arial" w:eastAsia="Times New Roman" w:hAnsi="Arial" w:cs="Arial"/>
          <w:b/>
          <w:bCs/>
          <w:szCs w:val="24"/>
          <w:lang w:eastAsia="cs-CZ"/>
        </w:rPr>
        <w:t>Doba a místo plnění</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4.1 Zhotovitel se zavazuje provést dílo a předat jej objednateli nejpozději </w:t>
      </w:r>
      <w:proofErr w:type="gramStart"/>
      <w:r w:rsidRPr="009C7974">
        <w:rPr>
          <w:rFonts w:ascii="Arial" w:eastAsia="Times New Roman" w:hAnsi="Arial" w:cs="Arial"/>
          <w:szCs w:val="24"/>
          <w:lang w:eastAsia="cs-CZ"/>
        </w:rPr>
        <w:t>do</w:t>
      </w:r>
      <w:proofErr w:type="gramEnd"/>
      <w:r w:rsidRPr="009C7974">
        <w:rPr>
          <w:rFonts w:ascii="Arial" w:eastAsia="Times New Roman" w:hAnsi="Arial" w:cs="Arial"/>
          <w:szCs w:val="24"/>
          <w:lang w:eastAsia="cs-CZ"/>
        </w:rPr>
        <w:t xml:space="preserve">: </w:t>
      </w:r>
      <w:proofErr w:type="gramStart"/>
      <w:r w:rsidRPr="009C7974">
        <w:rPr>
          <w:rFonts w:ascii="Arial" w:eastAsia="Times New Roman" w:hAnsi="Arial" w:cs="Arial"/>
          <w:szCs w:val="24"/>
          <w:lang w:eastAsia="cs-CZ"/>
        </w:rPr>
        <w:t>30.9.2016</w:t>
      </w:r>
      <w:proofErr w:type="gramEnd"/>
      <w:r w:rsidRPr="009C7974">
        <w:rPr>
          <w:rFonts w:ascii="Arial" w:eastAsia="Times New Roman" w:hAnsi="Arial" w:cs="Arial"/>
          <w:szCs w:val="24"/>
          <w:lang w:eastAsia="cs-CZ"/>
        </w:rPr>
        <w:t>.</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4.3 Místem plnění je Přírodní rezervace Polom, pozemková </w:t>
      </w:r>
      <w:proofErr w:type="gramStart"/>
      <w:r w:rsidRPr="009C7974">
        <w:rPr>
          <w:rFonts w:ascii="Arial" w:eastAsia="Times New Roman" w:hAnsi="Arial" w:cs="Arial"/>
          <w:szCs w:val="24"/>
          <w:lang w:eastAsia="cs-CZ"/>
        </w:rPr>
        <w:t>p.č.</w:t>
      </w:r>
      <w:proofErr w:type="gramEnd"/>
      <w:r w:rsidRPr="009C7974">
        <w:rPr>
          <w:rFonts w:ascii="Arial" w:eastAsia="Times New Roman" w:hAnsi="Arial" w:cs="Arial"/>
          <w:szCs w:val="24"/>
          <w:lang w:eastAsia="cs-CZ"/>
        </w:rPr>
        <w:t xml:space="preserve"> 282/5 v k.ú. Velká Střítež, jednotka prostorového rozdělení lesa 537C v LHC Nasavrky (dle LHP 2010-</w:t>
      </w:r>
      <w:proofErr w:type="gramStart"/>
      <w:r w:rsidRPr="009C7974">
        <w:rPr>
          <w:rFonts w:ascii="Arial" w:eastAsia="Times New Roman" w:hAnsi="Arial" w:cs="Arial"/>
          <w:szCs w:val="24"/>
          <w:lang w:eastAsia="cs-CZ"/>
        </w:rPr>
        <w:t>2019). .</w:t>
      </w:r>
      <w:proofErr w:type="gramEnd"/>
    </w:p>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V. Další ujednání</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VI. Předání a převzetí díla</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9C7974" w:rsidRPr="009C7974" w:rsidRDefault="009C7974" w:rsidP="009C797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VII. Odpovědnost za vady</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7.1 Zhotovitel odpovídá za vady, jež má dílo v době jeho předání objednateli, byť se vady projeví až později.</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9C7974" w:rsidRPr="009C7974" w:rsidRDefault="009C7974" w:rsidP="009C797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VIII. Sankce</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8.3 Ustanoveními o smluvní pokutě není dotčen nárok oprávněné smluvní strany požadovat náhradu škody v plném rozsahu.</w:t>
      </w:r>
    </w:p>
    <w:p w:rsidR="009C7974" w:rsidRPr="009C7974" w:rsidRDefault="009C7974" w:rsidP="009C7974">
      <w:pPr>
        <w:keepLines/>
        <w:spacing w:before="120" w:after="120" w:line="240" w:lineRule="auto"/>
        <w:ind w:left="340" w:hanging="340"/>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IX. Závěrečná ustanovení</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 xml:space="preserve">9.5 </w:t>
      </w:r>
      <w:r w:rsidRPr="009C7974">
        <w:rPr>
          <w:rFonts w:ascii="Arial" w:eastAsia="Times New Roman" w:hAnsi="Arial" w:cs="Arial"/>
          <w:bCs/>
          <w:lang w:eastAsia="cs-CZ"/>
        </w:rPr>
        <w:t>Smlouva nabývá platnosti a účinnosti dnem jejího podpisu oprávněným zástupcem poslední smluvní strany.</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9C7974" w:rsidRPr="009C7974" w:rsidRDefault="009C7974" w:rsidP="009C7974">
      <w:pPr>
        <w:keepLines/>
        <w:spacing w:before="120" w:after="120" w:line="240" w:lineRule="auto"/>
        <w:ind w:left="340" w:hanging="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9.7 Nedílnou součástí smlouvy jsou tyto přílohy:</w:t>
      </w:r>
    </w:p>
    <w:p w:rsidR="009C7974" w:rsidRPr="009C7974" w:rsidRDefault="009C7974" w:rsidP="009C7974">
      <w:pPr>
        <w:keepLines/>
        <w:spacing w:before="120" w:after="120" w:line="240" w:lineRule="auto"/>
        <w:ind w:left="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Příloha č. 1 – položkový rozpočet</w:t>
      </w:r>
    </w:p>
    <w:p w:rsidR="009C7974" w:rsidRPr="009C7974" w:rsidRDefault="009C7974" w:rsidP="009C7974">
      <w:pPr>
        <w:keepLines/>
        <w:spacing w:before="120" w:after="120" w:line="240" w:lineRule="auto"/>
        <w:ind w:left="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Příloha č. 2 – mapový zákres</w:t>
      </w:r>
    </w:p>
    <w:p w:rsidR="009C7974" w:rsidRPr="009C7974" w:rsidRDefault="009C7974" w:rsidP="009C7974">
      <w:pPr>
        <w:keepLines/>
        <w:spacing w:before="120" w:after="120" w:line="240" w:lineRule="auto"/>
        <w:ind w:left="340"/>
        <w:jc w:val="both"/>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lastRenderedPageBreak/>
        <w:t>Příloha č. 3 – doklad o právní subjektivitě zhotovitele (aktuální kopie výpisu z živnostenského rejstříku, kopie registračního listu, kopie výpisu z obchodního rejstříku)</w:t>
      </w:r>
    </w:p>
    <w:p w:rsidR="009C7974" w:rsidRPr="009C7974" w:rsidRDefault="009C7974" w:rsidP="009C7974">
      <w:pPr>
        <w:spacing w:after="0" w:line="240" w:lineRule="auto"/>
        <w:jc w:val="both"/>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p w:rsidR="009C7974" w:rsidRPr="009C7974" w:rsidRDefault="009C7974" w:rsidP="009C7974">
      <w:pPr>
        <w:spacing w:before="100" w:beforeAutospacing="1" w:after="100" w:afterAutospacing="1"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63"/>
        <w:gridCol w:w="834"/>
        <w:gridCol w:w="381"/>
        <w:gridCol w:w="60"/>
        <w:gridCol w:w="1695"/>
        <w:gridCol w:w="254"/>
        <w:gridCol w:w="881"/>
        <w:gridCol w:w="1555"/>
        <w:gridCol w:w="380"/>
        <w:gridCol w:w="60"/>
        <w:gridCol w:w="425"/>
        <w:gridCol w:w="1438"/>
        <w:gridCol w:w="186"/>
        <w:gridCol w:w="60"/>
      </w:tblGrid>
      <w:tr w:rsidR="009C7974" w:rsidRPr="009C7974" w:rsidTr="009C7974">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9C7974" w:rsidRPr="009C7974" w:rsidRDefault="009C7974" w:rsidP="009C7974">
            <w:pPr>
              <w:spacing w:after="0"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V Nasavrkách</w:t>
            </w:r>
          </w:p>
        </w:tc>
        <w:tc>
          <w:tcPr>
            <w:tcW w:w="540"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proofErr w:type="gramStart"/>
            <w:r w:rsidRPr="009C7974">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V Libáni</w:t>
            </w:r>
          </w:p>
        </w:tc>
        <w:tc>
          <w:tcPr>
            <w:tcW w:w="539"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proofErr w:type="gramStart"/>
            <w:r w:rsidRPr="009C7974">
              <w:rPr>
                <w:rFonts w:ascii="Arial" w:eastAsia="Times New Roman" w:hAnsi="Arial" w:cs="Arial"/>
                <w:szCs w:val="24"/>
                <w:lang w:eastAsia="cs-CZ"/>
              </w:rPr>
              <w:t>dne ...................</w:t>
            </w:r>
            <w:proofErr w:type="gramEnd"/>
          </w:p>
        </w:tc>
      </w:tr>
      <w:tr w:rsidR="009C7974" w:rsidRPr="009C7974" w:rsidTr="009C7974">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r>
      <w:tr w:rsidR="009C7974" w:rsidRPr="009C7974" w:rsidTr="009C7974">
        <w:trPr>
          <w:gridAfter w:val="2"/>
          <w:wAfter w:w="310" w:type="dxa"/>
          <w:jc w:val="center"/>
        </w:trPr>
        <w:tc>
          <w:tcPr>
            <w:tcW w:w="4583" w:type="dxa"/>
            <w:gridSpan w:val="5"/>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Arial" w:eastAsia="Times New Roman" w:hAnsi="Arial" w:cs="Arial"/>
                <w:szCs w:val="24"/>
                <w:lang w:eastAsia="cs-CZ"/>
              </w:rPr>
              <w:t>Zhotovitel</w:t>
            </w:r>
          </w:p>
        </w:tc>
      </w:tr>
      <w:tr w:rsidR="009C7974" w:rsidRPr="009C7974" w:rsidTr="009C7974">
        <w:trPr>
          <w:gridAfter w:val="2"/>
          <w:wAfter w:w="310" w:type="dxa"/>
          <w:trHeight w:val="388"/>
          <w:jc w:val="center"/>
        </w:trPr>
        <w:tc>
          <w:tcPr>
            <w:tcW w:w="946"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r>
      <w:tr w:rsidR="009C7974" w:rsidRPr="009C7974" w:rsidTr="009C7974">
        <w:trPr>
          <w:gridAfter w:val="2"/>
          <w:wAfter w:w="310" w:type="dxa"/>
          <w:trHeight w:val="1268"/>
          <w:jc w:val="center"/>
        </w:trPr>
        <w:tc>
          <w:tcPr>
            <w:tcW w:w="946"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r>
      <w:tr w:rsidR="009C7974" w:rsidRPr="009C7974" w:rsidTr="009C7974">
        <w:trPr>
          <w:gridAfter w:val="2"/>
          <w:wAfter w:w="310" w:type="dxa"/>
          <w:jc w:val="center"/>
        </w:trPr>
        <w:tc>
          <w:tcPr>
            <w:tcW w:w="4583" w:type="dxa"/>
            <w:gridSpan w:val="5"/>
            <w:tcBorders>
              <w:top w:val="nil"/>
              <w:left w:val="nil"/>
              <w:bottom w:val="nil"/>
              <w:right w:val="nil"/>
            </w:tcBorders>
            <w:shd w:val="clear" w:color="auto" w:fill="auto"/>
            <w:vAlign w:val="center"/>
            <w:hideMark/>
          </w:tcPr>
          <w:p w:rsidR="009C7974" w:rsidRPr="009C7974" w:rsidRDefault="009C7974" w:rsidP="009C7974">
            <w:pPr>
              <w:spacing w:after="0"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 xml:space="preserve">Ing. Josef Rusňák </w:t>
            </w:r>
            <w:r w:rsidRPr="009C7974">
              <w:rPr>
                <w:rFonts w:ascii="Arial" w:eastAsia="Times New Roman" w:hAnsi="Arial" w:cs="Arial"/>
                <w:b/>
                <w:bCs/>
                <w:szCs w:val="24"/>
                <w:lang w:eastAsia="cs-CZ"/>
              </w:rPr>
              <w:br/>
              <w:t>vedoucí oddělení SCHKO Železné hory - RP Východní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C7974" w:rsidRPr="009C7974" w:rsidRDefault="009C7974" w:rsidP="009C7974">
            <w:pPr>
              <w:spacing w:after="0"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b/>
                <w:bCs/>
                <w:szCs w:val="24"/>
                <w:lang w:eastAsia="cs-CZ"/>
              </w:rPr>
              <w:t>Václav Král</w:t>
            </w:r>
          </w:p>
        </w:tc>
      </w:tr>
      <w:tr w:rsidR="009C7974" w:rsidRPr="009C7974" w:rsidTr="009C7974">
        <w:trPr>
          <w:jc w:val="center"/>
        </w:trPr>
        <w:tc>
          <w:tcPr>
            <w:tcW w:w="946"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r>
    </w:tbl>
    <w:p w:rsidR="009C7974" w:rsidRPr="009C7974" w:rsidRDefault="009C7974" w:rsidP="009C7974">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9C7974" w:rsidRPr="009C7974" w:rsidTr="009C7974">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C7974" w:rsidRPr="009C7974" w:rsidRDefault="009C7974" w:rsidP="009C7974">
            <w:pPr>
              <w:spacing w:before="120" w:after="100" w:afterAutospacing="1" w:line="240" w:lineRule="atLeast"/>
              <w:rPr>
                <w:rFonts w:ascii="Times New Roman" w:eastAsia="Times New Roman" w:hAnsi="Times New Roman" w:cs="Times New Roman"/>
                <w:sz w:val="24"/>
                <w:szCs w:val="24"/>
                <w:lang w:eastAsia="cs-CZ"/>
              </w:rPr>
            </w:pPr>
            <w:r w:rsidRPr="009C7974">
              <w:rPr>
                <w:rFonts w:ascii="Arial" w:eastAsia="Times New Roman" w:hAnsi="Arial" w:cs="Arial"/>
                <w:lang w:eastAsia="cs-CZ"/>
              </w:rPr>
              <w:t>Předběžná kontrola před vznikem závazku dle zák. č. 320/01 Sb.</w:t>
            </w:r>
          </w:p>
        </w:tc>
      </w:tr>
      <w:tr w:rsidR="009C7974" w:rsidRPr="009C7974" w:rsidTr="009C7974">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C7974" w:rsidRPr="009C7974" w:rsidRDefault="009C7974" w:rsidP="009C7974">
            <w:pPr>
              <w:spacing w:before="120" w:after="100" w:afterAutospacing="1" w:line="240" w:lineRule="atLeast"/>
              <w:rPr>
                <w:rFonts w:ascii="Times New Roman" w:eastAsia="Times New Roman" w:hAnsi="Times New Roman" w:cs="Times New Roman"/>
                <w:sz w:val="24"/>
                <w:szCs w:val="24"/>
                <w:lang w:eastAsia="cs-CZ"/>
              </w:rPr>
            </w:pPr>
            <w:r w:rsidRPr="009C7974">
              <w:rPr>
                <w:rFonts w:ascii="Arial" w:eastAsia="Times New Roman" w:hAnsi="Arial" w:cs="Arial"/>
                <w:sz w:val="18"/>
                <w:szCs w:val="18"/>
                <w:lang w:eastAsia="cs-CZ"/>
              </w:rPr>
              <w:t xml:space="preserve">Příkazce operace: (datum, jméno, podpis) </w:t>
            </w:r>
          </w:p>
        </w:tc>
      </w:tr>
      <w:tr w:rsidR="009C7974" w:rsidRPr="009C7974" w:rsidTr="009C7974">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9C7974" w:rsidRPr="009C7974" w:rsidRDefault="009C7974" w:rsidP="009C7974">
            <w:pPr>
              <w:spacing w:before="120" w:after="0" w:line="240" w:lineRule="atLeast"/>
              <w:ind w:right="2901"/>
              <w:rPr>
                <w:rFonts w:ascii="Times New Roman" w:eastAsia="Times New Roman" w:hAnsi="Times New Roman" w:cs="Times New Roman"/>
                <w:sz w:val="24"/>
                <w:szCs w:val="24"/>
                <w:lang w:eastAsia="cs-CZ"/>
              </w:rPr>
            </w:pPr>
            <w:r w:rsidRPr="009C7974">
              <w:rPr>
                <w:rFonts w:ascii="Arial" w:eastAsia="Times New Roman" w:hAnsi="Arial" w:cs="Arial"/>
                <w:sz w:val="18"/>
                <w:szCs w:val="18"/>
                <w:lang w:eastAsia="cs-CZ"/>
              </w:rPr>
              <w:t>Správce rozpočtu: (datum, jméno, podpis)</w:t>
            </w:r>
          </w:p>
        </w:tc>
      </w:tr>
      <w:tr w:rsidR="009C7974" w:rsidRPr="009C7974" w:rsidTr="009C7974">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C7974" w:rsidRPr="009C7974" w:rsidRDefault="009C7974" w:rsidP="009C7974">
            <w:pPr>
              <w:spacing w:before="120"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C7974" w:rsidRPr="009C7974" w:rsidRDefault="009C7974" w:rsidP="009C7974">
            <w:pPr>
              <w:spacing w:before="120"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C7974" w:rsidRPr="009C7974" w:rsidRDefault="009C7974" w:rsidP="009C7974">
            <w:pPr>
              <w:spacing w:before="120"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9C7974" w:rsidRPr="009C7974" w:rsidRDefault="009C7974" w:rsidP="009C7974">
            <w:pPr>
              <w:spacing w:before="120"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color w:val="000000"/>
                <w:sz w:val="18"/>
                <w:szCs w:val="18"/>
                <w:lang w:eastAsia="cs-CZ"/>
              </w:rPr>
              <w:t>Kč</w:t>
            </w:r>
          </w:p>
        </w:tc>
      </w:tr>
      <w:tr w:rsidR="009C7974" w:rsidRPr="009C7974" w:rsidTr="009C7974">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C7974" w:rsidRPr="009C7974" w:rsidRDefault="009C7974" w:rsidP="009C797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C7974">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r>
      <w:tr w:rsidR="009C7974" w:rsidRPr="009C7974" w:rsidTr="009C7974">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9C7974" w:rsidRPr="009C7974" w:rsidRDefault="009C7974" w:rsidP="009C7974">
            <w:pPr>
              <w:spacing w:after="0" w:line="240" w:lineRule="auto"/>
              <w:rPr>
                <w:rFonts w:ascii="Times New Roman" w:eastAsia="Times New Roman" w:hAnsi="Times New Roman" w:cs="Times New Roman"/>
                <w:sz w:val="24"/>
                <w:szCs w:val="24"/>
                <w:lang w:eastAsia="cs-CZ"/>
              </w:rPr>
            </w:pPr>
            <w:r w:rsidRPr="009C7974">
              <w:rPr>
                <w:rFonts w:ascii="Times New Roman" w:eastAsia="Times New Roman" w:hAnsi="Times New Roman" w:cs="Times New Roman"/>
                <w:sz w:val="24"/>
                <w:szCs w:val="24"/>
                <w:lang w:eastAsia="cs-CZ"/>
              </w:rPr>
              <w:t> </w:t>
            </w:r>
          </w:p>
        </w:tc>
        <w:tc>
          <w:tcPr>
            <w:tcW w:w="0" w:type="auto"/>
            <w:vAlign w:val="center"/>
            <w:hideMark/>
          </w:tcPr>
          <w:p w:rsidR="009C7974" w:rsidRPr="009C7974" w:rsidRDefault="009C7974" w:rsidP="009C7974">
            <w:pPr>
              <w:spacing w:after="0" w:line="240" w:lineRule="auto"/>
              <w:rPr>
                <w:rFonts w:ascii="Times New Roman" w:eastAsia="Times New Roman" w:hAnsi="Times New Roman" w:cs="Times New Roman"/>
                <w:sz w:val="20"/>
                <w:szCs w:val="20"/>
                <w:lang w:eastAsia="cs-CZ"/>
              </w:rPr>
            </w:pPr>
          </w:p>
        </w:tc>
      </w:tr>
    </w:tbl>
    <w:p w:rsidR="003C429C" w:rsidRDefault="003C429C"/>
    <w:sectPr w:rsidR="003C4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74"/>
    <w:rsid w:val="003C429C"/>
    <w:rsid w:val="009C7974"/>
    <w:rsid w:val="00AF1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9426C-31F8-4EC5-A128-F1C54FAC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C797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C7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12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1592</Words>
  <Characters>9398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ales.kopecky</dc:creator>
  <cp:keywords/>
  <dc:description/>
  <cp:lastModifiedBy>ales.kopecky</cp:lastModifiedBy>
  <cp:revision>2</cp:revision>
  <dcterms:created xsi:type="dcterms:W3CDTF">2016-08-08T11:53:00Z</dcterms:created>
  <dcterms:modified xsi:type="dcterms:W3CDTF">2016-08-08T13:41:00Z</dcterms:modified>
</cp:coreProperties>
</file>