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B1473" w14:textId="18092FD9" w:rsidR="00B15ED5" w:rsidRDefault="001C2885" w:rsidP="0003184F">
      <w:pPr>
        <w:tabs>
          <w:tab w:val="right" w:pos="9070"/>
        </w:tabs>
        <w:spacing w:after="0" w:line="276" w:lineRule="auto"/>
        <w:rPr>
          <w:rFonts w:cs="Arial"/>
          <w:b/>
          <w:sz w:val="28"/>
          <w:szCs w:val="28"/>
        </w:rPr>
      </w:pPr>
      <w:bookmarkStart w:id="0" w:name="_GoBack"/>
      <w:r>
        <w:rPr>
          <w:rFonts w:cs="Arial"/>
          <w:b/>
          <w:sz w:val="28"/>
          <w:szCs w:val="28"/>
        </w:rPr>
        <w:t xml:space="preserve"> </w:t>
      </w:r>
    </w:p>
    <w:bookmarkEnd w:id="0"/>
    <w:p w14:paraId="74AC4A2E" w14:textId="77777777" w:rsidR="00E63721" w:rsidRDefault="00E63721" w:rsidP="00E148B5">
      <w:pPr>
        <w:pStyle w:val="RLnzevsmlouvy"/>
        <w:spacing w:after="0"/>
        <w:rPr>
          <w:rFonts w:ascii="Arial" w:hAnsi="Arial"/>
          <w:sz w:val="22"/>
          <w:szCs w:val="22"/>
        </w:rPr>
      </w:pPr>
    </w:p>
    <w:p w14:paraId="10A6AEB7" w14:textId="7ECA1D03" w:rsidR="00E63721" w:rsidRDefault="00E63721" w:rsidP="003F2D61">
      <w:pPr>
        <w:pStyle w:val="RLnzevsmlouvy"/>
        <w:spacing w:after="0"/>
        <w:rPr>
          <w:rFonts w:ascii="Arial" w:hAnsi="Arial"/>
          <w:sz w:val="22"/>
          <w:szCs w:val="22"/>
        </w:rPr>
      </w:pPr>
      <w:r w:rsidRPr="00134388">
        <w:rPr>
          <w:rFonts w:ascii="Arial" w:hAnsi="Arial"/>
          <w:sz w:val="22"/>
          <w:szCs w:val="22"/>
        </w:rPr>
        <w:t xml:space="preserve">SMLOUVA O </w:t>
      </w:r>
      <w:r w:rsidR="008A4DC8">
        <w:rPr>
          <w:rFonts w:ascii="Arial" w:hAnsi="Arial"/>
          <w:sz w:val="22"/>
          <w:szCs w:val="22"/>
        </w:rPr>
        <w:t>NÁKUPU vTL - ZÁLOHOVACÍCH ZAŘÍZENÍ</w:t>
      </w:r>
    </w:p>
    <w:p w14:paraId="65895A73" w14:textId="77777777" w:rsidR="00E63721" w:rsidRPr="00F86725" w:rsidRDefault="00E63721" w:rsidP="009A2B39">
      <w:pPr>
        <w:keepNext/>
        <w:keepLines/>
        <w:spacing w:after="0" w:line="240" w:lineRule="auto"/>
        <w:jc w:val="center"/>
        <w:rPr>
          <w:rFonts w:ascii="Arial" w:hAnsi="Arial" w:cs="Arial"/>
          <w:color w:val="000000"/>
          <w:szCs w:val="22"/>
        </w:rPr>
      </w:pPr>
    </w:p>
    <w:p w14:paraId="615FE1EA" w14:textId="52BB9704"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v </w:t>
      </w:r>
      <w:r w:rsidRPr="00F86725">
        <w:rPr>
          <w:rFonts w:ascii="Arial" w:hAnsi="Arial" w:cs="Arial"/>
          <w:color w:val="000000"/>
          <w:szCs w:val="22"/>
        </w:rPr>
        <w:t xml:space="preserve">DMS: </w:t>
      </w:r>
      <w:r w:rsidR="005B5FFE">
        <w:rPr>
          <w:rFonts w:ascii="Arial" w:hAnsi="Arial" w:cs="Arial"/>
          <w:color w:val="000000"/>
          <w:szCs w:val="22"/>
        </w:rPr>
        <w:t>250-2018-11150, S2018-0037</w:t>
      </w:r>
      <w:r w:rsidR="00C641E2">
        <w:rPr>
          <w:rFonts w:ascii="Arial" w:hAnsi="Arial" w:cs="Arial"/>
          <w:color w:val="000000"/>
          <w:szCs w:val="22"/>
        </w:rPr>
        <w:t>)</w:t>
      </w:r>
    </w:p>
    <w:p w14:paraId="366ABCAE" w14:textId="77777777" w:rsidR="00E63721" w:rsidRPr="00F86725" w:rsidRDefault="00E63721" w:rsidP="00E148B5">
      <w:pPr>
        <w:jc w:val="center"/>
        <w:rPr>
          <w:rFonts w:ascii="Arial" w:hAnsi="Arial" w:cs="Arial"/>
          <w:szCs w:val="22"/>
        </w:rPr>
      </w:pPr>
    </w:p>
    <w:p w14:paraId="37D51D8D" w14:textId="77777777" w:rsidR="00E63721" w:rsidRPr="00F86725" w:rsidRDefault="00E63721" w:rsidP="00E148B5">
      <w:pPr>
        <w:jc w:val="center"/>
        <w:rPr>
          <w:rFonts w:ascii="Arial" w:hAnsi="Arial" w:cs="Arial"/>
          <w:szCs w:val="22"/>
        </w:rPr>
      </w:pPr>
    </w:p>
    <w:p w14:paraId="05DB88DC"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521E2335" w14:textId="77777777" w:rsidR="00B15ED5" w:rsidRPr="00B15ED5" w:rsidRDefault="00B15ED5" w:rsidP="00E148B5">
      <w:pPr>
        <w:pStyle w:val="RLdajeosmluvnstran"/>
        <w:rPr>
          <w:rFonts w:ascii="Arial" w:hAnsi="Arial" w:cs="Arial"/>
          <w:b/>
          <w:szCs w:val="22"/>
        </w:rPr>
      </w:pPr>
    </w:p>
    <w:p w14:paraId="6CE36760" w14:textId="425ED6CA" w:rsidR="00B15ED5" w:rsidRPr="0082432F" w:rsidRDefault="00970B73" w:rsidP="00B71615">
      <w:pPr>
        <w:pStyle w:val="RLdajeosmluvnstran"/>
        <w:rPr>
          <w:rFonts w:ascii="Arial" w:hAnsi="Arial" w:cs="Arial"/>
          <w:szCs w:val="22"/>
          <w:highlight w:val="yellow"/>
        </w:rPr>
      </w:pPr>
      <w:r>
        <w:rPr>
          <w:rFonts w:ascii="Arial" w:hAnsi="Arial" w:cs="Arial"/>
          <w:color w:val="000000"/>
          <w:szCs w:val="22"/>
        </w:rPr>
        <w:t>Česká republika – Ministerstvo zemědělství</w:t>
      </w:r>
    </w:p>
    <w:p w14:paraId="6B01B1D4" w14:textId="0EFC2B06" w:rsidR="00B15ED5" w:rsidRPr="00F86725" w:rsidRDefault="00B15ED5" w:rsidP="00B15ED5">
      <w:pPr>
        <w:pStyle w:val="RLdajeosmluvnstran"/>
        <w:rPr>
          <w:rFonts w:ascii="Arial" w:hAnsi="Arial" w:cs="Arial"/>
          <w:szCs w:val="22"/>
        </w:rPr>
      </w:pPr>
      <w:r w:rsidRPr="00F86725">
        <w:rPr>
          <w:rFonts w:ascii="Arial" w:hAnsi="Arial" w:cs="Arial"/>
          <w:szCs w:val="22"/>
        </w:rPr>
        <w:t xml:space="preserve">se sídlem: </w:t>
      </w:r>
      <w:r w:rsidR="00970B73">
        <w:rPr>
          <w:rFonts w:ascii="Arial" w:hAnsi="Arial" w:cs="Arial"/>
          <w:szCs w:val="22"/>
        </w:rPr>
        <w:t>Těšnov 65/17, 110 00 Praha 1 – Nové Město</w:t>
      </w:r>
    </w:p>
    <w:p w14:paraId="3B0FF7D8" w14:textId="3DE018D8"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006A54E7">
        <w:rPr>
          <w:rFonts w:ascii="Arial" w:hAnsi="Arial" w:cs="Arial"/>
          <w:szCs w:val="22"/>
        </w:rPr>
        <w:t>00020478</w:t>
      </w:r>
      <w:r w:rsidRPr="00F86725">
        <w:rPr>
          <w:rFonts w:ascii="Arial" w:hAnsi="Arial" w:cs="Arial"/>
          <w:szCs w:val="22"/>
        </w:rPr>
        <w:t xml:space="preserve">, DIČ: </w:t>
      </w:r>
      <w:r w:rsidR="006A54E7">
        <w:rPr>
          <w:rFonts w:ascii="Arial" w:hAnsi="Arial" w:cs="Arial"/>
          <w:szCs w:val="22"/>
        </w:rPr>
        <w:t>CZ00020478</w:t>
      </w:r>
    </w:p>
    <w:p w14:paraId="1539795D" w14:textId="769AECF2" w:rsidR="00B15ED5" w:rsidRPr="00F86725" w:rsidRDefault="00B15ED5" w:rsidP="00B15ED5">
      <w:pPr>
        <w:pStyle w:val="RLdajeosmluvnstran"/>
        <w:rPr>
          <w:rFonts w:ascii="Arial" w:hAnsi="Arial" w:cs="Arial"/>
          <w:szCs w:val="22"/>
        </w:rPr>
      </w:pPr>
      <w:r w:rsidRPr="00F86725">
        <w:rPr>
          <w:rFonts w:ascii="Arial" w:hAnsi="Arial" w:cs="Arial"/>
          <w:szCs w:val="22"/>
        </w:rPr>
        <w:t xml:space="preserve">bank. spojení: </w:t>
      </w:r>
      <w:r w:rsidR="006A54E7">
        <w:rPr>
          <w:rFonts w:ascii="Arial" w:hAnsi="Arial" w:cs="Arial"/>
          <w:szCs w:val="22"/>
        </w:rPr>
        <w:t>Česká národní banka</w:t>
      </w:r>
      <w:r w:rsidRPr="00F86725">
        <w:rPr>
          <w:rFonts w:ascii="Arial" w:hAnsi="Arial" w:cs="Arial"/>
          <w:szCs w:val="22"/>
        </w:rPr>
        <w:t xml:space="preserve">, č. účtu: </w:t>
      </w:r>
      <w:r w:rsidR="006A54E7">
        <w:rPr>
          <w:rFonts w:ascii="Arial" w:hAnsi="Arial" w:cs="Arial"/>
          <w:szCs w:val="22"/>
        </w:rPr>
        <w:t>1226001/0710</w:t>
      </w:r>
    </w:p>
    <w:p w14:paraId="58F1A479" w14:textId="61D6830C" w:rsidR="00B15ED5" w:rsidRPr="00F86725" w:rsidRDefault="00B15ED5" w:rsidP="00B15ED5">
      <w:pPr>
        <w:pStyle w:val="RLdajeosmluvnstran"/>
        <w:rPr>
          <w:rStyle w:val="doplnuchazeChar"/>
          <w:rFonts w:ascii="Arial" w:hAnsi="Arial" w:cs="Arial"/>
          <w:b w:val="0"/>
          <w:szCs w:val="22"/>
        </w:rPr>
      </w:pPr>
      <w:r w:rsidRPr="00F86725">
        <w:rPr>
          <w:rFonts w:ascii="Arial" w:hAnsi="Arial" w:cs="Arial"/>
          <w:szCs w:val="22"/>
        </w:rPr>
        <w:t xml:space="preserve">zastoupená: </w:t>
      </w:r>
      <w:r w:rsidR="0002354D">
        <w:rPr>
          <w:rFonts w:ascii="Arial" w:hAnsi="Arial" w:cs="Arial"/>
          <w:szCs w:val="22"/>
        </w:rPr>
        <w:t>xxx</w:t>
      </w:r>
    </w:p>
    <w:p w14:paraId="493F9EEE"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28C0FCA9" w14:textId="77777777" w:rsidR="00E63721" w:rsidRPr="00F86725" w:rsidRDefault="00E63721" w:rsidP="00EC245F">
      <w:pPr>
        <w:pStyle w:val="RLdajeosmluvnstran"/>
        <w:rPr>
          <w:rFonts w:ascii="Arial" w:hAnsi="Arial" w:cs="Arial"/>
          <w:szCs w:val="22"/>
        </w:rPr>
      </w:pPr>
    </w:p>
    <w:p w14:paraId="0EA99DF7"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1C1DB38C" w14:textId="77777777" w:rsidR="00E63721" w:rsidRPr="00F86725" w:rsidRDefault="00E63721" w:rsidP="00EC245F">
      <w:pPr>
        <w:pStyle w:val="RLdajeosmluvnstran"/>
        <w:rPr>
          <w:rFonts w:ascii="Arial" w:hAnsi="Arial" w:cs="Arial"/>
          <w:szCs w:val="22"/>
        </w:rPr>
      </w:pPr>
    </w:p>
    <w:p w14:paraId="285A0903" w14:textId="77777777" w:rsidR="00B53692" w:rsidRPr="00F3040D" w:rsidRDefault="00B53692" w:rsidP="00B53692">
      <w:pPr>
        <w:pStyle w:val="RLdajeosmluvnstran"/>
        <w:rPr>
          <w:rFonts w:ascii="Arial" w:hAnsi="Arial" w:cs="Arial"/>
          <w:szCs w:val="22"/>
        </w:rPr>
      </w:pPr>
      <w:r w:rsidRPr="006F1CD0">
        <w:rPr>
          <w:rFonts w:ascii="Arial" w:hAnsi="Arial" w:cs="Arial"/>
          <w:szCs w:val="22"/>
        </w:rPr>
        <w:t>Kyocera Document Solutions Czech, s.r.o.</w:t>
      </w:r>
    </w:p>
    <w:p w14:paraId="21189155" w14:textId="77777777" w:rsidR="00B53692" w:rsidRPr="00F86725" w:rsidRDefault="00B53692" w:rsidP="00B53692">
      <w:pPr>
        <w:pStyle w:val="RLdajeosmluvnstran"/>
        <w:rPr>
          <w:rFonts w:ascii="Arial" w:hAnsi="Arial" w:cs="Arial"/>
          <w:szCs w:val="22"/>
        </w:rPr>
      </w:pPr>
      <w:r w:rsidRPr="00F86725">
        <w:rPr>
          <w:rFonts w:ascii="Arial" w:hAnsi="Arial" w:cs="Arial"/>
          <w:szCs w:val="22"/>
        </w:rPr>
        <w:t>se sídlem:</w:t>
      </w:r>
      <w:r>
        <w:rPr>
          <w:rFonts w:ascii="Arial" w:hAnsi="Arial" w:cs="Arial"/>
          <w:szCs w:val="22"/>
        </w:rPr>
        <w:t xml:space="preserve"> </w:t>
      </w:r>
      <w:r w:rsidRPr="006F1CD0">
        <w:rPr>
          <w:rFonts w:ascii="Arial" w:hAnsi="Arial" w:cs="Arial"/>
          <w:szCs w:val="22"/>
        </w:rPr>
        <w:t>Českomoravská 2420/15, 190 00 Praha 9</w:t>
      </w:r>
    </w:p>
    <w:p w14:paraId="468C2A2B" w14:textId="77777777" w:rsidR="00B53692" w:rsidRPr="00F86725" w:rsidRDefault="00B53692" w:rsidP="00B53692">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Pr="00F3040D">
        <w:rPr>
          <w:rFonts w:ascii="Arial" w:hAnsi="Arial" w:cs="Arial"/>
          <w:szCs w:val="22"/>
        </w:rPr>
        <w:t xml:space="preserve"> 40764281</w:t>
      </w:r>
      <w:r w:rsidRPr="00F86725">
        <w:rPr>
          <w:rFonts w:ascii="Arial" w:hAnsi="Arial" w:cs="Arial"/>
          <w:szCs w:val="22"/>
        </w:rPr>
        <w:t xml:space="preserve">, DIČ: </w:t>
      </w:r>
      <w:r>
        <w:rPr>
          <w:rFonts w:ascii="Arial" w:hAnsi="Arial" w:cs="Arial"/>
          <w:szCs w:val="22"/>
        </w:rPr>
        <w:t>CZ</w:t>
      </w:r>
      <w:r w:rsidRPr="00F3040D">
        <w:rPr>
          <w:rFonts w:ascii="Arial" w:hAnsi="Arial" w:cs="Arial"/>
          <w:szCs w:val="22"/>
        </w:rPr>
        <w:t>40764281</w:t>
      </w:r>
    </w:p>
    <w:p w14:paraId="0A3A879F" w14:textId="77777777" w:rsidR="00B53692" w:rsidRPr="00F86725" w:rsidRDefault="00B53692" w:rsidP="00B53692">
      <w:pPr>
        <w:pStyle w:val="RLdajeosmluvnstran"/>
        <w:rPr>
          <w:rFonts w:ascii="Arial" w:hAnsi="Arial" w:cs="Arial"/>
          <w:szCs w:val="22"/>
        </w:rPr>
      </w:pPr>
      <w:r w:rsidRPr="00F86725">
        <w:rPr>
          <w:rFonts w:ascii="Arial" w:hAnsi="Arial" w:cs="Arial"/>
          <w:szCs w:val="22"/>
        </w:rPr>
        <w:t>společnost zapsaná v obchodním rejstříku vedeném</w:t>
      </w:r>
      <w:r w:rsidRPr="00F3040D">
        <w:rPr>
          <w:rFonts w:ascii="Arial" w:hAnsi="Arial" w:cs="Arial"/>
          <w:szCs w:val="22"/>
        </w:rPr>
        <w:t xml:space="preserve"> městským soudem v Praze,</w:t>
      </w:r>
    </w:p>
    <w:p w14:paraId="027183A1" w14:textId="77777777" w:rsidR="00B53692" w:rsidRPr="00F86725" w:rsidRDefault="00B53692" w:rsidP="00B53692">
      <w:pPr>
        <w:pStyle w:val="RLdajeosmluvnstran"/>
        <w:rPr>
          <w:rFonts w:ascii="Arial" w:hAnsi="Arial" w:cs="Arial"/>
          <w:szCs w:val="22"/>
        </w:rPr>
      </w:pPr>
      <w:r w:rsidRPr="00F86725">
        <w:rPr>
          <w:rFonts w:ascii="Arial" w:hAnsi="Arial" w:cs="Arial"/>
          <w:szCs w:val="22"/>
        </w:rPr>
        <w:t>spisová značka</w:t>
      </w:r>
      <w:r w:rsidRPr="00F3040D">
        <w:rPr>
          <w:rFonts w:ascii="Arial" w:hAnsi="Arial" w:cs="Arial"/>
          <w:szCs w:val="22"/>
        </w:rPr>
        <w:t xml:space="preserve"> oddíl C, vložka 7420</w:t>
      </w:r>
    </w:p>
    <w:p w14:paraId="57D3790D" w14:textId="77777777" w:rsidR="00B53692" w:rsidRPr="00F86725" w:rsidRDefault="00B53692" w:rsidP="00B53692">
      <w:pPr>
        <w:pStyle w:val="RLdajeosmluvnstran"/>
        <w:rPr>
          <w:rFonts w:ascii="Arial" w:hAnsi="Arial" w:cs="Arial"/>
          <w:szCs w:val="22"/>
        </w:rPr>
      </w:pPr>
      <w:r w:rsidRPr="00F86725">
        <w:rPr>
          <w:rFonts w:ascii="Arial" w:hAnsi="Arial" w:cs="Arial"/>
          <w:szCs w:val="22"/>
        </w:rPr>
        <w:t xml:space="preserve">bank. spojení: </w:t>
      </w:r>
      <w:r>
        <w:rPr>
          <w:rFonts w:ascii="Arial" w:hAnsi="Arial" w:cs="Arial"/>
          <w:szCs w:val="22"/>
        </w:rPr>
        <w:t>Komerční banka a.s.</w:t>
      </w:r>
      <w:r w:rsidRPr="00F86725">
        <w:rPr>
          <w:rFonts w:ascii="Arial" w:hAnsi="Arial" w:cs="Arial"/>
          <w:szCs w:val="22"/>
        </w:rPr>
        <w:t xml:space="preserve">, č. účtu: </w:t>
      </w:r>
      <w:r w:rsidRPr="00F3040D">
        <w:rPr>
          <w:rFonts w:ascii="Arial" w:hAnsi="Arial" w:cs="Arial"/>
          <w:szCs w:val="22"/>
        </w:rPr>
        <w:t>86-8959320297/0100</w:t>
      </w:r>
    </w:p>
    <w:p w14:paraId="66D7BF17" w14:textId="10888EAF" w:rsidR="00B53692" w:rsidRPr="00F3040D" w:rsidRDefault="00B53692" w:rsidP="00B53692">
      <w:pPr>
        <w:pStyle w:val="RLdajeosmluvnstran"/>
        <w:rPr>
          <w:snapToGrid w:val="0"/>
        </w:rPr>
      </w:pPr>
      <w:r w:rsidRPr="00F86725">
        <w:rPr>
          <w:rFonts w:ascii="Arial" w:hAnsi="Arial" w:cs="Arial"/>
          <w:szCs w:val="22"/>
        </w:rPr>
        <w:t>zastoupená:</w:t>
      </w:r>
      <w:r>
        <w:rPr>
          <w:rFonts w:ascii="Arial" w:hAnsi="Arial" w:cs="Arial"/>
          <w:szCs w:val="22"/>
        </w:rPr>
        <w:t xml:space="preserve"> </w:t>
      </w:r>
      <w:r w:rsidR="0002354D">
        <w:rPr>
          <w:rFonts w:ascii="Arial" w:hAnsi="Arial" w:cs="Arial"/>
          <w:szCs w:val="22"/>
        </w:rPr>
        <w:t>xxx</w:t>
      </w:r>
    </w:p>
    <w:p w14:paraId="5F06A9FF" w14:textId="77777777" w:rsidR="00E63721" w:rsidRPr="00F86725" w:rsidRDefault="00E63721" w:rsidP="00EA1082">
      <w:pPr>
        <w:pStyle w:val="RLdajeosmluvnstran"/>
        <w:rPr>
          <w:rFonts w:ascii="Arial" w:hAnsi="Arial" w:cs="Arial"/>
          <w:szCs w:val="22"/>
        </w:rPr>
      </w:pPr>
    </w:p>
    <w:p w14:paraId="1DB48A15"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3222176E" w14:textId="77777777" w:rsidR="00E63721" w:rsidRPr="00F86725" w:rsidRDefault="00E63721" w:rsidP="00EC245F">
      <w:pPr>
        <w:pStyle w:val="RLdajeosmluvnstran"/>
        <w:rPr>
          <w:rFonts w:ascii="Arial" w:hAnsi="Arial" w:cs="Arial"/>
          <w:szCs w:val="22"/>
        </w:rPr>
      </w:pPr>
    </w:p>
    <w:p w14:paraId="60E99B98" w14:textId="77777777" w:rsidR="00511929" w:rsidRDefault="00511929" w:rsidP="00261FB4">
      <w:pPr>
        <w:pStyle w:val="RLdajeosmluvnstran"/>
        <w:jc w:val="left"/>
        <w:rPr>
          <w:rFonts w:ascii="Arial" w:hAnsi="Arial" w:cs="Arial"/>
          <w:szCs w:val="22"/>
        </w:rPr>
      </w:pPr>
    </w:p>
    <w:p w14:paraId="7D02FEBE" w14:textId="77777777" w:rsidR="00511929" w:rsidRDefault="00511929" w:rsidP="00E148B5">
      <w:pPr>
        <w:pStyle w:val="RLdajeosmluvnstran"/>
        <w:rPr>
          <w:rFonts w:ascii="Arial" w:hAnsi="Arial" w:cs="Arial"/>
          <w:szCs w:val="22"/>
        </w:rPr>
      </w:pPr>
    </w:p>
    <w:p w14:paraId="76F3A7C5" w14:textId="1526289A"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7C3C1D">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Pr="006273D6">
        <w:rPr>
          <w:rFonts w:ascii="Arial" w:hAnsi="Arial" w:cs="Arial"/>
          <w:szCs w:val="22"/>
        </w:rPr>
        <w:t>DNS</w:t>
      </w:r>
      <w:r w:rsidR="00C11314" w:rsidRPr="006273D6">
        <w:rPr>
          <w:rFonts w:ascii="Arial" w:hAnsi="Arial" w:cs="Arial"/>
          <w:szCs w:val="22"/>
        </w:rPr>
        <w:t xml:space="preserve"> 2017</w:t>
      </w:r>
      <w:r w:rsidRPr="006273D6">
        <w:rPr>
          <w:rFonts w:ascii="Arial" w:hAnsi="Arial" w:cs="Arial"/>
          <w:szCs w:val="22"/>
        </w:rPr>
        <w:t xml:space="preserve"> - </w:t>
      </w:r>
      <w:r w:rsidR="008A4DC8" w:rsidRPr="006273D6">
        <w:rPr>
          <w:rFonts w:ascii="Arial" w:hAnsi="Arial" w:cs="Arial"/>
          <w:szCs w:val="22"/>
        </w:rPr>
        <w:t>11</w:t>
      </w:r>
      <w:r w:rsidRPr="006273D6">
        <w:rPr>
          <w:rFonts w:ascii="Arial" w:hAnsi="Arial" w:cs="Arial"/>
          <w:szCs w:val="22"/>
        </w:rPr>
        <w:t>. KOLO</w:t>
      </w:r>
      <w:r w:rsidR="00C11314" w:rsidRPr="006273D6">
        <w:rPr>
          <w:rFonts w:ascii="Arial" w:hAnsi="Arial" w:cs="Arial"/>
          <w:szCs w:val="22"/>
        </w:rPr>
        <w:t xml:space="preserve"> </w:t>
      </w:r>
      <w:r w:rsidR="00187FC2" w:rsidRPr="006273D6">
        <w:rPr>
          <w:rFonts w:ascii="Arial" w:hAnsi="Arial" w:cs="Arial"/>
          <w:szCs w:val="22"/>
        </w:rPr>
        <w:t>–</w:t>
      </w:r>
      <w:r w:rsidR="00D31D3A" w:rsidRPr="006273D6">
        <w:rPr>
          <w:rFonts w:ascii="Arial" w:hAnsi="Arial" w:cs="Arial"/>
          <w:szCs w:val="22"/>
        </w:rPr>
        <w:t xml:space="preserve"> </w:t>
      </w:r>
      <w:r w:rsidR="008A4DC8" w:rsidRPr="006273D6">
        <w:rPr>
          <w:rFonts w:ascii="Arial" w:hAnsi="Arial" w:cs="Arial"/>
          <w:szCs w:val="22"/>
        </w:rPr>
        <w:t>VTL - z</w:t>
      </w:r>
      <w:r w:rsidR="00B71615" w:rsidRPr="006273D6">
        <w:rPr>
          <w:rFonts w:ascii="Arial" w:hAnsi="Arial" w:cs="Arial"/>
          <w:szCs w:val="22"/>
        </w:rPr>
        <w:t xml:space="preserve">álohovací zařízení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v 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zákoník</w:t>
      </w:r>
      <w:r w:rsidR="007C3C1D">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Občanský zákoník</w:t>
      </w:r>
      <w:r w:rsidRPr="00F86725">
        <w:rPr>
          <w:rFonts w:ascii="Arial" w:hAnsi="Arial" w:cs="Arial"/>
          <w:szCs w:val="22"/>
        </w:rPr>
        <w:t>“)</w:t>
      </w:r>
      <w:r w:rsidR="007C3C1D">
        <w:rPr>
          <w:rFonts w:ascii="Arial" w:hAnsi="Arial" w:cs="Arial"/>
          <w:szCs w:val="22"/>
        </w:rPr>
        <w:t>.</w:t>
      </w:r>
    </w:p>
    <w:p w14:paraId="7C782E5E" w14:textId="77777777" w:rsidR="00EA563D" w:rsidRDefault="00EA563D" w:rsidP="006E40C7">
      <w:pPr>
        <w:pStyle w:val="RLProhlensmluvnchstran"/>
        <w:rPr>
          <w:rFonts w:ascii="Arial" w:hAnsi="Arial" w:cs="Arial"/>
          <w:szCs w:val="22"/>
        </w:rPr>
      </w:pPr>
    </w:p>
    <w:p w14:paraId="2997CB74" w14:textId="77777777" w:rsidR="00EA563D" w:rsidRPr="00EA563D" w:rsidRDefault="00EA563D" w:rsidP="00EA563D"/>
    <w:p w14:paraId="3F64EBFF" w14:textId="77777777" w:rsidR="00E63721" w:rsidRPr="00F86725" w:rsidRDefault="00E63721" w:rsidP="00D31D3A">
      <w:pPr>
        <w:pStyle w:val="RLProhlensmluvnchstran"/>
        <w:jc w:val="left"/>
        <w:rPr>
          <w:rFonts w:ascii="Arial" w:hAnsi="Arial" w:cs="Arial"/>
          <w:szCs w:val="22"/>
        </w:rPr>
      </w:pPr>
      <w:r w:rsidRPr="00F86725">
        <w:rPr>
          <w:rFonts w:ascii="Arial" w:hAnsi="Arial" w:cs="Arial"/>
          <w:szCs w:val="22"/>
        </w:rPr>
        <w:lastRenderedPageBreak/>
        <w:t>Smluvní strany, vědomy si svých závazků v této Smlouvě obsažených a s úmyslem být touto Smlouvou vázány, dohodly se na následujícím znění Smlouvy:</w:t>
      </w:r>
    </w:p>
    <w:p w14:paraId="1DBE5AB9" w14:textId="77777777"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14:paraId="2AAB30D1"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047C91F4"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39F7F0D1" w14:textId="27894E8D"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4546B3">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77DE5E16"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28CC5BDE" w14:textId="07C3E1BB"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4546B3">
        <w:rPr>
          <w:rFonts w:ascii="Arial" w:hAnsi="Arial" w:cs="Arial"/>
          <w:szCs w:val="22"/>
        </w:rPr>
        <w:t> </w:t>
      </w:r>
      <w:r w:rsidRPr="00F86725">
        <w:rPr>
          <w:rFonts w:ascii="Arial" w:hAnsi="Arial" w:cs="Arial"/>
          <w:szCs w:val="22"/>
        </w:rPr>
        <w:t>pravdivost, úplnost nebo přesnost předmětného prohlášení a o</w:t>
      </w:r>
      <w:r w:rsidR="004546B3">
        <w:rPr>
          <w:rFonts w:ascii="Arial" w:hAnsi="Arial" w:cs="Arial"/>
          <w:szCs w:val="22"/>
        </w:rPr>
        <w:t> </w:t>
      </w:r>
      <w:r w:rsidRPr="00F86725">
        <w:rPr>
          <w:rFonts w:ascii="Arial" w:hAnsi="Arial" w:cs="Arial"/>
          <w:szCs w:val="22"/>
        </w:rPr>
        <w:t>změnách v jeho kvalifikaci, kterou prokázal v rámci své nabídky na</w:t>
      </w:r>
      <w:r w:rsidR="004546B3">
        <w:rPr>
          <w:rFonts w:ascii="Arial" w:hAnsi="Arial" w:cs="Arial"/>
          <w:szCs w:val="22"/>
        </w:rPr>
        <w:t> </w:t>
      </w:r>
      <w:r w:rsidRPr="00F86725">
        <w:rPr>
          <w:rFonts w:ascii="Arial" w:hAnsi="Arial" w:cs="Arial"/>
          <w:szCs w:val="22"/>
        </w:rPr>
        <w:t>plnění Veřejné zakázky.</w:t>
      </w:r>
    </w:p>
    <w:p w14:paraId="42ED2073" w14:textId="1BD2EE76"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w:t>
      </w:r>
      <w:r w:rsidR="004546B3">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1E02BC96"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6A09940A"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0C8143C3"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56115A8B" w14:textId="77777777" w:rsidR="00E63721" w:rsidRPr="00F86725" w:rsidRDefault="00E63721" w:rsidP="00EC245F">
      <w:pPr>
        <w:pStyle w:val="RLlneksmlouvy"/>
        <w:rPr>
          <w:rFonts w:ascii="Arial" w:hAnsi="Arial" w:cs="Arial"/>
          <w:szCs w:val="22"/>
        </w:rPr>
      </w:pPr>
      <w:r w:rsidRPr="00F86725">
        <w:rPr>
          <w:rFonts w:ascii="Arial" w:hAnsi="Arial" w:cs="Arial"/>
          <w:szCs w:val="22"/>
        </w:rPr>
        <w:lastRenderedPageBreak/>
        <w:t>PŘEDMĚT SMLOUVY</w:t>
      </w:r>
    </w:p>
    <w:p w14:paraId="72CB6401" w14:textId="6B868EC9"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B0495C">
        <w:rPr>
          <w:rFonts w:ascii="Arial" w:hAnsi="Arial" w:cs="Arial"/>
          <w:szCs w:val="22"/>
        </w:rPr>
        <w:t> </w:t>
      </w:r>
      <w:r w:rsidRPr="00F86725">
        <w:rPr>
          <w:rFonts w:ascii="Arial" w:hAnsi="Arial" w:cs="Arial"/>
          <w:szCs w:val="22"/>
        </w:rPr>
        <w:t>to včetně dokladů, které se ke Zboží a jeho užívání vztahují. Zboží musí být určeno pro prodej v České republice</w:t>
      </w:r>
      <w:r w:rsidR="00B8448C">
        <w:rPr>
          <w:rFonts w:ascii="Arial" w:hAnsi="Arial" w:cs="Arial"/>
          <w:szCs w:val="22"/>
        </w:rPr>
        <w:t xml:space="preserve"> a je v souladu platnou legislativou a </w:t>
      </w:r>
      <w:r w:rsidR="00B0495C">
        <w:rPr>
          <w:rFonts w:ascii="Arial" w:hAnsi="Arial" w:cs="Arial"/>
          <w:szCs w:val="22"/>
        </w:rPr>
        <w:t> </w:t>
      </w:r>
      <w:r w:rsidR="00B8448C">
        <w:rPr>
          <w:rFonts w:ascii="Arial" w:hAnsi="Arial" w:cs="Arial"/>
          <w:szCs w:val="22"/>
        </w:rPr>
        <w:t>nařízeními EU</w:t>
      </w:r>
      <w:r w:rsidRPr="00F86725">
        <w:rPr>
          <w:rFonts w:ascii="Arial" w:hAnsi="Arial" w:cs="Arial"/>
          <w:szCs w:val="22"/>
        </w:rPr>
        <w:t xml:space="preserve">. </w:t>
      </w:r>
    </w:p>
    <w:p w14:paraId="7FC86E93" w14:textId="77777777" w:rsidR="00E63721"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4746F31D" w14:textId="6568B0CD" w:rsidR="00B8448C" w:rsidRPr="006273D6" w:rsidRDefault="00B8448C" w:rsidP="00B8448C">
      <w:pPr>
        <w:pStyle w:val="RLTextlnkuslovan"/>
        <w:rPr>
          <w:rFonts w:ascii="Arial" w:hAnsi="Arial" w:cs="Arial"/>
          <w:szCs w:val="22"/>
          <w:lang w:eastAsia="en-US"/>
        </w:rPr>
      </w:pPr>
      <w:r w:rsidRPr="006273D6">
        <w:rPr>
          <w:rFonts w:ascii="Arial" w:hAnsi="Arial" w:cs="Arial"/>
          <w:szCs w:val="22"/>
          <w:lang w:eastAsia="en-US"/>
        </w:rPr>
        <w:t xml:space="preserve">V ceně dodání Zboží je zahrnuto zaškolení obsluhy </w:t>
      </w:r>
      <w:r w:rsidR="00A479E3" w:rsidRPr="006273D6">
        <w:rPr>
          <w:rFonts w:ascii="Arial" w:hAnsi="Arial" w:cs="Arial"/>
          <w:szCs w:val="22"/>
          <w:lang w:eastAsia="en-US"/>
        </w:rPr>
        <w:t xml:space="preserve">Kupujícího </w:t>
      </w:r>
      <w:r w:rsidRPr="006273D6">
        <w:rPr>
          <w:rFonts w:ascii="Arial" w:hAnsi="Arial" w:cs="Arial"/>
          <w:szCs w:val="22"/>
          <w:lang w:eastAsia="en-US"/>
        </w:rPr>
        <w:t>s dodávaným HW a SW minimálně v rozsahu 1MD</w:t>
      </w:r>
      <w:r w:rsidR="008A4DC8" w:rsidRPr="006273D6">
        <w:rPr>
          <w:rFonts w:ascii="Arial" w:hAnsi="Arial" w:cs="Arial"/>
          <w:szCs w:val="22"/>
          <w:lang w:eastAsia="en-US"/>
        </w:rPr>
        <w:t xml:space="preserve"> (dle Přílohy č. 1 této Smlouvy)</w:t>
      </w:r>
      <w:r w:rsidRPr="006273D6">
        <w:rPr>
          <w:rFonts w:ascii="Arial" w:hAnsi="Arial" w:cs="Arial"/>
          <w:szCs w:val="22"/>
          <w:lang w:eastAsia="en-US"/>
        </w:rPr>
        <w:t xml:space="preserve">. Školení bude obsahovat praktické ukázky pro správu SW a HW (např. konfigurační změny, profylaxe), a to nad </w:t>
      </w:r>
      <w:r w:rsidR="0026632B" w:rsidRPr="006273D6">
        <w:rPr>
          <w:rFonts w:ascii="Arial" w:hAnsi="Arial" w:cs="Arial"/>
          <w:szCs w:val="22"/>
          <w:lang w:eastAsia="en-US"/>
        </w:rPr>
        <w:t xml:space="preserve">dodaným </w:t>
      </w:r>
      <w:r w:rsidRPr="006273D6">
        <w:rPr>
          <w:rFonts w:ascii="Arial" w:hAnsi="Arial" w:cs="Arial"/>
          <w:szCs w:val="22"/>
          <w:lang w:eastAsia="en-US"/>
        </w:rPr>
        <w:t>HW.</w:t>
      </w:r>
    </w:p>
    <w:p w14:paraId="07E9872A" w14:textId="77777777"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14:paraId="24F311C1"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5A71051C" w14:textId="573F6753" w:rsidR="006273D6" w:rsidRPr="006273D6" w:rsidRDefault="00E63721" w:rsidP="006273D6">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Za dodání Zboží v plném rozsahu je tak Kupující povinen zaplatit Prodávajícímu nejvýše</w:t>
      </w:r>
      <w:r w:rsidR="006273D6">
        <w:rPr>
          <w:rFonts w:ascii="Arial" w:hAnsi="Arial" w:cs="Arial"/>
          <w:szCs w:val="22"/>
        </w:rPr>
        <w:t xml:space="preserve"> </w:t>
      </w:r>
      <w:r w:rsidR="004546B3">
        <w:rPr>
          <w:rFonts w:ascii="Arial" w:hAnsi="Arial" w:cs="Arial"/>
          <w:szCs w:val="22"/>
        </w:rPr>
        <w:t>2.548.937</w:t>
      </w:r>
      <w:r w:rsidR="003B27B8">
        <w:rPr>
          <w:rFonts w:ascii="Arial" w:hAnsi="Arial" w:cs="Arial"/>
          <w:szCs w:val="22"/>
        </w:rPr>
        <w:t xml:space="preserve"> (slovy:</w:t>
      </w:r>
      <w:r w:rsidR="003B27B8" w:rsidRPr="003B27B8">
        <w:rPr>
          <w:rFonts w:ascii="Arial" w:hAnsi="Arial" w:cs="Arial"/>
          <w:szCs w:val="22"/>
        </w:rPr>
        <w:t xml:space="preserve"> </w:t>
      </w:r>
      <w:r w:rsidR="003B27B8">
        <w:rPr>
          <w:rFonts w:ascii="Arial" w:hAnsi="Arial" w:cs="Arial"/>
          <w:szCs w:val="22"/>
        </w:rPr>
        <w:t xml:space="preserve">Dva miliony pět set čtyřicet osm tisíc devět set třicet sedm) </w:t>
      </w:r>
      <w:r w:rsidR="006273D6" w:rsidRPr="006273D6">
        <w:rPr>
          <w:rFonts w:ascii="Arial" w:hAnsi="Arial" w:cs="Arial"/>
          <w:szCs w:val="22"/>
        </w:rPr>
        <w:t>korun</w:t>
      </w:r>
      <w:r w:rsidRPr="006273D6">
        <w:rPr>
          <w:rFonts w:ascii="Arial" w:hAnsi="Arial" w:cs="Arial"/>
          <w:szCs w:val="22"/>
        </w:rPr>
        <w:t xml:space="preserve"> </w:t>
      </w:r>
      <w:r w:rsidR="006273D6" w:rsidRPr="006273D6">
        <w:rPr>
          <w:rFonts w:ascii="Arial" w:hAnsi="Arial" w:cs="Arial"/>
          <w:szCs w:val="22"/>
        </w:rPr>
        <w:t>č</w:t>
      </w:r>
      <w:r w:rsidR="006273D6">
        <w:rPr>
          <w:rFonts w:ascii="Arial" w:hAnsi="Arial" w:cs="Arial"/>
          <w:szCs w:val="22"/>
        </w:rPr>
        <w:t>eských</w:t>
      </w:r>
      <w:r w:rsidR="006273D6" w:rsidRPr="006273D6">
        <w:rPr>
          <w:rFonts w:ascii="Arial" w:hAnsi="Arial" w:cs="Arial"/>
          <w:szCs w:val="22"/>
        </w:rPr>
        <w:t xml:space="preserve"> bez</w:t>
      </w:r>
      <w:r w:rsidR="003B27B8">
        <w:rPr>
          <w:rFonts w:ascii="Arial" w:hAnsi="Arial" w:cs="Arial"/>
          <w:szCs w:val="22"/>
        </w:rPr>
        <w:t> </w:t>
      </w:r>
      <w:r w:rsidR="006273D6" w:rsidRPr="006273D6">
        <w:rPr>
          <w:rFonts w:ascii="Arial" w:hAnsi="Arial" w:cs="Arial"/>
          <w:szCs w:val="22"/>
        </w:rPr>
        <w:t xml:space="preserve"> DPH, </w:t>
      </w:r>
      <w:r w:rsidR="006273D6" w:rsidRPr="00B0495C">
        <w:rPr>
          <w:rFonts w:ascii="Arial" w:hAnsi="Arial" w:cs="Arial"/>
          <w:szCs w:val="22"/>
        </w:rPr>
        <w:t xml:space="preserve">tedy </w:t>
      </w:r>
      <w:r w:rsidR="00B0495C" w:rsidRPr="00B0495C">
        <w:rPr>
          <w:rFonts w:ascii="Arial" w:hAnsi="Arial" w:cs="Arial"/>
          <w:szCs w:val="22"/>
        </w:rPr>
        <w:t>3.084.21</w:t>
      </w:r>
      <w:r w:rsidR="003B27B8">
        <w:rPr>
          <w:rFonts w:ascii="Arial" w:hAnsi="Arial" w:cs="Arial"/>
          <w:szCs w:val="22"/>
        </w:rPr>
        <w:t xml:space="preserve">4 (slovy: Tři miliony osmdesát čtyři tisíc dvě stě čtrnáct) </w:t>
      </w:r>
      <w:r w:rsidR="006273D6" w:rsidRPr="006273D6">
        <w:rPr>
          <w:rFonts w:ascii="Arial" w:hAnsi="Arial" w:cs="Arial"/>
          <w:szCs w:val="22"/>
        </w:rPr>
        <w:t>korun českých s DPH ve výši 21% (dvacet</w:t>
      </w:r>
      <w:r w:rsidR="00680B6D">
        <w:rPr>
          <w:rFonts w:ascii="Arial" w:hAnsi="Arial" w:cs="Arial"/>
          <w:szCs w:val="22"/>
        </w:rPr>
        <w:t xml:space="preserve"> </w:t>
      </w:r>
      <w:r w:rsidR="006273D6" w:rsidRPr="006273D6">
        <w:rPr>
          <w:rFonts w:ascii="Arial" w:hAnsi="Arial" w:cs="Arial"/>
          <w:szCs w:val="22"/>
        </w:rPr>
        <w:t>jedna procent), (dále jen „</w:t>
      </w:r>
      <w:r w:rsidR="006273D6" w:rsidRPr="006273D6">
        <w:rPr>
          <w:rFonts w:ascii="Arial" w:hAnsi="Arial" w:cs="Arial"/>
          <w:b/>
          <w:szCs w:val="22"/>
        </w:rPr>
        <w:t>Celková cena</w:t>
      </w:r>
      <w:r w:rsidR="006273D6" w:rsidRPr="006273D6">
        <w:rPr>
          <w:rFonts w:ascii="Arial" w:hAnsi="Arial" w:cs="Arial"/>
          <w:szCs w:val="22"/>
        </w:rPr>
        <w:t xml:space="preserve">“). </w:t>
      </w:r>
    </w:p>
    <w:p w14:paraId="4D893FC9" w14:textId="5111871D"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B0495C">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3B27B8">
        <w:rPr>
          <w:rFonts w:ascii="Arial" w:hAnsi="Arial" w:cs="Arial"/>
          <w:szCs w:val="22"/>
        </w:rPr>
        <w:t> </w:t>
      </w:r>
      <w:r w:rsidRPr="00A74290">
        <w:rPr>
          <w:rFonts w:ascii="Arial" w:hAnsi="Arial" w:cs="Arial"/>
          <w:szCs w:val="22"/>
        </w:rPr>
        <w:t xml:space="preserve">článku 9. této Smlouvy) včetně nákladů na pořízení náhradních dílů, servisní dopravu a související práce, jakož i náklady na dopravu a dodání Zboží na </w:t>
      </w:r>
      <w:r w:rsidR="00B0495C">
        <w:rPr>
          <w:rFonts w:ascii="Arial" w:hAnsi="Arial" w:cs="Arial"/>
          <w:szCs w:val="22"/>
        </w:rPr>
        <w:t> </w:t>
      </w:r>
      <w:r w:rsidRPr="00A74290">
        <w:rPr>
          <w:rFonts w:ascii="Arial" w:hAnsi="Arial" w:cs="Arial"/>
          <w:szCs w:val="22"/>
        </w:rPr>
        <w:t>místo určení, případné poplatky, cla, balení a vedlejší náklady.</w:t>
      </w:r>
    </w:p>
    <w:p w14:paraId="2560D1F8" w14:textId="6F6CD03C" w:rsidR="00E63721"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B0495C">
        <w:rPr>
          <w:rFonts w:ascii="Arial" w:hAnsi="Arial" w:cs="Arial"/>
          <w:szCs w:val="22"/>
        </w:rPr>
        <w:t> </w:t>
      </w:r>
      <w:r w:rsidRPr="005020D6">
        <w:rPr>
          <w:rFonts w:ascii="Arial" w:hAnsi="Arial" w:cs="Arial"/>
          <w:szCs w:val="22"/>
        </w:rPr>
        <w:t>převzetí Zboží</w:t>
      </w:r>
      <w:r w:rsidR="00FF33C0" w:rsidRPr="00FF33C0">
        <w:rPr>
          <w:rFonts w:ascii="Arial" w:hAnsi="Arial" w:cs="Arial"/>
          <w:szCs w:val="22"/>
        </w:rPr>
        <w:t xml:space="preserve"> </w:t>
      </w:r>
      <w:r w:rsidR="00FF33C0">
        <w:rPr>
          <w:rFonts w:ascii="Arial" w:hAnsi="Arial" w:cs="Arial"/>
          <w:szCs w:val="22"/>
        </w:rPr>
        <w:t>s provedeným školením</w:t>
      </w:r>
      <w:r w:rsidRPr="005020D6">
        <w:rPr>
          <w:rFonts w:ascii="Arial" w:hAnsi="Arial" w:cs="Arial"/>
          <w:szCs w:val="22"/>
        </w:rPr>
        <w:t>, podepsaný oběma stranami smlouvy.</w:t>
      </w:r>
    </w:p>
    <w:p w14:paraId="0E63E9AB" w14:textId="77777777" w:rsidR="005C5AAF" w:rsidRPr="00F86725" w:rsidRDefault="005C5AAF" w:rsidP="004E4BC3">
      <w:pPr>
        <w:pStyle w:val="RLTextlnkuslovan"/>
        <w:rPr>
          <w:rFonts w:ascii="Arial" w:hAnsi="Arial" w:cs="Arial"/>
          <w:szCs w:val="22"/>
        </w:rPr>
      </w:pPr>
      <w:r>
        <w:rPr>
          <w:rFonts w:ascii="Arial" w:hAnsi="Arial" w:cs="Arial"/>
          <w:szCs w:val="22"/>
        </w:rPr>
        <w:t>Celková cena bude Kupujícím zaplacena na základě Prodávajícím řádně vystaveného a Kupujícímu doručeného daňového dokladu (dále jen „Faktura“). Prodávající je oprávněn Fakturu vystavit po dodání veškerého Zboží. Prodávající bude fakturovat Kupujícímu DPH v sazbě platné v den zdanitelného plnění.</w:t>
      </w:r>
    </w:p>
    <w:p w14:paraId="2A07FF0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0FD00C2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lastRenderedPageBreak/>
        <w:t>Faktura musí obsahovat odkaz na tuto Smlouvu (číslo této Smlouvy) a dále náležitosti stanovené příslušnými právními předpisy, zejména zákonem</w:t>
      </w:r>
      <w:r>
        <w:rPr>
          <w:rFonts w:ascii="Arial" w:hAnsi="Arial" w:cs="Arial"/>
          <w:szCs w:val="22"/>
        </w:rPr>
        <w:t xml:space="preserve"> </w:t>
      </w:r>
      <w:r w:rsidR="001A20DD">
        <w:rPr>
          <w:rFonts w:ascii="Arial" w:hAnsi="Arial" w:cs="Arial"/>
          <w:szCs w:val="22"/>
        </w:rPr>
        <w:br/>
      </w:r>
      <w:r w:rsidRPr="00F86725">
        <w:rPr>
          <w:rFonts w:ascii="Arial" w:hAnsi="Arial" w:cs="Arial"/>
          <w:szCs w:val="22"/>
        </w:rPr>
        <w:t xml:space="preserve">č. 235/2004 Sb., o dani z přidané hodnoty, ve znění pozdějších předpisů </w:t>
      </w:r>
      <w:r w:rsidR="001A20DD">
        <w:rPr>
          <w:rFonts w:ascii="Arial" w:hAnsi="Arial" w:cs="Arial"/>
          <w:szCs w:val="22"/>
        </w:rPr>
        <w:br/>
      </w:r>
      <w:r w:rsidRPr="00F86725">
        <w:rPr>
          <w:rFonts w:ascii="Arial" w:hAnsi="Arial" w:cs="Arial"/>
          <w:szCs w:val="22"/>
        </w:rPr>
        <w:t xml:space="preserve">a § 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14:paraId="3B6E449A"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104A9008"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17842C58"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44A5F09A" w14:textId="3C7D737A"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 </w:t>
      </w:r>
      <w:r w:rsidR="00B0495C">
        <w:rPr>
          <w:rFonts w:ascii="Arial" w:hAnsi="Arial" w:cs="Arial"/>
          <w:szCs w:val="22"/>
        </w:rPr>
        <w:t> </w:t>
      </w:r>
      <w:r w:rsidRPr="00F86725">
        <w:rPr>
          <w:rFonts w:ascii="Arial" w:hAnsi="Arial" w:cs="Arial"/>
          <w:szCs w:val="22"/>
        </w:rPr>
        <w:t xml:space="preserve">Faktuře. </w:t>
      </w:r>
    </w:p>
    <w:p w14:paraId="2D0C2C79"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4712E058"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14:paraId="3A356743"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2DC74045" w14:textId="7AE37D72"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B0495C">
        <w:rPr>
          <w:rFonts w:ascii="Arial" w:hAnsi="Arial" w:cs="Arial"/>
          <w:szCs w:val="22"/>
        </w:rPr>
        <w:t> </w:t>
      </w:r>
      <w:r w:rsidRPr="00F86725">
        <w:rPr>
          <w:rFonts w:ascii="Arial" w:hAnsi="Arial" w:cs="Arial"/>
          <w:szCs w:val="22"/>
        </w:rPr>
        <w:t xml:space="preserve">na </w:t>
      </w:r>
      <w:r w:rsidR="00B0495C">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3"/>
    </w:p>
    <w:p w14:paraId="4FF9631E" w14:textId="7F1B9D5C" w:rsidR="00E63721" w:rsidRDefault="00E63721" w:rsidP="00EC019F">
      <w:pPr>
        <w:pStyle w:val="RLTextlnkuslovan"/>
        <w:rPr>
          <w:rFonts w:ascii="Arial" w:hAnsi="Arial" w:cs="Arial"/>
          <w:szCs w:val="22"/>
        </w:rPr>
      </w:pPr>
      <w:r w:rsidRPr="00134388">
        <w:rPr>
          <w:rFonts w:ascii="Arial" w:hAnsi="Arial" w:cs="Arial"/>
          <w:szCs w:val="22"/>
        </w:rPr>
        <w:t xml:space="preserve">Smluvní strany sjednávají, že dodáním Zboží se rozumí odevzdání a </w:t>
      </w:r>
      <w:r w:rsidR="00B0495C">
        <w:rPr>
          <w:rFonts w:ascii="Arial" w:hAnsi="Arial" w:cs="Arial"/>
          <w:szCs w:val="22"/>
        </w:rPr>
        <w:t> </w:t>
      </w:r>
      <w:r w:rsidR="00B71615">
        <w:rPr>
          <w:rFonts w:ascii="Arial" w:hAnsi="Arial" w:cs="Arial"/>
          <w:szCs w:val="22"/>
        </w:rPr>
        <w:t xml:space="preserve">instalace </w:t>
      </w:r>
      <w:r w:rsidRPr="00134388">
        <w:rPr>
          <w:rFonts w:ascii="Arial" w:hAnsi="Arial" w:cs="Arial"/>
          <w:szCs w:val="22"/>
        </w:rPr>
        <w:t xml:space="preserve">Zboží </w:t>
      </w:r>
      <w:r w:rsidR="00B71615">
        <w:rPr>
          <w:rFonts w:ascii="Arial" w:hAnsi="Arial" w:cs="Arial"/>
          <w:szCs w:val="22"/>
        </w:rPr>
        <w:t>u</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B0495C">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B0495C">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w:t>
      </w:r>
      <w:r>
        <w:rPr>
          <w:rFonts w:ascii="Arial" w:hAnsi="Arial" w:cs="Arial"/>
          <w:szCs w:val="22"/>
        </w:rPr>
        <w:lastRenderedPageBreak/>
        <w:t xml:space="preserve">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2D5C5DC0"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4B855F26" w14:textId="77777777"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14:paraId="56A00AD2" w14:textId="77777777"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14:paraId="54CC0835"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14:paraId="3263C500" w14:textId="6170DC5D"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B0495C">
        <w:rPr>
          <w:rFonts w:ascii="Arial" w:hAnsi="Arial" w:cs="Arial"/>
          <w:szCs w:val="22"/>
        </w:rPr>
        <w:t> </w:t>
      </w:r>
      <w:r w:rsidRPr="00F86725">
        <w:rPr>
          <w:rFonts w:ascii="Arial" w:hAnsi="Arial" w:cs="Arial"/>
          <w:szCs w:val="22"/>
        </w:rPr>
        <w:t>s vlastnostmi požadovanými Kupujícím.</w:t>
      </w:r>
      <w:bookmarkEnd w:id="6"/>
    </w:p>
    <w:p w14:paraId="3889727C" w14:textId="77777777"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14:paraId="0BF9BE97" w14:textId="77777777" w:rsidR="00E63721" w:rsidRPr="006273D6" w:rsidRDefault="00E63721" w:rsidP="00D0418A">
      <w:pPr>
        <w:pStyle w:val="RLTextlnkuslovan"/>
        <w:rPr>
          <w:rFonts w:ascii="Arial" w:hAnsi="Arial" w:cs="Arial"/>
          <w:szCs w:val="22"/>
          <w:lang w:eastAsia="en-US"/>
        </w:rPr>
      </w:pPr>
      <w:r w:rsidRPr="006273D6">
        <w:rPr>
          <w:rFonts w:ascii="Arial" w:hAnsi="Arial" w:cs="Arial"/>
          <w:szCs w:val="22"/>
        </w:rPr>
        <w:t>Prodávající je povinen poskytovat Kupujícímu Záruční servis (tak jak je tento pojem specifikován v článku 9. této Smlouvy) k dodanému Zboží.</w:t>
      </w:r>
    </w:p>
    <w:p w14:paraId="64C571E3" w14:textId="56552E8C" w:rsidR="008A4DC8" w:rsidRPr="006273D6" w:rsidRDefault="008A4DC8" w:rsidP="008A4DC8">
      <w:pPr>
        <w:pStyle w:val="RLTextlnkuslovan"/>
        <w:rPr>
          <w:rFonts w:ascii="Arial" w:hAnsi="Arial" w:cs="Arial"/>
          <w:szCs w:val="22"/>
          <w:lang w:eastAsia="en-US"/>
        </w:rPr>
      </w:pPr>
      <w:r w:rsidRPr="006273D6">
        <w:rPr>
          <w:rFonts w:ascii="Arial" w:hAnsi="Arial" w:cs="Arial"/>
          <w:szCs w:val="22"/>
        </w:rPr>
        <w:t xml:space="preserve">Jsou-li v Příloze č. 1 této Smlouvy u konkrétního Zboží uvedeny „další požadavky“, je Prodávající povinen tyto „další požadavky“ splnit. Může se jednat zejména (nikoliv však výlučně) o základní instalaci, dodání do místa určení, vybalení zboží, složení zboží, zapojení zboží do elektrické sítě, instalace PDU, ukotvení, aktualizace firmwaru na poslední dostupnou verzi, odstranění a odvezení obalového materiálu apod.  Všechny „další požadavky“ dle Přílohy č. 1 této Smlouvy jsou zahrnuty v ceně Zboží. </w:t>
      </w:r>
    </w:p>
    <w:p w14:paraId="07115B89" w14:textId="77777777"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24F6D8DD" w14:textId="1728517F"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B0495C">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w:t>
      </w:r>
      <w:r w:rsidR="00B0495C">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B0495C">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14:paraId="2CEA6A82"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3804B6FF"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7ED3033"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515EED04"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lastRenderedPageBreak/>
        <w:t>převoditelnou a postupitelnou, tj. která je udělena s právem postoupení Licence třetí osobě</w:t>
      </w:r>
    </w:p>
    <w:p w14:paraId="41B7A026"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3C87A8A6"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3B5DAFC9" w14:textId="00CB445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B0495C">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142D96CD" w14:textId="110970DC"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B0495C">
        <w:rPr>
          <w:rFonts w:ascii="Arial" w:hAnsi="Arial" w:cs="Arial"/>
          <w:szCs w:val="22"/>
        </w:rPr>
        <w:t> </w:t>
      </w:r>
      <w:r w:rsidRPr="00F86725">
        <w:rPr>
          <w:rFonts w:ascii="Arial" w:hAnsi="Arial" w:cs="Arial"/>
          <w:szCs w:val="22"/>
        </w:rPr>
        <w:t>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33FEF5B7"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57252CA5"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482E9480" w14:textId="7B8C20F2"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zákona č. 320/2001 Sb., o</w:t>
      </w:r>
      <w:r w:rsidR="00B0495C">
        <w:rPr>
          <w:rFonts w:ascii="Arial" w:hAnsi="Arial" w:cs="Arial"/>
          <w:bCs/>
          <w:szCs w:val="22"/>
        </w:rPr>
        <w:t> </w:t>
      </w:r>
      <w:r w:rsidRPr="00F86725">
        <w:rPr>
          <w:rFonts w:ascii="Arial" w:hAnsi="Arial" w:cs="Arial"/>
          <w:bCs/>
          <w:szCs w:val="22"/>
        </w:rPr>
        <w:t>finanční kontrole ve veřejné správě a o změně některých zákonů (zákon o</w:t>
      </w:r>
      <w:r w:rsidR="00B0495C">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3E03D52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34162805"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510A0748"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08C6293B" w14:textId="77777777"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35286845"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6A34DC81" w14:textId="49D8CE33"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je povinen</w:t>
      </w:r>
      <w:r w:rsidR="007C3C1D">
        <w:rPr>
          <w:rFonts w:ascii="Arial" w:hAnsi="Arial" w:cs="Arial"/>
          <w:szCs w:val="22"/>
        </w:rPr>
        <w:t xml:space="preserve"> za podmínek uvedených ve Smlouvě</w:t>
      </w:r>
      <w:r w:rsidRPr="00F86725">
        <w:rPr>
          <w:rFonts w:ascii="Arial" w:hAnsi="Arial" w:cs="Arial"/>
          <w:szCs w:val="22"/>
        </w:rPr>
        <w:t xml:space="preserve"> zaplatit Prodávajícímu Celkovou cenu na základě Faktury vystavené Prodávajícím a </w:t>
      </w:r>
      <w:r w:rsidR="00B0495C">
        <w:rPr>
          <w:rFonts w:ascii="Arial" w:hAnsi="Arial" w:cs="Arial"/>
          <w:szCs w:val="22"/>
        </w:rPr>
        <w:t> </w:t>
      </w:r>
      <w:r w:rsidRPr="00F86725">
        <w:rPr>
          <w:rFonts w:ascii="Arial" w:hAnsi="Arial" w:cs="Arial"/>
          <w:szCs w:val="22"/>
        </w:rPr>
        <w:t>v termínu splatnosti určeném touto Smlouvou.</w:t>
      </w:r>
    </w:p>
    <w:p w14:paraId="08FC3EF9"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50087E78"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lastRenderedPageBreak/>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70E89B48"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14:paraId="269A0342"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7D7BB63E" w14:textId="1D6B5A83"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B0495C">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0E0B5C5E"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64E32EBB" w14:textId="0229BEF8"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w:t>
      </w:r>
      <w:r w:rsidR="00B0495C">
        <w:rPr>
          <w:rFonts w:ascii="Arial" w:hAnsi="Arial" w:cs="Arial"/>
          <w:szCs w:val="22"/>
        </w:rPr>
        <w:t>e Kupujícího, že Zboží dodá bez </w:t>
      </w:r>
      <w:r w:rsidRPr="00A666E4">
        <w:rPr>
          <w:rFonts w:ascii="Arial" w:hAnsi="Arial" w:cs="Arial"/>
          <w:szCs w:val="22"/>
        </w:rPr>
        <w:t>vad.</w:t>
      </w:r>
    </w:p>
    <w:p w14:paraId="7A8498B1" w14:textId="2E04553E"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B0495C">
        <w:rPr>
          <w:rFonts w:ascii="Arial" w:hAnsi="Arial" w:cs="Arial"/>
          <w:szCs w:val="22"/>
        </w:rPr>
        <w:t> </w:t>
      </w:r>
      <w:r w:rsidRPr="00A666E4">
        <w:rPr>
          <w:rFonts w:ascii="Arial" w:hAnsi="Arial" w:cs="Arial"/>
          <w:szCs w:val="22"/>
        </w:rPr>
        <w:t>tomto okamžiku.</w:t>
      </w:r>
    </w:p>
    <w:p w14:paraId="4BE2B98F"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53F57525" w14:textId="287935F5" w:rsidR="00E63721" w:rsidRPr="00F86725"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w:t>
      </w:r>
      <w:r w:rsidR="00B0495C">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smlouvy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w:t>
      </w:r>
      <w:r w:rsidR="00031E61">
        <w:rPr>
          <w:rFonts w:ascii="Arial" w:hAnsi="Arial" w:cs="Arial"/>
          <w:szCs w:val="22"/>
        </w:rPr>
        <w:t xml:space="preserve">je stanovena </w:t>
      </w:r>
      <w:r w:rsidR="00054EFC" w:rsidRPr="00B8448C">
        <w:rPr>
          <w:rFonts w:ascii="Arial" w:hAnsi="Arial" w:cs="Arial"/>
          <w:szCs w:val="22"/>
        </w:rPr>
        <w:t>na 4 hodiny</w:t>
      </w:r>
      <w:r w:rsidR="00CC36A3">
        <w:rPr>
          <w:rFonts w:ascii="Arial" w:hAnsi="Arial" w:cs="Arial"/>
          <w:szCs w:val="22"/>
        </w:rPr>
        <w:t xml:space="preserve">, </w:t>
      </w:r>
      <w:r w:rsidR="00CC36A3" w:rsidRPr="00B6644B">
        <w:rPr>
          <w:rFonts w:ascii="Arial" w:hAnsi="Arial" w:cs="Arial"/>
          <w:szCs w:val="22"/>
        </w:rPr>
        <w:t xml:space="preserve">není-li v Technické specifikaci Zboží dle </w:t>
      </w:r>
      <w:r w:rsidR="00B0495C">
        <w:rPr>
          <w:rFonts w:ascii="Arial" w:hAnsi="Arial" w:cs="Arial"/>
          <w:szCs w:val="22"/>
        </w:rPr>
        <w:t> </w:t>
      </w:r>
      <w:r w:rsidR="00CC36A3" w:rsidRPr="00B6644B">
        <w:rPr>
          <w:rFonts w:ascii="Arial" w:hAnsi="Arial" w:cs="Arial"/>
          <w:szCs w:val="22"/>
        </w:rPr>
        <w:t>Přílohy č. 1 Smlouvy uvedeno jinak</w:t>
      </w:r>
      <w:r w:rsidRPr="00B8448C">
        <w:rPr>
          <w:rFonts w:ascii="Arial" w:hAnsi="Arial" w:cs="Arial"/>
          <w:szCs w:val="22"/>
        </w:rPr>
        <w:t>.</w:t>
      </w:r>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w:t>
      </w:r>
      <w:r w:rsidR="00031E61">
        <w:rPr>
          <w:rFonts w:ascii="Arial" w:hAnsi="Arial" w:cs="Arial"/>
          <w:szCs w:val="22"/>
        </w:rPr>
        <w:t>ve lhůtě stanovené v </w:t>
      </w:r>
      <w:r w:rsidR="00031E61">
        <w:rPr>
          <w:rFonts w:ascii="Arial" w:hAnsi="Arial" w:cs="Arial"/>
          <w:b/>
          <w:szCs w:val="22"/>
        </w:rPr>
        <w:t xml:space="preserve">Příloze č. 1 </w:t>
      </w:r>
      <w:r w:rsidR="00031E61">
        <w:rPr>
          <w:rFonts w:ascii="Arial" w:hAnsi="Arial" w:cs="Arial"/>
          <w:szCs w:val="22"/>
        </w:rPr>
        <w:t>této smlouvy. Lhůta pro vyřešení je počítána vždy od nahlášení Prodávajícímu. Pokud lhůta pro provedení opravy není v </w:t>
      </w:r>
      <w:r w:rsidR="00031E61" w:rsidRPr="003B27B8">
        <w:rPr>
          <w:rFonts w:ascii="Arial" w:hAnsi="Arial" w:cs="Arial"/>
          <w:b/>
          <w:szCs w:val="22"/>
        </w:rPr>
        <w:t>Příloze č. 1</w:t>
      </w:r>
      <w:r w:rsidR="00031E61">
        <w:rPr>
          <w:rFonts w:ascii="Arial" w:hAnsi="Arial" w:cs="Arial"/>
          <w:szCs w:val="22"/>
        </w:rPr>
        <w:t xml:space="preserve"> stanovena</w:t>
      </w:r>
      <w:r w:rsidR="003B27B8">
        <w:rPr>
          <w:rFonts w:ascii="Arial" w:hAnsi="Arial" w:cs="Arial"/>
          <w:szCs w:val="22"/>
        </w:rPr>
        <w:t>,</w:t>
      </w:r>
      <w:r w:rsidR="00031E61">
        <w:rPr>
          <w:rFonts w:ascii="Arial" w:hAnsi="Arial" w:cs="Arial"/>
          <w:szCs w:val="22"/>
        </w:rPr>
        <w:t xml:space="preserve"> je Prodávající povinen provést opravu </w:t>
      </w:r>
      <w:r w:rsidRPr="00F86725">
        <w:rPr>
          <w:rFonts w:ascii="Arial" w:hAnsi="Arial" w:cs="Arial"/>
          <w:szCs w:val="22"/>
        </w:rPr>
        <w:t xml:space="preserve">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p>
    <w:p w14:paraId="0A9BF040" w14:textId="2CADD02A" w:rsidR="00E63721" w:rsidRPr="00654B03" w:rsidRDefault="00E63721" w:rsidP="00B16E71">
      <w:pPr>
        <w:pStyle w:val="RLTextlnkuslovan"/>
        <w:rPr>
          <w:rFonts w:ascii="Arial" w:hAnsi="Arial" w:cs="Arial"/>
          <w:szCs w:val="22"/>
          <w:lang w:eastAsia="en-US"/>
        </w:rPr>
      </w:pPr>
      <w:r w:rsidRPr="00654B03">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původce) či jeho servisních partnerů. Tímto ustanovením není dotčena povinnost Prodávajícího poskytovat Kupujícímu Záruční servis v plném rozsahu.</w:t>
      </w:r>
    </w:p>
    <w:p w14:paraId="1B5C78A1"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lastRenderedPageBreak/>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458C86DD"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w:t>
      </w:r>
      <w:r w:rsidR="00B61D2C">
        <w:rPr>
          <w:rFonts w:ascii="Arial" w:hAnsi="Arial" w:cs="Arial"/>
          <w:szCs w:val="22"/>
        </w:rPr>
        <w:t xml:space="preserve">a vady nelze odstranit v rámci záručního servisu dle odst. 9.4 </w:t>
      </w:r>
      <w:r w:rsidRPr="00F86725">
        <w:rPr>
          <w:rFonts w:ascii="Arial" w:hAnsi="Arial" w:cs="Arial"/>
          <w:szCs w:val="22"/>
        </w:rPr>
        <w:t>je Prodávající povinen vady odstranit dodáním náhradního Zboží za Zboží vadné, či pokud Kupující takový požadavek uvede v oznámení vad, přiměřenou slevou podle okolností z Jednotkové ceny nebo Celkové ceny.</w:t>
      </w:r>
    </w:p>
    <w:p w14:paraId="3B1EA5FA"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21D22B8F"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16DDC838"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5556D9D2" w14:textId="4FAB030D" w:rsidR="007C3C1D" w:rsidRDefault="007C3C1D" w:rsidP="007C3C1D">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7C1C53">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7FEF2015" w14:textId="77777777" w:rsidR="007C3C1D" w:rsidRPr="00F86725" w:rsidRDefault="007C3C1D" w:rsidP="007C3C1D">
      <w:pPr>
        <w:pStyle w:val="RLTextlnkuslovan"/>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13AEBAD2"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3141C110"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4298542F"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68E272F4"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5260D959" w14:textId="6EA0EF06" w:rsidR="00E63721" w:rsidRPr="00F86725" w:rsidRDefault="00E63721" w:rsidP="00CB2DB4">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 xml:space="preserve">informace obchodní, neobchodní, technické či netechnické povahy, která má skutečnou nebo alespoň potenciální materiální nebo imateriální hodnotu a není běžně dostupná, zejména, nikoli však výlučně, informace mající povahu obdobnou obchodnímu tajemství a </w:t>
      </w:r>
      <w:r w:rsidR="007C1C53">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687F1BF2"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6F601357"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53D2D72E" w14:textId="2EFEA933"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7C1C53">
        <w:rPr>
          <w:rFonts w:ascii="Arial" w:hAnsi="Arial" w:cs="Arial"/>
          <w:szCs w:val="22"/>
        </w:rPr>
        <w:t> </w:t>
      </w:r>
      <w:r w:rsidRPr="00F86725">
        <w:rPr>
          <w:rFonts w:ascii="Arial" w:hAnsi="Arial" w:cs="Arial"/>
          <w:szCs w:val="22"/>
        </w:rPr>
        <w:t>jiné dříve mezi Smluvními stranami uzavřené smlouvy;</w:t>
      </w:r>
    </w:p>
    <w:p w14:paraId="5A95F32D"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459EDBA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lastRenderedPageBreak/>
        <w:t>po podpisu této Smlouvy poskytne Smluvní straně třetí osoba, jež není omezena v takovém nakládání s informacemi.</w:t>
      </w:r>
    </w:p>
    <w:p w14:paraId="7A5DEC2F"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003AC8B4"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6A325E28"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29530A49" w14:textId="7AADD248"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7C1C53">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14:paraId="71BE6E01" w14:textId="4D57CC42"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w:t>
      </w:r>
      <w:r w:rsidR="007C1C53">
        <w:rPr>
          <w:rFonts w:ascii="Arial" w:hAnsi="Arial" w:cs="Arial"/>
          <w:snapToGrid w:val="0"/>
          <w:szCs w:val="22"/>
        </w:rPr>
        <w:t>o dobu trvání této Smlouvy i  po </w:t>
      </w:r>
      <w:r w:rsidRPr="00F86725">
        <w:rPr>
          <w:rFonts w:ascii="Arial" w:hAnsi="Arial" w:cs="Arial"/>
          <w:snapToGrid w:val="0"/>
          <w:szCs w:val="22"/>
        </w:rPr>
        <w:t>jejím skončení.</w:t>
      </w:r>
    </w:p>
    <w:p w14:paraId="318F1440" w14:textId="77777777" w:rsidR="00E63721"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5908A6B4" w14:textId="77777777" w:rsidR="00654B03" w:rsidRDefault="007C3C1D" w:rsidP="00654B03">
      <w:pPr>
        <w:pStyle w:val="RLTextlnkuslovan"/>
        <w:rPr>
          <w:rFonts w:ascii="Arial" w:hAnsi="Arial" w:cs="Arial"/>
          <w:szCs w:val="22"/>
        </w:rPr>
      </w:pPr>
      <w:r w:rsidRPr="00F0112F">
        <w:rPr>
          <w:rFonts w:ascii="Arial" w:hAnsi="Arial" w:cs="Arial"/>
          <w:szCs w:val="22"/>
        </w:rPr>
        <w:t>Prodávající svým podpisem níže souhlasí, aby obraz Smlouvy včetně jejích příloh, případných dodatků a metadat k této Smlouvě byl uveřejněn v registru smluv v souladu se zákonem č. 340/2015 Sb., o zvláštních podmínkách účinnosti některých smluv, uveřejňování těchto smluv a o registru smluv (zákon o registru smlu</w:t>
      </w:r>
      <w:r w:rsidR="00654B03">
        <w:rPr>
          <w:rFonts w:ascii="Arial" w:hAnsi="Arial" w:cs="Arial"/>
          <w:szCs w:val="22"/>
        </w:rPr>
        <w:t>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14:paraId="3BF01DDC" w14:textId="77777777" w:rsidR="00654B03" w:rsidRDefault="00654B03" w:rsidP="00654B03">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05B64BEE" w14:textId="67D45F26" w:rsidR="00654B03" w:rsidRPr="00654B03" w:rsidRDefault="009352FE" w:rsidP="00654B03">
      <w:pPr>
        <w:pStyle w:val="RLTextlnkuslovan"/>
        <w:rPr>
          <w:rFonts w:ascii="Arial" w:hAnsi="Arial" w:cs="Arial"/>
          <w:szCs w:val="22"/>
        </w:rPr>
      </w:pPr>
      <w:r>
        <w:rPr>
          <w:rFonts w:ascii="Arial" w:hAnsi="Arial" w:cs="Arial"/>
          <w:szCs w:val="22"/>
        </w:rPr>
        <w:t xml:space="preserve">Za porušení povinnosti mlčenlivosti se považuje též povinnost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w:t>
      </w:r>
      <w:r>
        <w:rPr>
          <w:rFonts w:ascii="Arial" w:hAnsi="Arial" w:cs="Arial"/>
          <w:szCs w:val="22"/>
        </w:rPr>
        <w:lastRenderedPageBreak/>
        <w:t>Evropského parlamentu a Rady (EU) 2</w:t>
      </w:r>
      <w:r w:rsidR="00B84897">
        <w:rPr>
          <w:rFonts w:ascii="Arial" w:hAnsi="Arial" w:cs="Arial"/>
          <w:szCs w:val="22"/>
        </w:rPr>
        <w:t>016/679 ze dne 27. dubna 2016 o </w:t>
      </w:r>
      <w:r>
        <w:rPr>
          <w:rFonts w:ascii="Arial" w:hAnsi="Arial" w:cs="Arial"/>
          <w:szCs w:val="22"/>
        </w:rPr>
        <w:t xml:space="preserve">ochraně fyzických osob v souvislosti </w:t>
      </w:r>
      <w:r w:rsidR="00B84897">
        <w:rPr>
          <w:rFonts w:ascii="Arial" w:hAnsi="Arial" w:cs="Arial"/>
          <w:szCs w:val="22"/>
        </w:rPr>
        <w:t>se zpracováním osobních údajů a o </w:t>
      </w:r>
      <w:r>
        <w:rPr>
          <w:rFonts w:ascii="Arial" w:hAnsi="Arial" w:cs="Arial"/>
          <w:szCs w:val="22"/>
        </w:rPr>
        <w:t>volném pohybu těchto údajů a o zrušení směrnice 95/46/ES (obecné nařízení o ochraně osobní</w:t>
      </w:r>
      <w:r w:rsidR="005C5AAF">
        <w:rPr>
          <w:rFonts w:ascii="Arial" w:hAnsi="Arial" w:cs="Arial"/>
          <w:szCs w:val="22"/>
        </w:rPr>
        <w:t>ch</w:t>
      </w:r>
      <w:r>
        <w:rPr>
          <w:rFonts w:ascii="Arial" w:hAnsi="Arial" w:cs="Arial"/>
          <w:szCs w:val="22"/>
        </w:rPr>
        <w:t xml:space="preserve"> údajů; GDPR).</w:t>
      </w:r>
    </w:p>
    <w:p w14:paraId="3D8B961E"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2F0AE0A1" w14:textId="0D37E907" w:rsidR="00E63721" w:rsidRPr="00F86725" w:rsidRDefault="00E63721" w:rsidP="00A940FA">
      <w:pPr>
        <w:pStyle w:val="RLTextlnkuslovan"/>
        <w:rPr>
          <w:rFonts w:ascii="Arial" w:hAnsi="Arial" w:cs="Arial"/>
          <w:szCs w:val="22"/>
        </w:rPr>
      </w:pPr>
      <w:r w:rsidRPr="00F86725">
        <w:rPr>
          <w:rFonts w:ascii="Arial" w:hAnsi="Arial" w:cs="Arial"/>
          <w:szCs w:val="22"/>
        </w:rPr>
        <w:t>Poruší-li Prodávající kteroukoli povinnost dle článku 10.</w:t>
      </w:r>
      <w:r w:rsidR="00B84897">
        <w:rPr>
          <w:rFonts w:ascii="Arial" w:hAnsi="Arial" w:cs="Arial"/>
          <w:szCs w:val="22"/>
        </w:rPr>
        <w:t xml:space="preserve"> (mimo povinnosti dle </w:t>
      </w:r>
      <w:r w:rsidR="009352FE">
        <w:rPr>
          <w:rFonts w:ascii="Arial" w:hAnsi="Arial" w:cs="Arial"/>
          <w:szCs w:val="22"/>
        </w:rPr>
        <w:t>čl. 10 odst. 10.11 a 10.12)</w:t>
      </w:r>
      <w:r w:rsidRPr="00F86725">
        <w:rPr>
          <w:rFonts w:ascii="Arial" w:hAnsi="Arial" w:cs="Arial"/>
          <w:szCs w:val="22"/>
        </w:rPr>
        <w:t xml:space="preserve"> této Smlouvy je povinen zaplatit Kupujícímu smluvní pokutu ve výši </w:t>
      </w:r>
      <w:r>
        <w:rPr>
          <w:rFonts w:ascii="Arial" w:hAnsi="Arial" w:cs="Arial"/>
          <w:szCs w:val="22"/>
        </w:rPr>
        <w:t>0,5% Celkové ceny</w:t>
      </w:r>
      <w:r w:rsidR="007C3C1D">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4F585143"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 xml:space="preserve">V případě prodlení Prodávajícího s řádným a včasným dodáním Zboží je Prodávající povinen zaplatit Kupujícímu smluvní pokutu ve výši </w:t>
      </w:r>
      <w:r>
        <w:rPr>
          <w:rFonts w:ascii="Arial" w:hAnsi="Arial" w:cs="Arial"/>
          <w:szCs w:val="22"/>
        </w:rPr>
        <w:t>0,2% Celkové ceny</w:t>
      </w:r>
      <w:r w:rsidR="007C3C1D">
        <w:rPr>
          <w:rFonts w:ascii="Arial" w:hAnsi="Arial" w:cs="Arial"/>
          <w:szCs w:val="22"/>
        </w:rPr>
        <w:t xml:space="preserve"> včetně DPH</w:t>
      </w:r>
      <w:r w:rsidRPr="00F86725">
        <w:rPr>
          <w:rFonts w:ascii="Arial" w:hAnsi="Arial" w:cs="Arial"/>
          <w:szCs w:val="22"/>
        </w:rPr>
        <w:t>, a to za každý i započatý den prodlení. Tím</w:t>
      </w:r>
      <w:r w:rsidRPr="00F86725">
        <w:rPr>
          <w:rFonts w:ascii="Arial" w:hAnsi="Arial" w:cs="Arial"/>
          <w:bCs/>
          <w:szCs w:val="22"/>
        </w:rPr>
        <w:t xml:space="preserve"> není </w:t>
      </w:r>
      <w:r w:rsidRPr="00A666E4">
        <w:rPr>
          <w:rFonts w:ascii="Arial" w:hAnsi="Arial" w:cs="Arial"/>
          <w:bCs/>
          <w:szCs w:val="22"/>
        </w:rPr>
        <w:t>dotčeno právo Kupujícího na náhradu škody a nemajetkové újmy v plném rozsahu.</w:t>
      </w:r>
    </w:p>
    <w:p w14:paraId="0A3249D7" w14:textId="613B75B4" w:rsidR="00E63721" w:rsidRPr="00A666E4" w:rsidRDefault="00E63721" w:rsidP="008820AF">
      <w:pPr>
        <w:pStyle w:val="RLTextlnkuslovan"/>
        <w:rPr>
          <w:rFonts w:ascii="Arial" w:hAnsi="Arial" w:cs="Arial"/>
          <w:szCs w:val="22"/>
          <w:lang w:eastAsia="en-US"/>
        </w:rPr>
      </w:pPr>
      <w:r w:rsidRPr="00A666E4">
        <w:rPr>
          <w:rFonts w:ascii="Arial" w:hAnsi="Arial" w:cs="Arial"/>
          <w:szCs w:val="22"/>
        </w:rPr>
        <w:t xml:space="preserve">V případě prodlení Prodávajícího s řádným a včasným provedením Záručního servisu, včetně odstranění vad, je Prodávající povinen zaplatit Kupujícímu smluvní pokutu ve výši 5.000,- Kč (slovy: </w:t>
      </w:r>
      <w:r w:rsidR="00680B6D">
        <w:rPr>
          <w:rFonts w:ascii="Arial" w:hAnsi="Arial" w:cs="Arial"/>
          <w:szCs w:val="22"/>
        </w:rPr>
        <w:t>P</w:t>
      </w:r>
      <w:r w:rsidRPr="00A666E4">
        <w:rPr>
          <w:rFonts w:ascii="Arial" w:hAnsi="Arial" w:cs="Arial"/>
          <w:szCs w:val="22"/>
        </w:rPr>
        <w:t>ě</w:t>
      </w:r>
      <w:r w:rsidR="00B84897">
        <w:rPr>
          <w:rFonts w:ascii="Arial" w:hAnsi="Arial" w:cs="Arial"/>
          <w:szCs w:val="22"/>
        </w:rPr>
        <w:t>t tisíc korun českých), a to za </w:t>
      </w:r>
      <w:r w:rsidRPr="00A666E4">
        <w:rPr>
          <w:rFonts w:ascii="Arial" w:hAnsi="Arial" w:cs="Arial"/>
          <w:szCs w:val="22"/>
        </w:rPr>
        <w:t>každý i započatý den prodlení. Tím</w:t>
      </w:r>
      <w:r w:rsidRPr="00A666E4">
        <w:rPr>
          <w:rFonts w:ascii="Arial" w:hAnsi="Arial" w:cs="Arial"/>
          <w:bCs/>
          <w:szCs w:val="22"/>
        </w:rPr>
        <w:t xml:space="preserve"> není dotčeno právo Kupujícího na</w:t>
      </w:r>
      <w:r w:rsidR="00B84897">
        <w:rPr>
          <w:rFonts w:ascii="Arial" w:hAnsi="Arial" w:cs="Arial"/>
          <w:bCs/>
          <w:szCs w:val="22"/>
        </w:rPr>
        <w:t> </w:t>
      </w:r>
      <w:r w:rsidRPr="00A666E4">
        <w:rPr>
          <w:rFonts w:ascii="Arial" w:hAnsi="Arial" w:cs="Arial"/>
          <w:bCs/>
          <w:szCs w:val="22"/>
        </w:rPr>
        <w:t>náhradu škody a nemajetkové újmy v plném rozsahu.</w:t>
      </w:r>
    </w:p>
    <w:p w14:paraId="4647700F" w14:textId="6F391031" w:rsidR="00E63721" w:rsidRPr="009D7920"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9352FE">
        <w:rPr>
          <w:rFonts w:ascii="Arial" w:hAnsi="Arial" w:cs="Arial"/>
          <w:szCs w:val="22"/>
        </w:rPr>
        <w:t xml:space="preserve">3 </w:t>
      </w:r>
      <w:r w:rsidR="009352FE" w:rsidRPr="00F92EFF">
        <w:rPr>
          <w:rFonts w:ascii="Arial" w:hAnsi="Arial" w:cs="Arial"/>
        </w:rPr>
        <w:t xml:space="preserve">této Smlouvy, je Prodávající povinen zaplatit Kupujícímu smluvní pokutu </w:t>
      </w:r>
      <w:r w:rsidR="009352FE" w:rsidRPr="00B84897">
        <w:rPr>
          <w:rFonts w:ascii="Arial" w:hAnsi="Arial" w:cs="Arial"/>
        </w:rPr>
        <w:t>ve</w:t>
      </w:r>
      <w:r w:rsidR="00B84897" w:rsidRPr="00B84897">
        <w:rPr>
          <w:rFonts w:ascii="Arial" w:hAnsi="Arial" w:cs="Arial"/>
        </w:rPr>
        <w:t> </w:t>
      </w:r>
      <w:r w:rsidR="009352FE" w:rsidRPr="00B84897">
        <w:rPr>
          <w:rFonts w:ascii="Arial" w:hAnsi="Arial" w:cs="Arial"/>
        </w:rPr>
        <w:t>výši</w:t>
      </w:r>
      <w:r w:rsidR="00B84897" w:rsidRPr="00B84897">
        <w:rPr>
          <w:rFonts w:ascii="Arial" w:hAnsi="Arial" w:cs="Arial"/>
        </w:rPr>
        <w:t xml:space="preserve"> 771.053,-</w:t>
      </w:r>
      <w:r w:rsidR="009352FE" w:rsidRPr="00B84897">
        <w:rPr>
          <w:rFonts w:ascii="Arial" w:hAnsi="Arial" w:cs="Arial"/>
        </w:rPr>
        <w:t xml:space="preserve"> </w:t>
      </w:r>
      <w:r w:rsidR="00B84897" w:rsidRPr="00B84897">
        <w:rPr>
          <w:rFonts w:ascii="Arial" w:hAnsi="Arial" w:cs="Arial"/>
        </w:rPr>
        <w:t xml:space="preserve">Kč </w:t>
      </w:r>
      <w:r w:rsidR="009352FE" w:rsidRPr="00B84897">
        <w:rPr>
          <w:rFonts w:ascii="Arial" w:hAnsi="Arial" w:cs="Arial"/>
          <w:szCs w:val="22"/>
        </w:rPr>
        <w:t>(slovy:</w:t>
      </w:r>
      <w:r w:rsidR="00680B6D">
        <w:rPr>
          <w:rFonts w:ascii="Arial" w:hAnsi="Arial" w:cs="Arial"/>
          <w:szCs w:val="22"/>
        </w:rPr>
        <w:t xml:space="preserve"> S</w:t>
      </w:r>
      <w:r w:rsidR="00B84897" w:rsidRPr="00B84897">
        <w:rPr>
          <w:rFonts w:ascii="Arial" w:hAnsi="Arial" w:cs="Arial"/>
          <w:lang w:val="en-US"/>
        </w:rPr>
        <w:t>edm</w:t>
      </w:r>
      <w:r w:rsidR="00680B6D">
        <w:rPr>
          <w:rFonts w:ascii="Arial" w:hAnsi="Arial" w:cs="Arial"/>
          <w:lang w:val="en-US"/>
        </w:rPr>
        <w:t xml:space="preserve"> </w:t>
      </w:r>
      <w:r w:rsidR="00B84897" w:rsidRPr="00B84897">
        <w:rPr>
          <w:rFonts w:ascii="Arial" w:hAnsi="Arial" w:cs="Arial"/>
          <w:lang w:val="en-US"/>
        </w:rPr>
        <w:t>set</w:t>
      </w:r>
      <w:r w:rsidR="00680B6D">
        <w:rPr>
          <w:rFonts w:ascii="Arial" w:hAnsi="Arial" w:cs="Arial"/>
          <w:lang w:val="en-US"/>
        </w:rPr>
        <w:t xml:space="preserve"> </w:t>
      </w:r>
      <w:r w:rsidR="00B84897" w:rsidRPr="00B84897">
        <w:rPr>
          <w:rFonts w:ascii="Arial" w:hAnsi="Arial" w:cs="Arial"/>
          <w:lang w:val="en-US"/>
        </w:rPr>
        <w:t>sedmdesát</w:t>
      </w:r>
      <w:r w:rsidR="00680B6D">
        <w:rPr>
          <w:rFonts w:ascii="Arial" w:hAnsi="Arial" w:cs="Arial"/>
          <w:lang w:val="en-US"/>
        </w:rPr>
        <w:t xml:space="preserve"> </w:t>
      </w:r>
      <w:r w:rsidR="00B84897" w:rsidRPr="00B84897">
        <w:rPr>
          <w:rFonts w:ascii="Arial" w:hAnsi="Arial" w:cs="Arial"/>
          <w:lang w:val="en-US"/>
        </w:rPr>
        <w:t>jeden</w:t>
      </w:r>
      <w:r w:rsidR="00680B6D">
        <w:rPr>
          <w:rFonts w:ascii="Arial" w:hAnsi="Arial" w:cs="Arial"/>
          <w:lang w:val="en-US"/>
        </w:rPr>
        <w:t xml:space="preserve"> </w:t>
      </w:r>
      <w:r w:rsidR="00B84897" w:rsidRPr="00B84897">
        <w:rPr>
          <w:rFonts w:ascii="Arial" w:hAnsi="Arial" w:cs="Arial"/>
          <w:lang w:val="en-US"/>
        </w:rPr>
        <w:t>tisíc</w:t>
      </w:r>
      <w:r w:rsidR="00680B6D">
        <w:rPr>
          <w:rFonts w:ascii="Arial" w:hAnsi="Arial" w:cs="Arial"/>
          <w:lang w:val="en-US"/>
        </w:rPr>
        <w:t xml:space="preserve"> </w:t>
      </w:r>
      <w:r w:rsidR="00B84897" w:rsidRPr="00B84897">
        <w:rPr>
          <w:rFonts w:ascii="Arial" w:hAnsi="Arial" w:cs="Arial"/>
          <w:lang w:val="en-US"/>
        </w:rPr>
        <w:t>padesát</w:t>
      </w:r>
      <w:r w:rsidR="00680B6D">
        <w:rPr>
          <w:rFonts w:ascii="Arial" w:hAnsi="Arial" w:cs="Arial"/>
          <w:lang w:val="en-US"/>
        </w:rPr>
        <w:t xml:space="preserve"> </w:t>
      </w:r>
      <w:r w:rsidR="00B84897" w:rsidRPr="00B84897">
        <w:rPr>
          <w:rFonts w:ascii="Arial" w:hAnsi="Arial" w:cs="Arial"/>
          <w:lang w:val="en-US"/>
        </w:rPr>
        <w:t>tři</w:t>
      </w:r>
      <w:r w:rsidR="00680B6D">
        <w:rPr>
          <w:rFonts w:ascii="Arial" w:hAnsi="Arial" w:cs="Arial"/>
          <w:lang w:val="en-US"/>
        </w:rPr>
        <w:t xml:space="preserve"> </w:t>
      </w:r>
      <w:r w:rsidR="009352FE" w:rsidRPr="00B84897">
        <w:rPr>
          <w:rFonts w:ascii="Arial" w:hAnsi="Arial" w:cs="Arial"/>
          <w:szCs w:val="22"/>
        </w:rPr>
        <w:t>korun</w:t>
      </w:r>
      <w:r w:rsidR="00B84897" w:rsidRPr="00B84897">
        <w:rPr>
          <w:rFonts w:ascii="Arial" w:hAnsi="Arial" w:cs="Arial"/>
          <w:szCs w:val="22"/>
        </w:rPr>
        <w:t>y</w:t>
      </w:r>
      <w:r w:rsidR="009352FE" w:rsidRPr="00B84897">
        <w:rPr>
          <w:rFonts w:ascii="Arial" w:hAnsi="Arial" w:cs="Arial"/>
          <w:szCs w:val="22"/>
        </w:rPr>
        <w:t xml:space="preserve"> česk</w:t>
      </w:r>
      <w:r w:rsidR="00B84897" w:rsidRPr="00B84897">
        <w:rPr>
          <w:rFonts w:ascii="Arial" w:hAnsi="Arial" w:cs="Arial"/>
          <w:szCs w:val="22"/>
        </w:rPr>
        <w:t>é</w:t>
      </w:r>
      <w:r w:rsidR="009352FE" w:rsidRPr="00B84897">
        <w:rPr>
          <w:rFonts w:ascii="Arial" w:hAnsi="Arial" w:cs="Arial"/>
          <w:szCs w:val="22"/>
        </w:rPr>
        <w:t>),</w:t>
      </w:r>
      <w:r w:rsidR="009352FE" w:rsidRPr="00B84897">
        <w:rPr>
          <w:rFonts w:ascii="Arial" w:hAnsi="Arial" w:cs="Arial"/>
        </w:rPr>
        <w:t xml:space="preserve"> a to za každé jednotlivé porušení smluvní povinnosti.</w:t>
      </w:r>
    </w:p>
    <w:p w14:paraId="3DA2B6B5" w14:textId="77777777" w:rsidR="009352FE" w:rsidRDefault="009352FE" w:rsidP="008820AF">
      <w:pPr>
        <w:pStyle w:val="RLTextlnkuslovan"/>
        <w:rPr>
          <w:rFonts w:ascii="Arial" w:hAnsi="Arial" w:cs="Arial"/>
          <w:szCs w:val="22"/>
        </w:rPr>
      </w:pPr>
      <w:bookmarkStart w:id="15" w:name="_Ref366225618"/>
      <w:r>
        <w:rPr>
          <w:rFonts w:ascii="Arial" w:hAnsi="Arial" w:cs="Arial"/>
          <w:szCs w:val="22"/>
        </w:rPr>
        <w:t>V případě, že Prodávající poruší kteroukoli povinnost dle článku 6. Odst. 6.4, 6.6 až 6.8, 6.11 a 6.14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26480DA1" w14:textId="57A08841" w:rsidR="00E63721" w:rsidRPr="009352FE" w:rsidRDefault="009352FE" w:rsidP="008820AF">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E827B6" w:rsidRPr="00B84897">
        <w:rPr>
          <w:rFonts w:ascii="Arial" w:hAnsi="Arial" w:cs="Arial"/>
        </w:rPr>
        <w:t xml:space="preserve">771.053,- Kč </w:t>
      </w:r>
      <w:r w:rsidR="00E827B6" w:rsidRPr="00B84897">
        <w:rPr>
          <w:rFonts w:ascii="Arial" w:hAnsi="Arial" w:cs="Arial"/>
          <w:szCs w:val="22"/>
        </w:rPr>
        <w:t xml:space="preserve">(slovy: </w:t>
      </w:r>
      <w:r w:rsidR="00680B6D">
        <w:rPr>
          <w:rFonts w:ascii="Arial" w:hAnsi="Arial" w:cs="Arial"/>
          <w:szCs w:val="22"/>
        </w:rPr>
        <w:t>S</w:t>
      </w:r>
      <w:r w:rsidR="00E827B6" w:rsidRPr="00B84897">
        <w:rPr>
          <w:rFonts w:ascii="Arial" w:hAnsi="Arial" w:cs="Arial"/>
          <w:lang w:val="en-US"/>
        </w:rPr>
        <w:t>edm set sedmdesát jeden tisíc padesát tři</w:t>
      </w:r>
      <w:r w:rsidR="00E827B6" w:rsidRPr="00B84897">
        <w:rPr>
          <w:rFonts w:ascii="Arial" w:hAnsi="Arial" w:cs="Arial"/>
          <w:szCs w:val="22"/>
        </w:rPr>
        <w:t xml:space="preserve"> koruny české)</w:t>
      </w:r>
      <w:r w:rsidRPr="009D7920">
        <w:rPr>
          <w:rFonts w:ascii="Arial" w:hAnsi="Arial" w:cs="Arial"/>
          <w:szCs w:val="22"/>
        </w:rPr>
        <w:t>, a to za každé</w:t>
      </w:r>
      <w:r>
        <w:rPr>
          <w:rFonts w:ascii="Arial" w:hAnsi="Arial" w:cs="Arial"/>
          <w:szCs w:val="22"/>
        </w:rPr>
        <w:t xml:space="preserve"> jednotlivé porušení povinnosti</w:t>
      </w:r>
      <w:r w:rsidR="00E63721" w:rsidRPr="009352FE">
        <w:rPr>
          <w:rFonts w:ascii="Arial" w:hAnsi="Arial" w:cs="Arial"/>
          <w:szCs w:val="22"/>
        </w:rPr>
        <w:t xml:space="preserve">. </w:t>
      </w:r>
      <w:bookmarkEnd w:id="15"/>
      <w:r>
        <w:rPr>
          <w:rFonts w:ascii="Arial" w:hAnsi="Arial" w:cs="Arial"/>
          <w:szCs w:val="22"/>
        </w:rPr>
        <w:t>Smluvní pokuty dle tohoto odstavce lze udělit maximálně do výše Celkové ceny Zboží včetně DPH. Tím není dotčeno právo Kupujícího na</w:t>
      </w:r>
      <w:r w:rsidR="00E827B6">
        <w:rPr>
          <w:rFonts w:ascii="Arial" w:hAnsi="Arial" w:cs="Arial"/>
          <w:szCs w:val="22"/>
        </w:rPr>
        <w:t> </w:t>
      </w:r>
      <w:r>
        <w:rPr>
          <w:rFonts w:ascii="Arial" w:hAnsi="Arial" w:cs="Arial"/>
          <w:szCs w:val="22"/>
        </w:rPr>
        <w:t>náhradu škody a nemajetkové újmy v plném rozsahu.</w:t>
      </w:r>
    </w:p>
    <w:p w14:paraId="353FA518" w14:textId="77777777" w:rsidR="009352FE" w:rsidRDefault="009352FE" w:rsidP="008820AF">
      <w:pPr>
        <w:pStyle w:val="RLTextlnkuslovan"/>
        <w:rPr>
          <w:rFonts w:ascii="Arial" w:hAnsi="Arial" w:cs="Arial"/>
          <w:szCs w:val="22"/>
        </w:rPr>
      </w:pPr>
      <w:r>
        <w:rPr>
          <w:rFonts w:ascii="Arial" w:hAnsi="Arial" w:cs="Arial"/>
          <w:szCs w:val="22"/>
        </w:rPr>
        <w:t>Zaplacení smluvní pokuty nezbavuje Prodávajícího povinnosti splnit závazky stanovené Smlouvou.</w:t>
      </w:r>
    </w:p>
    <w:p w14:paraId="65AD47C2" w14:textId="77777777" w:rsidR="009352FE" w:rsidRDefault="009352FE" w:rsidP="008820AF">
      <w:pPr>
        <w:pStyle w:val="RLTextlnkuslovan"/>
        <w:rPr>
          <w:rFonts w:ascii="Arial" w:hAnsi="Arial" w:cs="Arial"/>
          <w:szCs w:val="22"/>
        </w:rPr>
      </w:pPr>
      <w:r>
        <w:rPr>
          <w:rFonts w:ascii="Arial" w:hAnsi="Arial" w:cs="Arial"/>
          <w:szCs w:val="22"/>
        </w:rPr>
        <w:t>V případě prodlení Kupujícího se zaplacením Jednotkové ceny nebo Celkové ceny vzniká Prodávajícímu nárok na úrok z prodlení ve výši 0,01</w:t>
      </w:r>
      <w:r w:rsidR="00171135">
        <w:rPr>
          <w:rFonts w:ascii="Arial" w:hAnsi="Arial" w:cs="Arial"/>
          <w:szCs w:val="22"/>
        </w:rPr>
        <w:t>% (jedné setiny procenta) z dlužné částky za každý i započatý den prodlení.</w:t>
      </w:r>
    </w:p>
    <w:p w14:paraId="43A6C69A" w14:textId="13434F01" w:rsidR="00171135" w:rsidRDefault="00171135" w:rsidP="008820AF">
      <w:pPr>
        <w:pStyle w:val="RLTextlnkuslovan"/>
        <w:rPr>
          <w:rFonts w:ascii="Arial" w:hAnsi="Arial" w:cs="Arial"/>
          <w:szCs w:val="22"/>
        </w:rPr>
      </w:pPr>
      <w:r>
        <w:rPr>
          <w:rFonts w:ascii="Arial" w:hAnsi="Arial" w:cs="Arial"/>
          <w:szCs w:val="22"/>
        </w:rPr>
        <w:lastRenderedPageBreak/>
        <w:t>Prodávající se zavazuje Kupujícímu poskytnout zadostiučinění, dojde-li na</w:t>
      </w:r>
      <w:r w:rsidR="00E827B6">
        <w:rPr>
          <w:rFonts w:ascii="Arial" w:hAnsi="Arial" w:cs="Arial"/>
          <w:szCs w:val="22"/>
        </w:rPr>
        <w:t> </w:t>
      </w:r>
      <w:r>
        <w:rPr>
          <w:rFonts w:ascii="Arial" w:hAnsi="Arial" w:cs="Arial"/>
          <w:szCs w:val="22"/>
        </w:rPr>
        <w:t>straně Kupujícího v důsledku jednání nebo opomenutí Prodávajícího ke</w:t>
      </w:r>
      <w:r w:rsidR="00E827B6">
        <w:rPr>
          <w:rFonts w:ascii="Arial" w:hAnsi="Arial" w:cs="Arial"/>
          <w:szCs w:val="22"/>
        </w:rPr>
        <w:t> </w:t>
      </w:r>
      <w:r>
        <w:rPr>
          <w:rFonts w:ascii="Arial" w:hAnsi="Arial" w:cs="Arial"/>
          <w:szCs w:val="22"/>
        </w:rPr>
        <w:t>vzniku nemajetkové újmy.</w:t>
      </w:r>
    </w:p>
    <w:p w14:paraId="701DD5B6"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439CAA2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6C39019E"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62000DF9"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3724E1CC"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1CF72EDF"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51CDD9BB"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6126C807"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14:paraId="27D4A05E" w14:textId="187A3C6F"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680B6D">
        <w:rPr>
          <w:rFonts w:ascii="Arial" w:hAnsi="Arial" w:cs="Arial"/>
          <w:szCs w:val="22"/>
        </w:rPr>
        <w:t> </w:t>
      </w:r>
      <w:r w:rsidRPr="00F72E5E">
        <w:rPr>
          <w:rFonts w:ascii="Arial" w:hAnsi="Arial" w:cs="Arial"/>
          <w:szCs w:val="22"/>
        </w:rPr>
        <w:t xml:space="preserve">stejných důvodů, z jakých je oprávněn od této Smlouvy odstoupit, a to bez </w:t>
      </w:r>
      <w:r w:rsidR="00680B6D">
        <w:rPr>
          <w:rFonts w:ascii="Arial" w:hAnsi="Arial" w:cs="Arial"/>
          <w:szCs w:val="22"/>
        </w:rPr>
        <w:t> </w:t>
      </w:r>
      <w:r w:rsidRPr="00F72E5E">
        <w:rPr>
          <w:rFonts w:ascii="Arial" w:hAnsi="Arial" w:cs="Arial"/>
          <w:szCs w:val="22"/>
        </w:rPr>
        <w:t xml:space="preserve">výpovědní lhůty. </w:t>
      </w:r>
    </w:p>
    <w:p w14:paraId="2318F83D"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0FF7F795"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14:paraId="36E1C42E"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0E2FE345"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5E2E7747"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37A2B4E3"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780236FD"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08046F8A"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2D37BCB4" w14:textId="279542F3"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ve věcech smluvních a obchodních a pro převzetí </w:t>
      </w:r>
      <w:r w:rsidR="00680B6D">
        <w:rPr>
          <w:rFonts w:ascii="Arial" w:hAnsi="Arial" w:cs="Arial"/>
          <w:szCs w:val="22"/>
          <w:lang w:eastAsia="en-US"/>
        </w:rPr>
        <w:t>z</w:t>
      </w:r>
      <w:r w:rsidRPr="006138EC">
        <w:rPr>
          <w:rFonts w:ascii="Arial" w:hAnsi="Arial" w:cs="Arial"/>
          <w:szCs w:val="22"/>
          <w:lang w:eastAsia="en-US"/>
        </w:rPr>
        <w:t xml:space="preserve">boží </w:t>
      </w:r>
      <w:r w:rsidR="00680B6D">
        <w:rPr>
          <w:rFonts w:ascii="Arial" w:hAnsi="Arial" w:cs="Arial"/>
          <w:szCs w:val="22"/>
        </w:rPr>
        <w:t xml:space="preserve">: </w:t>
      </w:r>
      <w:r w:rsidR="0002354D">
        <w:rPr>
          <w:rFonts w:ascii="Arial" w:hAnsi="Arial" w:cs="Arial"/>
          <w:szCs w:val="22"/>
        </w:rPr>
        <w:t>xxx</w:t>
      </w:r>
      <w:r w:rsidR="00680B6D">
        <w:rPr>
          <w:rFonts w:ascii="Arial" w:hAnsi="Arial" w:cs="Arial"/>
          <w:szCs w:val="22"/>
        </w:rPr>
        <w:t xml:space="preserve">, tel.: </w:t>
      </w:r>
      <w:r w:rsidR="0002354D">
        <w:rPr>
          <w:rFonts w:ascii="Arial" w:hAnsi="Arial" w:cs="Arial"/>
          <w:szCs w:val="22"/>
        </w:rPr>
        <w:t>xxx</w:t>
      </w:r>
      <w:r w:rsidR="00680B6D">
        <w:rPr>
          <w:rFonts w:ascii="Arial" w:hAnsi="Arial" w:cs="Arial"/>
          <w:szCs w:val="22"/>
        </w:rPr>
        <w:t xml:space="preserve">, e-mail: </w:t>
      </w:r>
      <w:r w:rsidR="0002354D">
        <w:t>xxx</w:t>
      </w:r>
      <w:r w:rsidR="00680B6D">
        <w:rPr>
          <w:rFonts w:ascii="Arial" w:hAnsi="Arial" w:cs="Arial"/>
          <w:szCs w:val="22"/>
        </w:rPr>
        <w:t>;</w:t>
      </w:r>
    </w:p>
    <w:p w14:paraId="4E4F0860" w14:textId="70D0991C"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lastRenderedPageBreak/>
        <w:t xml:space="preserve">v otázkách technických a v otázkách týkajících se podmínek záruky a převzetí </w:t>
      </w:r>
      <w:r w:rsidR="00680B6D">
        <w:rPr>
          <w:rFonts w:ascii="Arial" w:hAnsi="Arial" w:cs="Arial"/>
          <w:szCs w:val="22"/>
          <w:lang w:eastAsia="en-US"/>
        </w:rPr>
        <w:t xml:space="preserve">zboží: </w:t>
      </w:r>
      <w:r w:rsidR="0002354D">
        <w:rPr>
          <w:rFonts w:ascii="Arial" w:hAnsi="Arial" w:cs="Arial"/>
          <w:szCs w:val="22"/>
          <w:lang w:eastAsia="en-US"/>
        </w:rPr>
        <w:t>xxx</w:t>
      </w:r>
      <w:r w:rsidR="00680B6D">
        <w:rPr>
          <w:rFonts w:ascii="Arial" w:hAnsi="Arial" w:cs="Arial"/>
          <w:szCs w:val="22"/>
          <w:lang w:eastAsia="en-US"/>
        </w:rPr>
        <w:t xml:space="preserve">, tel.: </w:t>
      </w:r>
      <w:r w:rsidR="0002354D">
        <w:rPr>
          <w:rFonts w:ascii="Arial" w:hAnsi="Arial" w:cs="Arial"/>
          <w:szCs w:val="22"/>
          <w:lang w:eastAsia="en-US"/>
        </w:rPr>
        <w:t>xxx</w:t>
      </w:r>
      <w:r w:rsidR="00680B6D">
        <w:rPr>
          <w:rFonts w:ascii="Arial" w:hAnsi="Arial" w:cs="Arial"/>
          <w:szCs w:val="22"/>
          <w:lang w:eastAsia="en-US"/>
        </w:rPr>
        <w:t xml:space="preserve">, e-mail: </w:t>
      </w:r>
      <w:r w:rsidR="0002354D">
        <w:rPr>
          <w:rFonts w:ascii="Arial" w:hAnsi="Arial" w:cs="Arial"/>
          <w:szCs w:val="22"/>
          <w:lang w:eastAsia="en-US"/>
        </w:rPr>
        <w:t>xxx.</w:t>
      </w:r>
    </w:p>
    <w:p w14:paraId="0BBCF353"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6ACF7C29" w14:textId="5592CC9A"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r w:rsidR="0002354D">
        <w:rPr>
          <w:rStyle w:val="doplnuchazeChar"/>
          <w:rFonts w:ascii="Arial" w:hAnsi="Arial" w:cs="Arial"/>
          <w:b w:val="0"/>
          <w:szCs w:val="22"/>
        </w:rPr>
        <w:t>xxx</w:t>
      </w:r>
      <w:r w:rsidR="00680B6D">
        <w:rPr>
          <w:rStyle w:val="doplnuchazeChar"/>
          <w:rFonts w:ascii="Arial" w:hAnsi="Arial" w:cs="Arial"/>
          <w:b w:val="0"/>
          <w:szCs w:val="22"/>
        </w:rPr>
        <w:t xml:space="preserve">, tel.: </w:t>
      </w:r>
      <w:r w:rsidR="0002354D">
        <w:rPr>
          <w:rStyle w:val="doplnuchazeChar"/>
          <w:rFonts w:ascii="Arial" w:hAnsi="Arial" w:cs="Arial"/>
          <w:b w:val="0"/>
          <w:szCs w:val="22"/>
        </w:rPr>
        <w:t>xxx</w:t>
      </w:r>
      <w:r w:rsidR="00680B6D">
        <w:rPr>
          <w:rStyle w:val="doplnuchazeChar"/>
          <w:rFonts w:ascii="Arial" w:hAnsi="Arial" w:cs="Arial"/>
          <w:b w:val="0"/>
          <w:szCs w:val="22"/>
        </w:rPr>
        <w:t xml:space="preserve">, e-mail: </w:t>
      </w:r>
      <w:r w:rsidR="0002354D">
        <w:rPr>
          <w:rStyle w:val="doplnuchazeChar"/>
          <w:rFonts w:ascii="Arial" w:hAnsi="Arial" w:cs="Arial"/>
          <w:b w:val="0"/>
          <w:szCs w:val="22"/>
        </w:rPr>
        <w:t>xxx</w:t>
      </w:r>
      <w:r w:rsidRPr="00092135">
        <w:rPr>
          <w:rStyle w:val="doplnuchazeChar"/>
          <w:rFonts w:ascii="Arial" w:hAnsi="Arial" w:cs="Arial"/>
          <w:b w:val="0"/>
          <w:szCs w:val="22"/>
        </w:rPr>
        <w:t>;</w:t>
      </w:r>
    </w:p>
    <w:p w14:paraId="34DB15E6" w14:textId="23B5DD4F"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sidR="0002354D">
        <w:rPr>
          <w:rStyle w:val="doplnuchazeChar"/>
          <w:rFonts w:ascii="Arial" w:hAnsi="Arial" w:cs="Arial"/>
          <w:b w:val="0"/>
          <w:szCs w:val="22"/>
        </w:rPr>
        <w:t>xxx</w:t>
      </w:r>
      <w:r w:rsidR="00680B6D">
        <w:rPr>
          <w:rStyle w:val="doplnuchazeChar"/>
          <w:rFonts w:ascii="Arial" w:hAnsi="Arial" w:cs="Arial"/>
          <w:b w:val="0"/>
          <w:szCs w:val="22"/>
        </w:rPr>
        <w:t xml:space="preserve">, tel.: </w:t>
      </w:r>
      <w:r w:rsidR="0002354D">
        <w:rPr>
          <w:rStyle w:val="doplnuchazeChar"/>
          <w:rFonts w:ascii="Arial" w:hAnsi="Arial" w:cs="Arial"/>
          <w:b w:val="0"/>
          <w:szCs w:val="22"/>
        </w:rPr>
        <w:t>xxx</w:t>
      </w:r>
      <w:r w:rsidR="00680B6D">
        <w:rPr>
          <w:rStyle w:val="doplnuchazeChar"/>
          <w:rFonts w:ascii="Arial" w:hAnsi="Arial" w:cs="Arial"/>
          <w:b w:val="0"/>
          <w:szCs w:val="22"/>
        </w:rPr>
        <w:t xml:space="preserve">, e- mail: </w:t>
      </w:r>
      <w:r w:rsidR="0002354D">
        <w:rPr>
          <w:rStyle w:val="doplnuchazeChar"/>
          <w:rFonts w:ascii="Arial" w:hAnsi="Arial" w:cs="Arial"/>
          <w:b w:val="0"/>
          <w:szCs w:val="22"/>
        </w:rPr>
        <w:t>xxx</w:t>
      </w:r>
      <w:r w:rsidRPr="00F86725">
        <w:rPr>
          <w:rStyle w:val="doplnuchazeChar"/>
          <w:rFonts w:ascii="Arial" w:hAnsi="Arial" w:cs="Arial"/>
          <w:b w:val="0"/>
          <w:szCs w:val="22"/>
        </w:rPr>
        <w:t>.</w:t>
      </w:r>
    </w:p>
    <w:p w14:paraId="53E3ECB3"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14:paraId="69FC6831" w14:textId="0118FC03"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w:t>
      </w:r>
      <w:r w:rsidR="00F720C6">
        <w:rPr>
          <w:rFonts w:ascii="Arial" w:hAnsi="Arial" w:cs="Arial"/>
          <w:szCs w:val="22"/>
          <w:lang w:eastAsia="en-US"/>
        </w:rPr>
        <w:t>budou přijímány</w:t>
      </w:r>
      <w:r w:rsidRPr="00F86725">
        <w:rPr>
          <w:rFonts w:ascii="Arial" w:hAnsi="Arial" w:cs="Arial"/>
          <w:szCs w:val="22"/>
          <w:lang w:eastAsia="en-US"/>
        </w:rPr>
        <w:t xml:space="preserve"> </w:t>
      </w:r>
      <w:r w:rsidR="00C24FD3">
        <w:rPr>
          <w:rStyle w:val="doplnuchazeChar"/>
          <w:rFonts w:ascii="Arial" w:hAnsi="Arial" w:cs="Arial"/>
          <w:b w:val="0"/>
          <w:szCs w:val="22"/>
        </w:rPr>
        <w:t>pro PO – PÁ 8- 18 hod.</w:t>
      </w:r>
      <w:r w:rsidR="00233F27">
        <w:rPr>
          <w:rStyle w:val="doplnuchazeChar"/>
          <w:rFonts w:ascii="Arial" w:hAnsi="Arial" w:cs="Arial"/>
          <w:b w:val="0"/>
          <w:szCs w:val="22"/>
        </w:rPr>
        <w:t xml:space="preserve"> na tel.:</w:t>
      </w:r>
      <w:r w:rsidR="00C24FD3">
        <w:rPr>
          <w:rStyle w:val="doplnuchazeChar"/>
          <w:rFonts w:ascii="Arial" w:hAnsi="Arial" w:cs="Arial"/>
          <w:b w:val="0"/>
          <w:szCs w:val="22"/>
        </w:rPr>
        <w:t xml:space="preserve"> +420 233 323 337</w:t>
      </w:r>
      <w:r w:rsidRPr="00F86725">
        <w:rPr>
          <w:rStyle w:val="doplnuchazeChar"/>
          <w:rFonts w:ascii="Arial" w:hAnsi="Arial" w:cs="Arial"/>
          <w:b w:val="0"/>
          <w:szCs w:val="22"/>
        </w:rPr>
        <w:t xml:space="preserve"> a na e-mailové adrese </w:t>
      </w:r>
      <w:hyperlink r:id="rId8" w:history="1">
        <w:r w:rsidR="00C24FD3" w:rsidRPr="00451AA4">
          <w:rPr>
            <w:rStyle w:val="Hypertextovodkaz"/>
            <w:rFonts w:ascii="Arial" w:hAnsi="Arial" w:cs="Arial"/>
            <w:snapToGrid w:val="0"/>
            <w:szCs w:val="22"/>
          </w:rPr>
          <w:t>servicedeskmze@janus.cz</w:t>
        </w:r>
      </w:hyperlink>
      <w:r w:rsidR="00C24FD3">
        <w:rPr>
          <w:rStyle w:val="doplnuchazeChar"/>
          <w:rFonts w:ascii="Arial" w:hAnsi="Arial" w:cs="Arial"/>
          <w:b w:val="0"/>
          <w:szCs w:val="22"/>
        </w:rPr>
        <w:t>; pro PO–PÁ 18-8 hod. a SO-NE a STÁTNÍ SVÁTKY 0-24 hod.</w:t>
      </w:r>
      <w:r w:rsidRPr="00F86725">
        <w:rPr>
          <w:rStyle w:val="doplnuchazeChar"/>
          <w:rFonts w:ascii="Arial" w:hAnsi="Arial" w:cs="Arial"/>
          <w:b w:val="0"/>
          <w:szCs w:val="22"/>
        </w:rPr>
        <w:t xml:space="preserve"> </w:t>
      </w:r>
      <w:r w:rsidR="00C24FD3">
        <w:rPr>
          <w:rStyle w:val="doplnuchazeChar"/>
          <w:rFonts w:ascii="Arial" w:hAnsi="Arial" w:cs="Arial"/>
          <w:b w:val="0"/>
          <w:szCs w:val="22"/>
        </w:rPr>
        <w:t xml:space="preserve">na tel: +420 602 278 480 a na e-mailové adrese: </w:t>
      </w:r>
      <w:hyperlink r:id="rId9" w:history="1">
        <w:r w:rsidR="00C24FD3" w:rsidRPr="00451AA4">
          <w:rPr>
            <w:rStyle w:val="Hypertextovodkaz"/>
            <w:rFonts w:ascii="Arial" w:hAnsi="Arial" w:cs="Arial"/>
            <w:snapToGrid w:val="0"/>
            <w:szCs w:val="22"/>
          </w:rPr>
          <w:t>servicemze@janus.cz</w:t>
        </w:r>
      </w:hyperlink>
      <w:r w:rsidR="00C24FD3">
        <w:rPr>
          <w:rStyle w:val="doplnuchazeChar"/>
          <w:rFonts w:ascii="Arial" w:hAnsi="Arial" w:cs="Arial"/>
          <w:b w:val="0"/>
          <w:szCs w:val="22"/>
        </w:rPr>
        <w:t xml:space="preserve">. </w:t>
      </w:r>
    </w:p>
    <w:p w14:paraId="1335FF7D"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1997102A"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5353E61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7C3C1D">
        <w:rPr>
          <w:rFonts w:ascii="Arial" w:hAnsi="Arial" w:cs="Arial"/>
          <w:szCs w:val="22"/>
        </w:rPr>
        <w:t xml:space="preserve"> a účinnosti dnem jejího uveřejnění v registru smluv</w:t>
      </w:r>
      <w:r w:rsidRPr="00F86725">
        <w:rPr>
          <w:rFonts w:ascii="Arial" w:hAnsi="Arial" w:cs="Arial"/>
          <w:szCs w:val="22"/>
        </w:rPr>
        <w:t xml:space="preserve">. </w:t>
      </w:r>
    </w:p>
    <w:p w14:paraId="54AFAB9E"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7257B85E"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2A48E489" w14:textId="77777777" w:rsidR="00E63721" w:rsidRPr="00F86725" w:rsidRDefault="007C3C1D"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bydliště/sídlo mimo území České republiky (spory s mezinárodním prvkem), bude věcně a místně příslušným soudem vždy soud určený podle sídla Kupujícího</w:t>
      </w:r>
      <w:r w:rsidR="00E63721">
        <w:rPr>
          <w:rFonts w:ascii="Arial" w:hAnsi="Arial" w:cs="Arial"/>
          <w:szCs w:val="22"/>
        </w:rPr>
        <w:t>.</w:t>
      </w:r>
    </w:p>
    <w:p w14:paraId="4974354F"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46A68B5F" w14:textId="77777777" w:rsidR="006273D6" w:rsidRDefault="006273D6" w:rsidP="006273D6">
      <w:pPr>
        <w:pStyle w:val="RLTextlnkuslovan"/>
        <w:numPr>
          <w:ilvl w:val="0"/>
          <w:numId w:val="0"/>
        </w:numPr>
        <w:ind w:left="737"/>
        <w:rPr>
          <w:rFonts w:ascii="Arial" w:hAnsi="Arial" w:cs="Arial"/>
          <w:szCs w:val="22"/>
          <w:lang w:eastAsia="en-US"/>
        </w:rPr>
      </w:pPr>
    </w:p>
    <w:p w14:paraId="7E3D9FD6" w14:textId="77777777" w:rsidR="006273D6" w:rsidRDefault="006273D6" w:rsidP="006273D6">
      <w:pPr>
        <w:pStyle w:val="RLTextlnkuslovan"/>
        <w:numPr>
          <w:ilvl w:val="0"/>
          <w:numId w:val="0"/>
        </w:numPr>
        <w:ind w:left="737"/>
        <w:rPr>
          <w:rFonts w:ascii="Arial" w:hAnsi="Arial" w:cs="Arial"/>
          <w:szCs w:val="22"/>
          <w:lang w:eastAsia="en-US"/>
        </w:rPr>
      </w:pPr>
    </w:p>
    <w:p w14:paraId="1D29DD44" w14:textId="77777777" w:rsidR="006273D6" w:rsidRDefault="006273D6" w:rsidP="006273D6">
      <w:pPr>
        <w:pStyle w:val="RLTextlnkuslovan"/>
        <w:numPr>
          <w:ilvl w:val="0"/>
          <w:numId w:val="0"/>
        </w:numPr>
        <w:ind w:left="737"/>
        <w:rPr>
          <w:rFonts w:ascii="Arial" w:hAnsi="Arial" w:cs="Arial"/>
          <w:szCs w:val="22"/>
          <w:lang w:eastAsia="en-US"/>
        </w:rPr>
      </w:pPr>
    </w:p>
    <w:p w14:paraId="6A1A2B61" w14:textId="77777777" w:rsidR="006273D6" w:rsidRPr="00F86725" w:rsidRDefault="006273D6" w:rsidP="006273D6">
      <w:pPr>
        <w:pStyle w:val="RLTextlnkuslovan"/>
        <w:numPr>
          <w:ilvl w:val="0"/>
          <w:numId w:val="0"/>
        </w:numPr>
        <w:ind w:left="737"/>
        <w:rPr>
          <w:rFonts w:ascii="Arial" w:hAnsi="Arial" w:cs="Arial"/>
          <w:szCs w:val="22"/>
          <w:lang w:eastAsia="en-US"/>
        </w:rPr>
      </w:pPr>
    </w:p>
    <w:p w14:paraId="0A2DF3DD" w14:textId="77777777" w:rsidR="00E63721" w:rsidRDefault="00E63721" w:rsidP="008820AF">
      <w:pPr>
        <w:pStyle w:val="RLTextlnkuslovan"/>
        <w:rPr>
          <w:rFonts w:ascii="Arial" w:hAnsi="Arial" w:cs="Arial"/>
          <w:szCs w:val="22"/>
        </w:rPr>
      </w:pPr>
      <w:r w:rsidRPr="00F86725">
        <w:rPr>
          <w:rFonts w:ascii="Arial" w:hAnsi="Arial" w:cs="Arial"/>
          <w:szCs w:val="22"/>
        </w:rPr>
        <w:lastRenderedPageBreak/>
        <w:t>Nedílnou součást Smlouvy tvoří tyto přílohy:</w:t>
      </w:r>
    </w:p>
    <w:p w14:paraId="1FF128CC"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772"/>
        <w:gridCol w:w="5514"/>
      </w:tblGrid>
      <w:tr w:rsidR="00E63721" w:rsidRPr="00F86725" w14:paraId="1FBF1ACE" w14:textId="77777777" w:rsidTr="0028773D">
        <w:trPr>
          <w:jc w:val="center"/>
        </w:trPr>
        <w:tc>
          <w:tcPr>
            <w:tcW w:w="2031" w:type="pct"/>
          </w:tcPr>
          <w:p w14:paraId="01B6E6D7" w14:textId="77777777"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14:paraId="60C27994"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119580C8" w14:textId="77777777" w:rsidTr="0028773D">
        <w:trPr>
          <w:jc w:val="center"/>
        </w:trPr>
        <w:tc>
          <w:tcPr>
            <w:tcW w:w="2031" w:type="pct"/>
          </w:tcPr>
          <w:p w14:paraId="01741ADF"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5E377BCE"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2FA0A72E" w14:textId="77777777" w:rsidTr="0028773D">
        <w:trPr>
          <w:jc w:val="center"/>
        </w:trPr>
        <w:tc>
          <w:tcPr>
            <w:tcW w:w="2031" w:type="pct"/>
          </w:tcPr>
          <w:p w14:paraId="2F7A29A9"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7C9D0A4A"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55CD2891" w14:textId="77777777" w:rsidTr="0028773D">
        <w:trPr>
          <w:jc w:val="center"/>
        </w:trPr>
        <w:tc>
          <w:tcPr>
            <w:tcW w:w="2031" w:type="pct"/>
          </w:tcPr>
          <w:p w14:paraId="413A5193"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75584147" w14:textId="77777777" w:rsidR="00E63721" w:rsidRPr="00F86725" w:rsidDel="00891ADD" w:rsidRDefault="00E63721" w:rsidP="0028773D">
            <w:pPr>
              <w:rPr>
                <w:rFonts w:ascii="Arial" w:hAnsi="Arial" w:cs="Arial"/>
              </w:rPr>
            </w:pPr>
          </w:p>
        </w:tc>
      </w:tr>
    </w:tbl>
    <w:p w14:paraId="3A9A328B" w14:textId="3688A3A8"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ze </w:t>
      </w:r>
      <w:r w:rsidR="00233F27">
        <w:rPr>
          <w:rFonts w:ascii="Arial" w:hAnsi="Arial" w:cs="Arial"/>
          <w:szCs w:val="22"/>
        </w:rPr>
        <w:t> </w:t>
      </w:r>
      <w:r w:rsidRPr="00F86725">
        <w:rPr>
          <w:rFonts w:ascii="Arial" w:hAnsi="Arial" w:cs="Arial"/>
          <w:szCs w:val="22"/>
        </w:rPr>
        <w:t>Smluvních stran obdrží 2 (dva).</w:t>
      </w:r>
    </w:p>
    <w:p w14:paraId="4891DF9A"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1F3C005F" w14:textId="77777777" w:rsidR="00E63721" w:rsidRPr="00F86725" w:rsidRDefault="00E63721"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F1CB82B" w14:textId="77777777" w:rsidTr="00A878DD">
        <w:tc>
          <w:tcPr>
            <w:tcW w:w="4678" w:type="dxa"/>
          </w:tcPr>
          <w:p w14:paraId="5BE705CA" w14:textId="77882721" w:rsidR="00E63721" w:rsidRPr="00233F27" w:rsidRDefault="00E63721" w:rsidP="00F86725">
            <w:pPr>
              <w:jc w:val="center"/>
              <w:rPr>
                <w:rFonts w:ascii="Arial" w:hAnsi="Arial" w:cs="Arial"/>
                <w:szCs w:val="22"/>
                <w:lang w:eastAsia="en-US"/>
              </w:rPr>
            </w:pPr>
            <w:r w:rsidRPr="00F86725">
              <w:rPr>
                <w:rFonts w:ascii="Arial" w:hAnsi="Arial" w:cs="Arial"/>
                <w:szCs w:val="22"/>
                <w:lang w:eastAsia="en-US"/>
              </w:rPr>
              <w:t xml:space="preserve">V </w:t>
            </w:r>
            <w:r w:rsidR="005026DC">
              <w:rPr>
                <w:rFonts w:ascii="Arial" w:hAnsi="Arial" w:cs="Arial"/>
                <w:szCs w:val="22"/>
                <w:lang w:eastAsia="en-US"/>
              </w:rPr>
              <w:t>Praze</w:t>
            </w:r>
            <w:r w:rsidRPr="00F86725">
              <w:rPr>
                <w:rFonts w:ascii="Arial" w:hAnsi="Arial" w:cs="Arial"/>
                <w:szCs w:val="22"/>
                <w:lang w:eastAsia="en-US"/>
              </w:rPr>
              <w:t xml:space="preserve"> dne </w:t>
            </w:r>
            <w:r w:rsidR="005026DC">
              <w:rPr>
                <w:rFonts w:ascii="Arial" w:hAnsi="Arial" w:cs="Arial"/>
                <w:szCs w:val="22"/>
                <w:lang w:eastAsia="en-US"/>
              </w:rPr>
              <w:t>20. 11. 2018</w:t>
            </w:r>
          </w:p>
          <w:p w14:paraId="48D608F3" w14:textId="77777777" w:rsidR="00E63721" w:rsidRPr="00233F27" w:rsidRDefault="00E63721" w:rsidP="00F86725">
            <w:pPr>
              <w:spacing w:after="0" w:line="240" w:lineRule="auto"/>
              <w:rPr>
                <w:rFonts w:ascii="Arial" w:hAnsi="Arial" w:cs="Arial"/>
                <w:szCs w:val="22"/>
                <w:lang w:eastAsia="en-US"/>
              </w:rPr>
            </w:pPr>
          </w:p>
          <w:p w14:paraId="6C574812" w14:textId="77777777" w:rsidR="00233F27" w:rsidRPr="00233F27" w:rsidRDefault="00233F27" w:rsidP="00233F27">
            <w:pPr>
              <w:pStyle w:val="RLdajeosmluvnstran"/>
              <w:rPr>
                <w:rFonts w:ascii="Arial" w:hAnsi="Arial" w:cs="Arial"/>
                <w:szCs w:val="22"/>
              </w:rPr>
            </w:pPr>
            <w:r w:rsidRPr="00233F27">
              <w:rPr>
                <w:rFonts w:ascii="Arial" w:hAnsi="Arial" w:cs="Arial"/>
                <w:szCs w:val="22"/>
              </w:rPr>
              <w:t>Česká republika – Ministerstvo zemědělství</w:t>
            </w:r>
          </w:p>
          <w:p w14:paraId="5161D7A0" w14:textId="3A08EF9E" w:rsidR="0002354D" w:rsidRDefault="0002354D" w:rsidP="00F86725">
            <w:pPr>
              <w:spacing w:after="0" w:line="240" w:lineRule="auto"/>
              <w:rPr>
                <w:rFonts w:ascii="Arial" w:hAnsi="Arial" w:cs="Arial"/>
                <w:szCs w:val="22"/>
                <w:lang w:eastAsia="en-US"/>
              </w:rPr>
            </w:pPr>
          </w:p>
          <w:p w14:paraId="03DD40C4" w14:textId="5A0A53CD" w:rsidR="0002354D" w:rsidRDefault="0002354D" w:rsidP="0002354D">
            <w:pPr>
              <w:rPr>
                <w:rFonts w:ascii="Arial" w:hAnsi="Arial" w:cs="Arial"/>
                <w:szCs w:val="22"/>
                <w:lang w:eastAsia="en-US"/>
              </w:rPr>
            </w:pPr>
          </w:p>
          <w:p w14:paraId="593DCCF1" w14:textId="32EC21DA" w:rsidR="00E63721" w:rsidRPr="0002354D" w:rsidRDefault="0002354D" w:rsidP="0002354D">
            <w:pPr>
              <w:jc w:val="center"/>
              <w:rPr>
                <w:rFonts w:ascii="Arial" w:hAnsi="Arial" w:cs="Arial"/>
                <w:szCs w:val="22"/>
                <w:lang w:eastAsia="en-US"/>
              </w:rPr>
            </w:pPr>
            <w:r>
              <w:rPr>
                <w:rFonts w:ascii="Arial" w:hAnsi="Arial" w:cs="Arial"/>
                <w:szCs w:val="22"/>
                <w:lang w:eastAsia="en-US"/>
              </w:rPr>
              <w:t>xxx</w:t>
            </w:r>
          </w:p>
        </w:tc>
        <w:tc>
          <w:tcPr>
            <w:tcW w:w="5211" w:type="dxa"/>
          </w:tcPr>
          <w:p w14:paraId="3199FC27" w14:textId="16795208"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5026DC">
              <w:rPr>
                <w:rFonts w:ascii="Arial" w:hAnsi="Arial" w:cs="Arial"/>
                <w:szCs w:val="22"/>
                <w:lang w:eastAsia="en-US"/>
              </w:rPr>
              <w:t>Praze</w:t>
            </w:r>
            <w:r w:rsidRPr="00F86725">
              <w:rPr>
                <w:rFonts w:ascii="Arial" w:hAnsi="Arial" w:cs="Arial"/>
                <w:szCs w:val="22"/>
                <w:lang w:eastAsia="en-US"/>
              </w:rPr>
              <w:t xml:space="preserve"> dne </w:t>
            </w:r>
            <w:r w:rsidR="005026DC">
              <w:rPr>
                <w:rFonts w:ascii="Arial" w:hAnsi="Arial" w:cs="Arial"/>
                <w:szCs w:val="22"/>
                <w:lang w:eastAsia="en-US"/>
              </w:rPr>
              <w:t>20. 11. 2018</w:t>
            </w:r>
          </w:p>
          <w:p w14:paraId="60B08B5E" w14:textId="77777777" w:rsidR="00233F27" w:rsidRDefault="00233F27" w:rsidP="00F86725">
            <w:pPr>
              <w:jc w:val="center"/>
              <w:rPr>
                <w:rFonts w:ascii="Arial" w:hAnsi="Arial" w:cs="Arial"/>
                <w:bCs/>
                <w:szCs w:val="22"/>
                <w:lang w:eastAsia="en-US"/>
              </w:rPr>
            </w:pPr>
          </w:p>
          <w:p w14:paraId="5ACF5490" w14:textId="0C44D885" w:rsidR="00E63721" w:rsidRPr="006138EC" w:rsidRDefault="00233F27" w:rsidP="00F86725">
            <w:pPr>
              <w:jc w:val="center"/>
              <w:rPr>
                <w:rFonts w:ascii="Arial" w:hAnsi="Arial" w:cs="Arial"/>
                <w:bCs/>
                <w:lang w:eastAsia="en-US"/>
              </w:rPr>
            </w:pPr>
            <w:r>
              <w:rPr>
                <w:rFonts w:ascii="Arial" w:hAnsi="Arial" w:cs="Arial"/>
                <w:bCs/>
                <w:szCs w:val="22"/>
                <w:lang w:eastAsia="en-US"/>
              </w:rPr>
              <w:t>Kyocera Document Solutions Czech, s.r.o.</w:t>
            </w:r>
          </w:p>
          <w:p w14:paraId="5CD41C4A" w14:textId="77777777" w:rsidR="00E63721" w:rsidRDefault="00E63721" w:rsidP="00F86725">
            <w:pPr>
              <w:jc w:val="center"/>
              <w:rPr>
                <w:rFonts w:ascii="Arial" w:hAnsi="Arial" w:cs="Arial"/>
                <w:lang w:eastAsia="en-US"/>
              </w:rPr>
            </w:pPr>
          </w:p>
          <w:p w14:paraId="5EEC022F" w14:textId="3BC58C63" w:rsidR="00233F27" w:rsidRPr="00F86725" w:rsidRDefault="00233F27" w:rsidP="00F86725">
            <w:pPr>
              <w:jc w:val="center"/>
              <w:rPr>
                <w:rFonts w:ascii="Arial" w:hAnsi="Arial" w:cs="Arial"/>
                <w:lang w:eastAsia="en-US"/>
              </w:rPr>
            </w:pPr>
            <w:r>
              <w:rPr>
                <w:rFonts w:ascii="Arial" w:hAnsi="Arial" w:cs="Arial"/>
                <w:lang w:eastAsia="en-US"/>
              </w:rPr>
              <w:br/>
            </w:r>
            <w:r w:rsidR="0002354D">
              <w:rPr>
                <w:rFonts w:ascii="Arial" w:hAnsi="Arial" w:cs="Arial"/>
                <w:lang w:eastAsia="en-US"/>
              </w:rPr>
              <w:t>xxx</w:t>
            </w:r>
          </w:p>
        </w:tc>
      </w:tr>
      <w:tr w:rsidR="00E63721" w:rsidRPr="00F86725" w14:paraId="069DB518" w14:textId="77777777" w:rsidTr="00A878DD">
        <w:tc>
          <w:tcPr>
            <w:tcW w:w="4678" w:type="dxa"/>
          </w:tcPr>
          <w:p w14:paraId="3C5F2EEF" w14:textId="488435FC" w:rsidR="00233F27" w:rsidRPr="00F86725" w:rsidRDefault="00E63721" w:rsidP="0002354D">
            <w:pPr>
              <w:spacing w:after="0"/>
              <w:jc w:val="center"/>
              <w:rPr>
                <w:rStyle w:val="doplnuchazeChar"/>
                <w:rFonts w:ascii="Arial" w:hAnsi="Arial" w:cs="Arial"/>
                <w:b w:val="0"/>
                <w:szCs w:val="22"/>
              </w:rPr>
            </w:pPr>
            <w:r w:rsidRPr="00F86725">
              <w:rPr>
                <w:rFonts w:ascii="Arial" w:hAnsi="Arial" w:cs="Arial"/>
                <w:szCs w:val="22"/>
              </w:rPr>
              <w:t xml:space="preserve">........................................................................ </w:t>
            </w:r>
            <w:r w:rsidR="0002354D">
              <w:rPr>
                <w:rFonts w:ascii="Arial" w:hAnsi="Arial" w:cs="Arial"/>
                <w:color w:val="000000"/>
                <w:szCs w:val="22"/>
              </w:rPr>
              <w:t>xxx</w:t>
            </w:r>
          </w:p>
          <w:p w14:paraId="3FEA3207" w14:textId="77777777" w:rsidR="00233F27" w:rsidRPr="00F86725" w:rsidRDefault="00233F27" w:rsidP="00F86725">
            <w:pPr>
              <w:spacing w:after="0"/>
              <w:jc w:val="center"/>
              <w:rPr>
                <w:rFonts w:ascii="Arial" w:hAnsi="Arial" w:cs="Arial"/>
                <w:lang w:eastAsia="en-US"/>
              </w:rPr>
            </w:pPr>
          </w:p>
          <w:p w14:paraId="31E779C1" w14:textId="77777777" w:rsidR="00E63721" w:rsidRPr="00F86725" w:rsidRDefault="00E63721" w:rsidP="00F86725">
            <w:pPr>
              <w:spacing w:before="120"/>
              <w:rPr>
                <w:rFonts w:ascii="Arial" w:hAnsi="Arial" w:cs="Arial"/>
                <w:lang w:eastAsia="en-US"/>
              </w:rPr>
            </w:pPr>
          </w:p>
        </w:tc>
        <w:tc>
          <w:tcPr>
            <w:tcW w:w="5211" w:type="dxa"/>
          </w:tcPr>
          <w:p w14:paraId="1836BA81" w14:textId="1679051B" w:rsidR="00E63721" w:rsidRPr="00F86725" w:rsidRDefault="00E63721" w:rsidP="0002354D">
            <w:pPr>
              <w:spacing w:after="0" w:line="240" w:lineRule="exact"/>
              <w:jc w:val="center"/>
              <w:rPr>
                <w:rFonts w:ascii="Arial" w:hAnsi="Arial" w:cs="Arial"/>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r w:rsidR="003304FE">
              <w:rPr>
                <w:rFonts w:ascii="Arial" w:hAnsi="Arial" w:cs="Arial"/>
                <w:bCs/>
                <w:szCs w:val="22"/>
                <w:lang w:eastAsia="en-US"/>
              </w:rPr>
              <w:t xml:space="preserve">                 </w:t>
            </w:r>
            <w:r w:rsidR="003304FE">
              <w:rPr>
                <w:rStyle w:val="doplnuchazeChar"/>
                <w:rFonts w:ascii="Arial" w:hAnsi="Arial" w:cs="Arial"/>
                <w:b w:val="0"/>
                <w:szCs w:val="22"/>
              </w:rPr>
              <w:t xml:space="preserve"> </w:t>
            </w:r>
            <w:r w:rsidR="0002354D">
              <w:rPr>
                <w:rStyle w:val="doplnuchazeChar"/>
                <w:rFonts w:ascii="Arial" w:hAnsi="Arial" w:cs="Arial"/>
                <w:b w:val="0"/>
                <w:szCs w:val="22"/>
              </w:rPr>
              <w:t>xxx</w:t>
            </w:r>
          </w:p>
        </w:tc>
      </w:tr>
    </w:tbl>
    <w:p w14:paraId="6B38FF1B" w14:textId="77777777" w:rsidR="00E63721" w:rsidRPr="00F86725" w:rsidRDefault="00E63721" w:rsidP="008820AF">
      <w:pPr>
        <w:pStyle w:val="RLProhlensmluvnchstran"/>
        <w:rPr>
          <w:rFonts w:ascii="Arial" w:hAnsi="Arial" w:cs="Arial"/>
          <w:szCs w:val="22"/>
        </w:rPr>
      </w:pPr>
    </w:p>
    <w:p w14:paraId="049FA127" w14:textId="77777777" w:rsidR="00E63721" w:rsidRPr="00F86725" w:rsidRDefault="00E63721" w:rsidP="008820AF">
      <w:pPr>
        <w:pStyle w:val="RLProhlensmluvnchstran"/>
        <w:rPr>
          <w:rFonts w:ascii="Arial" w:hAnsi="Arial" w:cs="Arial"/>
          <w:szCs w:val="22"/>
          <w:lang w:eastAsia="en-US"/>
        </w:rPr>
      </w:pPr>
    </w:p>
    <w:p w14:paraId="7AF60FD5" w14:textId="77777777"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10"/>
          <w:footerReference w:type="default" r:id="rId11"/>
          <w:pgSz w:w="11906" w:h="16838" w:code="9"/>
          <w:pgMar w:top="709" w:right="1418" w:bottom="1418" w:left="1418" w:header="1134" w:footer="709" w:gutter="0"/>
          <w:cols w:space="708"/>
          <w:titlePg/>
          <w:docGrid w:linePitch="360"/>
        </w:sectPr>
      </w:pPr>
    </w:p>
    <w:p w14:paraId="4CCA6733" w14:textId="77777777"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r w:rsidR="008D2575">
        <w:rPr>
          <w:rFonts w:ascii="Arial" w:hAnsi="Arial" w:cs="Arial"/>
          <w:szCs w:val="22"/>
        </w:rPr>
        <w:t>Sml – Technická specifikace Zboží</w:t>
      </w:r>
    </w:p>
    <w:p w14:paraId="0BE5DD15" w14:textId="77777777" w:rsidR="006138EC" w:rsidRPr="00F86725" w:rsidRDefault="006138EC" w:rsidP="006138EC">
      <w:pPr>
        <w:pStyle w:val="RLProhlensmluvnchstran"/>
        <w:jc w:val="left"/>
        <w:rPr>
          <w:rFonts w:ascii="Arial" w:hAnsi="Arial" w:cs="Arial"/>
          <w:szCs w:val="22"/>
        </w:rPr>
      </w:pPr>
    </w:p>
    <w:bookmarkEnd w:id="19"/>
    <w:p w14:paraId="4EB4A1B2" w14:textId="10C7C44D" w:rsidR="00E63721" w:rsidRDefault="00E63721" w:rsidP="00233F27">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233F27">
        <w:rPr>
          <w:rFonts w:ascii="Arial" w:hAnsi="Arial" w:cs="Arial"/>
          <w:szCs w:val="22"/>
        </w:rPr>
        <w:t>Samostatný list</w:t>
      </w:r>
    </w:p>
    <w:p w14:paraId="02AC19B0" w14:textId="77777777" w:rsidR="00E63721" w:rsidRPr="00F86725" w:rsidRDefault="00E63721" w:rsidP="00CB4254">
      <w:pPr>
        <w:pStyle w:val="RLProhlensmluvnchstran"/>
        <w:rPr>
          <w:rFonts w:ascii="Arial" w:hAnsi="Arial" w:cs="Arial"/>
          <w:szCs w:val="22"/>
        </w:rPr>
      </w:pPr>
    </w:p>
    <w:p w14:paraId="1122F9CD" w14:textId="77777777" w:rsidR="006F6ABC" w:rsidRPr="00BD7149" w:rsidRDefault="006F6ABC" w:rsidP="006F6ABC">
      <w:pPr>
        <w:spacing w:after="0" w:line="240" w:lineRule="auto"/>
        <w:rPr>
          <w:rFonts w:asciiTheme="minorHAnsi" w:hAnsiTheme="minorHAnsi"/>
          <w:b/>
          <w:szCs w:val="22"/>
        </w:rPr>
      </w:pPr>
    </w:p>
    <w:p w14:paraId="05D5E825" w14:textId="77777777" w:rsidR="006F6ABC" w:rsidRDefault="006F6ABC" w:rsidP="006F6ABC">
      <w:pPr>
        <w:spacing w:after="0" w:line="240" w:lineRule="auto"/>
        <w:rPr>
          <w:b/>
          <w:szCs w:val="22"/>
        </w:rPr>
      </w:pPr>
    </w:p>
    <w:p w14:paraId="5D26550C" w14:textId="77777777" w:rsidR="006F6ABC" w:rsidRDefault="006F6ABC" w:rsidP="006F6ABC">
      <w:pPr>
        <w:pStyle w:val="RLProhlensmluvnchstran"/>
        <w:jc w:val="left"/>
        <w:rPr>
          <w:szCs w:val="22"/>
        </w:rPr>
      </w:pPr>
    </w:p>
    <w:p w14:paraId="7809B401" w14:textId="77777777" w:rsidR="00E63721" w:rsidRPr="00F86725" w:rsidRDefault="00E63721" w:rsidP="00CB4254">
      <w:pPr>
        <w:pStyle w:val="RLProhlensmluvnchstran"/>
        <w:rPr>
          <w:rFonts w:ascii="Arial" w:hAnsi="Arial" w:cs="Arial"/>
          <w:szCs w:val="22"/>
        </w:rPr>
      </w:pPr>
    </w:p>
    <w:p w14:paraId="274B8BC4" w14:textId="77777777" w:rsidR="00E63721" w:rsidRPr="00F86725" w:rsidRDefault="00E63721" w:rsidP="00CB4254">
      <w:pPr>
        <w:pStyle w:val="RLProhlensmluvnchstran"/>
        <w:rPr>
          <w:rFonts w:ascii="Arial" w:hAnsi="Arial" w:cs="Arial"/>
          <w:szCs w:val="22"/>
        </w:rPr>
        <w:sectPr w:rsidR="00E63721" w:rsidRPr="00F86725" w:rsidSect="009D7920">
          <w:footerReference w:type="default" r:id="rId12"/>
          <w:pgSz w:w="11906" w:h="16838"/>
          <w:pgMar w:top="1418" w:right="1418" w:bottom="1418" w:left="1418" w:header="709" w:footer="709" w:gutter="0"/>
          <w:cols w:space="708"/>
          <w:docGrid w:linePitch="360"/>
        </w:sectPr>
      </w:pPr>
    </w:p>
    <w:p w14:paraId="183DAC5B" w14:textId="77777777" w:rsidR="00E63721"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Sml – Cena Zboží</w:t>
      </w:r>
    </w:p>
    <w:p w14:paraId="5AC2780A" w14:textId="77777777" w:rsidR="00233F27" w:rsidRDefault="00233F27" w:rsidP="00764C0A">
      <w:pPr>
        <w:pStyle w:val="RLProhlensmluvnchstran"/>
        <w:jc w:val="left"/>
        <w:rPr>
          <w:rFonts w:ascii="Arial" w:hAnsi="Arial" w:cs="Arial"/>
          <w:szCs w:val="22"/>
        </w:rPr>
      </w:pPr>
    </w:p>
    <w:p w14:paraId="6BE51B00" w14:textId="77777777" w:rsidR="00233F27" w:rsidRPr="00F86725" w:rsidRDefault="00233F27" w:rsidP="00764C0A">
      <w:pPr>
        <w:pStyle w:val="RLProhlensmluvnchstran"/>
        <w:jc w:val="left"/>
        <w:rPr>
          <w:rFonts w:ascii="Arial" w:hAnsi="Arial" w:cs="Arial"/>
          <w:szCs w:val="22"/>
        </w:rPr>
      </w:pPr>
    </w:p>
    <w:bookmarkEnd w:id="20"/>
    <w:p w14:paraId="1109E3D9"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4376A591" w14:textId="77777777" w:rsidR="00E63721" w:rsidRDefault="00E63721" w:rsidP="00C10DD5">
      <w:pPr>
        <w:pStyle w:val="RLProhlensmluvnchstran"/>
        <w:rPr>
          <w:rFonts w:ascii="Arial" w:hAnsi="Arial" w:cs="Arial"/>
          <w:bCs/>
          <w:color w:val="000000"/>
          <w:szCs w:val="22"/>
          <w:highlight w:val="yellow"/>
        </w:rPr>
      </w:pPr>
    </w:p>
    <w:p w14:paraId="385BC2E2" w14:textId="4F49B9FF" w:rsidR="006F6ABC" w:rsidRDefault="00233F27" w:rsidP="00764C0A">
      <w:pPr>
        <w:pStyle w:val="RLProhlensmluvnchstran"/>
        <w:rPr>
          <w:rFonts w:ascii="Arial" w:hAnsi="Arial" w:cs="Arial"/>
          <w:szCs w:val="22"/>
          <w:lang w:val="en-US"/>
        </w:rPr>
      </w:pPr>
      <w:r>
        <w:rPr>
          <w:rFonts w:ascii="Arial" w:hAnsi="Arial" w:cs="Arial"/>
          <w:szCs w:val="22"/>
          <w:lang w:val="en-US"/>
        </w:rPr>
        <w:t>Samostatný list</w:t>
      </w:r>
    </w:p>
    <w:p w14:paraId="3007F9D8" w14:textId="77777777" w:rsidR="006F6ABC" w:rsidRDefault="006F6ABC" w:rsidP="00764C0A">
      <w:pPr>
        <w:pStyle w:val="RLProhlensmluvnchstran"/>
        <w:rPr>
          <w:rFonts w:ascii="Arial" w:hAnsi="Arial" w:cs="Arial"/>
          <w:szCs w:val="22"/>
          <w:lang w:val="en-US"/>
        </w:rPr>
      </w:pPr>
    </w:p>
    <w:p w14:paraId="46DE0C74" w14:textId="77777777" w:rsidR="00A32C25" w:rsidRDefault="00A32C25" w:rsidP="00764C0A">
      <w:pPr>
        <w:pStyle w:val="RLProhlensmluvnchstran"/>
        <w:rPr>
          <w:rFonts w:ascii="Arial" w:hAnsi="Arial" w:cs="Arial"/>
          <w:szCs w:val="22"/>
          <w:lang w:val="en-US"/>
        </w:rPr>
      </w:pPr>
    </w:p>
    <w:p w14:paraId="4F909F79" w14:textId="77777777" w:rsidR="00A32C25" w:rsidRDefault="00A32C25" w:rsidP="00764C0A">
      <w:pPr>
        <w:pStyle w:val="RLProhlensmluvnchstran"/>
        <w:rPr>
          <w:rFonts w:ascii="Arial" w:hAnsi="Arial" w:cs="Arial"/>
          <w:szCs w:val="22"/>
          <w:lang w:val="en-US"/>
        </w:rPr>
      </w:pPr>
    </w:p>
    <w:p w14:paraId="7A42BCEB" w14:textId="77777777" w:rsidR="00A32C25" w:rsidRDefault="00A32C25" w:rsidP="00764C0A">
      <w:pPr>
        <w:pStyle w:val="RLProhlensmluvnchstran"/>
        <w:rPr>
          <w:rFonts w:ascii="Arial" w:hAnsi="Arial" w:cs="Arial"/>
          <w:szCs w:val="22"/>
          <w:lang w:val="en-US"/>
        </w:rPr>
      </w:pPr>
    </w:p>
    <w:p w14:paraId="6D568D03" w14:textId="77777777" w:rsidR="00A32C25" w:rsidRDefault="00A32C25" w:rsidP="00764C0A">
      <w:pPr>
        <w:pStyle w:val="RLProhlensmluvnchstran"/>
        <w:rPr>
          <w:rFonts w:ascii="Arial" w:hAnsi="Arial" w:cs="Arial"/>
          <w:szCs w:val="22"/>
          <w:lang w:val="en-US"/>
        </w:rPr>
      </w:pPr>
    </w:p>
    <w:p w14:paraId="2C6C9FDB" w14:textId="77777777" w:rsidR="00A32C25" w:rsidRDefault="00A32C25" w:rsidP="00764C0A">
      <w:pPr>
        <w:pStyle w:val="RLProhlensmluvnchstran"/>
        <w:rPr>
          <w:rFonts w:ascii="Arial" w:hAnsi="Arial" w:cs="Arial"/>
          <w:szCs w:val="22"/>
          <w:lang w:val="en-US"/>
        </w:rPr>
      </w:pPr>
    </w:p>
    <w:p w14:paraId="5E3D6076" w14:textId="77777777" w:rsidR="00A32C25" w:rsidRDefault="00A32C25" w:rsidP="00764C0A">
      <w:pPr>
        <w:pStyle w:val="RLProhlensmluvnchstran"/>
        <w:rPr>
          <w:rFonts w:ascii="Arial" w:hAnsi="Arial" w:cs="Arial"/>
          <w:szCs w:val="22"/>
          <w:lang w:val="en-US"/>
        </w:rPr>
      </w:pPr>
    </w:p>
    <w:p w14:paraId="73AA68C7" w14:textId="77777777" w:rsidR="00A32C25" w:rsidRDefault="00A32C25" w:rsidP="00764C0A">
      <w:pPr>
        <w:pStyle w:val="RLProhlensmluvnchstran"/>
        <w:rPr>
          <w:rFonts w:ascii="Arial" w:hAnsi="Arial" w:cs="Arial"/>
          <w:szCs w:val="22"/>
          <w:lang w:val="en-US"/>
        </w:rPr>
      </w:pPr>
    </w:p>
    <w:p w14:paraId="6B82994B" w14:textId="77777777" w:rsidR="00A32C25" w:rsidRDefault="00A32C25" w:rsidP="00764C0A">
      <w:pPr>
        <w:pStyle w:val="RLProhlensmluvnchstran"/>
        <w:rPr>
          <w:rFonts w:ascii="Arial" w:hAnsi="Arial" w:cs="Arial"/>
          <w:szCs w:val="22"/>
          <w:lang w:val="en-US"/>
        </w:rPr>
      </w:pPr>
    </w:p>
    <w:p w14:paraId="0C3FCDF5" w14:textId="77777777" w:rsidR="00A32C25" w:rsidRDefault="00A32C25" w:rsidP="00764C0A">
      <w:pPr>
        <w:pStyle w:val="RLProhlensmluvnchstran"/>
        <w:rPr>
          <w:rFonts w:ascii="Arial" w:hAnsi="Arial" w:cs="Arial"/>
          <w:szCs w:val="22"/>
          <w:lang w:val="en-US"/>
        </w:rPr>
      </w:pPr>
    </w:p>
    <w:p w14:paraId="06CCDF4A" w14:textId="77777777" w:rsidR="00A32C25" w:rsidRDefault="00A32C25" w:rsidP="00764C0A">
      <w:pPr>
        <w:pStyle w:val="RLProhlensmluvnchstran"/>
        <w:rPr>
          <w:rFonts w:ascii="Arial" w:hAnsi="Arial" w:cs="Arial"/>
          <w:szCs w:val="22"/>
          <w:lang w:val="en-US"/>
        </w:rPr>
      </w:pPr>
    </w:p>
    <w:p w14:paraId="7C9EBE98" w14:textId="77777777" w:rsidR="00A32C25" w:rsidRPr="00092135" w:rsidRDefault="00A32C25" w:rsidP="00764C0A">
      <w:pPr>
        <w:pStyle w:val="RLProhlensmluvnchstran"/>
        <w:rPr>
          <w:rFonts w:ascii="Arial" w:hAnsi="Arial" w:cs="Arial"/>
          <w:szCs w:val="22"/>
          <w:lang w:val="en-US"/>
        </w:rPr>
      </w:pPr>
    </w:p>
    <w:p w14:paraId="3D08A969" w14:textId="77777777" w:rsidR="00764C0A" w:rsidRDefault="00764C0A" w:rsidP="001D2B37">
      <w:pPr>
        <w:pStyle w:val="RLProhlensmluvnchstran"/>
        <w:rPr>
          <w:rFonts w:ascii="Arial" w:hAnsi="Arial" w:cs="Arial"/>
          <w:szCs w:val="22"/>
        </w:rPr>
      </w:pPr>
    </w:p>
    <w:p w14:paraId="10580819" w14:textId="77777777" w:rsidR="00764C0A" w:rsidRDefault="00764C0A" w:rsidP="001D2B37">
      <w:pPr>
        <w:pStyle w:val="RLProhlensmluvnchstran"/>
        <w:rPr>
          <w:rFonts w:ascii="Arial" w:hAnsi="Arial" w:cs="Arial"/>
          <w:szCs w:val="22"/>
        </w:rPr>
      </w:pPr>
    </w:p>
    <w:p w14:paraId="1C3B7097" w14:textId="77777777" w:rsidR="00764C0A" w:rsidRDefault="00764C0A" w:rsidP="001D2B37">
      <w:pPr>
        <w:pStyle w:val="RLProhlensmluvnchstran"/>
        <w:rPr>
          <w:rFonts w:ascii="Arial" w:hAnsi="Arial" w:cs="Arial"/>
          <w:szCs w:val="22"/>
        </w:rPr>
      </w:pPr>
    </w:p>
    <w:p w14:paraId="2F5B0B9A" w14:textId="77777777" w:rsidR="00764C0A" w:rsidRDefault="00764C0A" w:rsidP="001D2B37">
      <w:pPr>
        <w:pStyle w:val="RLProhlensmluvnchstran"/>
        <w:rPr>
          <w:rFonts w:ascii="Arial" w:hAnsi="Arial" w:cs="Arial"/>
          <w:szCs w:val="22"/>
        </w:rPr>
      </w:pPr>
    </w:p>
    <w:p w14:paraId="52D8D601" w14:textId="77777777" w:rsidR="00764C0A" w:rsidRDefault="00764C0A" w:rsidP="001D2B37">
      <w:pPr>
        <w:pStyle w:val="RLProhlensmluvnchstran"/>
        <w:rPr>
          <w:rFonts w:ascii="Arial" w:hAnsi="Arial" w:cs="Arial"/>
          <w:szCs w:val="22"/>
        </w:rPr>
      </w:pPr>
    </w:p>
    <w:p w14:paraId="6396D401" w14:textId="77777777" w:rsidR="00764C0A" w:rsidRDefault="00764C0A" w:rsidP="001D2B37">
      <w:pPr>
        <w:pStyle w:val="RLProhlensmluvnchstran"/>
        <w:rPr>
          <w:rFonts w:ascii="Arial" w:hAnsi="Arial" w:cs="Arial"/>
          <w:szCs w:val="22"/>
        </w:rPr>
      </w:pPr>
    </w:p>
    <w:p w14:paraId="2C501CEE" w14:textId="77777777" w:rsidR="00764C0A" w:rsidRDefault="00764C0A" w:rsidP="001D2B37">
      <w:pPr>
        <w:pStyle w:val="RLProhlensmluvnchstran"/>
        <w:rPr>
          <w:rFonts w:ascii="Arial" w:hAnsi="Arial" w:cs="Arial"/>
          <w:szCs w:val="22"/>
        </w:rPr>
      </w:pPr>
    </w:p>
    <w:p w14:paraId="1872A5E3" w14:textId="77777777" w:rsidR="00764C0A" w:rsidRDefault="00764C0A" w:rsidP="001D2B37">
      <w:pPr>
        <w:pStyle w:val="RLProhlensmluvnchstran"/>
        <w:rPr>
          <w:rFonts w:ascii="Arial" w:hAnsi="Arial" w:cs="Arial"/>
          <w:szCs w:val="22"/>
        </w:rPr>
      </w:pPr>
    </w:p>
    <w:p w14:paraId="73321703" w14:textId="77777777" w:rsidR="00B71615" w:rsidRDefault="00B71615" w:rsidP="001D2B37">
      <w:pPr>
        <w:pStyle w:val="RLProhlensmluvnchstran"/>
        <w:rPr>
          <w:rFonts w:ascii="Arial" w:hAnsi="Arial" w:cs="Arial"/>
          <w:szCs w:val="22"/>
        </w:rPr>
      </w:pPr>
    </w:p>
    <w:p w14:paraId="63A9BB2F" w14:textId="77777777" w:rsidR="00B71615" w:rsidRDefault="00B71615" w:rsidP="001D2B37">
      <w:pPr>
        <w:pStyle w:val="RLProhlensmluvnchstran"/>
        <w:rPr>
          <w:rFonts w:ascii="Arial" w:hAnsi="Arial" w:cs="Arial"/>
          <w:szCs w:val="22"/>
        </w:rPr>
      </w:pPr>
    </w:p>
    <w:p w14:paraId="017EE5E6" w14:textId="77777777" w:rsidR="00B71615" w:rsidRDefault="00B71615" w:rsidP="001D2B37">
      <w:pPr>
        <w:pStyle w:val="RLProhlensmluvnchstran"/>
        <w:rPr>
          <w:rFonts w:ascii="Arial" w:hAnsi="Arial" w:cs="Arial"/>
          <w:szCs w:val="22"/>
        </w:rPr>
      </w:pPr>
    </w:p>
    <w:p w14:paraId="5A715429" w14:textId="77777777" w:rsidR="00233F27" w:rsidRDefault="00233F27" w:rsidP="001D2B37">
      <w:pPr>
        <w:pStyle w:val="RLProhlensmluvnchstran"/>
        <w:rPr>
          <w:rFonts w:ascii="Arial" w:hAnsi="Arial" w:cs="Arial"/>
          <w:szCs w:val="22"/>
        </w:rPr>
      </w:pPr>
    </w:p>
    <w:p w14:paraId="48B691A5" w14:textId="77777777" w:rsidR="00233F27" w:rsidRDefault="00233F27" w:rsidP="001D2B37">
      <w:pPr>
        <w:pStyle w:val="RLProhlensmluvnchstran"/>
        <w:rPr>
          <w:rFonts w:ascii="Arial" w:hAnsi="Arial" w:cs="Arial"/>
          <w:szCs w:val="22"/>
        </w:rPr>
      </w:pPr>
    </w:p>
    <w:p w14:paraId="1EFE3E3C" w14:textId="77777777" w:rsidR="00233F27" w:rsidRDefault="00233F27" w:rsidP="001D2B37">
      <w:pPr>
        <w:pStyle w:val="RLProhlensmluvnchstran"/>
        <w:rPr>
          <w:rFonts w:ascii="Arial" w:hAnsi="Arial" w:cs="Arial"/>
          <w:szCs w:val="22"/>
        </w:rPr>
      </w:pPr>
    </w:p>
    <w:p w14:paraId="1AA64EBA" w14:textId="77777777" w:rsidR="00233F27" w:rsidRDefault="00233F27" w:rsidP="001D2B37">
      <w:pPr>
        <w:pStyle w:val="RLProhlensmluvnchstran"/>
        <w:rPr>
          <w:rFonts w:ascii="Arial" w:hAnsi="Arial" w:cs="Arial"/>
          <w:szCs w:val="22"/>
        </w:rPr>
      </w:pPr>
    </w:p>
    <w:p w14:paraId="7927019F" w14:textId="77777777" w:rsidR="00233F27" w:rsidRDefault="00233F27" w:rsidP="001D2B37">
      <w:pPr>
        <w:pStyle w:val="RLProhlensmluvnchstran"/>
        <w:rPr>
          <w:rFonts w:ascii="Arial" w:hAnsi="Arial" w:cs="Arial"/>
          <w:szCs w:val="22"/>
        </w:rPr>
      </w:pPr>
    </w:p>
    <w:p w14:paraId="6876189C" w14:textId="77777777" w:rsidR="00233F27" w:rsidRDefault="00233F27" w:rsidP="001D2B37">
      <w:pPr>
        <w:pStyle w:val="RLProhlensmluvnchstran"/>
        <w:rPr>
          <w:rFonts w:ascii="Arial" w:hAnsi="Arial" w:cs="Arial"/>
          <w:szCs w:val="22"/>
        </w:rPr>
      </w:pPr>
    </w:p>
    <w:p w14:paraId="1F1CD9FA" w14:textId="77777777" w:rsidR="00764C0A" w:rsidRDefault="00764C0A" w:rsidP="001D2B37">
      <w:pPr>
        <w:pStyle w:val="RLProhlensmluvnchstran"/>
        <w:rPr>
          <w:rFonts w:ascii="Arial" w:hAnsi="Arial" w:cs="Arial"/>
          <w:szCs w:val="22"/>
        </w:rPr>
      </w:pPr>
    </w:p>
    <w:p w14:paraId="30E3127B" w14:textId="77777777"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Sml – Seznam odběrných míst</w:t>
      </w:r>
    </w:p>
    <w:p w14:paraId="1248B72D" w14:textId="77777777" w:rsidR="008D2575" w:rsidRDefault="008D2575" w:rsidP="00223104">
      <w:pPr>
        <w:pStyle w:val="RLProhlensmluvnchstran"/>
        <w:jc w:val="left"/>
        <w:rPr>
          <w:rFonts w:ascii="Arial" w:hAnsi="Arial" w:cs="Arial"/>
          <w:szCs w:val="22"/>
        </w:rPr>
      </w:pPr>
    </w:p>
    <w:p w14:paraId="09495591" w14:textId="77777777" w:rsidR="00151E14" w:rsidRDefault="00151E14" w:rsidP="00223104">
      <w:pPr>
        <w:pStyle w:val="RLProhlensmluvnchstran"/>
        <w:jc w:val="left"/>
        <w:rPr>
          <w:rFonts w:ascii="Arial" w:hAnsi="Arial" w:cs="Arial"/>
          <w:szCs w:val="22"/>
        </w:rPr>
      </w:pPr>
    </w:p>
    <w:p w14:paraId="5D645A3D" w14:textId="77777777" w:rsidR="00151E14" w:rsidRPr="00F86725" w:rsidRDefault="00151E14" w:rsidP="00223104">
      <w:pPr>
        <w:pStyle w:val="RLProhlensmluvnchstran"/>
        <w:jc w:val="left"/>
        <w:rPr>
          <w:rFonts w:ascii="Arial" w:hAnsi="Arial" w:cs="Arial"/>
          <w:szCs w:val="22"/>
        </w:rPr>
      </w:pPr>
    </w:p>
    <w:p w14:paraId="0AA7FF8F" w14:textId="77777777"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14:paraId="6A03CBFE" w14:textId="77777777" w:rsidR="00E63721" w:rsidRDefault="00E63721" w:rsidP="001D2B37">
      <w:pPr>
        <w:pStyle w:val="RLProhlensmluvnchstran"/>
        <w:rPr>
          <w:rFonts w:ascii="Arial" w:hAnsi="Arial" w:cs="Arial"/>
          <w:bCs/>
          <w:color w:val="000000"/>
          <w:szCs w:val="22"/>
          <w:highlight w:val="yellow"/>
        </w:rPr>
      </w:pPr>
    </w:p>
    <w:p w14:paraId="0AE9066B" w14:textId="77777777" w:rsidR="00E63721" w:rsidRDefault="00E63721" w:rsidP="001D2B37">
      <w:pPr>
        <w:pStyle w:val="RLProhlensmluvnchstran"/>
        <w:rPr>
          <w:rFonts w:ascii="Arial" w:hAnsi="Arial" w:cs="Arial"/>
          <w:bCs/>
          <w:color w:val="000000"/>
          <w:szCs w:val="22"/>
          <w:highlight w:val="yellow"/>
        </w:rPr>
      </w:pPr>
    </w:p>
    <w:p w14:paraId="28A7DE36" w14:textId="77777777" w:rsidR="00223104" w:rsidRDefault="00223104" w:rsidP="001D2B37">
      <w:pPr>
        <w:pStyle w:val="RLProhlensmluvnchstran"/>
        <w:rPr>
          <w:rFonts w:ascii="Arial" w:hAnsi="Arial" w:cs="Arial"/>
          <w:bCs/>
          <w:color w:val="000000"/>
          <w:szCs w:val="22"/>
          <w:highlight w:val="yellow"/>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223104" w:rsidRPr="00206325" w14:paraId="7E8C2694" w14:textId="77777777" w:rsidTr="00E1542D">
        <w:trPr>
          <w:trHeight w:val="39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7EF4" w14:textId="77777777" w:rsidR="00223104" w:rsidRPr="00206325" w:rsidRDefault="00223104" w:rsidP="00DA2B1F">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06873F78" w14:textId="77777777" w:rsidR="00223104" w:rsidRPr="00206325" w:rsidRDefault="00223104" w:rsidP="00DA2B1F">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14:paraId="0D9A967E" w14:textId="77777777" w:rsidR="00223104" w:rsidRPr="00206325" w:rsidRDefault="00223104" w:rsidP="00DA2B1F">
            <w:pPr>
              <w:spacing w:after="0" w:line="240" w:lineRule="auto"/>
              <w:jc w:val="center"/>
              <w:rPr>
                <w:b/>
                <w:bCs/>
                <w:color w:val="000000"/>
                <w:szCs w:val="22"/>
              </w:rPr>
            </w:pPr>
            <w:r>
              <w:rPr>
                <w:b/>
                <w:bCs/>
                <w:color w:val="000000"/>
                <w:szCs w:val="22"/>
              </w:rPr>
              <w:t>Počty kusů</w:t>
            </w:r>
          </w:p>
        </w:tc>
      </w:tr>
      <w:tr w:rsidR="00795CBF" w:rsidRPr="00206325" w14:paraId="67E98ECC" w14:textId="77777777" w:rsidTr="00795CBF">
        <w:trPr>
          <w:trHeight w:val="792"/>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55B6D5E4" w14:textId="092C6AF5" w:rsidR="00795CBF" w:rsidRPr="00206325" w:rsidRDefault="00795CBF" w:rsidP="00DA2B1F">
            <w:pPr>
              <w:spacing w:after="0" w:line="240" w:lineRule="auto"/>
              <w:rPr>
                <w:color w:val="000000"/>
                <w:szCs w:val="22"/>
              </w:rPr>
            </w:pPr>
            <w:r>
              <w:rPr>
                <w:color w:val="000000"/>
              </w:rPr>
              <w:t>Datové centrum Těšnov</w:t>
            </w:r>
          </w:p>
        </w:tc>
        <w:tc>
          <w:tcPr>
            <w:tcW w:w="4961" w:type="dxa"/>
            <w:tcBorders>
              <w:top w:val="nil"/>
              <w:left w:val="single" w:sz="4" w:space="0" w:color="auto"/>
              <w:bottom w:val="single" w:sz="4" w:space="0" w:color="000000"/>
              <w:right w:val="single" w:sz="4" w:space="0" w:color="auto"/>
            </w:tcBorders>
            <w:vAlign w:val="center"/>
            <w:hideMark/>
          </w:tcPr>
          <w:p w14:paraId="12E7436B" w14:textId="77777777" w:rsidR="00795CBF" w:rsidRDefault="00795CBF" w:rsidP="00795CBF">
            <w:pPr>
              <w:spacing w:after="0" w:line="240" w:lineRule="auto"/>
              <w:jc w:val="center"/>
              <w:rPr>
                <w:color w:val="000000"/>
              </w:rPr>
            </w:pPr>
            <w:r w:rsidRPr="00795CBF">
              <w:rPr>
                <w:b/>
                <w:color w:val="000000"/>
              </w:rPr>
              <w:t>Těšnov 65/17</w:t>
            </w:r>
            <w:r>
              <w:rPr>
                <w:color w:val="000000"/>
              </w:rPr>
              <w:t>,</w:t>
            </w:r>
          </w:p>
          <w:p w14:paraId="6238739A" w14:textId="0E69D1C5" w:rsidR="00795CBF" w:rsidRPr="00206325" w:rsidRDefault="00795CBF" w:rsidP="00795CBF">
            <w:pPr>
              <w:spacing w:after="0" w:line="240" w:lineRule="auto"/>
              <w:jc w:val="center"/>
              <w:rPr>
                <w:color w:val="000000"/>
                <w:szCs w:val="22"/>
              </w:rPr>
            </w:pPr>
            <w:r>
              <w:rPr>
                <w:color w:val="000000"/>
              </w:rPr>
              <w:t>110 00, Praha 1 – Nové Město</w:t>
            </w:r>
          </w:p>
        </w:tc>
        <w:tc>
          <w:tcPr>
            <w:tcW w:w="2306" w:type="dxa"/>
            <w:tcBorders>
              <w:top w:val="nil"/>
              <w:left w:val="nil"/>
              <w:bottom w:val="single" w:sz="4" w:space="0" w:color="auto"/>
              <w:right w:val="single" w:sz="4" w:space="0" w:color="auto"/>
            </w:tcBorders>
            <w:shd w:val="clear" w:color="auto" w:fill="auto"/>
            <w:noWrap/>
            <w:vAlign w:val="center"/>
            <w:hideMark/>
          </w:tcPr>
          <w:p w14:paraId="2AB7CABD" w14:textId="43D55D07" w:rsidR="00795CBF" w:rsidRPr="00206325" w:rsidRDefault="00795CBF" w:rsidP="00DA2B1F">
            <w:pPr>
              <w:spacing w:after="0" w:line="240" w:lineRule="auto"/>
              <w:jc w:val="center"/>
              <w:rPr>
                <w:color w:val="000000"/>
                <w:szCs w:val="22"/>
              </w:rPr>
            </w:pPr>
            <w:r w:rsidRPr="00206325">
              <w:rPr>
                <w:color w:val="000000"/>
                <w:szCs w:val="22"/>
              </w:rPr>
              <w:t> </w:t>
            </w:r>
            <w:r>
              <w:rPr>
                <w:color w:val="000000"/>
                <w:szCs w:val="22"/>
              </w:rPr>
              <w:t>1</w:t>
            </w:r>
          </w:p>
        </w:tc>
      </w:tr>
      <w:tr w:rsidR="00795CBF" w:rsidRPr="00206325" w14:paraId="055F06F9" w14:textId="77777777" w:rsidTr="00795CBF">
        <w:trPr>
          <w:trHeight w:val="860"/>
        </w:trPr>
        <w:tc>
          <w:tcPr>
            <w:tcW w:w="2480" w:type="dxa"/>
            <w:tcBorders>
              <w:top w:val="nil"/>
              <w:left w:val="single" w:sz="4" w:space="0" w:color="auto"/>
              <w:bottom w:val="single" w:sz="4" w:space="0" w:color="auto"/>
              <w:right w:val="single" w:sz="4" w:space="0" w:color="auto"/>
            </w:tcBorders>
            <w:shd w:val="clear" w:color="auto" w:fill="auto"/>
            <w:noWrap/>
            <w:vAlign w:val="center"/>
          </w:tcPr>
          <w:p w14:paraId="2DCA39E9" w14:textId="36CB3BA3" w:rsidR="00795CBF" w:rsidRPr="00206325" w:rsidRDefault="00795CBF" w:rsidP="00DA2B1F">
            <w:pPr>
              <w:spacing w:after="0" w:line="240" w:lineRule="auto"/>
              <w:rPr>
                <w:color w:val="000000"/>
                <w:szCs w:val="22"/>
              </w:rPr>
            </w:pPr>
            <w:r>
              <w:rPr>
                <w:color w:val="000000"/>
              </w:rPr>
              <w:t>Datové centrum Nagano</w:t>
            </w:r>
          </w:p>
        </w:tc>
        <w:tc>
          <w:tcPr>
            <w:tcW w:w="4961" w:type="dxa"/>
            <w:tcBorders>
              <w:top w:val="nil"/>
              <w:left w:val="single" w:sz="4" w:space="0" w:color="auto"/>
              <w:bottom w:val="single" w:sz="4" w:space="0" w:color="000000"/>
              <w:right w:val="single" w:sz="4" w:space="0" w:color="auto"/>
            </w:tcBorders>
            <w:vAlign w:val="center"/>
          </w:tcPr>
          <w:p w14:paraId="2DBBBAED" w14:textId="77777777" w:rsidR="00795CBF" w:rsidRDefault="00795CBF" w:rsidP="00795CBF">
            <w:pPr>
              <w:pStyle w:val="RLProhlensmluvnchstran"/>
              <w:spacing w:after="0" w:line="360" w:lineRule="auto"/>
              <w:rPr>
                <w:rFonts w:eastAsiaTheme="minorHAnsi"/>
                <w:color w:val="000000"/>
                <w:szCs w:val="22"/>
              </w:rPr>
            </w:pPr>
            <w:r>
              <w:rPr>
                <w:color w:val="000000"/>
              </w:rPr>
              <w:t>K Červenému dvoru 25/3156,</w:t>
            </w:r>
          </w:p>
          <w:p w14:paraId="421C5B83" w14:textId="15FEE05B" w:rsidR="00795CBF" w:rsidRPr="00206325" w:rsidRDefault="00795CBF" w:rsidP="00795CBF">
            <w:pPr>
              <w:spacing w:after="0" w:line="240" w:lineRule="auto"/>
              <w:jc w:val="center"/>
              <w:rPr>
                <w:color w:val="000000"/>
                <w:szCs w:val="22"/>
              </w:rPr>
            </w:pPr>
            <w:r>
              <w:rPr>
                <w:color w:val="000000"/>
              </w:rPr>
              <w:t>13000, Praha 3 - Strašnice</w:t>
            </w:r>
          </w:p>
        </w:tc>
        <w:tc>
          <w:tcPr>
            <w:tcW w:w="2306" w:type="dxa"/>
            <w:tcBorders>
              <w:top w:val="nil"/>
              <w:left w:val="nil"/>
              <w:bottom w:val="single" w:sz="4" w:space="0" w:color="auto"/>
              <w:right w:val="single" w:sz="4" w:space="0" w:color="auto"/>
            </w:tcBorders>
            <w:shd w:val="clear" w:color="auto" w:fill="auto"/>
            <w:noWrap/>
            <w:vAlign w:val="center"/>
          </w:tcPr>
          <w:p w14:paraId="54EF8F73" w14:textId="77322781" w:rsidR="00795CBF" w:rsidRPr="00206325" w:rsidRDefault="00795CBF" w:rsidP="00DA2B1F">
            <w:pPr>
              <w:spacing w:after="0" w:line="240" w:lineRule="auto"/>
              <w:jc w:val="center"/>
              <w:rPr>
                <w:color w:val="000000"/>
                <w:szCs w:val="22"/>
              </w:rPr>
            </w:pPr>
            <w:r>
              <w:rPr>
                <w:color w:val="000000"/>
                <w:szCs w:val="22"/>
              </w:rPr>
              <w:t>1</w:t>
            </w:r>
          </w:p>
        </w:tc>
      </w:tr>
      <w:tr w:rsidR="00795CBF" w:rsidRPr="00206325" w14:paraId="0706C03E" w14:textId="77777777" w:rsidTr="00795CBF">
        <w:trPr>
          <w:trHeight w:val="828"/>
        </w:trPr>
        <w:tc>
          <w:tcPr>
            <w:tcW w:w="2480" w:type="dxa"/>
            <w:tcBorders>
              <w:top w:val="nil"/>
              <w:left w:val="single" w:sz="4" w:space="0" w:color="auto"/>
              <w:bottom w:val="single" w:sz="4" w:space="0" w:color="auto"/>
              <w:right w:val="single" w:sz="4" w:space="0" w:color="auto"/>
            </w:tcBorders>
            <w:shd w:val="clear" w:color="auto" w:fill="auto"/>
            <w:noWrap/>
            <w:vAlign w:val="center"/>
          </w:tcPr>
          <w:p w14:paraId="61453756" w14:textId="6CFD170D" w:rsidR="00795CBF" w:rsidRPr="00206325" w:rsidRDefault="00795CBF" w:rsidP="00DA2B1F">
            <w:pPr>
              <w:spacing w:after="0" w:line="240" w:lineRule="auto"/>
              <w:rPr>
                <w:color w:val="000000"/>
                <w:szCs w:val="22"/>
              </w:rPr>
            </w:pPr>
            <w:r>
              <w:rPr>
                <w:color w:val="000000"/>
              </w:rPr>
              <w:t>Datové centrum Chodov</w:t>
            </w:r>
          </w:p>
        </w:tc>
        <w:tc>
          <w:tcPr>
            <w:tcW w:w="4961" w:type="dxa"/>
            <w:tcBorders>
              <w:top w:val="nil"/>
              <w:left w:val="single" w:sz="4" w:space="0" w:color="auto"/>
              <w:bottom w:val="single" w:sz="4" w:space="0" w:color="000000"/>
              <w:right w:val="single" w:sz="4" w:space="0" w:color="auto"/>
            </w:tcBorders>
            <w:vAlign w:val="center"/>
          </w:tcPr>
          <w:p w14:paraId="446A4130" w14:textId="77777777" w:rsidR="00795CBF" w:rsidRDefault="00795CBF" w:rsidP="00795CBF">
            <w:pPr>
              <w:pStyle w:val="RLProhlensmluvnchstran"/>
              <w:spacing w:after="0" w:line="360" w:lineRule="auto"/>
              <w:rPr>
                <w:rFonts w:eastAsiaTheme="minorHAnsi"/>
                <w:color w:val="000000"/>
                <w:szCs w:val="22"/>
              </w:rPr>
            </w:pPr>
            <w:r>
              <w:rPr>
                <w:color w:val="000000"/>
              </w:rPr>
              <w:t>V lomech 2339/1,</w:t>
            </w:r>
          </w:p>
          <w:p w14:paraId="3768BC47" w14:textId="3B53A4D5" w:rsidR="00795CBF" w:rsidRPr="00206325" w:rsidRDefault="00795CBF" w:rsidP="00795CBF">
            <w:pPr>
              <w:spacing w:after="0" w:line="240" w:lineRule="auto"/>
              <w:jc w:val="center"/>
              <w:rPr>
                <w:color w:val="000000"/>
                <w:szCs w:val="22"/>
              </w:rPr>
            </w:pPr>
            <w:r>
              <w:rPr>
                <w:color w:val="000000"/>
              </w:rPr>
              <w:t>149 00, Praha 4 - Chodov</w:t>
            </w:r>
          </w:p>
        </w:tc>
        <w:tc>
          <w:tcPr>
            <w:tcW w:w="2306" w:type="dxa"/>
            <w:tcBorders>
              <w:top w:val="nil"/>
              <w:left w:val="nil"/>
              <w:bottom w:val="single" w:sz="4" w:space="0" w:color="auto"/>
              <w:right w:val="single" w:sz="4" w:space="0" w:color="auto"/>
            </w:tcBorders>
            <w:shd w:val="clear" w:color="auto" w:fill="auto"/>
            <w:noWrap/>
            <w:vAlign w:val="center"/>
          </w:tcPr>
          <w:p w14:paraId="480BC80F" w14:textId="5A226F35" w:rsidR="00795CBF" w:rsidRPr="00206325" w:rsidRDefault="00795CBF" w:rsidP="00DA2B1F">
            <w:pPr>
              <w:spacing w:after="0" w:line="240" w:lineRule="auto"/>
              <w:jc w:val="center"/>
              <w:rPr>
                <w:color w:val="000000"/>
                <w:szCs w:val="22"/>
              </w:rPr>
            </w:pPr>
            <w:r>
              <w:rPr>
                <w:color w:val="000000"/>
                <w:szCs w:val="22"/>
              </w:rPr>
              <w:t>1</w:t>
            </w:r>
          </w:p>
        </w:tc>
      </w:tr>
    </w:tbl>
    <w:p w14:paraId="061815A9" w14:textId="77777777" w:rsidR="00223104" w:rsidRDefault="00223104" w:rsidP="001D2B37">
      <w:pPr>
        <w:pStyle w:val="RLProhlensmluvnchstran"/>
        <w:rPr>
          <w:rFonts w:ascii="Arial" w:hAnsi="Arial" w:cs="Arial"/>
          <w:bCs/>
          <w:color w:val="000000"/>
          <w:szCs w:val="22"/>
          <w:highlight w:val="yellow"/>
        </w:rPr>
      </w:pPr>
    </w:p>
    <w:p w14:paraId="3C7F85D7" w14:textId="77777777" w:rsidR="00B14C19" w:rsidRDefault="00B14C19" w:rsidP="001D2B37">
      <w:pPr>
        <w:pStyle w:val="RLProhlensmluvnchstran"/>
        <w:rPr>
          <w:rFonts w:ascii="Arial" w:hAnsi="Arial" w:cs="Arial"/>
          <w:bCs/>
          <w:color w:val="000000"/>
          <w:szCs w:val="22"/>
          <w:highlight w:val="yellow"/>
        </w:rPr>
      </w:pPr>
    </w:p>
    <w:p w14:paraId="033E5E01" w14:textId="77777777" w:rsidR="00B14C19" w:rsidRDefault="00B14C19" w:rsidP="001D2B37">
      <w:pPr>
        <w:pStyle w:val="RLProhlensmluvnchstran"/>
        <w:rPr>
          <w:rFonts w:ascii="Arial" w:hAnsi="Arial" w:cs="Arial"/>
          <w:bCs/>
          <w:color w:val="000000"/>
          <w:szCs w:val="22"/>
          <w:highlight w:val="yellow"/>
        </w:rPr>
      </w:pPr>
    </w:p>
    <w:p w14:paraId="0AA8F820" w14:textId="77777777" w:rsidR="00B14C19" w:rsidRDefault="00B14C19" w:rsidP="001D2B37">
      <w:pPr>
        <w:pStyle w:val="RLProhlensmluvnchstran"/>
        <w:rPr>
          <w:rFonts w:ascii="Arial" w:hAnsi="Arial" w:cs="Arial"/>
          <w:bCs/>
          <w:color w:val="000000"/>
          <w:szCs w:val="22"/>
          <w:highlight w:val="yellow"/>
        </w:rPr>
      </w:pPr>
    </w:p>
    <w:p w14:paraId="0F439A1A" w14:textId="77777777" w:rsidR="00B14C19" w:rsidRDefault="00B14C19" w:rsidP="001D2B37">
      <w:pPr>
        <w:pStyle w:val="RLProhlensmluvnchstran"/>
        <w:rPr>
          <w:rFonts w:ascii="Arial" w:hAnsi="Arial" w:cs="Arial"/>
          <w:bCs/>
          <w:color w:val="000000"/>
          <w:szCs w:val="22"/>
          <w:highlight w:val="yellow"/>
        </w:rPr>
      </w:pPr>
    </w:p>
    <w:p w14:paraId="2F7BA3F0" w14:textId="77777777" w:rsidR="00B14C19" w:rsidRDefault="00B14C19" w:rsidP="001D2B37">
      <w:pPr>
        <w:pStyle w:val="RLProhlensmluvnchstran"/>
        <w:rPr>
          <w:rFonts w:ascii="Arial" w:hAnsi="Arial" w:cs="Arial"/>
          <w:bCs/>
          <w:color w:val="000000"/>
          <w:szCs w:val="22"/>
          <w:highlight w:val="yellow"/>
        </w:rPr>
      </w:pPr>
    </w:p>
    <w:sectPr w:rsidR="00B14C19" w:rsidSect="001F460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42AB9" w14:textId="77777777" w:rsidR="006C25D3" w:rsidRDefault="006C25D3">
      <w:r>
        <w:separator/>
      </w:r>
    </w:p>
  </w:endnote>
  <w:endnote w:type="continuationSeparator" w:id="0">
    <w:p w14:paraId="519E0A9E" w14:textId="77777777" w:rsidR="006C25D3" w:rsidRDefault="006C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6F758" w14:textId="7877AF6F" w:rsidR="00E63721" w:rsidRDefault="00E63721">
    <w:pPr>
      <w:pStyle w:val="Zpat"/>
    </w:pPr>
    <w:r>
      <w:t xml:space="preserve">Stránka </w:t>
    </w:r>
    <w:r>
      <w:rPr>
        <w:b/>
      </w:rPr>
      <w:fldChar w:fldCharType="begin"/>
    </w:r>
    <w:r>
      <w:rPr>
        <w:b/>
      </w:rPr>
      <w:instrText>PAGE</w:instrText>
    </w:r>
    <w:r>
      <w:rPr>
        <w:b/>
      </w:rPr>
      <w:fldChar w:fldCharType="separate"/>
    </w:r>
    <w:r w:rsidR="004A337D">
      <w:rPr>
        <w:b/>
        <w:noProof/>
      </w:rPr>
      <w:t>2</w:t>
    </w:r>
    <w:r>
      <w:rPr>
        <w:b/>
      </w:rPr>
      <w:fldChar w:fldCharType="end"/>
    </w:r>
    <w:r>
      <w:t xml:space="preserve"> z </w:t>
    </w:r>
    <w:r>
      <w:rPr>
        <w:b/>
      </w:rPr>
      <w:fldChar w:fldCharType="begin"/>
    </w:r>
    <w:r>
      <w:rPr>
        <w:b/>
      </w:rPr>
      <w:instrText>NUMPAGES</w:instrText>
    </w:r>
    <w:r>
      <w:rPr>
        <w:b/>
      </w:rPr>
      <w:fldChar w:fldCharType="separate"/>
    </w:r>
    <w:r w:rsidR="004A337D">
      <w:rPr>
        <w:b/>
        <w:noProof/>
      </w:rPr>
      <w:t>16</w:t>
    </w:r>
    <w:r>
      <w:rPr>
        <w:b/>
      </w:rPr>
      <w:fldChar w:fldCharType="end"/>
    </w:r>
  </w:p>
  <w:p w14:paraId="433BE208" w14:textId="77777777" w:rsidR="00E63721" w:rsidRDefault="00E6372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840C" w14:textId="1AF31B6E" w:rsidR="00E63721" w:rsidRDefault="00E63721">
    <w:pPr>
      <w:pStyle w:val="Zpat"/>
    </w:pPr>
    <w:r>
      <w:t xml:space="preserve">Stránka </w:t>
    </w:r>
    <w:r>
      <w:rPr>
        <w:b/>
      </w:rPr>
      <w:fldChar w:fldCharType="begin"/>
    </w:r>
    <w:r>
      <w:rPr>
        <w:b/>
      </w:rPr>
      <w:instrText>PAGE</w:instrText>
    </w:r>
    <w:r>
      <w:rPr>
        <w:b/>
      </w:rPr>
      <w:fldChar w:fldCharType="separate"/>
    </w:r>
    <w:r w:rsidR="004A337D">
      <w:rPr>
        <w:b/>
        <w:noProof/>
      </w:rPr>
      <w:t>16</w:t>
    </w:r>
    <w:r>
      <w:rPr>
        <w:b/>
      </w:rPr>
      <w:fldChar w:fldCharType="end"/>
    </w:r>
    <w:r>
      <w:t xml:space="preserve"> z </w:t>
    </w:r>
    <w:r>
      <w:rPr>
        <w:b/>
      </w:rPr>
      <w:fldChar w:fldCharType="begin"/>
    </w:r>
    <w:r>
      <w:rPr>
        <w:b/>
      </w:rPr>
      <w:instrText>NUMPAGES</w:instrText>
    </w:r>
    <w:r>
      <w:rPr>
        <w:b/>
      </w:rPr>
      <w:fldChar w:fldCharType="separate"/>
    </w:r>
    <w:r w:rsidR="004A337D">
      <w:rPr>
        <w:b/>
        <w:noProof/>
      </w:rPr>
      <w:t>16</w:t>
    </w:r>
    <w:r>
      <w:rPr>
        <w:b/>
      </w:rPr>
      <w:fldChar w:fldCharType="end"/>
    </w:r>
  </w:p>
  <w:p w14:paraId="05057CE8" w14:textId="77777777" w:rsidR="00E63721" w:rsidRDefault="00E637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AFBEE" w14:textId="77777777" w:rsidR="006C25D3" w:rsidRDefault="006C25D3">
      <w:r>
        <w:separator/>
      </w:r>
    </w:p>
  </w:footnote>
  <w:footnote w:type="continuationSeparator" w:id="0">
    <w:p w14:paraId="72C748B8" w14:textId="77777777" w:rsidR="006C25D3" w:rsidRDefault="006C2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B1B6E" w14:textId="06540653" w:rsidR="00E63721" w:rsidRPr="009A2B39" w:rsidRDefault="000A1A5B" w:rsidP="009A2B39">
    <w:pPr>
      <w:keepNext/>
      <w:keepLines/>
      <w:spacing w:after="0" w:line="240" w:lineRule="auto"/>
      <w:rPr>
        <w:rFonts w:cs="Arial"/>
        <w:color w:val="000000"/>
        <w:sz w:val="16"/>
        <w:szCs w:val="16"/>
      </w:rPr>
    </w:pPr>
    <w:r>
      <w:rPr>
        <w:noProof/>
      </w:rPr>
      <w:drawing>
        <wp:anchor distT="0" distB="0" distL="114300" distR="114300" simplePos="0" relativeHeight="251657728" behindDoc="1" locked="0" layoutInCell="1" allowOverlap="1" wp14:anchorId="423B9751" wp14:editId="0328C610">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abstractNum w:abstractNumId="6" w15:restartNumberingAfterBreak="0">
    <w:nsid w:val="7B5E198F"/>
    <w:multiLevelType w:val="hybridMultilevel"/>
    <w:tmpl w:val="571A02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1FF2"/>
    <w:rsid w:val="000059DF"/>
    <w:rsid w:val="00005E8A"/>
    <w:rsid w:val="00011674"/>
    <w:rsid w:val="0001541A"/>
    <w:rsid w:val="000156D2"/>
    <w:rsid w:val="000164B7"/>
    <w:rsid w:val="00022663"/>
    <w:rsid w:val="00022A80"/>
    <w:rsid w:val="00022D46"/>
    <w:rsid w:val="000233E4"/>
    <w:rsid w:val="0002354D"/>
    <w:rsid w:val="00025C65"/>
    <w:rsid w:val="000277BD"/>
    <w:rsid w:val="00030740"/>
    <w:rsid w:val="0003184F"/>
    <w:rsid w:val="00031C90"/>
    <w:rsid w:val="00031E61"/>
    <w:rsid w:val="000346D3"/>
    <w:rsid w:val="00035519"/>
    <w:rsid w:val="0003602F"/>
    <w:rsid w:val="00040EDA"/>
    <w:rsid w:val="000443B8"/>
    <w:rsid w:val="00044804"/>
    <w:rsid w:val="00046A82"/>
    <w:rsid w:val="00050857"/>
    <w:rsid w:val="00052CFC"/>
    <w:rsid w:val="00053F45"/>
    <w:rsid w:val="00054EFC"/>
    <w:rsid w:val="00055FEF"/>
    <w:rsid w:val="00056072"/>
    <w:rsid w:val="000629B5"/>
    <w:rsid w:val="00063947"/>
    <w:rsid w:val="00071201"/>
    <w:rsid w:val="00073EAC"/>
    <w:rsid w:val="000770EE"/>
    <w:rsid w:val="00077409"/>
    <w:rsid w:val="00077EF0"/>
    <w:rsid w:val="000809B7"/>
    <w:rsid w:val="00085CCF"/>
    <w:rsid w:val="00087B87"/>
    <w:rsid w:val="000910C7"/>
    <w:rsid w:val="00092135"/>
    <w:rsid w:val="000934D7"/>
    <w:rsid w:val="00094A1C"/>
    <w:rsid w:val="00095752"/>
    <w:rsid w:val="000A08B4"/>
    <w:rsid w:val="000A1A5B"/>
    <w:rsid w:val="000A3246"/>
    <w:rsid w:val="000B696D"/>
    <w:rsid w:val="000B704E"/>
    <w:rsid w:val="000C5F05"/>
    <w:rsid w:val="000C77E1"/>
    <w:rsid w:val="000D64B8"/>
    <w:rsid w:val="000E32F4"/>
    <w:rsid w:val="000E3FD2"/>
    <w:rsid w:val="000E4983"/>
    <w:rsid w:val="000E7D63"/>
    <w:rsid w:val="000F260D"/>
    <w:rsid w:val="000F427C"/>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1E14"/>
    <w:rsid w:val="001522BF"/>
    <w:rsid w:val="00156D39"/>
    <w:rsid w:val="00157DF8"/>
    <w:rsid w:val="00164313"/>
    <w:rsid w:val="00166531"/>
    <w:rsid w:val="0016743E"/>
    <w:rsid w:val="001674E0"/>
    <w:rsid w:val="00170419"/>
    <w:rsid w:val="00171135"/>
    <w:rsid w:val="0017635A"/>
    <w:rsid w:val="0017656F"/>
    <w:rsid w:val="0018042E"/>
    <w:rsid w:val="0018121D"/>
    <w:rsid w:val="00187FC2"/>
    <w:rsid w:val="00190F49"/>
    <w:rsid w:val="001979E2"/>
    <w:rsid w:val="001A1B9D"/>
    <w:rsid w:val="001A20DD"/>
    <w:rsid w:val="001A3E44"/>
    <w:rsid w:val="001B0285"/>
    <w:rsid w:val="001B3FF3"/>
    <w:rsid w:val="001B55A1"/>
    <w:rsid w:val="001C1E99"/>
    <w:rsid w:val="001C2885"/>
    <w:rsid w:val="001C2CEC"/>
    <w:rsid w:val="001C369B"/>
    <w:rsid w:val="001C4423"/>
    <w:rsid w:val="001C5C3B"/>
    <w:rsid w:val="001C5ECB"/>
    <w:rsid w:val="001D1100"/>
    <w:rsid w:val="001D19D6"/>
    <w:rsid w:val="001D2B37"/>
    <w:rsid w:val="001D2E53"/>
    <w:rsid w:val="001D2F23"/>
    <w:rsid w:val="001D393D"/>
    <w:rsid w:val="001D6BC4"/>
    <w:rsid w:val="001D713B"/>
    <w:rsid w:val="001D7157"/>
    <w:rsid w:val="001D7E50"/>
    <w:rsid w:val="001E0871"/>
    <w:rsid w:val="001E5914"/>
    <w:rsid w:val="001E72D5"/>
    <w:rsid w:val="001F2770"/>
    <w:rsid w:val="001F4608"/>
    <w:rsid w:val="001F5E7C"/>
    <w:rsid w:val="001F5FDA"/>
    <w:rsid w:val="00201985"/>
    <w:rsid w:val="00202B3D"/>
    <w:rsid w:val="002040A1"/>
    <w:rsid w:val="0020575F"/>
    <w:rsid w:val="00206AA8"/>
    <w:rsid w:val="00207315"/>
    <w:rsid w:val="002123A0"/>
    <w:rsid w:val="00212875"/>
    <w:rsid w:val="00214310"/>
    <w:rsid w:val="0021572E"/>
    <w:rsid w:val="00216177"/>
    <w:rsid w:val="002168A1"/>
    <w:rsid w:val="00222F3A"/>
    <w:rsid w:val="00223012"/>
    <w:rsid w:val="00223104"/>
    <w:rsid w:val="00223B32"/>
    <w:rsid w:val="00223D0F"/>
    <w:rsid w:val="00233F27"/>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632B"/>
    <w:rsid w:val="002673EE"/>
    <w:rsid w:val="00277208"/>
    <w:rsid w:val="0027774C"/>
    <w:rsid w:val="00280848"/>
    <w:rsid w:val="00282BC4"/>
    <w:rsid w:val="0028773D"/>
    <w:rsid w:val="0029264C"/>
    <w:rsid w:val="00293C87"/>
    <w:rsid w:val="0029442B"/>
    <w:rsid w:val="002955F6"/>
    <w:rsid w:val="002A388B"/>
    <w:rsid w:val="002A5097"/>
    <w:rsid w:val="002A59EE"/>
    <w:rsid w:val="002B1AED"/>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4FE"/>
    <w:rsid w:val="00330D52"/>
    <w:rsid w:val="0033191F"/>
    <w:rsid w:val="003325AB"/>
    <w:rsid w:val="00333D1D"/>
    <w:rsid w:val="00334CEA"/>
    <w:rsid w:val="00335CE2"/>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7B8"/>
    <w:rsid w:val="003B28A6"/>
    <w:rsid w:val="003B4032"/>
    <w:rsid w:val="003B4E31"/>
    <w:rsid w:val="003B75DC"/>
    <w:rsid w:val="003C0CB6"/>
    <w:rsid w:val="003C3615"/>
    <w:rsid w:val="003C4ED0"/>
    <w:rsid w:val="003C64CA"/>
    <w:rsid w:val="003D0851"/>
    <w:rsid w:val="003D113B"/>
    <w:rsid w:val="003D440A"/>
    <w:rsid w:val="003D681A"/>
    <w:rsid w:val="003D7DDA"/>
    <w:rsid w:val="003E6E19"/>
    <w:rsid w:val="003F03BC"/>
    <w:rsid w:val="003F16C4"/>
    <w:rsid w:val="003F1A6E"/>
    <w:rsid w:val="003F27BA"/>
    <w:rsid w:val="003F2D61"/>
    <w:rsid w:val="003F38EC"/>
    <w:rsid w:val="003F3C86"/>
    <w:rsid w:val="003F5A43"/>
    <w:rsid w:val="003F685A"/>
    <w:rsid w:val="003F7B6F"/>
    <w:rsid w:val="00400372"/>
    <w:rsid w:val="004021B0"/>
    <w:rsid w:val="00402FEC"/>
    <w:rsid w:val="004072CC"/>
    <w:rsid w:val="0041003C"/>
    <w:rsid w:val="004138A1"/>
    <w:rsid w:val="004204B1"/>
    <w:rsid w:val="004216A5"/>
    <w:rsid w:val="00422A35"/>
    <w:rsid w:val="00425282"/>
    <w:rsid w:val="00425716"/>
    <w:rsid w:val="00432005"/>
    <w:rsid w:val="00435571"/>
    <w:rsid w:val="00436D2B"/>
    <w:rsid w:val="004403FA"/>
    <w:rsid w:val="00446719"/>
    <w:rsid w:val="00447307"/>
    <w:rsid w:val="004513D3"/>
    <w:rsid w:val="00453B4F"/>
    <w:rsid w:val="004546B3"/>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CE"/>
    <w:rsid w:val="00492FD5"/>
    <w:rsid w:val="00494050"/>
    <w:rsid w:val="00494EF9"/>
    <w:rsid w:val="0049588A"/>
    <w:rsid w:val="004973BA"/>
    <w:rsid w:val="00497DA2"/>
    <w:rsid w:val="004A337D"/>
    <w:rsid w:val="004A3649"/>
    <w:rsid w:val="004B22DD"/>
    <w:rsid w:val="004B2BA3"/>
    <w:rsid w:val="004B3B0E"/>
    <w:rsid w:val="004B3DAF"/>
    <w:rsid w:val="004B5C6B"/>
    <w:rsid w:val="004B6DD8"/>
    <w:rsid w:val="004B7BF9"/>
    <w:rsid w:val="004C35AB"/>
    <w:rsid w:val="004C3C6C"/>
    <w:rsid w:val="004C5490"/>
    <w:rsid w:val="004D0878"/>
    <w:rsid w:val="004D08CE"/>
    <w:rsid w:val="004D3659"/>
    <w:rsid w:val="004D73F1"/>
    <w:rsid w:val="004E0F75"/>
    <w:rsid w:val="004E1BC4"/>
    <w:rsid w:val="004E3E78"/>
    <w:rsid w:val="004E4BC3"/>
    <w:rsid w:val="004E52BC"/>
    <w:rsid w:val="004E6286"/>
    <w:rsid w:val="004F011C"/>
    <w:rsid w:val="004F2887"/>
    <w:rsid w:val="005012FA"/>
    <w:rsid w:val="005016DA"/>
    <w:rsid w:val="005020D6"/>
    <w:rsid w:val="005026DC"/>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13DB"/>
    <w:rsid w:val="00542FC3"/>
    <w:rsid w:val="005432BB"/>
    <w:rsid w:val="00544190"/>
    <w:rsid w:val="00544720"/>
    <w:rsid w:val="00550014"/>
    <w:rsid w:val="00552481"/>
    <w:rsid w:val="00555594"/>
    <w:rsid w:val="00555DF0"/>
    <w:rsid w:val="00556CC7"/>
    <w:rsid w:val="0055727E"/>
    <w:rsid w:val="005575F0"/>
    <w:rsid w:val="005605E3"/>
    <w:rsid w:val="00576CC8"/>
    <w:rsid w:val="00577BCB"/>
    <w:rsid w:val="00580C5B"/>
    <w:rsid w:val="0059080A"/>
    <w:rsid w:val="00591378"/>
    <w:rsid w:val="00594F1B"/>
    <w:rsid w:val="00595847"/>
    <w:rsid w:val="005A5E6F"/>
    <w:rsid w:val="005B1181"/>
    <w:rsid w:val="005B166F"/>
    <w:rsid w:val="005B2678"/>
    <w:rsid w:val="005B3629"/>
    <w:rsid w:val="005B406E"/>
    <w:rsid w:val="005B5FFE"/>
    <w:rsid w:val="005B73D9"/>
    <w:rsid w:val="005C0705"/>
    <w:rsid w:val="005C5AAF"/>
    <w:rsid w:val="005D0ED6"/>
    <w:rsid w:val="005D2D05"/>
    <w:rsid w:val="005E000E"/>
    <w:rsid w:val="005E043C"/>
    <w:rsid w:val="005E2DAC"/>
    <w:rsid w:val="005E2DB0"/>
    <w:rsid w:val="005E4E17"/>
    <w:rsid w:val="005E5380"/>
    <w:rsid w:val="005E6C29"/>
    <w:rsid w:val="005F13BD"/>
    <w:rsid w:val="005F1CFA"/>
    <w:rsid w:val="005F36BF"/>
    <w:rsid w:val="005F376C"/>
    <w:rsid w:val="005F76F9"/>
    <w:rsid w:val="006030E0"/>
    <w:rsid w:val="0060439D"/>
    <w:rsid w:val="006046C5"/>
    <w:rsid w:val="006059D0"/>
    <w:rsid w:val="006106AC"/>
    <w:rsid w:val="00610C2D"/>
    <w:rsid w:val="006138EC"/>
    <w:rsid w:val="00615589"/>
    <w:rsid w:val="006215CC"/>
    <w:rsid w:val="0062280F"/>
    <w:rsid w:val="0062337D"/>
    <w:rsid w:val="0062698A"/>
    <w:rsid w:val="006273D6"/>
    <w:rsid w:val="00627E7F"/>
    <w:rsid w:val="006300E1"/>
    <w:rsid w:val="00632773"/>
    <w:rsid w:val="0063751A"/>
    <w:rsid w:val="0063755C"/>
    <w:rsid w:val="006408F0"/>
    <w:rsid w:val="00641724"/>
    <w:rsid w:val="00645CB7"/>
    <w:rsid w:val="006463A4"/>
    <w:rsid w:val="0065379E"/>
    <w:rsid w:val="00654B03"/>
    <w:rsid w:val="006554F2"/>
    <w:rsid w:val="00656FDE"/>
    <w:rsid w:val="00661D51"/>
    <w:rsid w:val="00661EB8"/>
    <w:rsid w:val="00663AFB"/>
    <w:rsid w:val="00664190"/>
    <w:rsid w:val="00670579"/>
    <w:rsid w:val="00671CAD"/>
    <w:rsid w:val="00672344"/>
    <w:rsid w:val="00672364"/>
    <w:rsid w:val="00675715"/>
    <w:rsid w:val="0067664C"/>
    <w:rsid w:val="00676A55"/>
    <w:rsid w:val="00680B6D"/>
    <w:rsid w:val="00682CB5"/>
    <w:rsid w:val="00685E4C"/>
    <w:rsid w:val="00686D4C"/>
    <w:rsid w:val="00686EDF"/>
    <w:rsid w:val="0069007C"/>
    <w:rsid w:val="00691531"/>
    <w:rsid w:val="0069288D"/>
    <w:rsid w:val="00692C6C"/>
    <w:rsid w:val="006969B1"/>
    <w:rsid w:val="006A1703"/>
    <w:rsid w:val="006A253A"/>
    <w:rsid w:val="006A54E7"/>
    <w:rsid w:val="006A58FE"/>
    <w:rsid w:val="006A6E28"/>
    <w:rsid w:val="006A758F"/>
    <w:rsid w:val="006B1CE9"/>
    <w:rsid w:val="006B2F21"/>
    <w:rsid w:val="006B6341"/>
    <w:rsid w:val="006B6B1C"/>
    <w:rsid w:val="006C068D"/>
    <w:rsid w:val="006C25D3"/>
    <w:rsid w:val="006C270B"/>
    <w:rsid w:val="006C2995"/>
    <w:rsid w:val="006C2CBA"/>
    <w:rsid w:val="006D3B5A"/>
    <w:rsid w:val="006D5608"/>
    <w:rsid w:val="006E0D27"/>
    <w:rsid w:val="006E15ED"/>
    <w:rsid w:val="006E2C73"/>
    <w:rsid w:val="006E31E6"/>
    <w:rsid w:val="006E40C7"/>
    <w:rsid w:val="006E4654"/>
    <w:rsid w:val="006E6FF9"/>
    <w:rsid w:val="006F13A1"/>
    <w:rsid w:val="006F29A8"/>
    <w:rsid w:val="006F429D"/>
    <w:rsid w:val="006F6ABC"/>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513B5"/>
    <w:rsid w:val="007526CD"/>
    <w:rsid w:val="00753C40"/>
    <w:rsid w:val="00753C49"/>
    <w:rsid w:val="00755336"/>
    <w:rsid w:val="007575EC"/>
    <w:rsid w:val="00757F0E"/>
    <w:rsid w:val="00763B5C"/>
    <w:rsid w:val="00764C0A"/>
    <w:rsid w:val="00767B54"/>
    <w:rsid w:val="00774EC4"/>
    <w:rsid w:val="007754D6"/>
    <w:rsid w:val="007822F4"/>
    <w:rsid w:val="00783DC8"/>
    <w:rsid w:val="00786306"/>
    <w:rsid w:val="00786D28"/>
    <w:rsid w:val="007955B9"/>
    <w:rsid w:val="00795CBF"/>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1C53"/>
    <w:rsid w:val="007C3C1D"/>
    <w:rsid w:val="007C3DCF"/>
    <w:rsid w:val="007C3F17"/>
    <w:rsid w:val="007C5779"/>
    <w:rsid w:val="007D1795"/>
    <w:rsid w:val="007D1D69"/>
    <w:rsid w:val="007D3865"/>
    <w:rsid w:val="007D3D2C"/>
    <w:rsid w:val="007D4D29"/>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85"/>
    <w:rsid w:val="008A4DC8"/>
    <w:rsid w:val="008A5091"/>
    <w:rsid w:val="008A5A69"/>
    <w:rsid w:val="008A5FAA"/>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66A"/>
    <w:rsid w:val="008E19A7"/>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1CD7"/>
    <w:rsid w:val="009228C3"/>
    <w:rsid w:val="00923134"/>
    <w:rsid w:val="00923EB9"/>
    <w:rsid w:val="009252EE"/>
    <w:rsid w:val="00925828"/>
    <w:rsid w:val="009321CA"/>
    <w:rsid w:val="00932DDC"/>
    <w:rsid w:val="009352FE"/>
    <w:rsid w:val="00935AC0"/>
    <w:rsid w:val="009365D1"/>
    <w:rsid w:val="009402DC"/>
    <w:rsid w:val="00940935"/>
    <w:rsid w:val="0094164B"/>
    <w:rsid w:val="0094275F"/>
    <w:rsid w:val="0094351E"/>
    <w:rsid w:val="0094380D"/>
    <w:rsid w:val="009446D2"/>
    <w:rsid w:val="00945D61"/>
    <w:rsid w:val="00946D97"/>
    <w:rsid w:val="009524E2"/>
    <w:rsid w:val="00954762"/>
    <w:rsid w:val="00956931"/>
    <w:rsid w:val="00957942"/>
    <w:rsid w:val="00960305"/>
    <w:rsid w:val="00961A38"/>
    <w:rsid w:val="00963366"/>
    <w:rsid w:val="00963C9C"/>
    <w:rsid w:val="00966A36"/>
    <w:rsid w:val="00967744"/>
    <w:rsid w:val="00970B73"/>
    <w:rsid w:val="00973CC3"/>
    <w:rsid w:val="00973FC3"/>
    <w:rsid w:val="00977C1E"/>
    <w:rsid w:val="00977CDA"/>
    <w:rsid w:val="00980565"/>
    <w:rsid w:val="0099159B"/>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E0DB3"/>
    <w:rsid w:val="009E3585"/>
    <w:rsid w:val="009E3731"/>
    <w:rsid w:val="009E3D9A"/>
    <w:rsid w:val="009E730E"/>
    <w:rsid w:val="009E78B7"/>
    <w:rsid w:val="009F3147"/>
    <w:rsid w:val="009F42B8"/>
    <w:rsid w:val="009F4378"/>
    <w:rsid w:val="009F50A7"/>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887"/>
    <w:rsid w:val="00A23E0A"/>
    <w:rsid w:val="00A24895"/>
    <w:rsid w:val="00A27407"/>
    <w:rsid w:val="00A31E8C"/>
    <w:rsid w:val="00A32715"/>
    <w:rsid w:val="00A32C25"/>
    <w:rsid w:val="00A3576E"/>
    <w:rsid w:val="00A376D7"/>
    <w:rsid w:val="00A41C66"/>
    <w:rsid w:val="00A4256A"/>
    <w:rsid w:val="00A42D08"/>
    <w:rsid w:val="00A439D6"/>
    <w:rsid w:val="00A4508C"/>
    <w:rsid w:val="00A479E3"/>
    <w:rsid w:val="00A47AA4"/>
    <w:rsid w:val="00A50B2F"/>
    <w:rsid w:val="00A52F1A"/>
    <w:rsid w:val="00A53DE8"/>
    <w:rsid w:val="00A54EEA"/>
    <w:rsid w:val="00A62198"/>
    <w:rsid w:val="00A632B0"/>
    <w:rsid w:val="00A660B4"/>
    <w:rsid w:val="00A666E4"/>
    <w:rsid w:val="00A6783F"/>
    <w:rsid w:val="00A70145"/>
    <w:rsid w:val="00A7415C"/>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0BC8"/>
    <w:rsid w:val="00AC4FE1"/>
    <w:rsid w:val="00AC56D6"/>
    <w:rsid w:val="00AC6EF0"/>
    <w:rsid w:val="00AD04F0"/>
    <w:rsid w:val="00AD3E33"/>
    <w:rsid w:val="00AD755E"/>
    <w:rsid w:val="00AD78E4"/>
    <w:rsid w:val="00AE0248"/>
    <w:rsid w:val="00AE0315"/>
    <w:rsid w:val="00AE0F0D"/>
    <w:rsid w:val="00AE2361"/>
    <w:rsid w:val="00AE3362"/>
    <w:rsid w:val="00AE4E4E"/>
    <w:rsid w:val="00AF0335"/>
    <w:rsid w:val="00AF05DB"/>
    <w:rsid w:val="00AF2CF1"/>
    <w:rsid w:val="00AF6BEC"/>
    <w:rsid w:val="00AF7E05"/>
    <w:rsid w:val="00B042E4"/>
    <w:rsid w:val="00B0467F"/>
    <w:rsid w:val="00B047A2"/>
    <w:rsid w:val="00B0495C"/>
    <w:rsid w:val="00B056D0"/>
    <w:rsid w:val="00B056F5"/>
    <w:rsid w:val="00B11153"/>
    <w:rsid w:val="00B13423"/>
    <w:rsid w:val="00B14C19"/>
    <w:rsid w:val="00B1530F"/>
    <w:rsid w:val="00B15ED5"/>
    <w:rsid w:val="00B16E71"/>
    <w:rsid w:val="00B22557"/>
    <w:rsid w:val="00B230BA"/>
    <w:rsid w:val="00B23636"/>
    <w:rsid w:val="00B2503E"/>
    <w:rsid w:val="00B25C5C"/>
    <w:rsid w:val="00B26686"/>
    <w:rsid w:val="00B27A4E"/>
    <w:rsid w:val="00B35579"/>
    <w:rsid w:val="00B35B62"/>
    <w:rsid w:val="00B35C60"/>
    <w:rsid w:val="00B36F0C"/>
    <w:rsid w:val="00B36F1F"/>
    <w:rsid w:val="00B376B5"/>
    <w:rsid w:val="00B37956"/>
    <w:rsid w:val="00B400ED"/>
    <w:rsid w:val="00B404AD"/>
    <w:rsid w:val="00B40A50"/>
    <w:rsid w:val="00B412F7"/>
    <w:rsid w:val="00B45D95"/>
    <w:rsid w:val="00B45E8E"/>
    <w:rsid w:val="00B474A9"/>
    <w:rsid w:val="00B5131A"/>
    <w:rsid w:val="00B53692"/>
    <w:rsid w:val="00B54150"/>
    <w:rsid w:val="00B60DA2"/>
    <w:rsid w:val="00B6136C"/>
    <w:rsid w:val="00B61541"/>
    <w:rsid w:val="00B61D2C"/>
    <w:rsid w:val="00B62447"/>
    <w:rsid w:val="00B66520"/>
    <w:rsid w:val="00B66ECC"/>
    <w:rsid w:val="00B671E5"/>
    <w:rsid w:val="00B671F5"/>
    <w:rsid w:val="00B710FB"/>
    <w:rsid w:val="00B71615"/>
    <w:rsid w:val="00B72C5E"/>
    <w:rsid w:val="00B735E5"/>
    <w:rsid w:val="00B75D76"/>
    <w:rsid w:val="00B823F6"/>
    <w:rsid w:val="00B843EF"/>
    <w:rsid w:val="00B8448C"/>
    <w:rsid w:val="00B84897"/>
    <w:rsid w:val="00B86AA9"/>
    <w:rsid w:val="00B97C6B"/>
    <w:rsid w:val="00B97D55"/>
    <w:rsid w:val="00BA0802"/>
    <w:rsid w:val="00BA165C"/>
    <w:rsid w:val="00BA270B"/>
    <w:rsid w:val="00BA4EBE"/>
    <w:rsid w:val="00BA69CC"/>
    <w:rsid w:val="00BB0442"/>
    <w:rsid w:val="00BB524A"/>
    <w:rsid w:val="00BB5BEC"/>
    <w:rsid w:val="00BB70D3"/>
    <w:rsid w:val="00BC1AF7"/>
    <w:rsid w:val="00BC2F46"/>
    <w:rsid w:val="00BC3CF6"/>
    <w:rsid w:val="00BC4E52"/>
    <w:rsid w:val="00BC70DA"/>
    <w:rsid w:val="00BD0677"/>
    <w:rsid w:val="00BD0B75"/>
    <w:rsid w:val="00BD1EF1"/>
    <w:rsid w:val="00BD30B0"/>
    <w:rsid w:val="00BD63E5"/>
    <w:rsid w:val="00BD785A"/>
    <w:rsid w:val="00BE11C9"/>
    <w:rsid w:val="00BE1789"/>
    <w:rsid w:val="00BE2C76"/>
    <w:rsid w:val="00BE353D"/>
    <w:rsid w:val="00BE5F73"/>
    <w:rsid w:val="00BE6364"/>
    <w:rsid w:val="00BF042C"/>
    <w:rsid w:val="00BF3DF4"/>
    <w:rsid w:val="00BF498E"/>
    <w:rsid w:val="00BF4BF3"/>
    <w:rsid w:val="00C00CEB"/>
    <w:rsid w:val="00C01B78"/>
    <w:rsid w:val="00C020C0"/>
    <w:rsid w:val="00C025C1"/>
    <w:rsid w:val="00C03982"/>
    <w:rsid w:val="00C05266"/>
    <w:rsid w:val="00C10DD5"/>
    <w:rsid w:val="00C11314"/>
    <w:rsid w:val="00C12AE7"/>
    <w:rsid w:val="00C12DDA"/>
    <w:rsid w:val="00C134B1"/>
    <w:rsid w:val="00C14B4C"/>
    <w:rsid w:val="00C17630"/>
    <w:rsid w:val="00C23DEA"/>
    <w:rsid w:val="00C24FD3"/>
    <w:rsid w:val="00C2512F"/>
    <w:rsid w:val="00C257C5"/>
    <w:rsid w:val="00C262F8"/>
    <w:rsid w:val="00C3178C"/>
    <w:rsid w:val="00C347FB"/>
    <w:rsid w:val="00C402C5"/>
    <w:rsid w:val="00C4089C"/>
    <w:rsid w:val="00C41D21"/>
    <w:rsid w:val="00C41DBB"/>
    <w:rsid w:val="00C43A49"/>
    <w:rsid w:val="00C4508D"/>
    <w:rsid w:val="00C472E9"/>
    <w:rsid w:val="00C47E6B"/>
    <w:rsid w:val="00C505C3"/>
    <w:rsid w:val="00C53327"/>
    <w:rsid w:val="00C57AF5"/>
    <w:rsid w:val="00C634A6"/>
    <w:rsid w:val="00C641E2"/>
    <w:rsid w:val="00C70F7A"/>
    <w:rsid w:val="00C7586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DB4"/>
    <w:rsid w:val="00CB3933"/>
    <w:rsid w:val="00CB4254"/>
    <w:rsid w:val="00CB5DF9"/>
    <w:rsid w:val="00CB6BF2"/>
    <w:rsid w:val="00CB753B"/>
    <w:rsid w:val="00CB7D39"/>
    <w:rsid w:val="00CC0663"/>
    <w:rsid w:val="00CC26CC"/>
    <w:rsid w:val="00CC36A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2782C"/>
    <w:rsid w:val="00D30732"/>
    <w:rsid w:val="00D31D3A"/>
    <w:rsid w:val="00D342D0"/>
    <w:rsid w:val="00D35EC0"/>
    <w:rsid w:val="00D37817"/>
    <w:rsid w:val="00D37FF6"/>
    <w:rsid w:val="00D407E2"/>
    <w:rsid w:val="00D40E7D"/>
    <w:rsid w:val="00D43250"/>
    <w:rsid w:val="00D43FB1"/>
    <w:rsid w:val="00D4537A"/>
    <w:rsid w:val="00D461F0"/>
    <w:rsid w:val="00D46206"/>
    <w:rsid w:val="00D4642C"/>
    <w:rsid w:val="00D502D7"/>
    <w:rsid w:val="00D52158"/>
    <w:rsid w:val="00D5512E"/>
    <w:rsid w:val="00D56504"/>
    <w:rsid w:val="00D56CE3"/>
    <w:rsid w:val="00D608F8"/>
    <w:rsid w:val="00D63458"/>
    <w:rsid w:val="00D639B1"/>
    <w:rsid w:val="00D6405C"/>
    <w:rsid w:val="00D65022"/>
    <w:rsid w:val="00D6637C"/>
    <w:rsid w:val="00D67298"/>
    <w:rsid w:val="00D718F6"/>
    <w:rsid w:val="00D7277B"/>
    <w:rsid w:val="00D72CBA"/>
    <w:rsid w:val="00D73AA3"/>
    <w:rsid w:val="00D76BE2"/>
    <w:rsid w:val="00D76C85"/>
    <w:rsid w:val="00D76E0E"/>
    <w:rsid w:val="00D7749A"/>
    <w:rsid w:val="00D80265"/>
    <w:rsid w:val="00D80DA9"/>
    <w:rsid w:val="00D81587"/>
    <w:rsid w:val="00D8471E"/>
    <w:rsid w:val="00D850A0"/>
    <w:rsid w:val="00D86168"/>
    <w:rsid w:val="00D908FE"/>
    <w:rsid w:val="00D91481"/>
    <w:rsid w:val="00D91FFB"/>
    <w:rsid w:val="00D94C2E"/>
    <w:rsid w:val="00D97847"/>
    <w:rsid w:val="00DA1636"/>
    <w:rsid w:val="00DA29D4"/>
    <w:rsid w:val="00DA2AC2"/>
    <w:rsid w:val="00DA2E46"/>
    <w:rsid w:val="00DA4DA4"/>
    <w:rsid w:val="00DB1779"/>
    <w:rsid w:val="00DB78E6"/>
    <w:rsid w:val="00DC1CD6"/>
    <w:rsid w:val="00DC49EB"/>
    <w:rsid w:val="00DC7D94"/>
    <w:rsid w:val="00DD1F20"/>
    <w:rsid w:val="00DD60F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338D"/>
    <w:rsid w:val="00E26144"/>
    <w:rsid w:val="00E3070E"/>
    <w:rsid w:val="00E34689"/>
    <w:rsid w:val="00E34D73"/>
    <w:rsid w:val="00E35489"/>
    <w:rsid w:val="00E35CDA"/>
    <w:rsid w:val="00E37780"/>
    <w:rsid w:val="00E3788F"/>
    <w:rsid w:val="00E37F48"/>
    <w:rsid w:val="00E4002A"/>
    <w:rsid w:val="00E40169"/>
    <w:rsid w:val="00E40E16"/>
    <w:rsid w:val="00E40E54"/>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27B6"/>
    <w:rsid w:val="00E83A5F"/>
    <w:rsid w:val="00E84470"/>
    <w:rsid w:val="00E84873"/>
    <w:rsid w:val="00E85636"/>
    <w:rsid w:val="00E8651F"/>
    <w:rsid w:val="00E87EA6"/>
    <w:rsid w:val="00E91CAD"/>
    <w:rsid w:val="00E926DD"/>
    <w:rsid w:val="00E93E12"/>
    <w:rsid w:val="00E9597C"/>
    <w:rsid w:val="00EA1082"/>
    <w:rsid w:val="00EA5152"/>
    <w:rsid w:val="00EA563D"/>
    <w:rsid w:val="00EA7B07"/>
    <w:rsid w:val="00EB00D3"/>
    <w:rsid w:val="00EB3B47"/>
    <w:rsid w:val="00EB5F96"/>
    <w:rsid w:val="00EB631D"/>
    <w:rsid w:val="00EB7DFF"/>
    <w:rsid w:val="00EC019F"/>
    <w:rsid w:val="00EC0CF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EAD"/>
    <w:rsid w:val="00EE1FD9"/>
    <w:rsid w:val="00EE3162"/>
    <w:rsid w:val="00EE3692"/>
    <w:rsid w:val="00EE41FF"/>
    <w:rsid w:val="00EE56DD"/>
    <w:rsid w:val="00EE7FFB"/>
    <w:rsid w:val="00EF584C"/>
    <w:rsid w:val="00EF5A79"/>
    <w:rsid w:val="00EF5CA3"/>
    <w:rsid w:val="00F00D56"/>
    <w:rsid w:val="00F01DE2"/>
    <w:rsid w:val="00F0726E"/>
    <w:rsid w:val="00F076D1"/>
    <w:rsid w:val="00F10E45"/>
    <w:rsid w:val="00F1249B"/>
    <w:rsid w:val="00F133D3"/>
    <w:rsid w:val="00F1449A"/>
    <w:rsid w:val="00F15A45"/>
    <w:rsid w:val="00F16378"/>
    <w:rsid w:val="00F20FCB"/>
    <w:rsid w:val="00F2138F"/>
    <w:rsid w:val="00F21857"/>
    <w:rsid w:val="00F23367"/>
    <w:rsid w:val="00F24C6D"/>
    <w:rsid w:val="00F274BE"/>
    <w:rsid w:val="00F335C8"/>
    <w:rsid w:val="00F365F0"/>
    <w:rsid w:val="00F36DB3"/>
    <w:rsid w:val="00F3711F"/>
    <w:rsid w:val="00F3731B"/>
    <w:rsid w:val="00F37EC3"/>
    <w:rsid w:val="00F46C29"/>
    <w:rsid w:val="00F5470E"/>
    <w:rsid w:val="00F56C3F"/>
    <w:rsid w:val="00F60229"/>
    <w:rsid w:val="00F60D0E"/>
    <w:rsid w:val="00F617B1"/>
    <w:rsid w:val="00F62144"/>
    <w:rsid w:val="00F63419"/>
    <w:rsid w:val="00F64063"/>
    <w:rsid w:val="00F660BB"/>
    <w:rsid w:val="00F66242"/>
    <w:rsid w:val="00F674A2"/>
    <w:rsid w:val="00F720C6"/>
    <w:rsid w:val="00F72E5E"/>
    <w:rsid w:val="00F732E5"/>
    <w:rsid w:val="00F75164"/>
    <w:rsid w:val="00F75557"/>
    <w:rsid w:val="00F7793C"/>
    <w:rsid w:val="00F8419B"/>
    <w:rsid w:val="00F86725"/>
    <w:rsid w:val="00F86C5A"/>
    <w:rsid w:val="00F904D2"/>
    <w:rsid w:val="00F9279D"/>
    <w:rsid w:val="00F934E7"/>
    <w:rsid w:val="00F96AB5"/>
    <w:rsid w:val="00FA0546"/>
    <w:rsid w:val="00FA23EC"/>
    <w:rsid w:val="00FA282C"/>
    <w:rsid w:val="00FA2910"/>
    <w:rsid w:val="00FA4C82"/>
    <w:rsid w:val="00FA7069"/>
    <w:rsid w:val="00FB0058"/>
    <w:rsid w:val="00FB14BB"/>
    <w:rsid w:val="00FB1A04"/>
    <w:rsid w:val="00FB1E63"/>
    <w:rsid w:val="00FB4358"/>
    <w:rsid w:val="00FB6D87"/>
    <w:rsid w:val="00FB7080"/>
    <w:rsid w:val="00FC04BD"/>
    <w:rsid w:val="00FC7747"/>
    <w:rsid w:val="00FC7AD4"/>
    <w:rsid w:val="00FD1780"/>
    <w:rsid w:val="00FD1A07"/>
    <w:rsid w:val="00FD3FC8"/>
    <w:rsid w:val="00FD53C0"/>
    <w:rsid w:val="00FD722F"/>
    <w:rsid w:val="00FE0FAD"/>
    <w:rsid w:val="00FF33C0"/>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8A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deskmze@janu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mze@janu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15DA-D401-46A5-A17B-9980CCC0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4510</Words>
  <Characters>26610</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2018-11-28T06:52:00Z</dcterms:created>
  <dcterms:modified xsi:type="dcterms:W3CDTF">2018-11-28T06:52:00Z</dcterms:modified>
</cp:coreProperties>
</file>