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A3" w:rsidRPr="00FD4FA3" w:rsidRDefault="00FD4FA3" w:rsidP="00FD4FA3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28"/>
          <w:szCs w:val="28"/>
          <w:lang w:eastAsia="cs-CZ"/>
        </w:rPr>
      </w:pPr>
      <w:r w:rsidRPr="00FD4FA3">
        <w:rPr>
          <w:rFonts w:ascii="inherit" w:eastAsia="Times New Roman" w:hAnsi="inherit" w:cs="Arial"/>
          <w:color w:val="555555"/>
          <w:kern w:val="36"/>
          <w:sz w:val="28"/>
          <w:szCs w:val="28"/>
          <w:lang w:eastAsia="cs-CZ"/>
        </w:rPr>
        <w:t xml:space="preserve">Detail odeslané objednávky </w:t>
      </w:r>
    </w:p>
    <w:p w:rsidR="00FD4FA3" w:rsidRDefault="00FD4FA3" w:rsidP="00FD4FA3">
      <w:pPr>
        <w:spacing w:before="300" w:after="150" w:line="240" w:lineRule="auto"/>
        <w:outlineLvl w:val="1"/>
        <w:rPr>
          <w:rFonts w:ascii="inherit" w:eastAsia="Times New Roman" w:hAnsi="inherit" w:cs="Arial"/>
          <w:b/>
          <w:color w:val="555555"/>
          <w:sz w:val="24"/>
          <w:szCs w:val="24"/>
          <w:lang w:eastAsia="cs-CZ"/>
        </w:rPr>
      </w:pPr>
      <w:proofErr w:type="spellStart"/>
      <w:r w:rsidRPr="00FD4FA3">
        <w:rPr>
          <w:rFonts w:ascii="inherit" w:eastAsia="Times New Roman" w:hAnsi="inherit" w:cs="Arial"/>
          <w:b/>
          <w:color w:val="555555"/>
          <w:sz w:val="24"/>
          <w:szCs w:val="24"/>
          <w:lang w:eastAsia="cs-CZ"/>
        </w:rPr>
        <w:t>Ticket</w:t>
      </w:r>
      <w:proofErr w:type="spellEnd"/>
      <w:r w:rsidRPr="00FD4FA3">
        <w:rPr>
          <w:rFonts w:ascii="inherit" w:eastAsia="Times New Roman" w:hAnsi="inherit" w:cs="Arial"/>
          <w:b/>
          <w:color w:val="555555"/>
          <w:sz w:val="24"/>
          <w:szCs w:val="24"/>
          <w:lang w:eastAsia="cs-CZ"/>
        </w:rPr>
        <w:t xml:space="preserve"> Restaurant poukázky </w:t>
      </w:r>
    </w:p>
    <w:p w:rsidR="00FD4FA3" w:rsidRPr="00FD4FA3" w:rsidRDefault="00FD4FA3" w:rsidP="00FD4FA3">
      <w:pPr>
        <w:spacing w:before="300" w:after="150" w:line="240" w:lineRule="auto"/>
        <w:outlineLvl w:val="1"/>
        <w:rPr>
          <w:rFonts w:ascii="inherit" w:eastAsia="Times New Roman" w:hAnsi="inherit" w:cs="Arial"/>
          <w:b/>
          <w:color w:val="555555"/>
          <w:sz w:val="24"/>
          <w:szCs w:val="24"/>
          <w:lang w:eastAsia="cs-CZ"/>
        </w:rPr>
      </w:pPr>
    </w:p>
    <w:p w:rsidR="00FD4FA3" w:rsidRPr="00FD4FA3" w:rsidRDefault="00FD4FA3" w:rsidP="00FD4FA3">
      <w:pPr>
        <w:spacing w:after="0" w:line="240" w:lineRule="auto"/>
        <w:rPr>
          <w:rFonts w:ascii="Open Sans" w:eastAsia="Times New Roman" w:hAnsi="Open Sans" w:cs="Arial"/>
          <w:vanish/>
          <w:color w:val="FFFFFF"/>
          <w:sz w:val="18"/>
          <w:szCs w:val="18"/>
          <w:lang w:eastAsia="cs-CZ"/>
        </w:rPr>
      </w:pP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Základní údaje </w:t>
      </w: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Klient </w:t>
      </w:r>
      <w:r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                                 </w:t>
      </w: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Centrum sociálních služeb Poruba, příspěvková organizace </w:t>
      </w: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Fakturační adresa </w:t>
      </w:r>
      <w:r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   </w:t>
      </w: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Centrum sociálních služeb Poruba, příspěvková organizace, Průběžná 6222/122, Ostrava-Poruba, 708 00 </w:t>
      </w: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Způsob platby </w:t>
      </w:r>
      <w:r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                    </w:t>
      </w: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Převodem </w:t>
      </w: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Kontaktní osoba </w:t>
      </w:r>
      <w:r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                 </w:t>
      </w:r>
      <w:proofErr w:type="spellStart"/>
      <w:r w:rsidR="00907C92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>xxxxxxxxxxxxxxxxxxxxxxx</w:t>
      </w:r>
      <w:proofErr w:type="spellEnd"/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Vaše číslo objednávky </w:t>
      </w: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Číslo objednávky </w:t>
      </w:r>
      <w:proofErr w:type="spellStart"/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>Edenred</w:t>
      </w:r>
      <w:proofErr w:type="spellEnd"/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</w:t>
      </w:r>
      <w:r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 </w:t>
      </w: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2028-0999 </w:t>
      </w:r>
    </w:p>
    <w:p w:rsidR="00FD4FA3" w:rsidRDefault="00FD4FA3" w:rsidP="00FD4FA3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</w:p>
    <w:p w:rsidR="00FD4FA3" w:rsidRPr="00FD4FA3" w:rsidRDefault="00FD4FA3" w:rsidP="00FD4FA3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Bloky </w:t>
      </w: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1. zásilka </w:t>
      </w: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Způsob dodání </w:t>
      </w:r>
      <w:r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            </w:t>
      </w: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Osobně </w:t>
      </w: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Pobočka vyzvednutí </w:t>
      </w:r>
      <w:r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   </w:t>
      </w: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Ostrava, Janáčkova 976/9, 702 00 </w:t>
      </w: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Převezme </w:t>
      </w:r>
      <w:r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                    </w:t>
      </w:r>
      <w:proofErr w:type="spellStart"/>
      <w:r w:rsidR="00907C92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>xxxxxxxxxxxxxxxxxxxxxxxxxxxxx</w:t>
      </w:r>
      <w:proofErr w:type="spellEnd"/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545"/>
        <w:gridCol w:w="1094"/>
        <w:gridCol w:w="1091"/>
      </w:tblGrid>
      <w:tr w:rsidR="00FD4FA3" w:rsidRPr="00FD4FA3" w:rsidTr="00FD4FA3">
        <w:trPr>
          <w:gridAfter w:val="1"/>
          <w:wAfter w:w="1091" w:type="dxa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094" w:type="dxa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  <w:t>Cena celkem</w:t>
            </w:r>
          </w:p>
        </w:tc>
      </w:tr>
      <w:tr w:rsidR="00FD4FA3" w:rsidRPr="00FD4FA3" w:rsidTr="00FD4FA3">
        <w:trPr>
          <w:gridAfter w:val="1"/>
          <w:wAfter w:w="1091" w:type="dxa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  <w:t xml:space="preserve">950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225" w:line="240" w:lineRule="auto"/>
              <w:jc w:val="center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  <w:t xml:space="preserve">100,00  Kč </w:t>
            </w:r>
          </w:p>
        </w:tc>
        <w:tc>
          <w:tcPr>
            <w:tcW w:w="1094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225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  <w:t xml:space="preserve">95 000,00 Kč </w:t>
            </w:r>
          </w:p>
        </w:tc>
      </w:tr>
      <w:tr w:rsidR="00FD4FA3" w:rsidRPr="00FD4FA3" w:rsidTr="00FD4F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b/>
                <w:bCs/>
                <w:color w:val="555555"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b/>
                <w:bCs/>
                <w:color w:val="555555"/>
                <w:sz w:val="18"/>
                <w:szCs w:val="18"/>
                <w:lang w:eastAsia="cs-CZ"/>
              </w:rPr>
              <w:t>Včetně DPH</w:t>
            </w:r>
          </w:p>
        </w:tc>
      </w:tr>
      <w:tr w:rsidR="00FD4FA3" w:rsidRPr="00FD4FA3" w:rsidTr="00FD4F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  <w:t xml:space="preserve">95 000,00 Kč 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  <w:t xml:space="preserve">95 000,00 Kč </w:t>
            </w:r>
          </w:p>
        </w:tc>
      </w:tr>
      <w:tr w:rsidR="00FD4FA3" w:rsidRPr="00FD4FA3" w:rsidTr="00FD4F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10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b/>
                <w:bCs/>
                <w:color w:val="555555"/>
                <w:sz w:val="18"/>
                <w:szCs w:val="18"/>
                <w:lang w:eastAsia="cs-CZ"/>
              </w:rPr>
              <w:t xml:space="preserve">95 000,00 Kč </w:t>
            </w:r>
          </w:p>
        </w:tc>
        <w:tc>
          <w:tcPr>
            <w:tcW w:w="10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b/>
                <w:bCs/>
                <w:color w:val="555555"/>
                <w:sz w:val="18"/>
                <w:szCs w:val="18"/>
                <w:lang w:eastAsia="cs-CZ"/>
              </w:rPr>
              <w:t xml:space="preserve">95 000,00 Kč </w:t>
            </w:r>
          </w:p>
        </w:tc>
      </w:tr>
    </w:tbl>
    <w:p w:rsidR="00FD4FA3" w:rsidRPr="00FD4FA3" w:rsidRDefault="00FD4FA3" w:rsidP="00FD4FA3">
      <w:pPr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Celkové údaje </w:t>
      </w: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Způsob doručení faktury </w:t>
      </w:r>
      <w:r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                      </w:t>
      </w: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E-mailem </w:t>
      </w: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proofErr w:type="spellStart"/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>Promo</w:t>
      </w:r>
      <w:proofErr w:type="spellEnd"/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kód </w:t>
      </w: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Celkový počet objednaných poukázek </w:t>
      </w:r>
      <w:r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 </w:t>
      </w: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950 </w:t>
      </w: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Objednat na X měsíců </w:t>
      </w:r>
      <w:r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                           </w:t>
      </w: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1 </w:t>
      </w:r>
    </w:p>
    <w:p w:rsidR="00FD4FA3" w:rsidRPr="00FD4FA3" w:rsidRDefault="00FD4FA3" w:rsidP="00FD4FA3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Poznámka zákazníka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2656"/>
        <w:gridCol w:w="2656"/>
      </w:tblGrid>
      <w:tr w:rsidR="00FD4FA3" w:rsidRPr="00FD4FA3" w:rsidTr="00FD4FA3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Arial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b/>
                <w:bCs/>
                <w:color w:val="555555"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b/>
                <w:bCs/>
                <w:color w:val="555555"/>
                <w:sz w:val="18"/>
                <w:szCs w:val="18"/>
                <w:lang w:eastAsia="cs-CZ"/>
              </w:rPr>
              <w:t>Včetně DPH</w:t>
            </w:r>
          </w:p>
        </w:tc>
      </w:tr>
      <w:tr w:rsidR="00FD4FA3" w:rsidRPr="00FD4FA3" w:rsidTr="00FD4F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  <w:t xml:space="preserve">95 000,00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  <w:t xml:space="preserve">95 000,00 Kč </w:t>
            </w:r>
          </w:p>
        </w:tc>
      </w:tr>
      <w:tr w:rsidR="00FD4FA3" w:rsidRPr="00FD4FA3" w:rsidTr="00FD4F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  <w:t xml:space="preserve">475,00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  <w:t xml:space="preserve">574,80 Kč </w:t>
            </w:r>
          </w:p>
        </w:tc>
      </w:tr>
      <w:tr w:rsidR="00FD4FA3" w:rsidRPr="00FD4FA3" w:rsidTr="00FD4F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555555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b/>
                <w:bCs/>
                <w:color w:val="555555"/>
                <w:sz w:val="18"/>
                <w:szCs w:val="18"/>
                <w:lang w:eastAsia="cs-CZ"/>
              </w:rPr>
              <w:t xml:space="preserve">95 475,00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FA3" w:rsidRPr="00FD4FA3" w:rsidRDefault="00FD4FA3" w:rsidP="00FD4FA3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bCs/>
                <w:color w:val="555555"/>
                <w:sz w:val="18"/>
                <w:szCs w:val="18"/>
                <w:lang w:eastAsia="cs-CZ"/>
              </w:rPr>
            </w:pPr>
            <w:r w:rsidRPr="00FD4FA3">
              <w:rPr>
                <w:rFonts w:ascii="Open Sans" w:eastAsia="Times New Roman" w:hAnsi="Open Sans" w:cs="Times New Roman"/>
                <w:b/>
                <w:bCs/>
                <w:color w:val="555555"/>
                <w:sz w:val="18"/>
                <w:szCs w:val="18"/>
                <w:lang w:eastAsia="cs-CZ"/>
              </w:rPr>
              <w:t xml:space="preserve">95 574,80 Kč </w:t>
            </w:r>
          </w:p>
        </w:tc>
      </w:tr>
    </w:tbl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Objednávající </w:t>
      </w:r>
      <w:r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               </w:t>
      </w:r>
      <w:r w:rsidR="00907C92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>xxxxxxxxxxxxxxxxxxx</w:t>
      </w:r>
      <w:bookmarkStart w:id="0" w:name="_GoBack"/>
      <w:bookmarkEnd w:id="0"/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Produkt </w:t>
      </w:r>
      <w:r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                         </w:t>
      </w:r>
      <w:proofErr w:type="spellStart"/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>Ticket</w:t>
      </w:r>
      <w:proofErr w:type="spellEnd"/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Restaurant </w:t>
      </w: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Výše objednávky </w:t>
      </w:r>
      <w:r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          </w:t>
      </w: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95 574,80 Kč </w:t>
      </w:r>
    </w:p>
    <w:p w:rsid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proofErr w:type="spellStart"/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>Edenred</w:t>
      </w:r>
      <w:proofErr w:type="spellEnd"/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 CZ s.r.o. IČ: 24745391 </w:t>
      </w:r>
    </w:p>
    <w:p w:rsidR="00FD4FA3" w:rsidRPr="00FD4FA3" w:rsidRDefault="00FD4FA3" w:rsidP="00FD4FA3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se sídlem Pernerova 691/42, </w:t>
      </w:r>
    </w:p>
    <w:p w:rsidR="00FD4FA3" w:rsidRPr="00FD4FA3" w:rsidRDefault="00FD4FA3" w:rsidP="00FD4FA3">
      <w:pPr>
        <w:shd w:val="clear" w:color="auto" w:fill="FFFFFF"/>
        <w:spacing w:line="240" w:lineRule="auto"/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</w:pPr>
      <w:r w:rsidRPr="00FD4FA3">
        <w:rPr>
          <w:rFonts w:ascii="Open Sans" w:eastAsia="Times New Roman" w:hAnsi="Open Sans" w:cs="Arial"/>
          <w:color w:val="555555"/>
          <w:sz w:val="18"/>
          <w:szCs w:val="18"/>
          <w:lang w:eastAsia="cs-CZ"/>
        </w:rPr>
        <w:t xml:space="preserve">186 00 Praha 8 </w:t>
      </w:r>
    </w:p>
    <w:p w:rsidR="00111EAA" w:rsidRDefault="00111EAA"/>
    <w:sectPr w:rsidR="00111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A3"/>
    <w:rsid w:val="00111EAA"/>
    <w:rsid w:val="00907C92"/>
    <w:rsid w:val="00F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1D9A"/>
  <w15:chartTrackingRefBased/>
  <w15:docId w15:val="{577E7F89-E72E-4D03-AB1E-1DD0FA61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4154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2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9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0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8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711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122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0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4514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8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9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6050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7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4945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0989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3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0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43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3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3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4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9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3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78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86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73712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038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071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553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33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332049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31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4517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41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59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2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4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86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2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64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6882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2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44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603020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7917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69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36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5595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5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1262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8953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92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928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469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99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25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9577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17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93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1638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8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8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7755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84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32423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56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2749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68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2</cp:revision>
  <cp:lastPrinted>2018-11-26T08:33:00Z</cp:lastPrinted>
  <dcterms:created xsi:type="dcterms:W3CDTF">2018-11-27T08:08:00Z</dcterms:created>
  <dcterms:modified xsi:type="dcterms:W3CDTF">2018-11-27T08:08:00Z</dcterms:modified>
</cp:coreProperties>
</file>