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AE85F" w14:textId="77777777" w:rsidR="00C84021" w:rsidRPr="00C773A9" w:rsidRDefault="00C84021" w:rsidP="00C84021">
      <w:pPr>
        <w:pStyle w:val="Odstavecsmlouvy"/>
        <w:numPr>
          <w:ilvl w:val="0"/>
          <w:numId w:val="0"/>
        </w:numPr>
        <w:ind w:left="567" w:hanging="567"/>
      </w:pPr>
      <w:r w:rsidRPr="00C773A9">
        <w:rPr>
          <w:rFonts w:eastAsia="Calibri"/>
          <w:lang w:eastAsia="en-US"/>
        </w:rPr>
        <w:t xml:space="preserve">Příloha č. 2 </w:t>
      </w:r>
      <w:r>
        <w:rPr>
          <w:rFonts w:eastAsia="Calibri"/>
          <w:lang w:eastAsia="en-US"/>
        </w:rPr>
        <w:t>–</w:t>
      </w:r>
      <w:r w:rsidRPr="00C773A9">
        <w:rPr>
          <w:rFonts w:eastAsia="Calibri"/>
          <w:lang w:eastAsia="en-US"/>
        </w:rPr>
        <w:t xml:space="preserve"> Podrobná specifikace Servisních služeb</w:t>
      </w:r>
    </w:p>
    <w:p w14:paraId="65EAE860" w14:textId="77777777" w:rsidR="00C84021" w:rsidRDefault="00C84021" w:rsidP="00C84021">
      <w:pPr>
        <w:rPr>
          <w:b/>
        </w:rPr>
      </w:pPr>
    </w:p>
    <w:p w14:paraId="65EAE861" w14:textId="77777777" w:rsidR="00C84021" w:rsidRDefault="00C84021" w:rsidP="00C84021">
      <w:pPr>
        <w:rPr>
          <w:b/>
        </w:rPr>
      </w:pPr>
    </w:p>
    <w:p w14:paraId="65EAE862" w14:textId="77777777" w:rsidR="00C84021" w:rsidRDefault="00C84021" w:rsidP="00C84021">
      <w:pPr>
        <w:rPr>
          <w:b/>
        </w:rPr>
      </w:pPr>
    </w:p>
    <w:p w14:paraId="65EAE863" w14:textId="77777777" w:rsidR="00C84021" w:rsidRPr="000729CF" w:rsidRDefault="00C84021" w:rsidP="00C84021">
      <w:pPr>
        <w:jc w:val="center"/>
        <w:rPr>
          <w:b/>
        </w:rPr>
      </w:pPr>
      <w:r>
        <w:rPr>
          <w:b/>
        </w:rPr>
        <w:t>PŘÍLOHA Č. 2</w:t>
      </w:r>
    </w:p>
    <w:p w14:paraId="65EAE864" w14:textId="77777777" w:rsidR="00C84021" w:rsidRPr="000729CF" w:rsidRDefault="00C84021" w:rsidP="00C84021">
      <w:pPr>
        <w:jc w:val="center"/>
        <w:rPr>
          <w:b/>
        </w:rPr>
      </w:pPr>
    </w:p>
    <w:p w14:paraId="65EAE865" w14:textId="77777777" w:rsidR="00C84021" w:rsidRPr="000729CF" w:rsidRDefault="00C84021" w:rsidP="00C84021">
      <w:pPr>
        <w:jc w:val="center"/>
        <w:rPr>
          <w:b/>
        </w:rPr>
      </w:pPr>
      <w:r w:rsidRPr="008237A7">
        <w:rPr>
          <w:b/>
        </w:rPr>
        <w:t>Podrobná specifikace Servisních služeb</w:t>
      </w:r>
    </w:p>
    <w:p w14:paraId="65EAE866" w14:textId="77777777" w:rsidR="00C84021" w:rsidRDefault="00C84021" w:rsidP="00C84021"/>
    <w:p w14:paraId="65EAE867" w14:textId="77777777" w:rsidR="00C84021" w:rsidRPr="00D00536" w:rsidRDefault="00C84021" w:rsidP="00C84021">
      <w:r>
        <w:t>Dodavatel bude zadavateli pro Plicní ventilátory, jakož i pro jejich příslušenství, uvedené v příloze č. 1 této zadávací dokumentace (dále též pouze „</w:t>
      </w:r>
      <w:r w:rsidRPr="00C33B03">
        <w:rPr>
          <w:b/>
        </w:rPr>
        <w:t>přístroje</w:t>
      </w:r>
      <w:r>
        <w:t xml:space="preserve">“) poskytovat služby spočívající v provádění těchto servisních úkonů: </w:t>
      </w:r>
    </w:p>
    <w:p w14:paraId="65EAE868" w14:textId="77777777" w:rsidR="00C84021" w:rsidRPr="00D00536" w:rsidRDefault="00C84021" w:rsidP="00C84021">
      <w:pPr>
        <w:pStyle w:val="Odstavecseseznamem"/>
        <w:spacing w:after="0" w:line="240" w:lineRule="auto"/>
        <w:rPr>
          <w:rFonts w:ascii="Arial" w:hAnsi="Arial"/>
          <w:u w:val="single"/>
        </w:rPr>
      </w:pPr>
    </w:p>
    <w:p w14:paraId="65EAE869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Prác</w:t>
      </w:r>
      <w:r>
        <w:rPr>
          <w:rFonts w:eastAsia="Calibri"/>
          <w:lang w:eastAsia="en-US"/>
        </w:rPr>
        <w:t>e</w:t>
      </w:r>
      <w:r w:rsidRPr="00CE361D">
        <w:rPr>
          <w:rFonts w:eastAsia="Calibri"/>
          <w:lang w:eastAsia="en-US"/>
        </w:rPr>
        <w:t xml:space="preserve"> servisních techniků při zajištění pozáručního servisu</w:t>
      </w:r>
      <w:r>
        <w:rPr>
          <w:rFonts w:eastAsia="Calibri"/>
          <w:lang w:eastAsia="en-US"/>
        </w:rPr>
        <w:t xml:space="preserve"> přístrojů u pacientů v domácí péči;</w:t>
      </w:r>
    </w:p>
    <w:p w14:paraId="65EAE86A" w14:textId="4D324965" w:rsidR="00C84021" w:rsidRPr="00902290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Dodávky nových náhradních dílů pro zajištění oprav a bezpečné používání přístrojů u zákazníků v domácí péči</w:t>
      </w:r>
      <w:r w:rsidRPr="00902290">
        <w:rPr>
          <w:rFonts w:eastAsia="Calibri"/>
          <w:lang w:eastAsia="en-US"/>
        </w:rPr>
        <w:t xml:space="preserve">, </w:t>
      </w:r>
    </w:p>
    <w:p w14:paraId="65EAE86B" w14:textId="1D367612" w:rsidR="00C84021" w:rsidRPr="00902290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902290">
        <w:rPr>
          <w:rFonts w:eastAsia="Calibri"/>
          <w:lang w:eastAsia="en-US"/>
        </w:rPr>
        <w:t>Na dodané náhradní díly a jiné dodané movité věci bude poskytnuta záruka min. 6 měsíců, pokud výrobce nestanoví jinak</w:t>
      </w:r>
      <w:r w:rsidR="00A81BAC">
        <w:rPr>
          <w:rFonts w:eastAsia="Calibri"/>
          <w:lang w:eastAsia="en-US"/>
        </w:rPr>
        <w:t>.</w:t>
      </w:r>
    </w:p>
    <w:p w14:paraId="65EAE86C" w14:textId="724A68A9" w:rsidR="00C84021" w:rsidRPr="002736A4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2736A4">
        <w:rPr>
          <w:rFonts w:eastAsia="Calibri"/>
          <w:lang w:eastAsia="en-US"/>
        </w:rPr>
        <w:t>Dodávka nových kyslíkových čidel v případě nutnosti jejich výměny</w:t>
      </w:r>
      <w:r w:rsidR="00A81BAC">
        <w:rPr>
          <w:rFonts w:eastAsia="Calibri"/>
          <w:lang w:eastAsia="en-US"/>
        </w:rPr>
        <w:t>.</w:t>
      </w:r>
    </w:p>
    <w:p w14:paraId="65EAE86D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Vigilance přístrojů, zajištění doporučených upgradů výrobcem</w:t>
      </w:r>
      <w:r>
        <w:rPr>
          <w:rFonts w:eastAsia="Calibri"/>
          <w:lang w:eastAsia="en-US"/>
        </w:rPr>
        <w:t>;</w:t>
      </w:r>
    </w:p>
    <w:p w14:paraId="65EAE86E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Up</w:t>
      </w:r>
      <w:r>
        <w:rPr>
          <w:rFonts w:eastAsia="Calibri"/>
          <w:lang w:eastAsia="en-US"/>
        </w:rPr>
        <w:t>date</w:t>
      </w:r>
      <w:r w:rsidRPr="00CE361D">
        <w:rPr>
          <w:rFonts w:eastAsia="Calibri"/>
          <w:lang w:eastAsia="en-US"/>
        </w:rPr>
        <w:t xml:space="preserve"> SW přístrojů vždy na nejvyšší uvolněnou verzi</w:t>
      </w:r>
      <w:r>
        <w:rPr>
          <w:rFonts w:eastAsia="Calibri"/>
          <w:lang w:eastAsia="en-US"/>
        </w:rPr>
        <w:t>;</w:t>
      </w:r>
    </w:p>
    <w:p w14:paraId="65EAE86F" w14:textId="689FB011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 xml:space="preserve">Pravidelné instruktáže ošetřujícího personálu, přímých uživatelů a jejich rodinných příslušníků k používání přístrojů pro domácí </w:t>
      </w:r>
      <w:r w:rsidRPr="002736A4">
        <w:rPr>
          <w:rFonts w:eastAsia="Calibri"/>
          <w:lang w:eastAsia="en-US"/>
        </w:rPr>
        <w:t xml:space="preserve">péči </w:t>
      </w:r>
      <w:r w:rsidR="00BA2093">
        <w:rPr>
          <w:rFonts w:eastAsia="Calibri"/>
          <w:lang w:eastAsia="en-US"/>
        </w:rPr>
        <w:t>a to</w:t>
      </w:r>
      <w:r w:rsidR="000E2C6F">
        <w:rPr>
          <w:rFonts w:eastAsia="Calibri"/>
          <w:lang w:eastAsia="en-US"/>
        </w:rPr>
        <w:t xml:space="preserve"> maximálně</w:t>
      </w:r>
      <w:r w:rsidR="00BA2093">
        <w:rPr>
          <w:rFonts w:eastAsia="Calibri"/>
          <w:lang w:eastAsia="en-US"/>
        </w:rPr>
        <w:t xml:space="preserve"> 2x ročně na každého pacienta.</w:t>
      </w:r>
    </w:p>
    <w:p w14:paraId="65EAE870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Bezpečnostně technické kontroly a opravy </w:t>
      </w:r>
      <w:r w:rsidRPr="00CE361D">
        <w:rPr>
          <w:rFonts w:eastAsia="Calibri"/>
          <w:lang w:eastAsia="en-US"/>
        </w:rPr>
        <w:t xml:space="preserve">v souladu se zákonem 268/2014 Sb., </w:t>
      </w:r>
      <w:r w:rsidRPr="005E0997">
        <w:rPr>
          <w:rFonts w:eastAsia="Calibri"/>
          <w:lang w:eastAsia="en-US"/>
        </w:rPr>
        <w:t>o zdravotnických prostředcích a o změně zákona č. 634/2004 Sb., o správních poplatcích, ve znění pozdějších předpisů</w:t>
      </w:r>
      <w:r>
        <w:rPr>
          <w:rFonts w:eastAsia="Calibri"/>
          <w:lang w:eastAsia="en-US"/>
        </w:rPr>
        <w:t xml:space="preserve">, </w:t>
      </w:r>
      <w:r w:rsidRPr="00CE361D">
        <w:rPr>
          <w:rFonts w:eastAsia="Calibri"/>
          <w:lang w:eastAsia="en-US"/>
        </w:rPr>
        <w:t>v platném znění</w:t>
      </w:r>
      <w:r>
        <w:rPr>
          <w:rFonts w:eastAsia="Calibri"/>
          <w:lang w:eastAsia="en-US"/>
        </w:rPr>
        <w:t>,</w:t>
      </w:r>
      <w:r w:rsidRPr="00CE361D">
        <w:rPr>
          <w:rFonts w:eastAsia="Calibri"/>
          <w:lang w:eastAsia="en-US"/>
        </w:rPr>
        <w:t xml:space="preserve"> podle instrukcí výrobce</w:t>
      </w:r>
      <w:r>
        <w:rPr>
          <w:rFonts w:eastAsia="Calibri"/>
          <w:lang w:eastAsia="en-US"/>
        </w:rPr>
        <w:t>;</w:t>
      </w:r>
    </w:p>
    <w:p w14:paraId="5E633D54" w14:textId="1D8B3341" w:rsidR="00F30687" w:rsidRPr="00372B79" w:rsidRDefault="00F30687" w:rsidP="00F30687">
      <w:pPr>
        <w:numPr>
          <w:ilvl w:val="0"/>
          <w:numId w:val="2"/>
        </w:numPr>
        <w:rPr>
          <w:rFonts w:eastAsia="Calibri"/>
        </w:rPr>
      </w:pPr>
      <w:r w:rsidRPr="00372B79">
        <w:rPr>
          <w:rFonts w:eastAsia="Calibri"/>
        </w:rPr>
        <w:t>Bezodkladné předávání protokolů o provedených pracích zadavateli, kopie protokolů o provedených bezpečnostně technických kontrolách, servisních zásazích, revizích, kalibracích a validacích budou zasílány uživateli emailem ve formátu pdf, elektronicky podepsané</w:t>
      </w:r>
      <w:r w:rsidR="00905FD9">
        <w:rPr>
          <w:rFonts w:eastAsia="Calibri"/>
        </w:rPr>
        <w:t xml:space="preserve"> od 1.1.2019</w:t>
      </w:r>
      <w:bookmarkStart w:id="0" w:name="_GoBack"/>
      <w:bookmarkEnd w:id="0"/>
      <w:r w:rsidRPr="00372B79">
        <w:rPr>
          <w:rFonts w:eastAsia="Calibri"/>
        </w:rPr>
        <w:t xml:space="preserve">, s označením </w:t>
      </w:r>
    </w:p>
    <w:p w14:paraId="2034AF3C" w14:textId="77777777" w:rsidR="00F30687" w:rsidRPr="00372B79" w:rsidRDefault="00F30687" w:rsidP="00F30687">
      <w:pPr>
        <w:ind w:left="720"/>
      </w:pPr>
      <w:r w:rsidRPr="00372B79">
        <w:rPr>
          <w:rFonts w:eastAsia="Calibri"/>
        </w:rPr>
        <w:t>souboru: xxxxxxxx_yyzz_aaa*</w:t>
      </w:r>
    </w:p>
    <w:p w14:paraId="203363F8" w14:textId="54C9B505" w:rsidR="00F30687" w:rsidRPr="00372B79" w:rsidRDefault="00F30687" w:rsidP="00F30687">
      <w:pPr>
        <w:pStyle w:val="Odstavecseseznamem"/>
        <w:spacing w:after="0" w:line="280" w:lineRule="atLeast"/>
        <w:rPr>
          <w:i/>
        </w:rPr>
      </w:pPr>
      <w:r w:rsidRPr="00372B79">
        <w:rPr>
          <w:b/>
          <w:i/>
        </w:rPr>
        <w:t>*</w:t>
      </w:r>
      <w:r>
        <w:rPr>
          <w:i/>
        </w:rPr>
        <w:t xml:space="preserve"> Kde (</w:t>
      </w:r>
      <w:r w:rsidRPr="00372B79">
        <w:rPr>
          <w:i/>
        </w:rPr>
        <w:t>xxxxx je inventární číslo</w:t>
      </w:r>
      <w:r w:rsidR="007A2527">
        <w:rPr>
          <w:i/>
        </w:rPr>
        <w:t>/sériové číslo</w:t>
      </w:r>
      <w:r w:rsidRPr="00372B79">
        <w:rPr>
          <w:i/>
        </w:rPr>
        <w:t xml:space="preserve">, _ je dolní podtržítko, yy je rok (18 v případě r. 2018), zz je pořadové číslo protokolu/ výkazu v daném </w:t>
      </w:r>
      <w:r>
        <w:rPr>
          <w:i/>
        </w:rPr>
        <w:t>roce, aaa je zkratka činnosti (</w:t>
      </w:r>
      <w:r w:rsidRPr="00372B79">
        <w:rPr>
          <w:i/>
        </w:rPr>
        <w:t>např. BTK, ER, PP</w:t>
      </w:r>
      <w:r>
        <w:rPr>
          <w:i/>
        </w:rPr>
        <w:t>, ZDS, TL1, TL5, VAL, KAL, OPR…)</w:t>
      </w:r>
      <w:r w:rsidRPr="00372B79">
        <w:rPr>
          <w:i/>
        </w:rPr>
        <w:t>.</w:t>
      </w:r>
    </w:p>
    <w:p w14:paraId="65EAE872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Bezplatné z</w:t>
      </w:r>
      <w:r w:rsidRPr="00CE361D">
        <w:rPr>
          <w:rFonts w:eastAsia="Calibri"/>
          <w:lang w:eastAsia="en-US"/>
        </w:rPr>
        <w:t>apůjčení náhradního přístroje na nezbytně nutnou dobu</w:t>
      </w:r>
      <w:r>
        <w:rPr>
          <w:rFonts w:eastAsia="Calibri"/>
          <w:lang w:eastAsia="en-US"/>
        </w:rPr>
        <w:t>;</w:t>
      </w:r>
    </w:p>
    <w:p w14:paraId="65EAE873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Zajištění nepřetržité dostupnosti pohotovostní linky pro pacienty v domácí péči, jejich rodinné příslušníky a ošetřující personál</w:t>
      </w:r>
      <w:r>
        <w:rPr>
          <w:rFonts w:eastAsia="Calibri"/>
          <w:lang w:eastAsia="en-US"/>
        </w:rPr>
        <w:t>;</w:t>
      </w:r>
    </w:p>
    <w:p w14:paraId="65EAE874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Zajištění nepřetržité dostupnosti servisních techniků pro potřeby pacientů v domácí péči</w:t>
      </w:r>
      <w:r>
        <w:rPr>
          <w:rFonts w:eastAsia="Calibri"/>
          <w:lang w:eastAsia="en-US"/>
        </w:rPr>
        <w:t xml:space="preserve">, tj. </w:t>
      </w:r>
      <w:r w:rsidRPr="00CE361D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hodin denně a 7 dní v týdnu;</w:t>
      </w:r>
    </w:p>
    <w:p w14:paraId="65EAE875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 xml:space="preserve">Zajištění výjezdu servisních techniků NONSTOP k pacientům v domácí péči </w:t>
      </w:r>
      <w:r>
        <w:rPr>
          <w:rFonts w:eastAsia="Calibri"/>
          <w:lang w:eastAsia="en-US"/>
        </w:rPr>
        <w:t>dle této smlouvy.</w:t>
      </w:r>
    </w:p>
    <w:p w14:paraId="65EAE876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Zajištění výměny nefunkčního přístroje u pacienta v domácí péči za náhradní, funkční a zkontrolovaný zápůjční přístroj a jeho předání k</w:t>
      </w:r>
      <w:r>
        <w:rPr>
          <w:rFonts w:eastAsia="Calibri"/>
          <w:lang w:eastAsia="en-US"/>
        </w:rPr>
        <w:t> </w:t>
      </w:r>
      <w:r w:rsidRPr="00CE361D">
        <w:rPr>
          <w:rFonts w:eastAsia="Calibri"/>
          <w:lang w:eastAsia="en-US"/>
        </w:rPr>
        <w:t>užívání</w:t>
      </w:r>
      <w:r>
        <w:rPr>
          <w:rFonts w:eastAsia="Calibri"/>
          <w:lang w:eastAsia="en-US"/>
        </w:rPr>
        <w:t>, včetně instruktáže obsluhy;</w:t>
      </w:r>
    </w:p>
    <w:p w14:paraId="65EAE877" w14:textId="77777777" w:rsidR="00C84021" w:rsidRPr="00CE361D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Zajištění odvozu vadného přístroje z místa bydliště pacienta do servisního střediska dodavatele</w:t>
      </w:r>
      <w:r>
        <w:rPr>
          <w:rFonts w:eastAsia="Calibri"/>
          <w:lang w:eastAsia="en-US"/>
        </w:rPr>
        <w:t>;</w:t>
      </w:r>
    </w:p>
    <w:p w14:paraId="65EAE878" w14:textId="77777777" w:rsidR="00C84021" w:rsidRDefault="00C84021" w:rsidP="00C84021">
      <w:pPr>
        <w:numPr>
          <w:ilvl w:val="0"/>
          <w:numId w:val="2"/>
        </w:numPr>
        <w:rPr>
          <w:rFonts w:eastAsia="Calibri"/>
          <w:lang w:eastAsia="en-US"/>
        </w:rPr>
      </w:pPr>
      <w:r w:rsidRPr="00CE361D">
        <w:rPr>
          <w:rFonts w:eastAsia="Calibri"/>
          <w:lang w:eastAsia="en-US"/>
        </w:rPr>
        <w:t>Zajištění dodávky opraveného přístroje</w:t>
      </w:r>
      <w:r>
        <w:rPr>
          <w:rFonts w:eastAsia="Calibri"/>
          <w:lang w:eastAsia="en-US"/>
        </w:rPr>
        <w:t xml:space="preserve"> zpět </w:t>
      </w:r>
      <w:r w:rsidRPr="00CE361D">
        <w:rPr>
          <w:rFonts w:eastAsia="Calibri"/>
          <w:lang w:eastAsia="en-US"/>
        </w:rPr>
        <w:t>pacientovi v domácí péči</w:t>
      </w:r>
      <w:r>
        <w:rPr>
          <w:rFonts w:eastAsia="Calibri"/>
          <w:lang w:eastAsia="en-US"/>
        </w:rPr>
        <w:t>.</w:t>
      </w:r>
    </w:p>
    <w:p w14:paraId="65EAE87C" w14:textId="55960A7C" w:rsidR="009A6EDC" w:rsidRDefault="00C84021" w:rsidP="00C96305">
      <w:pPr>
        <w:numPr>
          <w:ilvl w:val="0"/>
          <w:numId w:val="2"/>
        </w:numPr>
        <w:ind w:left="697"/>
      </w:pPr>
      <w:r w:rsidRPr="00C96305">
        <w:rPr>
          <w:rFonts w:eastAsia="Calibri"/>
          <w:lang w:eastAsia="en-US"/>
        </w:rPr>
        <w:t>Povinnost Poskytovatele je poskytovat servis na techniku uvedenou v příloze č.1 vč. příslušenství</w:t>
      </w:r>
      <w:r w:rsidR="000E2C6F" w:rsidRPr="00C96305">
        <w:rPr>
          <w:rFonts w:eastAsia="Calibri"/>
          <w:lang w:eastAsia="en-US"/>
        </w:rPr>
        <w:t xml:space="preserve">, </w:t>
      </w:r>
      <w:r w:rsidRPr="00C96305">
        <w:rPr>
          <w:rFonts w:eastAsia="Calibri"/>
          <w:lang w:eastAsia="en-US"/>
        </w:rPr>
        <w:t>nikoli spotřební materiál jako jsou okruhy, vrapové spojky</w:t>
      </w:r>
      <w:r w:rsidR="000E2C6F" w:rsidRPr="00C96305">
        <w:rPr>
          <w:rFonts w:eastAsia="Calibri"/>
          <w:lang w:eastAsia="en-US"/>
        </w:rPr>
        <w:t>, tracheostomické kanyly,</w:t>
      </w:r>
      <w:r w:rsidRPr="00C96305">
        <w:rPr>
          <w:rFonts w:eastAsia="Calibri"/>
          <w:lang w:eastAsia="en-US"/>
        </w:rPr>
        <w:t xml:space="preserve"> apod.</w:t>
      </w:r>
      <w:r w:rsidR="000E2C6F" w:rsidRPr="00C96305">
        <w:rPr>
          <w:rFonts w:eastAsia="Calibri"/>
          <w:lang w:eastAsia="en-US"/>
        </w:rPr>
        <w:t xml:space="preserve"> Příslušenstvím je pro </w:t>
      </w:r>
      <w:r w:rsidR="00F84CC1" w:rsidRPr="00C96305">
        <w:rPr>
          <w:rFonts w:eastAsia="Calibri"/>
          <w:lang w:eastAsia="en-US"/>
        </w:rPr>
        <w:t>účely</w:t>
      </w:r>
      <w:r w:rsidR="000E2C6F" w:rsidRPr="00C96305">
        <w:rPr>
          <w:rFonts w:eastAsia="Calibri"/>
          <w:lang w:eastAsia="en-US"/>
        </w:rPr>
        <w:t xml:space="preserve"> této smlouvy myšleno: taška na transport Plicního ventilátoru, propojovací el.kabely, kyslíková čidla,</w:t>
      </w:r>
      <w:r w:rsidR="00F84CC1" w:rsidRPr="00C96305">
        <w:rPr>
          <w:rFonts w:eastAsia="Calibri"/>
          <w:lang w:eastAsia="en-US"/>
        </w:rPr>
        <w:t xml:space="preserve"> adaptéry O2,</w:t>
      </w:r>
      <w:r w:rsidR="000E2C6F" w:rsidRPr="00C96305">
        <w:rPr>
          <w:rFonts w:eastAsia="Calibri"/>
          <w:lang w:eastAsia="en-US"/>
        </w:rPr>
        <w:t xml:space="preserve"> propojovací kyslíkové a CO2 hadičky, propojovací kabely k externím zdrojům energie,</w:t>
      </w:r>
      <w:r w:rsidR="00166D5F" w:rsidRPr="00C96305">
        <w:rPr>
          <w:rFonts w:eastAsia="Calibri"/>
          <w:lang w:eastAsia="en-US"/>
        </w:rPr>
        <w:t xml:space="preserve"> externí/ záložní zdroje energie,</w:t>
      </w:r>
      <w:r w:rsidR="000E2C6F" w:rsidRPr="00C96305">
        <w:rPr>
          <w:rFonts w:eastAsia="Calibri"/>
          <w:lang w:eastAsia="en-US"/>
        </w:rPr>
        <w:t xml:space="preserve"> datový kabel a kabel na 12V.</w:t>
      </w:r>
    </w:p>
    <w:sectPr w:rsidR="009A6EDC" w:rsidSect="00D930BD">
      <w:footerReference w:type="default" r:id="rId11"/>
      <w:footerReference w:type="first" r:id="rId12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F172" w14:textId="77777777" w:rsidR="0039043E" w:rsidRDefault="0039043E">
      <w:pPr>
        <w:spacing w:line="240" w:lineRule="auto"/>
      </w:pPr>
      <w:r>
        <w:separator/>
      </w:r>
    </w:p>
  </w:endnote>
  <w:endnote w:type="continuationSeparator" w:id="0">
    <w:p w14:paraId="3F4019BC" w14:textId="77777777" w:rsidR="0039043E" w:rsidRDefault="0039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E87D" w14:textId="77777777" w:rsidR="00630F56" w:rsidRPr="00150F89" w:rsidRDefault="00C84021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96305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65EAE87E" w14:textId="77777777" w:rsidR="00630F56" w:rsidRDefault="0039043E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E87F" w14:textId="77777777" w:rsidR="00630F56" w:rsidRDefault="00C8402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5FD9">
      <w:rPr>
        <w:noProof/>
      </w:rPr>
      <w:t>1</w:t>
    </w:r>
    <w:r>
      <w:fldChar w:fldCharType="end"/>
    </w:r>
  </w:p>
  <w:p w14:paraId="65EAE880" w14:textId="77777777" w:rsidR="00630F56" w:rsidRDefault="003904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DDE6" w14:textId="77777777" w:rsidR="0039043E" w:rsidRDefault="0039043E">
      <w:pPr>
        <w:spacing w:line="240" w:lineRule="auto"/>
      </w:pPr>
      <w:r>
        <w:separator/>
      </w:r>
    </w:p>
  </w:footnote>
  <w:footnote w:type="continuationSeparator" w:id="0">
    <w:p w14:paraId="140A6924" w14:textId="77777777" w:rsidR="0039043E" w:rsidRDefault="00390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34C2C"/>
    <w:multiLevelType w:val="hybridMultilevel"/>
    <w:tmpl w:val="D41E3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6CBC"/>
    <w:multiLevelType w:val="multilevel"/>
    <w:tmpl w:val="6A18AB5C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21"/>
    <w:rsid w:val="00081290"/>
    <w:rsid w:val="000E2C6F"/>
    <w:rsid w:val="00166D5F"/>
    <w:rsid w:val="003701D5"/>
    <w:rsid w:val="0039043E"/>
    <w:rsid w:val="003932E1"/>
    <w:rsid w:val="004B76AC"/>
    <w:rsid w:val="00636AD6"/>
    <w:rsid w:val="006E0B8F"/>
    <w:rsid w:val="006F7392"/>
    <w:rsid w:val="007A2527"/>
    <w:rsid w:val="00870B23"/>
    <w:rsid w:val="00905FD9"/>
    <w:rsid w:val="00993260"/>
    <w:rsid w:val="00A81BAC"/>
    <w:rsid w:val="00BA2093"/>
    <w:rsid w:val="00C176C1"/>
    <w:rsid w:val="00C84021"/>
    <w:rsid w:val="00C96305"/>
    <w:rsid w:val="00DE5415"/>
    <w:rsid w:val="00F2750E"/>
    <w:rsid w:val="00F30687"/>
    <w:rsid w:val="00F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E85F"/>
  <w15:docId w15:val="{1B48D7FE-13CB-484B-8249-42875CC4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021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C84021"/>
    <w:pPr>
      <w:numPr>
        <w:numId w:val="1"/>
      </w:numPr>
      <w:jc w:val="center"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"/>
    <w:basedOn w:val="Standardnpsmoodstavce"/>
    <w:link w:val="Nadpis1"/>
    <w:rsid w:val="00C84021"/>
    <w:rPr>
      <w:rFonts w:ascii="Arial" w:eastAsia="Times New Roman" w:hAnsi="Arial" w:cs="Arial"/>
      <w:b/>
      <w:bCs/>
      <w:caps/>
      <w:lang w:eastAsia="cs-CZ"/>
    </w:rPr>
  </w:style>
  <w:style w:type="paragraph" w:customStyle="1" w:styleId="Body">
    <w:name w:val="Body"/>
    <w:rsid w:val="00C8402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C84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402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C8402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smlouvy">
    <w:name w:val="Odstavec smlouvy"/>
    <w:basedOn w:val="Zkladntext3"/>
    <w:link w:val="OdstavecsmlouvyChar"/>
    <w:qFormat/>
    <w:rsid w:val="00C84021"/>
    <w:pPr>
      <w:numPr>
        <w:ilvl w:val="1"/>
        <w:numId w:val="1"/>
      </w:numPr>
      <w:spacing w:after="0"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C84021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840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84021"/>
    <w:rPr>
      <w:rFonts w:ascii="Arial" w:eastAsia="Times New Roman" w:hAnsi="Arial" w:cs="Arial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B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986A412B62748845A969462E1DC30" ma:contentTypeVersion="3" ma:contentTypeDescription="Vytvoří nový dokument" ma:contentTypeScope="" ma:versionID="287a6f2c5faafde703d2367d31b401b2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2DWAXVAW3MHF-1549-10</_dlc_DocId>
    <_dlc_DocIdUrl xmlns="a7e37686-00e6-405d-9032-d05dd3ba55a9">
      <Url>http://vis/c012/WebVZVZ/_layouts/15/DocIdRedir.aspx?ID=2DWAXVAW3MHF-1549-10</Url>
      <Description>2DWAXVAW3MHF-1549-10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50541E-88E2-4A53-A7BD-D94DD8F42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8857F-EF3C-4F4D-909D-3D4519AC9D92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F95A8042-5209-4A8B-8185-3F4FE2E04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04040-BCF8-41DD-8001-07EF5B67D8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Veronika</dc:creator>
  <cp:lastModifiedBy>Jan Šitina</cp:lastModifiedBy>
  <cp:revision>5</cp:revision>
  <cp:lastPrinted>2018-10-04T09:24:00Z</cp:lastPrinted>
  <dcterms:created xsi:type="dcterms:W3CDTF">2018-10-16T13:50:00Z</dcterms:created>
  <dcterms:modified xsi:type="dcterms:W3CDTF">2018-10-25T05:42:00Z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0x0101004F5986A412B62748845A969462E1DC30</vt:lpwstr>
  </property>
  <property fmtid="{D5CDD505-2E9C-101B-9397-08002B2CF9AE}" pid="3" name="_dlc_DocIdItemGuid">
    <vt:lpwstr>f03ad845-6f84-4cc6-afdc-876994e40815</vt:lpwstr>
  </property>
</Properties>
</file>