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BF" w:rsidRDefault="00BF6618">
      <w:pPr>
        <w:pStyle w:val="Zkladntext30"/>
        <w:shd w:val="clear" w:color="auto" w:fill="auto"/>
        <w:spacing w:after="196"/>
        <w:ind w:left="5500" w:right="1400"/>
      </w:pPr>
      <w:r>
        <w:rPr>
          <w:noProof/>
          <w:lang w:bidi="ar-SA"/>
        </w:rPr>
        <mc:AlternateContent>
          <mc:Choice Requires="wps">
            <w:drawing>
              <wp:anchor distT="0" distB="537845" distL="63500" distR="63500" simplePos="0" relativeHeight="251662336" behindDoc="1" locked="0" layoutInCell="1" allowOverlap="1">
                <wp:simplePos x="0" y="0"/>
                <wp:positionH relativeFrom="margin">
                  <wp:posOffset>-648970</wp:posOffset>
                </wp:positionH>
                <wp:positionV relativeFrom="paragraph">
                  <wp:posOffset>-318135</wp:posOffset>
                </wp:positionV>
                <wp:extent cx="868680" cy="203200"/>
                <wp:effectExtent l="4445" t="0" r="3175" b="0"/>
                <wp:wrapSquare wrapText="righ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BF" w:rsidRDefault="00BF6618">
                            <w:pPr>
                              <w:pStyle w:val="Zkladntext6"/>
                              <w:shd w:val="clear" w:color="auto" w:fill="auto"/>
                              <w:spacing w:line="320" w:lineRule="exact"/>
                            </w:pPr>
                            <w:r>
                              <w:rPr>
                                <w:rStyle w:val="Zkladntext6Cambria16ptNekurzvaExact"/>
                                <w:b/>
                                <w:bCs/>
                              </w:rPr>
                              <w:t xml:space="preserve">a </w:t>
                            </w:r>
                            <w:r>
                              <w:t>údržba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1pt;margin-top:-25.05pt;width:68.4pt;height:16pt;z-index:-251654144;visibility:visible;mso-wrap-style:square;mso-width-percent:0;mso-height-percent:0;mso-wrap-distance-left:5pt;mso-wrap-distance-top:0;mso-wrap-distance-right:5pt;mso-wrap-distance-bottom:42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" filled="f" stroked="f">
                <v:textbox style="mso-fit-shape-to-text:t" inset="0,0,0,0">
                  <w:txbxContent>
                    <w:p w:rsidR="005A0ABF" w:rsidRDefault="00BF6618">
                      <w:pPr>
                        <w:pStyle w:val="Zkladntext6"/>
                        <w:shd w:val="clear" w:color="auto" w:fill="auto"/>
                        <w:spacing w:line="320" w:lineRule="exact"/>
                      </w:pPr>
                      <w:r>
                        <w:rPr>
                          <w:rStyle w:val="Zkladntext6Cambria16ptNekurzvaExact"/>
                          <w:b/>
                          <w:bCs/>
                        </w:rPr>
                        <w:t xml:space="preserve">a </w:t>
                      </w:r>
                      <w:r>
                        <w:t>údržba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65430" distB="203200" distL="63500" distR="63500" simplePos="0" relativeHeight="251663360" behindDoc="1" locked="0" layoutInCell="1" allowOverlap="1">
            <wp:simplePos x="0" y="0"/>
            <wp:positionH relativeFrom="margin">
              <wp:posOffset>-671830</wp:posOffset>
            </wp:positionH>
            <wp:positionV relativeFrom="paragraph">
              <wp:posOffset>-31750</wp:posOffset>
            </wp:positionV>
            <wp:extent cx="890270" cy="286385"/>
            <wp:effectExtent l="0" t="0" r="0" b="0"/>
            <wp:wrapSquare wrapText="right"/>
            <wp:docPr id="10" name="obrázek 3" descr="C:\Users\tomsu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su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fprLpS^k-dvá Oř^antece </w:t>
      </w:r>
      <w:r>
        <w:rPr>
          <w:rStyle w:val="Zkladntext3SegoeUI8ptTun"/>
        </w:rPr>
        <w:t>(SMLOUVA REQSTJŠOVÁNA</w:t>
      </w:r>
    </w:p>
    <w:p w:rsidR="005A0ABF" w:rsidRDefault="00BF6618">
      <w:pPr>
        <w:pStyle w:val="Zkladntext40"/>
        <w:shd w:val="clear" w:color="auto" w:fill="auto"/>
        <w:tabs>
          <w:tab w:val="left" w:pos="6332"/>
        </w:tabs>
        <w:spacing w:before="0" w:after="839" w:line="200" w:lineRule="exact"/>
        <w:ind w:left="5500"/>
      </w:pPr>
      <w:r>
        <w:rPr>
          <w:rStyle w:val="Zkladntext49ptNekurzva"/>
        </w:rPr>
        <w:t>pod</w:t>
      </w:r>
      <w:r>
        <w:rPr>
          <w:rStyle w:val="Zkladntext49ptNekurzva0"/>
        </w:rPr>
        <w:tab/>
      </w:r>
      <w:r>
        <w:t>3Ž?Tff /fcfif tv/^5</w:t>
      </w:r>
    </w:p>
    <w:p w:rsidR="005A0ABF" w:rsidRDefault="00BF6618">
      <w:pPr>
        <w:pStyle w:val="Nadpis10"/>
        <w:keepNext/>
        <w:keepLines/>
        <w:shd w:val="clear" w:color="auto" w:fill="auto"/>
        <w:spacing w:before="0"/>
        <w:ind w:left="2100"/>
      </w:pPr>
      <w:bookmarkStart w:id="0" w:name="bookmark0"/>
      <w:r>
        <w:rPr>
          <w:rStyle w:val="Nadpis1dkovn3pt"/>
        </w:rPr>
        <w:t xml:space="preserve">KUPNÍ SMLOUVA 20 / </w:t>
      </w:r>
      <w:r>
        <w:t>2008</w:t>
      </w:r>
      <w:bookmarkEnd w:id="0"/>
    </w:p>
    <w:p w:rsidR="005A0ABF" w:rsidRDefault="00BF6618">
      <w:pPr>
        <w:pStyle w:val="Zkladntext50"/>
        <w:shd w:val="clear" w:color="auto" w:fill="auto"/>
        <w:spacing w:after="390"/>
        <w:ind w:left="1120"/>
      </w:pPr>
      <w:r>
        <w:t>Smlouva o užívání, aktualizace a update ekonomických programů</w:t>
      </w:r>
    </w:p>
    <w:p w:rsidR="005A0ABF" w:rsidRDefault="00BF6618">
      <w:pPr>
        <w:pStyle w:val="Zkladntext50"/>
        <w:shd w:val="clear" w:color="auto" w:fill="auto"/>
        <w:spacing w:after="236" w:line="220" w:lineRule="exact"/>
        <w:jc w:val="both"/>
      </w:pPr>
      <w:r>
        <w:t>1. Dodavatel:</w:t>
      </w:r>
    </w:p>
    <w:p w:rsidR="005A0ABF" w:rsidRDefault="00BF6618">
      <w:pPr>
        <w:pStyle w:val="Zkladntext50"/>
        <w:shd w:val="clear" w:color="auto" w:fill="auto"/>
        <w:tabs>
          <w:tab w:val="left" w:pos="1945"/>
        </w:tabs>
        <w:spacing w:after="0" w:line="256" w:lineRule="exact"/>
        <w:jc w:val="both"/>
      </w:pPr>
      <w:r>
        <w:t>Název;</w:t>
      </w:r>
      <w:r>
        <w:tab/>
        <w:t>'SOFT - PC s.r.o,</w:t>
      </w:r>
    </w:p>
    <w:p w:rsidR="005A0ABF" w:rsidRDefault="00BF6618">
      <w:pPr>
        <w:pStyle w:val="Zkladntext50"/>
        <w:shd w:val="clear" w:color="auto" w:fill="auto"/>
        <w:tabs>
          <w:tab w:val="left" w:pos="1945"/>
        </w:tabs>
        <w:spacing w:after="0" w:line="256" w:lineRule="exact"/>
        <w:jc w:val="both"/>
      </w:pPr>
      <w:r>
        <w:t>Sídlo:</w:t>
      </w:r>
      <w:r>
        <w:tab/>
        <w:t>Nad Dubinkou 1631</w:t>
      </w:r>
    </w:p>
    <w:p w:rsidR="005A0ABF" w:rsidRDefault="00BF6618">
      <w:pPr>
        <w:pStyle w:val="Nadpis30"/>
        <w:keepNext/>
        <w:keepLines/>
        <w:shd w:val="clear" w:color="auto" w:fill="auto"/>
        <w:spacing w:after="177"/>
        <w:ind w:left="1380"/>
      </w:pPr>
      <w:bookmarkStart w:id="1" w:name="bookmark1"/>
      <w:r>
        <w:t xml:space="preserve">516 01 Rychnov nad </w:t>
      </w:r>
      <w:r>
        <w:t>Kněžnou</w:t>
      </w:r>
      <w:bookmarkEnd w:id="1"/>
    </w:p>
    <w:p w:rsidR="005A0ABF" w:rsidRDefault="00BF6618">
      <w:pPr>
        <w:pStyle w:val="Zkladntext50"/>
        <w:shd w:val="clear" w:color="auto" w:fill="auto"/>
        <w:tabs>
          <w:tab w:val="left" w:pos="1945"/>
        </w:tabs>
        <w:spacing w:after="0" w:line="259" w:lineRule="exact"/>
        <w:jc w:val="both"/>
      </w:pPr>
      <w:r>
        <w:t>Zastoupený:</w:t>
      </w:r>
      <w:r>
        <w:tab/>
        <w:t>xxxxxxxxxxx</w:t>
      </w:r>
    </w:p>
    <w:p w:rsidR="005A0ABF" w:rsidRDefault="00BF6618">
      <w:pPr>
        <w:pStyle w:val="Zkladntext50"/>
        <w:shd w:val="clear" w:color="auto" w:fill="auto"/>
        <w:tabs>
          <w:tab w:val="left" w:pos="1945"/>
        </w:tabs>
        <w:spacing w:after="0" w:line="259" w:lineRule="exact"/>
        <w:jc w:val="both"/>
      </w:pPr>
      <w:r>
        <w:t>IČO:</w:t>
      </w:r>
      <w:r>
        <w:tab/>
        <w:t>275 39 491</w:t>
      </w:r>
    </w:p>
    <w:p w:rsidR="005A0ABF" w:rsidRDefault="00BF6618">
      <w:pPr>
        <w:pStyle w:val="Zkladntext50"/>
        <w:shd w:val="clear" w:color="auto" w:fill="auto"/>
        <w:tabs>
          <w:tab w:val="left" w:pos="1945"/>
        </w:tabs>
        <w:spacing w:after="0" w:line="259" w:lineRule="exact"/>
        <w:jc w:val="both"/>
      </w:pPr>
      <w:r>
        <w:t>DIČ:</w:t>
      </w:r>
      <w:r>
        <w:tab/>
        <w:t>GZ27539491</w:t>
      </w:r>
    </w:p>
    <w:p w:rsidR="005A0ABF" w:rsidRDefault="00BF6618">
      <w:pPr>
        <w:pStyle w:val="Zkladntext50"/>
        <w:shd w:val="clear" w:color="auto" w:fill="auto"/>
        <w:spacing w:after="511" w:line="259" w:lineRule="exact"/>
        <w:ind w:right="2060"/>
      </w:pPr>
      <w:r>
        <w:t>Zapsáno v obchodním rej střiku, vedeného Krajským soudem v Hradci králové Oddíl C, vložka 24921</w:t>
      </w:r>
    </w:p>
    <w:p w:rsidR="005A0ABF" w:rsidRDefault="00BF6618">
      <w:pPr>
        <w:pStyle w:val="Zkladntext50"/>
        <w:shd w:val="clear" w:color="auto" w:fill="auto"/>
        <w:spacing w:after="253" w:line="220" w:lineRule="exact"/>
        <w:ind w:left="700"/>
      </w:pPr>
      <w:r>
        <w:t>dáli jen Dodavatel</w:t>
      </w:r>
    </w:p>
    <w:p w:rsidR="005A0ABF" w:rsidRDefault="00BF6618">
      <w:pPr>
        <w:pStyle w:val="Zkladntext50"/>
        <w:shd w:val="clear" w:color="auto" w:fill="auto"/>
        <w:spacing w:after="218" w:line="220" w:lineRule="exact"/>
        <w:jc w:val="both"/>
      </w:pPr>
      <w:r>
        <w:t>a. Zákazník:</w:t>
      </w:r>
    </w:p>
    <w:p w:rsidR="005A0ABF" w:rsidRDefault="00BF6618">
      <w:pPr>
        <w:pStyle w:val="Zkladntext50"/>
        <w:shd w:val="clear" w:color="auto" w:fill="auto"/>
        <w:tabs>
          <w:tab w:val="left" w:pos="1945"/>
        </w:tabs>
        <w:spacing w:after="0" w:line="259" w:lineRule="exact"/>
        <w:jc w:val="both"/>
      </w:pPr>
      <w:r>
        <w:t>Název:</w:t>
      </w:r>
      <w:r>
        <w:tab/>
        <w:t xml:space="preserve">Krajská správa a údržba silnic Vysočiny, příspěvková </w:t>
      </w:r>
      <w:r>
        <w:t>organizace</w:t>
      </w:r>
    </w:p>
    <w:p w:rsidR="005A0ABF" w:rsidRDefault="00BF6618">
      <w:pPr>
        <w:pStyle w:val="Zkladntext50"/>
        <w:shd w:val="clear" w:color="auto" w:fill="auto"/>
        <w:tabs>
          <w:tab w:val="left" w:pos="1945"/>
        </w:tabs>
        <w:spacing w:after="0" w:line="259" w:lineRule="exact"/>
        <w:jc w:val="both"/>
      </w:pPr>
      <w:r>
        <w:t>Sídlo:</w:t>
      </w:r>
      <w:r>
        <w:tab/>
        <w:t>Kosovská 16</w:t>
      </w:r>
    </w:p>
    <w:p w:rsidR="005A0ABF" w:rsidRDefault="00BF6618">
      <w:pPr>
        <w:pStyle w:val="Zkladntext50"/>
        <w:shd w:val="clear" w:color="auto" w:fill="auto"/>
        <w:spacing w:after="480" w:line="259" w:lineRule="exact"/>
        <w:ind w:left="1380"/>
      </w:pPr>
      <w:r>
        <w:t>581 01 Jihlava</w:t>
      </w:r>
    </w:p>
    <w:p w:rsidR="005A0ABF" w:rsidRDefault="00BF6618">
      <w:pPr>
        <w:pStyle w:val="Zkladntext50"/>
        <w:shd w:val="clear" w:color="auto" w:fill="auto"/>
        <w:tabs>
          <w:tab w:val="left" w:pos="1945"/>
          <w:tab w:val="center" w:pos="4842"/>
        </w:tabs>
        <w:spacing w:after="0" w:line="259" w:lineRule="exact"/>
        <w:jc w:val="both"/>
      </w:pPr>
      <w:r>
        <w:t>Zastoupený:</w:t>
      </w:r>
      <w:r>
        <w:tab/>
        <w:t>xxxxxxxxxxxx</w:t>
      </w:r>
      <w:r>
        <w:t xml:space="preserve"> - ředitel</w:t>
      </w:r>
      <w:r>
        <w:tab/>
        <w:t>KSÚSV</w:t>
      </w:r>
    </w:p>
    <w:p w:rsidR="005A0ABF" w:rsidRDefault="00BF6618">
      <w:pPr>
        <w:pStyle w:val="Zkladntext50"/>
        <w:shd w:val="clear" w:color="auto" w:fill="auto"/>
        <w:tabs>
          <w:tab w:val="left" w:pos="1945"/>
        </w:tabs>
        <w:spacing w:after="0" w:line="259" w:lineRule="exact"/>
        <w:jc w:val="both"/>
      </w:pPr>
      <w:r>
        <w:t>IČO:</w:t>
      </w:r>
      <w:r>
        <w:tab/>
        <w:t>00090450</w:t>
      </w:r>
    </w:p>
    <w:p w:rsidR="005A0ABF" w:rsidRDefault="00BF6618">
      <w:pPr>
        <w:pStyle w:val="Zkladntext50"/>
        <w:shd w:val="clear" w:color="auto" w:fill="auto"/>
        <w:tabs>
          <w:tab w:val="left" w:pos="1945"/>
        </w:tabs>
        <w:spacing w:after="211" w:line="259" w:lineRule="exact"/>
        <w:jc w:val="both"/>
      </w:pPr>
      <w:r>
        <w:t>DIČ:</w:t>
      </w:r>
      <w:r>
        <w:tab/>
        <w:t>CZ00090450</w:t>
      </w:r>
    </w:p>
    <w:p w:rsidR="005A0ABF" w:rsidRDefault="00BF6618">
      <w:pPr>
        <w:pStyle w:val="Zkladntext50"/>
        <w:shd w:val="clear" w:color="auto" w:fill="auto"/>
        <w:spacing w:after="234" w:line="220" w:lineRule="exact"/>
        <w:ind w:left="700"/>
      </w:pPr>
      <w:r>
        <w:t>dále jen zákazník</w:t>
      </w:r>
    </w:p>
    <w:p w:rsidR="005A0ABF" w:rsidRDefault="00BF6618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206"/>
        <w:ind w:right="540" w:firstLine="0"/>
      </w:pPr>
      <w:r>
        <w:t>Smluvní strany se dohodly k uzavření této smlouvy v souladu s ustanovením § 269, odst. 2 obchodního zákoníku</w:t>
      </w:r>
    </w:p>
    <w:p w:rsidR="005A0ABF" w:rsidRDefault="00BF6618">
      <w:pPr>
        <w:pStyle w:val="Zkladntext20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111" w:line="180" w:lineRule="exact"/>
        <w:ind w:firstLine="0"/>
      </w:pPr>
      <w:r>
        <w:t xml:space="preserve">Předmět </w:t>
      </w:r>
      <w:r>
        <w:t>dodávky</w:t>
      </w:r>
    </w:p>
    <w:p w:rsidR="005A0ABF" w:rsidRDefault="00BF6618">
      <w:pPr>
        <w:pStyle w:val="Zkladntext20"/>
        <w:shd w:val="clear" w:color="auto" w:fill="auto"/>
        <w:spacing w:before="0" w:after="0" w:line="216" w:lineRule="exact"/>
        <w:ind w:right="540" w:firstLine="0"/>
      </w:pPr>
      <w:r>
        <w:t>Dodavatel poskytne na základě Smlouvy Zákazníkovi, Programy, aktualizace a update ekonomických programu, jejichž systém byl bezúplatní převeden na stávající organizaci po převodu příspěvkových organizací zřízených Ministerstvem dopravy a spojů ČR n</w:t>
      </w:r>
      <w:r>
        <w:t>a Krajské úřady. Umožní Zákazníkovi užíváni systému, bude vykonávat práce s tím spojené. Zákazník je oprávněn užívat systém ode dne zavedení programů.</w:t>
      </w:r>
    </w:p>
    <w:p w:rsidR="005A0ABF" w:rsidRDefault="00BF6618">
      <w:pPr>
        <w:pStyle w:val="Zkladntext20"/>
        <w:shd w:val="clear" w:color="auto" w:fill="auto"/>
        <w:spacing w:before="0" w:after="0" w:line="216" w:lineRule="exact"/>
        <w:ind w:right="540" w:firstLine="0"/>
      </w:pPr>
      <w:r>
        <w:t>Jedná se o programy pro kompletní ekonomickou agendu organizace, jejich aktualizace a rozšíření. Jedná se</w:t>
      </w:r>
      <w:r>
        <w:t xml:space="preserve"> o kompletní programy pro vedení účetnictví - finanční účetnictví, vnitropodnikové účetnictví, banku, dodavatelé, odběratelé, el. platby, pokladny, Evidence skladového hospodářství. Mzdová agenda, personalistika, program pro rozdělování mzdových nákladů a </w:t>
      </w:r>
      <w:r>
        <w:t>pojistného. Evidence DHNM včetně účetních a daňových odpisů a evidence pozemků. Evidence OÓPP a DDHNM. Střediskový deník s pořizováním a převodem dat do účetnictví a mezd, evidence docházky, cestovného, pracovních výkazů pracovníka, rozpisu odpracovaných h</w:t>
      </w:r>
      <w:r>
        <w:t>odin podle zakázek a výkonů organizační jednotky. Doprava s evidenci výkonů vozidel, spotřeby PUM, jeho vyúčtování a evidence vozových sešitů,</w:t>
      </w:r>
      <w:r>
        <w:br w:type="page"/>
      </w:r>
    </w:p>
    <w:p w:rsidR="005A0ABF" w:rsidRDefault="00BF6618">
      <w:pPr>
        <w:pStyle w:val="Zkladntext20"/>
        <w:numPr>
          <w:ilvl w:val="0"/>
          <w:numId w:val="3"/>
        </w:numPr>
        <w:shd w:val="clear" w:color="auto" w:fill="auto"/>
        <w:tabs>
          <w:tab w:val="left" w:pos="506"/>
        </w:tabs>
        <w:spacing w:before="0" w:after="178" w:line="180" w:lineRule="exact"/>
        <w:ind w:left="540"/>
      </w:pPr>
      <w:r>
        <w:lastRenderedPageBreak/>
        <w:t>Sjednaná cena</w:t>
      </w:r>
    </w:p>
    <w:p w:rsidR="005A0ABF" w:rsidRDefault="00BF6618">
      <w:pPr>
        <w:pStyle w:val="Zkladntext20"/>
        <w:shd w:val="clear" w:color="auto" w:fill="auto"/>
        <w:spacing w:before="0" w:after="446"/>
        <w:ind w:left="200" w:right="420" w:firstLine="0"/>
      </w:pPr>
      <w:r>
        <w:t>Celková cena za užití, aktualizací a update software je stanovena ve výši 39 500 ,-fčč bez DPH měs</w:t>
      </w:r>
      <w:r>
        <w:t>íčné za licenční použití v rámci fakturační jednotky. Případná úprava sjednané ceny může být provedena na základě dodatku smlouvy.</w:t>
      </w:r>
    </w:p>
    <w:p w:rsidR="005A0ABF" w:rsidRDefault="00BF6618">
      <w:pPr>
        <w:pStyle w:val="Zkladntext70"/>
        <w:numPr>
          <w:ilvl w:val="0"/>
          <w:numId w:val="4"/>
        </w:numPr>
        <w:shd w:val="clear" w:color="auto" w:fill="auto"/>
        <w:spacing w:before="0" w:after="175" w:line="180" w:lineRule="exact"/>
        <w:ind w:left="540"/>
      </w:pPr>
      <w:r>
        <w:t>Závazky zákazníka</w:t>
      </w:r>
    </w:p>
    <w:p w:rsidR="005A0ABF" w:rsidRDefault="00BF6618">
      <w:pPr>
        <w:pStyle w:val="Zkladntext20"/>
        <w:shd w:val="clear" w:color="auto" w:fill="auto"/>
        <w:spacing w:before="0" w:after="0" w:line="216" w:lineRule="exact"/>
        <w:ind w:left="540"/>
      </w:pPr>
      <w:r>
        <w:t>Zákazník se zavazuje, že:</w:t>
      </w:r>
    </w:p>
    <w:p w:rsidR="005A0ABF" w:rsidRDefault="00BF6618">
      <w:pPr>
        <w:pStyle w:val="Zkladntext20"/>
        <w:numPr>
          <w:ilvl w:val="1"/>
          <w:numId w:val="4"/>
        </w:numPr>
        <w:shd w:val="clear" w:color="auto" w:fill="auto"/>
        <w:tabs>
          <w:tab w:val="left" w:pos="542"/>
        </w:tabs>
        <w:spacing w:before="0" w:after="0" w:line="216" w:lineRule="exact"/>
        <w:ind w:left="540" w:right="420"/>
      </w:pPr>
      <w:r>
        <w:t xml:space="preserve">budě dodanou kopii programového produktu, kterou je touto smlouvou oprávněn </w:t>
      </w:r>
      <w:r>
        <w:t>užívat, provozovat pouze na vlastních výpočetních systémech ;</w:t>
      </w:r>
    </w:p>
    <w:p w:rsidR="005A0ABF" w:rsidRDefault="00BF6618">
      <w:pPr>
        <w:pStyle w:val="Zkladntext20"/>
        <w:numPr>
          <w:ilvl w:val="1"/>
          <w:numId w:val="4"/>
        </w:numPr>
        <w:shd w:val="clear" w:color="auto" w:fill="auto"/>
        <w:tabs>
          <w:tab w:val="left" w:pos="563"/>
        </w:tabs>
        <w:spacing w:before="0" w:after="0" w:line="216" w:lineRule="exact"/>
        <w:ind w:left="540"/>
      </w:pPr>
      <w:r>
        <w:t>bude dodanou kopii programového produktu užívat výhradně pouze k plnění úkolů organizace;</w:t>
      </w:r>
    </w:p>
    <w:p w:rsidR="005A0ABF" w:rsidRDefault="00BF6618">
      <w:pPr>
        <w:pStyle w:val="Zkladntext20"/>
        <w:numPr>
          <w:ilvl w:val="1"/>
          <w:numId w:val="4"/>
        </w:numPr>
        <w:shd w:val="clear" w:color="auto" w:fill="auto"/>
        <w:tabs>
          <w:tab w:val="left" w:pos="563"/>
        </w:tabs>
        <w:spacing w:before="0" w:after="0" w:line="216" w:lineRule="exact"/>
        <w:ind w:left="540" w:right="420"/>
      </w:pPr>
      <w:r>
        <w:t>bude provádět pravidelné zálohy dodané kopie programového produktu včetně dat v souladu s pokyny uvedený</w:t>
      </w:r>
      <w:r>
        <w:t>mi v Základní dokumentaci k tomuto programovému produktu (bezpečnostní archivace};</w:t>
      </w:r>
    </w:p>
    <w:p w:rsidR="005A0ABF" w:rsidRDefault="00BF6618">
      <w:pPr>
        <w:pStyle w:val="Zkladntext20"/>
        <w:numPr>
          <w:ilvl w:val="1"/>
          <w:numId w:val="4"/>
        </w:numPr>
        <w:shd w:val="clear" w:color="auto" w:fill="auto"/>
        <w:tabs>
          <w:tab w:val="left" w:pos="570"/>
        </w:tabs>
        <w:spacing w:before="0" w:after="0" w:line="216" w:lineRule="exact"/>
        <w:ind w:left="540" w:right="420"/>
      </w:pPr>
      <w:r>
        <w:t>nebude kopii programového produktu poskytovat za jakýmkoliv účelem třetím osobám nebo jiným právním subjektům;</w:t>
      </w:r>
    </w:p>
    <w:p w:rsidR="005A0ABF" w:rsidRDefault="00BF6618">
      <w:pPr>
        <w:pStyle w:val="Zkladntext20"/>
        <w:numPr>
          <w:ilvl w:val="1"/>
          <w:numId w:val="4"/>
        </w:numPr>
        <w:shd w:val="clear" w:color="auto" w:fill="auto"/>
        <w:tabs>
          <w:tab w:val="left" w:pos="570"/>
        </w:tabs>
        <w:spacing w:before="0" w:after="0" w:line="216" w:lineRule="exact"/>
        <w:ind w:left="540" w:right="420"/>
      </w:pPr>
      <w:r>
        <w:t>nebude nakládat s kopií programového produktu neoprávněným způ</w:t>
      </w:r>
      <w:r>
        <w:t>sobem, který směřuje k porušeni autorských práv, a kterým je jakákoliv modifikace dodaného programového produktu, použití jakýchkoliv částí nebo i celého dodaného programového produktu k užití v jiných aplikacích bez písemného ujednáni s dodavatel cm, prov</w:t>
      </w:r>
      <w:r>
        <w:t>ádění zpětného překladu kopie programového produktu za účelem použití řešení v něm uvedených;</w:t>
      </w:r>
    </w:p>
    <w:p w:rsidR="005A0ABF" w:rsidRDefault="00BF6618">
      <w:pPr>
        <w:pStyle w:val="Zkladntext20"/>
        <w:numPr>
          <w:ilvl w:val="1"/>
          <w:numId w:val="4"/>
        </w:numPr>
        <w:shd w:val="clear" w:color="auto" w:fill="auto"/>
        <w:tabs>
          <w:tab w:val="left" w:pos="570"/>
        </w:tabs>
        <w:spacing w:before="0" w:after="0" w:line="216" w:lineRule="exact"/>
        <w:ind w:left="540"/>
      </w:pPr>
      <w:r>
        <w:t>nebude práva získaná touto smlouvou převádět na třetí osobu nebo jiný právní subjekt,</w:t>
      </w:r>
    </w:p>
    <w:p w:rsidR="005A0ABF" w:rsidRDefault="00BF6618">
      <w:pPr>
        <w:pStyle w:val="Zkladntext20"/>
        <w:numPr>
          <w:ilvl w:val="1"/>
          <w:numId w:val="4"/>
        </w:numPr>
        <w:shd w:val="clear" w:color="auto" w:fill="auto"/>
        <w:tabs>
          <w:tab w:val="left" w:pos="574"/>
        </w:tabs>
        <w:spacing w:before="0" w:after="449" w:line="216" w:lineRule="exact"/>
        <w:ind w:left="540" w:right="420"/>
      </w:pPr>
      <w:r>
        <w:t xml:space="preserve">Zákazník není oprávněn jakkoliv měnit, upravovat, rozebírat a opětovně </w:t>
      </w:r>
      <w:r>
        <w:t>sestavovat či jinak zasahovat do Systému nebo Prograinů. V případě takového zásahu nenese dodavatel nadále odpovědnost za správnost Činnosti programů. Omezení uvedená v tomto odstavci neplatí pro případy, kdy jsou zásahy Zákazníka výslovně nařízeny platným</w:t>
      </w:r>
      <w:r>
        <w:t>i právními předpisy nebo správními akty a jsou pro tento případ pro Zákazníka závazné.</w:t>
      </w:r>
    </w:p>
    <w:p w:rsidR="005A0ABF" w:rsidRDefault="00BF6618">
      <w:pPr>
        <w:pStyle w:val="Zkladntext70"/>
        <w:shd w:val="clear" w:color="auto" w:fill="auto"/>
        <w:spacing w:before="0" w:after="168" w:line="180" w:lineRule="exact"/>
        <w:ind w:left="540"/>
      </w:pPr>
      <w:r>
        <w:t>ó.Závazky dodavatele</w:t>
      </w:r>
    </w:p>
    <w:p w:rsidR="005A0ABF" w:rsidRDefault="00BF6618">
      <w:pPr>
        <w:pStyle w:val="Zkladntext20"/>
        <w:shd w:val="clear" w:color="auto" w:fill="auto"/>
        <w:spacing w:before="0" w:after="0" w:line="220" w:lineRule="exact"/>
        <w:ind w:left="540"/>
      </w:pPr>
      <w:r>
        <w:t>Dodavatel se zavazuje:</w:t>
      </w:r>
    </w:p>
    <w:p w:rsidR="005A0ABF" w:rsidRDefault="00BF6618">
      <w:pPr>
        <w:pStyle w:val="Zkladntext20"/>
        <w:numPr>
          <w:ilvl w:val="0"/>
          <w:numId w:val="5"/>
        </w:numPr>
        <w:shd w:val="clear" w:color="auto" w:fill="auto"/>
        <w:tabs>
          <w:tab w:val="left" w:pos="506"/>
        </w:tabs>
        <w:spacing w:before="0" w:after="0" w:line="220" w:lineRule="exact"/>
        <w:ind w:left="540"/>
      </w:pPr>
      <w:r>
        <w:t>v rámci této smlouvy bezplatně poskytovat následující služby:</w:t>
      </w:r>
    </w:p>
    <w:p w:rsidR="005A0ABF" w:rsidRDefault="00BF6618">
      <w:pPr>
        <w:pStyle w:val="Zkladntext20"/>
        <w:shd w:val="clear" w:color="auto" w:fill="auto"/>
        <w:spacing w:before="0" w:after="0" w:line="220" w:lineRule="exact"/>
        <w:ind w:left="880" w:right="420"/>
      </w:pPr>
      <w:r>
        <w:rPr>
          <w:rStyle w:val="Zkladntext2Georgia55pt"/>
        </w:rPr>
        <w:t>9</w:t>
      </w:r>
      <w:r>
        <w:t xml:space="preserve"> na základě celostátně platných legislativních změn, které se </w:t>
      </w:r>
      <w:r>
        <w:t>promítají do algoritmu dodaného programového produktu, tento programový produkt měnit a doplňovat a ve formě vyšších verzí a kopie tohoto programového produktu dodávat zástupci zákazník (legislativní update);</w:t>
      </w:r>
    </w:p>
    <w:p w:rsidR="005A0ABF" w:rsidRDefault="00BF6618">
      <w:pPr>
        <w:pStyle w:val="Zkladntext20"/>
        <w:shd w:val="clear" w:color="auto" w:fill="auto"/>
        <w:spacing w:before="0" w:after="0" w:line="220" w:lineRule="exact"/>
        <w:ind w:left="880" w:right="420"/>
      </w:pPr>
      <w:r>
        <w:rPr>
          <w:rStyle w:val="Zkladntext210ptKurzva"/>
        </w:rPr>
        <w:t>»</w:t>
      </w:r>
      <w:r>
        <w:t xml:space="preserve"> do 14 dní ode dne doručeni oprávněné písemné </w:t>
      </w:r>
      <w:r>
        <w:t>reklamace vady funkce dodané kopie programového produktu (tato funkce není v souladu s popisem uvedeným v Základní dokumentací tohoto programového produktu) na adresu sídla dodavatele odstranění této vady funkce formou dodání kopie opravené verze tohoto pr</w:t>
      </w:r>
      <w:r>
        <w:t>ogramového produktu. Podmínkou pro odstranění vady funkce je její opakovatelná zjisťítelnosí;</w:t>
      </w:r>
    </w:p>
    <w:p w:rsidR="005A0ABF" w:rsidRDefault="00BF6618">
      <w:pPr>
        <w:pStyle w:val="Zkladntext20"/>
        <w:shd w:val="clear" w:color="auto" w:fill="auto"/>
        <w:spacing w:before="0" w:after="0" w:line="220" w:lineRule="exact"/>
        <w:ind w:left="880"/>
      </w:pPr>
      <w:r>
        <w:t>® telefonickou podporu k programovému produktu, na telefonním spojení dodavatele;</w:t>
      </w:r>
    </w:p>
    <w:p w:rsidR="005A0ABF" w:rsidRDefault="00BF6618">
      <w:pPr>
        <w:pStyle w:val="Zkladntext20"/>
        <w:numPr>
          <w:ilvl w:val="0"/>
          <w:numId w:val="5"/>
        </w:numPr>
        <w:shd w:val="clear" w:color="auto" w:fill="auto"/>
        <w:tabs>
          <w:tab w:val="left" w:pos="506"/>
        </w:tabs>
        <w:spacing w:before="0" w:after="0" w:line="220" w:lineRule="exact"/>
        <w:ind w:left="540" w:right="420"/>
      </w:pPr>
      <w:r>
        <w:t>poskytovat další služby komplexní podpory pro užití dodaného programového produk</w:t>
      </w:r>
      <w:r>
        <w:t>tu, nad rámec těch, které jsou uvedeny v Článku 6,, odstavci 6.1 této smlouvy, toto bude realizováno na základě zvláštního smluvního vztahu mezi zákazníkem a dodavatelem.</w:t>
      </w:r>
    </w:p>
    <w:p w:rsidR="005A0ABF" w:rsidRDefault="00BF6618">
      <w:pPr>
        <w:pStyle w:val="Zkladntext20"/>
        <w:numPr>
          <w:ilvl w:val="0"/>
          <w:numId w:val="5"/>
        </w:numPr>
        <w:shd w:val="clear" w:color="auto" w:fill="auto"/>
        <w:tabs>
          <w:tab w:val="left" w:pos="506"/>
        </w:tabs>
        <w:spacing w:before="0" w:after="452" w:line="220" w:lineRule="exact"/>
        <w:ind w:left="540"/>
      </w:pPr>
      <w:r>
        <w:t>dodat další své programové produkty na základě písemné objednávky do 14 dní od jejího</w:t>
      </w:r>
      <w:r>
        <w:t xml:space="preserve"> obdržení.</w:t>
      </w:r>
    </w:p>
    <w:p w:rsidR="005A0ABF" w:rsidRDefault="00BF6618">
      <w:pPr>
        <w:pStyle w:val="Zkladntext70"/>
        <w:numPr>
          <w:ilvl w:val="0"/>
          <w:numId w:val="6"/>
        </w:numPr>
        <w:shd w:val="clear" w:color="auto" w:fill="auto"/>
        <w:tabs>
          <w:tab w:val="left" w:pos="506"/>
        </w:tabs>
        <w:spacing w:before="0" w:after="174" w:line="180" w:lineRule="exact"/>
        <w:ind w:left="540"/>
      </w:pPr>
      <w:r>
        <w:t>Záruky</w:t>
      </w:r>
    </w:p>
    <w:p w:rsidR="005A0ABF" w:rsidRDefault="00BF6618">
      <w:pPr>
        <w:pStyle w:val="Zkladntext20"/>
        <w:shd w:val="clear" w:color="auto" w:fill="auto"/>
        <w:spacing w:before="0" w:after="0" w:line="227" w:lineRule="exact"/>
        <w:ind w:left="200" w:right="420" w:firstLine="0"/>
      </w:pPr>
      <w:r>
        <w:t>Dodavatel garantuje zákazníku, že dodané kopie všech verzí programového produktu, ke kterým dodavatel udělí svolení k jejich užilí na stanovenou dobu, budou po celou tuto dobu vykazovat následující vlastnosti:</w:t>
      </w:r>
    </w:p>
    <w:p w:rsidR="005A0ABF" w:rsidRDefault="00BF6618">
      <w:pPr>
        <w:pStyle w:val="Zkladntext20"/>
        <w:shd w:val="clear" w:color="auto" w:fill="auto"/>
        <w:spacing w:before="0" w:after="0" w:line="227" w:lineRule="exact"/>
        <w:ind w:left="540"/>
      </w:pPr>
      <w:r>
        <w:t>• provoz na všech platformác</w:t>
      </w:r>
      <w:r>
        <w:t>h, které jsou uvedeny v Základní dokumentaci programového produktu;</w:t>
      </w:r>
    </w:p>
    <w:p w:rsidR="005A0ABF" w:rsidRDefault="00BF6618">
      <w:pPr>
        <w:pStyle w:val="Zkladntext20"/>
        <w:shd w:val="clear" w:color="auto" w:fill="auto"/>
        <w:spacing w:before="0" w:after="0" w:line="227" w:lineRule="exact"/>
        <w:ind w:left="540" w:right="420"/>
        <w:sectPr w:rsidR="005A0ABF">
          <w:pgSz w:w="11900" w:h="16840"/>
          <w:pgMar w:top="666" w:right="1059" w:bottom="1703" w:left="1719" w:header="0" w:footer="3" w:gutter="0"/>
          <w:cols w:space="720"/>
          <w:noEndnote/>
          <w:docGrid w:linePitch="360"/>
        </w:sectPr>
      </w:pPr>
      <w:r>
        <w:t>® bezchybnou funkčnost v plném rozsahu funkcí tak, jak je uvedena v Základní dokumentaci programového produktu.</w:t>
      </w:r>
    </w:p>
    <w:p w:rsidR="005A0ABF" w:rsidRDefault="00BF6618">
      <w:pPr>
        <w:pStyle w:val="Zkladntext70"/>
        <w:numPr>
          <w:ilvl w:val="0"/>
          <w:numId w:val="7"/>
        </w:numPr>
        <w:shd w:val="clear" w:color="auto" w:fill="auto"/>
        <w:tabs>
          <w:tab w:val="left" w:pos="490"/>
        </w:tabs>
        <w:spacing w:before="0" w:after="177" w:line="190" w:lineRule="exact"/>
        <w:ind w:left="180" w:firstLine="0"/>
      </w:pPr>
      <w:r>
        <w:lastRenderedPageBreak/>
        <w:t xml:space="preserve">Dodací, faktu </w:t>
      </w:r>
      <w:r>
        <w:rPr>
          <w:rStyle w:val="Zkladntext795ptNetun"/>
        </w:rPr>
        <w:t xml:space="preserve">ráž </w:t>
      </w:r>
      <w:r>
        <w:t>ní a platební podmínky</w:t>
      </w:r>
    </w:p>
    <w:p w:rsidR="005A0ABF" w:rsidRDefault="00BF6618">
      <w:pPr>
        <w:pStyle w:val="Zkladntext20"/>
        <w:shd w:val="clear" w:color="auto" w:fill="auto"/>
        <w:spacing w:before="0" w:after="0" w:line="216" w:lineRule="exact"/>
        <w:ind w:left="180" w:right="440" w:firstLine="0"/>
      </w:pPr>
      <w:r>
        <w:t xml:space="preserve">Smluvní </w:t>
      </w:r>
      <w:r>
        <w:t xml:space="preserve">strany se dohodly na tom, že dodávky v rámci této smlouvy budou poskytovány prostřednictvím dodavatele. Požaduje-li zákazník instalaci kopie programového produktu, školení uživatelů a případně další související služby, jedná se o další plnění v rámci této </w:t>
      </w:r>
      <w:r>
        <w:t>smlouvy, které je hrazeno zvlášť dle platného ceníku nebo dle dohody s dodavatelem.</w:t>
      </w:r>
    </w:p>
    <w:p w:rsidR="005A0ABF" w:rsidRDefault="00BF6618">
      <w:pPr>
        <w:pStyle w:val="Zkladntext20"/>
        <w:shd w:val="clear" w:color="auto" w:fill="auto"/>
        <w:spacing w:before="0" w:after="389" w:line="216" w:lineRule="exact"/>
        <w:ind w:left="180" w:right="440" w:firstLine="0"/>
      </w:pPr>
      <w:r>
        <w:t>Úhrady v rámci plnění této smlouvy budou prováděny na základě faktiu, které vystaví Dodavatel vždy k LI,a k 30.6, kalendářního roku. Splatnost těchto faktur je stanovena do</w:t>
      </w:r>
      <w:r>
        <w:t xml:space="preserve"> 14 dnů od data doručení, pokud není dohodnuto jinak,</w:t>
      </w:r>
    </w:p>
    <w:p w:rsidR="005A0ABF" w:rsidRDefault="00BF6618">
      <w:pPr>
        <w:pStyle w:val="Zkladntext70"/>
        <w:numPr>
          <w:ilvl w:val="0"/>
          <w:numId w:val="7"/>
        </w:numPr>
        <w:shd w:val="clear" w:color="auto" w:fill="auto"/>
        <w:tabs>
          <w:tab w:val="left" w:pos="490"/>
        </w:tabs>
        <w:spacing w:before="0" w:after="182" w:line="180" w:lineRule="exact"/>
        <w:ind w:left="180" w:firstLine="0"/>
      </w:pPr>
      <w:r>
        <w:t>Smluvní pokuty za porušení závazků dle této smlouvy</w:t>
      </w:r>
    </w:p>
    <w:p w:rsidR="005A0ABF" w:rsidRDefault="00BF6618">
      <w:pPr>
        <w:pStyle w:val="Zkladntext20"/>
        <w:numPr>
          <w:ilvl w:val="1"/>
          <w:numId w:val="7"/>
        </w:numPr>
        <w:shd w:val="clear" w:color="auto" w:fill="auto"/>
        <w:tabs>
          <w:tab w:val="left" w:pos="529"/>
        </w:tabs>
        <w:spacing w:before="0" w:after="0" w:line="216" w:lineRule="exact"/>
        <w:ind w:left="180" w:right="440" w:firstLine="0"/>
      </w:pPr>
      <w:r>
        <w:rPr>
          <w:rStyle w:val="Zkladntext210ptKurzva"/>
        </w:rPr>
        <w:t>Za</w:t>
      </w:r>
      <w:r>
        <w:t xml:space="preserve"> každé jednotlivé porušení závazků zákazníka, které jsou uvedeny v článku 5, jehož důsledky zákazník nenapravil ani po opakované výzvě, se zákazník </w:t>
      </w:r>
      <w:r>
        <w:t xml:space="preserve">zavazuje dodavateli zaplatit smluvní pokutu ve výši 20 </w:t>
      </w:r>
      <w:r>
        <w:rPr>
          <w:rStyle w:val="Zkladntext210ptKurzva"/>
        </w:rPr>
        <w:t xml:space="preserve">% z </w:t>
      </w:r>
      <w:r>
        <w:t>celkové běhy dodávek programového produktu, kterou zákazník zaplatil dodavateli za dané období v rámci této smlouvy, a to do 14 dnů dd třetí Výzvy, Zaplacení této smluvní pokuty nevylučuje právo do</w:t>
      </w:r>
      <w:r>
        <w:t>davatele požadovat na zákazníku náhradu škody za toto porušení autorských práv a náhradu ušlého zisku,</w:t>
      </w:r>
    </w:p>
    <w:p w:rsidR="005A0ABF" w:rsidRDefault="00BF6618">
      <w:pPr>
        <w:pStyle w:val="Zkladntext20"/>
        <w:numPr>
          <w:ilvl w:val="1"/>
          <w:numId w:val="7"/>
        </w:numPr>
        <w:shd w:val="clear" w:color="auto" w:fill="auto"/>
        <w:tabs>
          <w:tab w:val="left" w:pos="540"/>
        </w:tabs>
        <w:spacing w:before="0" w:after="0" w:line="216" w:lineRule="exact"/>
        <w:ind w:left="180" w:right="440" w:firstLine="0"/>
      </w:pPr>
      <w:r>
        <w:t xml:space="preserve">Za každé jednotlivé porušení </w:t>
      </w:r>
      <w:r>
        <w:rPr>
          <w:rStyle w:val="Zkladntext210ptKurzva0"/>
        </w:rPr>
        <w:t>závazků</w:t>
      </w:r>
      <w:r>
        <w:t xml:space="preserve"> dodavatele, které jsou uvedeny v olánku 6</w:t>
      </w:r>
      <w:r>
        <w:rPr>
          <w:vertAlign w:val="subscript"/>
        </w:rPr>
        <w:t>?</w:t>
      </w:r>
      <w:r>
        <w:t xml:space="preserve"> odstavcích 6.1, jehož důsledky Dodavatel nenapravil ani po opakovaně výzv</w:t>
      </w:r>
      <w:r>
        <w:t xml:space="preserve">ě, se Dodavatel zavazuje zákazníku zaplatit smluvní pokutu ve vyji 20 % </w:t>
      </w:r>
      <w:r>
        <w:rPr>
          <w:rStyle w:val="Zkladntext210ptKurzva0"/>
        </w:rPr>
        <w:t>z</w:t>
      </w:r>
      <w:r>
        <w:t xml:space="preserve"> celkové ceny dodávek programového produktu a to do 14 dnů od třetí výzvy.</w:t>
      </w:r>
    </w:p>
    <w:p w:rsidR="005A0ABF" w:rsidRDefault="00BF6618">
      <w:pPr>
        <w:pStyle w:val="Zkladntext20"/>
        <w:shd w:val="clear" w:color="auto" w:fill="auto"/>
        <w:spacing w:before="0" w:after="629" w:line="216" w:lineRule="exact"/>
        <w:ind w:left="180" w:right="440" w:firstLine="0"/>
      </w:pPr>
      <w:r>
        <w:t xml:space="preserve">Dodavatel ifěručí za případné Škody vzniklé nesprávným užíváním (provozováním) kopie programového produktu, </w:t>
      </w:r>
      <w:r>
        <w:t>které bylo v rozporu se Základní dokumentací produktu.</w:t>
      </w:r>
    </w:p>
    <w:p w:rsidR="005A0ABF" w:rsidRDefault="00BF6618">
      <w:pPr>
        <w:pStyle w:val="Zkladntext70"/>
        <w:numPr>
          <w:ilvl w:val="0"/>
          <w:numId w:val="7"/>
        </w:numPr>
        <w:shd w:val="clear" w:color="auto" w:fill="auto"/>
        <w:tabs>
          <w:tab w:val="left" w:pos="536"/>
        </w:tabs>
        <w:spacing w:before="0" w:after="179" w:line="180" w:lineRule="exact"/>
        <w:ind w:left="180" w:firstLine="0"/>
      </w:pPr>
      <w:r>
        <w:t>Závěrečná ujednání</w:t>
      </w:r>
    </w:p>
    <w:p w:rsidR="005A0ABF" w:rsidRDefault="00BF6618">
      <w:pPr>
        <w:pStyle w:val="Zkladntext20"/>
        <w:numPr>
          <w:ilvl w:val="1"/>
          <w:numId w:val="7"/>
        </w:numPr>
        <w:shd w:val="clear" w:color="auto" w:fill="auto"/>
        <w:tabs>
          <w:tab w:val="left" w:pos="608"/>
        </w:tabs>
        <w:spacing w:before="0" w:after="0" w:line="220" w:lineRule="exact"/>
        <w:ind w:left="180" w:right="440" w:firstLine="0"/>
      </w:pPr>
      <w:r>
        <w:t>SOFT-PC prohlašuje,</w:t>
      </w:r>
      <w:r>
        <w:t xml:space="preserve"> že je výhradním a jediným nositelem autorských práv programového produktu dodaného dle této smlouvy.</w:t>
      </w:r>
    </w:p>
    <w:p w:rsidR="005A0ABF" w:rsidRDefault="00BF6618">
      <w:pPr>
        <w:pStyle w:val="Zkladntext20"/>
        <w:numPr>
          <w:ilvl w:val="1"/>
          <w:numId w:val="7"/>
        </w:numPr>
        <w:shd w:val="clear" w:color="auto" w:fill="auto"/>
        <w:tabs>
          <w:tab w:val="left" w:pos="637"/>
        </w:tabs>
        <w:spacing w:before="0" w:after="0" w:line="220" w:lineRule="exact"/>
        <w:ind w:left="180" w:right="440" w:firstLine="0"/>
      </w:pPr>
      <w:r>
        <w:t xml:space="preserve">Tato smlouvaje vyhotovena ve dvou originálech s určením </w:t>
      </w:r>
      <w:r>
        <w:t>jednotlivých výtisků takto: - 1. originál pro zákazníka, ~ 1. originál pro dodavatele.</w:t>
      </w:r>
    </w:p>
    <w:p w:rsidR="005A0ABF" w:rsidRDefault="00BF6618">
      <w:pPr>
        <w:pStyle w:val="Zkladntext20"/>
        <w:numPr>
          <w:ilvl w:val="1"/>
          <w:numId w:val="7"/>
        </w:numPr>
        <w:shd w:val="clear" w:color="auto" w:fill="auto"/>
        <w:tabs>
          <w:tab w:val="left" w:pos="633"/>
        </w:tabs>
        <w:spacing w:before="0" w:after="0" w:line="220" w:lineRule="exact"/>
        <w:ind w:left="180" w:right="440" w:firstLine="0"/>
      </w:pPr>
      <w:r>
        <w:t>Jeden originál této smlouvy, které zákazník obdrží od dodavatele, se zástupce zákazníka zavazuje potvrdit a zaslat na adresu dodavatele (adresa ,,)</w:t>
      </w:r>
    </w:p>
    <w:p w:rsidR="005A0ABF" w:rsidRDefault="00BF6618">
      <w:pPr>
        <w:pStyle w:val="Zkladntext20"/>
        <w:numPr>
          <w:ilvl w:val="1"/>
          <w:numId w:val="7"/>
        </w:numPr>
        <w:shd w:val="clear" w:color="auto" w:fill="auto"/>
        <w:tabs>
          <w:tab w:val="left" w:pos="633"/>
        </w:tabs>
        <w:spacing w:before="0" w:after="0" w:line="220" w:lineRule="exact"/>
        <w:ind w:left="180" w:right="440" w:firstLine="0"/>
      </w:pPr>
      <w:r>
        <w:t>Tato smlouva se uzaví</w:t>
      </w:r>
      <w:r>
        <w:t>rá na dobu neurčitou od data jejího uzavřeni. Je možno ji vypovědět kteroukoliv ze smluvních stran k 31.12. každého roku doporučenými dopisem, zaslaným druhé straně nejpozději do 1. 7. téhož roku.</w:t>
      </w:r>
    </w:p>
    <w:p w:rsidR="005A0ABF" w:rsidRDefault="00BF6618">
      <w:pPr>
        <w:pStyle w:val="Zkladntext20"/>
        <w:numPr>
          <w:ilvl w:val="1"/>
          <w:numId w:val="7"/>
        </w:numPr>
        <w:shd w:val="clear" w:color="auto" w:fill="auto"/>
        <w:tabs>
          <w:tab w:val="left" w:pos="633"/>
        </w:tabs>
        <w:spacing w:before="0" w:after="0" w:line="230" w:lineRule="exact"/>
        <w:ind w:left="180" w:right="440" w:firstLine="0"/>
      </w:pPr>
      <w:r>
        <w:rPr>
          <w:rStyle w:val="Zkladntext2Cambria"/>
        </w:rPr>
        <w:t xml:space="preserve">V </w:t>
      </w:r>
      <w:r>
        <w:t>sedmy údaje ve smlouvě uvedené jsou neveřejné a obě smluv</w:t>
      </w:r>
      <w:r>
        <w:t xml:space="preserve">ní strany se zavazují </w:t>
      </w:r>
      <w:r>
        <w:rPr>
          <w:rStyle w:val="Zkladntext2Cambria"/>
        </w:rPr>
        <w:t xml:space="preserve">k </w:t>
      </w:r>
      <w:r>
        <w:t xml:space="preserve">tomu, že </w:t>
      </w:r>
      <w:r>
        <w:rPr>
          <w:rStyle w:val="Zkladntext2Cambria"/>
        </w:rPr>
        <w:t xml:space="preserve">tyto </w:t>
      </w:r>
      <w:r>
        <w:t>údaje nebudou poskytovat třetím osobám nebo jiným subjektům,</w:t>
      </w:r>
    </w:p>
    <w:p w:rsidR="005A0ABF" w:rsidRDefault="00BF6618">
      <w:pPr>
        <w:pStyle w:val="Zkladntext20"/>
        <w:numPr>
          <w:ilvl w:val="1"/>
          <w:numId w:val="7"/>
        </w:numPr>
        <w:shd w:val="clear" w:color="auto" w:fill="auto"/>
        <w:tabs>
          <w:tab w:val="left" w:pos="633"/>
        </w:tabs>
        <w:spacing w:before="0" w:after="0" w:line="238" w:lineRule="exact"/>
        <w:ind w:left="180" w:right="440" w:firstLine="0"/>
        <w:sectPr w:rsidR="005A0ABF">
          <w:headerReference w:type="default" r:id="rId8"/>
          <w:pgSz w:w="11900" w:h="16840"/>
          <w:pgMar w:top="2993" w:right="1165" w:bottom="2239" w:left="1613" w:header="0" w:footer="3" w:gutter="0"/>
          <w:cols w:space="720"/>
          <w:noEndnote/>
          <w:docGrid w:linePitch="360"/>
        </w:sectPr>
      </w:pPr>
      <w:r>
        <w:t xml:space="preserve">Obě smluvní strany jsou povinny si vzájemně a neprodleně </w:t>
      </w:r>
      <w:r>
        <w:t>sdělovat změny všech údajů uvedených v této smlouvě.</w:t>
      </w:r>
    </w:p>
    <w:p w:rsidR="005A0ABF" w:rsidRDefault="005A0ABF">
      <w:pPr>
        <w:spacing w:line="240" w:lineRule="exact"/>
        <w:rPr>
          <w:sz w:val="19"/>
          <w:szCs w:val="19"/>
        </w:rPr>
      </w:pPr>
    </w:p>
    <w:p w:rsidR="005A0ABF" w:rsidRDefault="005A0ABF">
      <w:pPr>
        <w:spacing w:line="240" w:lineRule="exact"/>
        <w:rPr>
          <w:sz w:val="19"/>
          <w:szCs w:val="19"/>
        </w:rPr>
      </w:pPr>
    </w:p>
    <w:p w:rsidR="005A0ABF" w:rsidRDefault="005A0ABF">
      <w:pPr>
        <w:spacing w:line="240" w:lineRule="exact"/>
        <w:rPr>
          <w:sz w:val="19"/>
          <w:szCs w:val="19"/>
        </w:rPr>
      </w:pPr>
    </w:p>
    <w:p w:rsidR="005A0ABF" w:rsidRDefault="005A0ABF">
      <w:pPr>
        <w:spacing w:before="58" w:after="58" w:line="240" w:lineRule="exact"/>
        <w:rPr>
          <w:sz w:val="19"/>
          <w:szCs w:val="19"/>
        </w:rPr>
      </w:pPr>
    </w:p>
    <w:p w:rsidR="005A0ABF" w:rsidRDefault="005A0ABF">
      <w:pPr>
        <w:rPr>
          <w:sz w:val="2"/>
          <w:szCs w:val="2"/>
        </w:rPr>
        <w:sectPr w:rsidR="005A0ABF">
          <w:type w:val="continuous"/>
          <w:pgSz w:w="11900" w:h="16840"/>
          <w:pgMar w:top="1703" w:right="0" w:bottom="1703" w:left="0" w:header="0" w:footer="3" w:gutter="0"/>
          <w:cols w:space="720"/>
          <w:noEndnote/>
          <w:docGrid w:linePitch="360"/>
        </w:sectPr>
      </w:pPr>
    </w:p>
    <w:p w:rsidR="005A0ABF" w:rsidRDefault="00BF6618">
      <w:pPr>
        <w:spacing w:line="360" w:lineRule="exact"/>
      </w:pPr>
      <w:bookmarkStart w:id="2" w:name="_GoBack"/>
      <w:bookmarkEnd w:id="2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1905</wp:posOffset>
                </wp:positionV>
                <wp:extent cx="297180" cy="120650"/>
                <wp:effectExtent l="0" t="0" r="1905" b="31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BF" w:rsidRDefault="00BF6618">
                            <w:pPr>
                              <w:pStyle w:val="Zkladntext8"/>
                              <w:shd w:val="clear" w:color="auto" w:fill="auto"/>
                              <w:spacing w:line="190" w:lineRule="exact"/>
                            </w:pPr>
                            <w: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.55pt;margin-top:.15pt;width:23.4pt;height:9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Vzrw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" filled="f" stroked="f">
                <v:textbox style="mso-fit-shape-to-text:t" inset="0,0,0,0">
                  <w:txbxContent>
                    <w:p w:rsidR="005A0ABF" w:rsidRDefault="00BF6618">
                      <w:pPr>
                        <w:pStyle w:val="Zkladntext8"/>
                        <w:shd w:val="clear" w:color="auto" w:fill="auto"/>
                        <w:spacing w:line="190" w:lineRule="exact"/>
                      </w:pPr>
                      <w:r>
                        <w:t>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425450</wp:posOffset>
                </wp:positionH>
                <wp:positionV relativeFrom="paragraph">
                  <wp:posOffset>22860</wp:posOffset>
                </wp:positionV>
                <wp:extent cx="667385" cy="127000"/>
                <wp:effectExtent l="1905" t="1905" r="0" b="444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BF" w:rsidRDefault="00BF6618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Titulekobrzku210ptKurzvaExact"/>
                              </w:rPr>
                              <w:t>22.7.</w:t>
                            </w:r>
                            <w:r>
                              <w:t xml:space="preserve"> 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3.5pt;margin-top:1.8pt;width:52.55pt;height:10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MisgIAAK8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" filled="f" stroked="f">
                <v:textbox style="mso-fit-shape-to-text:t" inset="0,0,0,0">
                  <w:txbxContent>
                    <w:p w:rsidR="005A0ABF" w:rsidRDefault="00BF6618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Titulekobrzku210ptKurzvaExact"/>
                        </w:rPr>
                        <w:t>22.7.</w:t>
                      </w:r>
                      <w:r>
                        <w:t xml:space="preserve"> 2008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1179830</wp:posOffset>
                </wp:positionH>
                <wp:positionV relativeFrom="paragraph">
                  <wp:posOffset>125095</wp:posOffset>
                </wp:positionV>
                <wp:extent cx="900430" cy="629920"/>
                <wp:effectExtent l="3810" t="0" r="63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BF" w:rsidRDefault="00BF6618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TimesNewRoman95ptExact"/>
                                <w:rFonts w:eastAsia="Segoe UI"/>
                              </w:rPr>
                              <w:t xml:space="preserve">SOFT - PC s.r.o. </w:t>
                            </w:r>
                            <w:r>
                              <w:t>Nad Dubinkog i$35 516 01 Rychnov n. Kn&gt; Tef: 4&lt;M 532016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2.9pt;margin-top:9.85pt;width:70.9pt;height:49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ntsQIAAK8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" filled="f" stroked="f">
                <v:textbox style="mso-fit-shape-to-text:t" inset="0,0,0,0">
                  <w:txbxContent>
                    <w:p w:rsidR="005A0ABF" w:rsidRDefault="00BF6618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TimesNewRoman95ptExact"/>
                          <w:rFonts w:eastAsia="Segoe UI"/>
                        </w:rPr>
                        <w:t xml:space="preserve">SOFT - PC s.r.o. </w:t>
                      </w:r>
                      <w:r>
                        <w:t>Nad Dubinkog i$35 516 01 Rychnov n. Kn&gt; Tef: 4&lt;M 532016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3479165</wp:posOffset>
                </wp:positionH>
                <wp:positionV relativeFrom="paragraph">
                  <wp:posOffset>1270</wp:posOffset>
                </wp:positionV>
                <wp:extent cx="923290" cy="114300"/>
                <wp:effectExtent l="0" t="0" r="2540" b="63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BF" w:rsidRDefault="00BF661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Dne: 22.7,2008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73.95pt;margin-top:.1pt;width:72.7pt;height:9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" filled="f" stroked="f">
                <v:textbox style="mso-fit-shape-to-text:t" inset="0,0,0,0">
                  <w:txbxContent>
                    <w:p w:rsidR="005A0ABF" w:rsidRDefault="00BF6618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Dne: 22.7,2008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4462145</wp:posOffset>
                </wp:positionH>
                <wp:positionV relativeFrom="paragraph">
                  <wp:posOffset>0</wp:posOffset>
                </wp:positionV>
                <wp:extent cx="1641475" cy="60452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BF" w:rsidRDefault="00BF661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81" w:line="210" w:lineRule="exact"/>
                              <w:ind w:left="340"/>
                            </w:pPr>
                            <w:bookmarkStart w:id="3" w:name="bookmark2"/>
                            <w:r>
                              <w:rPr>
                                <w:rStyle w:val="Nadpis2TrebuchetMS105ptNekurzvaExact"/>
                              </w:rPr>
                              <w:t xml:space="preserve">Krotká </w:t>
                            </w:r>
                            <w:r>
                              <w:t>*pťÁv% &amp; édriba</w:t>
                            </w:r>
                            <w:bookmarkEnd w:id="3"/>
                          </w:p>
                          <w:p w:rsidR="005A0ABF" w:rsidRDefault="00BF6618">
                            <w:pPr>
                              <w:pStyle w:val="Zkladntext9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9TimesNewRomanExact"/>
                                <w:rFonts w:eastAsia="Cambria"/>
                              </w:rPr>
                              <w:t xml:space="preserve">dtoivbová </w:t>
                            </w:r>
                            <w:r>
                              <w:rPr>
                                <w:rStyle w:val="Zkladntext9TimesNewRoman10ptKurzvaExact"/>
                                <w:rFonts w:eastAsia="Cambria"/>
                              </w:rPr>
                              <w:t xml:space="preserve">ornmdmce </w:t>
                            </w:r>
                            <w:r>
                              <w:t xml:space="preserve">Kotouká </w:t>
                            </w:r>
                            <w:r>
                              <w:t>1122/16, 586 01 Jlhtevs IČO: 00090450, tel.; 567 117 111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51.35pt;margin-top:0;width:129.25pt;height:47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HBrwIAALE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" filled="f" stroked="f">
                <v:textbox style="mso-fit-shape-to-text:t" inset="0,0,0,0">
                  <w:txbxContent>
                    <w:p w:rsidR="005A0ABF" w:rsidRDefault="00BF6618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81" w:line="210" w:lineRule="exact"/>
                        <w:ind w:left="340"/>
                      </w:pPr>
                      <w:bookmarkStart w:id="4" w:name="bookmark2"/>
                      <w:r>
                        <w:rPr>
                          <w:rStyle w:val="Nadpis2TrebuchetMS105ptNekurzvaExact"/>
                        </w:rPr>
                        <w:t xml:space="preserve">Krotká </w:t>
                      </w:r>
                      <w:r>
                        <w:t>*pťÁv% &amp; édriba</w:t>
                      </w:r>
                      <w:bookmarkEnd w:id="4"/>
                    </w:p>
                    <w:p w:rsidR="005A0ABF" w:rsidRDefault="00BF6618">
                      <w:pPr>
                        <w:pStyle w:val="Zkladntext9"/>
                        <w:shd w:val="clear" w:color="auto" w:fill="auto"/>
                        <w:spacing w:before="0"/>
                      </w:pPr>
                      <w:r>
                        <w:rPr>
                          <w:rStyle w:val="Zkladntext9TimesNewRomanExact"/>
                          <w:rFonts w:eastAsia="Cambria"/>
                        </w:rPr>
                        <w:t xml:space="preserve">dtoivbová </w:t>
                      </w:r>
                      <w:r>
                        <w:rPr>
                          <w:rStyle w:val="Zkladntext9TimesNewRoman10ptKurzvaExact"/>
                          <w:rFonts w:eastAsia="Cambria"/>
                        </w:rPr>
                        <w:t xml:space="preserve">ornmdmce </w:t>
                      </w:r>
                      <w:r>
                        <w:t xml:space="preserve">Kotouká </w:t>
                      </w:r>
                      <w:r>
                        <w:t>1122/16, 586 01 Jlhtevs IČO: 00090450, tel.; 567 117 111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265430</wp:posOffset>
                </wp:positionH>
                <wp:positionV relativeFrom="paragraph">
                  <wp:posOffset>804545</wp:posOffset>
                </wp:positionV>
                <wp:extent cx="1577340" cy="114300"/>
                <wp:effectExtent l="3810" t="254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BF" w:rsidRDefault="00BF661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Statutární zástupce dodavatele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0.9pt;margin-top:63.35pt;width:124.2pt;height: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0HsQ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" filled="f" stroked="f">
                <v:textbox style="mso-fit-shape-to-text:t" inset="0,0,0,0">
                  <w:txbxContent>
                    <w:p w:rsidR="005A0ABF" w:rsidRDefault="00BF6618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left="1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Statutární zástupce dodavatele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3483610</wp:posOffset>
                </wp:positionH>
                <wp:positionV relativeFrom="paragraph">
                  <wp:posOffset>704850</wp:posOffset>
                </wp:positionV>
                <wp:extent cx="141605" cy="127000"/>
                <wp:effectExtent l="254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BF" w:rsidRDefault="00BF6618">
                            <w:pPr>
                              <w:pStyle w:val="Zkladntext10"/>
                              <w:shd w:val="clear" w:color="auto" w:fill="auto"/>
                              <w:spacing w:line="200" w:lineRule="exact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74.3pt;margin-top:55.5pt;width:11.15pt;height:10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" filled="f" stroked="f">
                <v:textbox style="mso-fit-shape-to-text:t" inset="0,0,0,0">
                  <w:txbxContent>
                    <w:p w:rsidR="005A0ABF" w:rsidRDefault="00BF6618">
                      <w:pPr>
                        <w:pStyle w:val="Zkladntext10"/>
                        <w:shd w:val="clear" w:color="auto" w:fill="auto"/>
                        <w:spacing w:line="200" w:lineRule="exact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3383280</wp:posOffset>
                </wp:positionH>
                <wp:positionV relativeFrom="paragraph">
                  <wp:posOffset>779145</wp:posOffset>
                </wp:positionV>
                <wp:extent cx="1577340" cy="114300"/>
                <wp:effectExtent l="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BF" w:rsidRDefault="00BF661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/statutární zástupce zákazníka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266.4pt;margin-top:61.35pt;width:124.2pt;height: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QzsQ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" filled="f" stroked="f">
                <v:textbox style="mso-fit-shape-to-text:t" inset="0,0,0,0">
                  <w:txbxContent>
                    <w:p w:rsidR="005A0ABF" w:rsidRDefault="00BF6618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/statutární zástupce zákazníka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ABF" w:rsidRDefault="005A0ABF">
      <w:pPr>
        <w:spacing w:line="360" w:lineRule="exact"/>
      </w:pPr>
    </w:p>
    <w:p w:rsidR="005A0ABF" w:rsidRDefault="005A0ABF">
      <w:pPr>
        <w:spacing w:line="360" w:lineRule="exact"/>
      </w:pPr>
    </w:p>
    <w:p w:rsidR="005A0ABF" w:rsidRDefault="005A0ABF">
      <w:pPr>
        <w:spacing w:line="510" w:lineRule="exact"/>
      </w:pPr>
    </w:p>
    <w:p w:rsidR="005A0ABF" w:rsidRDefault="005A0ABF">
      <w:pPr>
        <w:rPr>
          <w:sz w:val="2"/>
          <w:szCs w:val="2"/>
        </w:rPr>
      </w:pPr>
    </w:p>
    <w:sectPr w:rsidR="005A0ABF">
      <w:type w:val="continuous"/>
      <w:pgSz w:w="11900" w:h="16840"/>
      <w:pgMar w:top="1703" w:right="675" w:bottom="1703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18" w:rsidRDefault="00BF6618">
      <w:r>
        <w:separator/>
      </w:r>
    </w:p>
  </w:endnote>
  <w:endnote w:type="continuationSeparator" w:id="0">
    <w:p w:rsidR="00BF6618" w:rsidRDefault="00BF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18" w:rsidRDefault="00BF6618"/>
  </w:footnote>
  <w:footnote w:type="continuationSeparator" w:id="0">
    <w:p w:rsidR="00BF6618" w:rsidRDefault="00BF66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BF" w:rsidRDefault="00BF66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946785</wp:posOffset>
              </wp:positionV>
              <wp:extent cx="60960" cy="138430"/>
              <wp:effectExtent l="0" t="381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ABF" w:rsidRDefault="00BF66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9.15pt;margin-top:74.5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" filled="f" stroked="f">
              <v:textbox style="mso-fit-shape-to-text:t" inset="0,0,0,0">
                <w:txbxContent>
                  <w:p w:rsidR="005A0ABF" w:rsidRDefault="00BF661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DD5"/>
    <w:multiLevelType w:val="multilevel"/>
    <w:tmpl w:val="2338966A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31828"/>
    <w:multiLevelType w:val="multilevel"/>
    <w:tmpl w:val="F036CA60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A2D36"/>
    <w:multiLevelType w:val="multilevel"/>
    <w:tmpl w:val="42C4ED1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A7BBB"/>
    <w:multiLevelType w:val="multilevel"/>
    <w:tmpl w:val="142A0B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F04A46"/>
    <w:multiLevelType w:val="multilevel"/>
    <w:tmpl w:val="570E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EA7CE0"/>
    <w:multiLevelType w:val="multilevel"/>
    <w:tmpl w:val="E402C33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BB147A"/>
    <w:multiLevelType w:val="multilevel"/>
    <w:tmpl w:val="997252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BF"/>
    <w:rsid w:val="005A0ABF"/>
    <w:rsid w:val="00B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5B0159"/>
  <w15:docId w15:val="{8BB4497C-D974-448D-BAFF-68DB2986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6Cambria16ptNekurzvaExact">
    <w:name w:val="Základní text (6) + Cambria;16 pt;Ne kurzíva Exact"/>
    <w:basedOn w:val="Zkladntext6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SegoeUI8ptTun">
    <w:name w:val="Základní text (3) + Segoe UI;8 pt;Tučné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Zkladntext49ptNekurzva">
    <w:name w:val="Základní text (4) + 9 pt;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9ptNekurzva0">
    <w:name w:val="Základní text (4) + 9 pt;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dkovn3pt">
    <w:name w:val="Nadpis #1 + Řádkování 3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Kurzva">
    <w:name w:val="Základní text (2) + 10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Georgia55pt">
    <w:name w:val="Základní text (2) + Georgia;5;5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95ptNetun">
    <w:name w:val="Základní text (7) + 9;5 pt;Ne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Kurzva0">
    <w:name w:val="Základní text (2) + 10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mbria">
    <w:name w:val="Základní text (2) + Cambria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10ptKurzvaExact">
    <w:name w:val="Titulek obrázku (2) + 10 pt;Kurzíva Exact"/>
    <w:basedOn w:val="Titulekobrzku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TimesNewRoman95ptExact">
    <w:name w:val="Titulek obrázku + Times New Roman;9;5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mbria" w:eastAsia="Cambria" w:hAnsi="Cambria" w:cs="Cambria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Nadpis2TrebuchetMS105ptNekurzvaExact">
    <w:name w:val="Nadpis #2 + Trebuchet MS;10;5 pt;Ne kurzíva Exact"/>
    <w:basedOn w:val="Nadpis2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TimesNewRomanExact">
    <w:name w:val="Základní text (9) + Times New Roman Exact"/>
    <w:basedOn w:val="Zkladn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TimesNewRoman10ptKurzvaExact">
    <w:name w:val="Základní text (9) + Times New Roman;10 pt;Kurzíva Exact"/>
    <w:basedOn w:val="Zkladntext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Garamond" w:eastAsia="Garamond" w:hAnsi="Garamond" w:cs="Garamond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2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02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020" w:line="482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48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256" w:lineRule="exac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212" w:lineRule="exact"/>
      <w:ind w:hanging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after="240"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8" w:lineRule="exact"/>
    </w:pPr>
    <w:rPr>
      <w:rFonts w:ascii="Segoe UI" w:eastAsia="Segoe UI" w:hAnsi="Segoe UI" w:cs="Segoe UI"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240" w:line="0" w:lineRule="atLeast"/>
      <w:outlineLvl w:val="1"/>
    </w:pPr>
    <w:rPr>
      <w:rFonts w:ascii="Cambria" w:eastAsia="Cambria" w:hAnsi="Cambria" w:cs="Cambria"/>
      <w:i/>
      <w:iCs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240" w:line="187" w:lineRule="exact"/>
      <w:ind w:firstLine="500"/>
    </w:pPr>
    <w:rPr>
      <w:rFonts w:ascii="Cambria" w:eastAsia="Cambria" w:hAnsi="Cambria" w:cs="Cambria"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Tomšů Alena</dc:creator>
  <cp:lastModifiedBy>Tomšů Alena</cp:lastModifiedBy>
  <cp:revision>1</cp:revision>
  <dcterms:created xsi:type="dcterms:W3CDTF">2018-11-26T06:20:00Z</dcterms:created>
  <dcterms:modified xsi:type="dcterms:W3CDTF">2018-11-26T06:23:00Z</dcterms:modified>
</cp:coreProperties>
</file>