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0041" w:rsidRPr="0090502B" w:rsidRDefault="00B70041" w:rsidP="00B70041">
      <w:pPr>
        <w:pStyle w:val="Nzev"/>
        <w:rPr>
          <w:sz w:val="32"/>
          <w:szCs w:val="32"/>
        </w:rPr>
      </w:pPr>
      <w:r w:rsidRPr="0090502B">
        <w:rPr>
          <w:sz w:val="32"/>
          <w:szCs w:val="32"/>
        </w:rPr>
        <w:t>KUPNÍ SMLOUVA</w:t>
      </w:r>
      <w:r w:rsidRPr="0090502B">
        <w:rPr>
          <w:sz w:val="32"/>
          <w:szCs w:val="32"/>
        </w:rPr>
        <w:br/>
      </w:r>
    </w:p>
    <w:p w:rsidR="00B70041" w:rsidRPr="0090502B" w:rsidRDefault="00B70041" w:rsidP="00B70041">
      <w:pPr>
        <w:pStyle w:val="Nzev"/>
        <w:rPr>
          <w:szCs w:val="28"/>
        </w:rPr>
      </w:pPr>
    </w:p>
    <w:p w:rsidR="00B70041" w:rsidRPr="0090502B" w:rsidRDefault="00B70041" w:rsidP="00B70041">
      <w:pPr>
        <w:pStyle w:val="Nadpis1"/>
        <w:jc w:val="left"/>
        <w:rPr>
          <w:b/>
          <w:sz w:val="24"/>
          <w:szCs w:val="24"/>
        </w:rPr>
      </w:pPr>
      <w:r w:rsidRPr="0090502B">
        <w:rPr>
          <w:b/>
          <w:sz w:val="24"/>
          <w:szCs w:val="24"/>
        </w:rPr>
        <w:t>Smluvní strany:</w:t>
      </w:r>
    </w:p>
    <w:p w:rsidR="00B70041" w:rsidRPr="0090502B" w:rsidRDefault="00B70041" w:rsidP="00B70041">
      <w:pPr>
        <w:rPr>
          <w:b/>
          <w:szCs w:val="24"/>
        </w:rPr>
      </w:pPr>
    </w:p>
    <w:p w:rsidR="00B70041" w:rsidRPr="0090502B" w:rsidRDefault="00644275" w:rsidP="00B70041">
      <w:pPr>
        <w:tabs>
          <w:tab w:val="left" w:pos="284"/>
        </w:tabs>
        <w:rPr>
          <w:b/>
          <w:szCs w:val="24"/>
        </w:rPr>
      </w:pPr>
      <w:r>
        <w:rPr>
          <w:b/>
          <w:szCs w:val="24"/>
        </w:rPr>
        <w:t>Fontána, příspěvková organizace</w:t>
      </w:r>
    </w:p>
    <w:p w:rsidR="00B70041" w:rsidRPr="0090502B" w:rsidRDefault="00A01404" w:rsidP="00B70041">
      <w:pPr>
        <w:tabs>
          <w:tab w:val="left" w:pos="284"/>
        </w:tabs>
        <w:rPr>
          <w:szCs w:val="24"/>
        </w:rPr>
      </w:pPr>
      <w:r>
        <w:rPr>
          <w:szCs w:val="24"/>
        </w:rPr>
        <w:t xml:space="preserve">se sídlem: </w:t>
      </w:r>
      <w:r>
        <w:rPr>
          <w:szCs w:val="24"/>
        </w:rPr>
        <w:tab/>
      </w:r>
      <w:r>
        <w:rPr>
          <w:szCs w:val="24"/>
        </w:rPr>
        <w:tab/>
      </w:r>
      <w:r>
        <w:rPr>
          <w:szCs w:val="24"/>
        </w:rPr>
        <w:tab/>
      </w:r>
      <w:r w:rsidR="00B70041">
        <w:rPr>
          <w:szCs w:val="24"/>
        </w:rPr>
        <w:t>Celní 409/3, 748 01 Hlučín</w:t>
      </w:r>
    </w:p>
    <w:p w:rsidR="00B70041" w:rsidRPr="0090502B" w:rsidRDefault="00B70041" w:rsidP="00B70041">
      <w:pPr>
        <w:tabs>
          <w:tab w:val="left" w:pos="284"/>
        </w:tabs>
        <w:ind w:left="2835" w:hanging="2835"/>
        <w:rPr>
          <w:szCs w:val="24"/>
        </w:rPr>
      </w:pPr>
      <w:r w:rsidRPr="0090502B">
        <w:rPr>
          <w:szCs w:val="24"/>
        </w:rPr>
        <w:t>zastoupen</w:t>
      </w:r>
      <w:r w:rsidR="00644275">
        <w:rPr>
          <w:szCs w:val="24"/>
        </w:rPr>
        <w:t>á</w:t>
      </w:r>
      <w:r w:rsidRPr="0090502B">
        <w:rPr>
          <w:szCs w:val="24"/>
        </w:rPr>
        <w:t xml:space="preserve">: </w:t>
      </w:r>
      <w:r w:rsidRPr="0090502B">
        <w:rPr>
          <w:szCs w:val="24"/>
        </w:rPr>
        <w:tab/>
      </w:r>
      <w:r>
        <w:rPr>
          <w:szCs w:val="24"/>
        </w:rPr>
        <w:t>Bc</w:t>
      </w:r>
      <w:r w:rsidRPr="0090502B">
        <w:rPr>
          <w:szCs w:val="24"/>
        </w:rPr>
        <w:t xml:space="preserve">. </w:t>
      </w:r>
      <w:r>
        <w:rPr>
          <w:szCs w:val="24"/>
        </w:rPr>
        <w:t>Petr Surovka</w:t>
      </w:r>
      <w:r w:rsidRPr="0090502B">
        <w:rPr>
          <w:szCs w:val="24"/>
        </w:rPr>
        <w:t>, ředitel organizace</w:t>
      </w:r>
    </w:p>
    <w:p w:rsidR="00B70041" w:rsidRPr="0090502B" w:rsidRDefault="00B70041" w:rsidP="00B70041">
      <w:pPr>
        <w:tabs>
          <w:tab w:val="left" w:pos="284"/>
        </w:tabs>
        <w:rPr>
          <w:szCs w:val="24"/>
        </w:rPr>
      </w:pPr>
      <w:r w:rsidRPr="0090502B">
        <w:rPr>
          <w:szCs w:val="24"/>
        </w:rPr>
        <w:tab/>
      </w:r>
      <w:r w:rsidRPr="0090502B">
        <w:rPr>
          <w:szCs w:val="24"/>
        </w:rPr>
        <w:tab/>
      </w:r>
      <w:r w:rsidRPr="0090502B">
        <w:rPr>
          <w:szCs w:val="24"/>
        </w:rPr>
        <w:tab/>
      </w:r>
    </w:p>
    <w:p w:rsidR="00B70041" w:rsidRPr="0090502B" w:rsidRDefault="00B70041" w:rsidP="00B70041">
      <w:pPr>
        <w:tabs>
          <w:tab w:val="left" w:pos="284"/>
        </w:tabs>
        <w:rPr>
          <w:szCs w:val="24"/>
        </w:rPr>
      </w:pPr>
      <w:r w:rsidRPr="0090502B">
        <w:rPr>
          <w:szCs w:val="24"/>
        </w:rPr>
        <w:t>IČO:</w:t>
      </w:r>
      <w:r w:rsidR="00A01404">
        <w:rPr>
          <w:szCs w:val="24"/>
        </w:rPr>
        <w:tab/>
      </w:r>
      <w:r w:rsidR="00A01404">
        <w:rPr>
          <w:szCs w:val="24"/>
        </w:rPr>
        <w:tab/>
      </w:r>
      <w:r w:rsidR="00A01404">
        <w:rPr>
          <w:szCs w:val="24"/>
        </w:rPr>
        <w:tab/>
      </w:r>
      <w:r w:rsidR="00A01404">
        <w:rPr>
          <w:szCs w:val="24"/>
        </w:rPr>
        <w:tab/>
      </w:r>
      <w:r w:rsidRPr="0090502B">
        <w:rPr>
          <w:szCs w:val="24"/>
        </w:rPr>
        <w:tab/>
      </w:r>
      <w:r w:rsidRPr="0090502B">
        <w:rPr>
          <w:szCs w:val="24"/>
        </w:rPr>
        <w:tab/>
      </w:r>
      <w:r w:rsidRPr="0090502B">
        <w:rPr>
          <w:szCs w:val="24"/>
        </w:rPr>
        <w:tab/>
      </w:r>
      <w:r w:rsidRPr="0090502B">
        <w:rPr>
          <w:szCs w:val="24"/>
        </w:rPr>
        <w:tab/>
      </w:r>
    </w:p>
    <w:tbl>
      <w:tblPr>
        <w:tblpPr w:leftFromText="45" w:rightFromText="45" w:vertAnchor="text"/>
        <w:tblW w:w="5000" w:type="pct"/>
        <w:tblCellSpacing w:w="10" w:type="dxa"/>
        <w:tblCellMar>
          <w:left w:w="0" w:type="dxa"/>
          <w:right w:w="0" w:type="dxa"/>
        </w:tblCellMar>
        <w:tblLook w:val="04A0" w:firstRow="1" w:lastRow="0" w:firstColumn="1" w:lastColumn="0" w:noHBand="0" w:noVBand="1"/>
      </w:tblPr>
      <w:tblGrid>
        <w:gridCol w:w="9066"/>
      </w:tblGrid>
      <w:tr w:rsidR="00B70041" w:rsidRPr="00B70041" w:rsidTr="00B70041">
        <w:trPr>
          <w:tblCellSpacing w:w="10" w:type="dxa"/>
        </w:trPr>
        <w:tc>
          <w:tcPr>
            <w:tcW w:w="0" w:type="auto"/>
            <w:hideMark/>
          </w:tcPr>
          <w:p w:rsidR="00B70041" w:rsidRPr="00B70041" w:rsidRDefault="00B70041" w:rsidP="00B70041">
            <w:pPr>
              <w:rPr>
                <w:rFonts w:ascii="Arial" w:hAnsi="Arial" w:cs="Arial"/>
                <w:color w:val="231F20"/>
                <w:sz w:val="21"/>
                <w:szCs w:val="21"/>
              </w:rPr>
            </w:pPr>
          </w:p>
        </w:tc>
      </w:tr>
    </w:tbl>
    <w:p w:rsidR="00B70041" w:rsidRPr="0090502B" w:rsidRDefault="00A01404" w:rsidP="004C282C">
      <w:pPr>
        <w:tabs>
          <w:tab w:val="left" w:pos="284"/>
        </w:tabs>
        <w:rPr>
          <w:szCs w:val="24"/>
        </w:rPr>
      </w:pPr>
      <w:r>
        <w:rPr>
          <w:szCs w:val="24"/>
        </w:rPr>
        <w:t>DIČ:</w:t>
      </w:r>
      <w:r>
        <w:rPr>
          <w:szCs w:val="24"/>
        </w:rPr>
        <w:tab/>
      </w:r>
      <w:r>
        <w:rPr>
          <w:szCs w:val="24"/>
        </w:rPr>
        <w:tab/>
      </w:r>
      <w:r>
        <w:rPr>
          <w:szCs w:val="24"/>
        </w:rPr>
        <w:tab/>
      </w:r>
    </w:p>
    <w:p w:rsidR="00B70041" w:rsidRPr="0090502B" w:rsidRDefault="00B70041" w:rsidP="00B70041">
      <w:pPr>
        <w:tabs>
          <w:tab w:val="left" w:pos="284"/>
        </w:tabs>
        <w:rPr>
          <w:szCs w:val="24"/>
        </w:rPr>
      </w:pPr>
      <w:r w:rsidRPr="0090502B">
        <w:rPr>
          <w:szCs w:val="24"/>
        </w:rPr>
        <w:t>bankovní spojení:</w:t>
      </w:r>
      <w:r w:rsidR="00A01404">
        <w:rPr>
          <w:szCs w:val="24"/>
        </w:rPr>
        <w:tab/>
      </w:r>
      <w:r w:rsidR="00A01404">
        <w:rPr>
          <w:szCs w:val="24"/>
        </w:rPr>
        <w:tab/>
      </w:r>
      <w:r w:rsidRPr="0090502B">
        <w:rPr>
          <w:szCs w:val="24"/>
        </w:rPr>
        <w:tab/>
      </w:r>
      <w:r>
        <w:rPr>
          <w:szCs w:val="24"/>
        </w:rPr>
        <w:tab/>
      </w:r>
    </w:p>
    <w:p w:rsidR="00B70041" w:rsidRPr="0090502B" w:rsidRDefault="00B70041" w:rsidP="00B70041">
      <w:pPr>
        <w:tabs>
          <w:tab w:val="left" w:pos="284"/>
        </w:tabs>
        <w:rPr>
          <w:szCs w:val="24"/>
        </w:rPr>
      </w:pPr>
      <w:r w:rsidRPr="0090502B">
        <w:rPr>
          <w:szCs w:val="24"/>
        </w:rPr>
        <w:t xml:space="preserve">číslo účtu: </w:t>
      </w:r>
      <w:r w:rsidRPr="0090502B">
        <w:rPr>
          <w:szCs w:val="24"/>
        </w:rPr>
        <w:tab/>
      </w:r>
      <w:r w:rsidRPr="0090502B">
        <w:rPr>
          <w:szCs w:val="24"/>
        </w:rPr>
        <w:tab/>
      </w:r>
      <w:r w:rsidRPr="0090502B">
        <w:rPr>
          <w:szCs w:val="24"/>
        </w:rPr>
        <w:tab/>
      </w:r>
    </w:p>
    <w:p w:rsidR="00B70041" w:rsidRPr="0090502B" w:rsidRDefault="00B70041" w:rsidP="00B70041">
      <w:pPr>
        <w:tabs>
          <w:tab w:val="left" w:pos="284"/>
        </w:tabs>
        <w:rPr>
          <w:szCs w:val="24"/>
        </w:rPr>
      </w:pPr>
    </w:p>
    <w:p w:rsidR="00B70041" w:rsidRPr="0090502B" w:rsidRDefault="00B70041" w:rsidP="00B70041">
      <w:pPr>
        <w:tabs>
          <w:tab w:val="left" w:pos="284"/>
        </w:tabs>
        <w:rPr>
          <w:szCs w:val="24"/>
        </w:rPr>
      </w:pPr>
      <w:r w:rsidRPr="0090502B">
        <w:rPr>
          <w:szCs w:val="24"/>
        </w:rPr>
        <w:t>(dále jen „</w:t>
      </w:r>
      <w:r w:rsidRPr="0090502B">
        <w:rPr>
          <w:i/>
          <w:szCs w:val="24"/>
        </w:rPr>
        <w:t>kupující</w:t>
      </w:r>
      <w:r w:rsidRPr="0090502B">
        <w:rPr>
          <w:szCs w:val="24"/>
        </w:rPr>
        <w:t>“)</w:t>
      </w:r>
    </w:p>
    <w:p w:rsidR="00B70041" w:rsidRPr="0090502B" w:rsidRDefault="00B70041" w:rsidP="00B70041">
      <w:pPr>
        <w:tabs>
          <w:tab w:val="left" w:pos="284"/>
        </w:tabs>
        <w:rPr>
          <w:szCs w:val="24"/>
        </w:rPr>
      </w:pPr>
    </w:p>
    <w:p w:rsidR="00B70041" w:rsidRPr="0090502B" w:rsidRDefault="00B70041" w:rsidP="00B70041">
      <w:pPr>
        <w:tabs>
          <w:tab w:val="left" w:pos="284"/>
        </w:tabs>
        <w:rPr>
          <w:b/>
          <w:szCs w:val="24"/>
        </w:rPr>
      </w:pPr>
      <w:r w:rsidRPr="0090502B">
        <w:rPr>
          <w:b/>
          <w:szCs w:val="24"/>
        </w:rPr>
        <w:tab/>
        <w:t>a</w:t>
      </w:r>
    </w:p>
    <w:p w:rsidR="00B70041" w:rsidRPr="0090502B" w:rsidRDefault="00B70041" w:rsidP="00B70041">
      <w:pPr>
        <w:tabs>
          <w:tab w:val="left" w:pos="284"/>
        </w:tabs>
        <w:rPr>
          <w:szCs w:val="24"/>
        </w:rPr>
      </w:pPr>
    </w:p>
    <w:p w:rsidR="00B70041" w:rsidRDefault="00B70041" w:rsidP="00B70041">
      <w:pPr>
        <w:tabs>
          <w:tab w:val="right" w:pos="6663"/>
        </w:tabs>
        <w:spacing w:line="276" w:lineRule="auto"/>
        <w:jc w:val="both"/>
        <w:rPr>
          <w:b/>
        </w:rPr>
      </w:pPr>
      <w:r w:rsidRPr="00B1466D">
        <w:rPr>
          <w:b/>
        </w:rPr>
        <w:t>MAXIM-ZDR, z.</w:t>
      </w:r>
      <w:r w:rsidR="00A01404">
        <w:rPr>
          <w:b/>
        </w:rPr>
        <w:t xml:space="preserve"> </w:t>
      </w:r>
      <w:r w:rsidRPr="00B1466D">
        <w:rPr>
          <w:b/>
        </w:rPr>
        <w:t>s.</w:t>
      </w:r>
    </w:p>
    <w:p w:rsidR="00B1466D" w:rsidRPr="00EB6A5A" w:rsidRDefault="00B1466D" w:rsidP="00B1466D">
      <w:pPr>
        <w:tabs>
          <w:tab w:val="right" w:pos="6663"/>
        </w:tabs>
        <w:spacing w:line="276" w:lineRule="auto"/>
        <w:jc w:val="both"/>
        <w:rPr>
          <w:szCs w:val="24"/>
        </w:rPr>
      </w:pPr>
      <w:r w:rsidRPr="00EB6A5A">
        <w:rPr>
          <w:szCs w:val="24"/>
        </w:rPr>
        <w:t>zapsána v</w:t>
      </w:r>
      <w:r>
        <w:rPr>
          <w:szCs w:val="24"/>
        </w:rPr>
        <w:t xml:space="preserve">e spolkovém </w:t>
      </w:r>
      <w:r w:rsidRPr="00EB6A5A">
        <w:rPr>
          <w:szCs w:val="24"/>
        </w:rPr>
        <w:t xml:space="preserve"> rejstříku vedeném u </w:t>
      </w:r>
      <w:r>
        <w:t>Krajského soudu v Ostravě oddíl L, vložka 5849</w:t>
      </w:r>
    </w:p>
    <w:p w:rsidR="00B70041" w:rsidRPr="00EB6A5A" w:rsidRDefault="00B70041" w:rsidP="00A01404">
      <w:pPr>
        <w:spacing w:line="276" w:lineRule="auto"/>
        <w:rPr>
          <w:szCs w:val="24"/>
        </w:rPr>
      </w:pPr>
      <w:r w:rsidRPr="00EB6A5A">
        <w:rPr>
          <w:szCs w:val="24"/>
        </w:rPr>
        <w:t>Sídlo</w:t>
      </w:r>
      <w:r w:rsidR="00E9606C">
        <w:t>:</w:t>
      </w:r>
      <w:r w:rsidR="00E9606C">
        <w:tab/>
      </w:r>
      <w:r w:rsidR="00A01404">
        <w:t xml:space="preserve">  </w:t>
      </w:r>
      <w:r w:rsidR="00A01404">
        <w:tab/>
      </w:r>
      <w:r w:rsidR="00A01404">
        <w:tab/>
      </w:r>
      <w:r w:rsidR="00A01404">
        <w:tab/>
      </w:r>
      <w:r w:rsidRPr="00EB6A5A">
        <w:t>Krmelínská 646/22, 720 Ostrava Hrabová</w:t>
      </w:r>
    </w:p>
    <w:p w:rsidR="00B70041" w:rsidRDefault="00B70041" w:rsidP="00A01404">
      <w:pPr>
        <w:spacing w:line="276" w:lineRule="auto"/>
      </w:pPr>
      <w:r w:rsidRPr="00EB6A5A">
        <w:rPr>
          <w:szCs w:val="24"/>
        </w:rPr>
        <w:t>zastoupena</w:t>
      </w:r>
      <w:r w:rsidR="00A01404">
        <w:rPr>
          <w:szCs w:val="24"/>
        </w:rPr>
        <w:t>:</w:t>
      </w:r>
      <w:r w:rsidR="00A01404">
        <w:rPr>
          <w:szCs w:val="24"/>
        </w:rPr>
        <w:tab/>
      </w:r>
      <w:r w:rsidR="00A01404">
        <w:rPr>
          <w:szCs w:val="24"/>
        </w:rPr>
        <w:tab/>
      </w:r>
      <w:r w:rsidR="00A01404">
        <w:rPr>
          <w:szCs w:val="24"/>
        </w:rPr>
        <w:tab/>
      </w:r>
      <w:r>
        <w:t xml:space="preserve">Mgr. Renátou </w:t>
      </w:r>
      <w:proofErr w:type="spellStart"/>
      <w:r>
        <w:t>Filatovou</w:t>
      </w:r>
      <w:proofErr w:type="spellEnd"/>
    </w:p>
    <w:p w:rsidR="00A01404" w:rsidRDefault="00A01404" w:rsidP="00B1466D">
      <w:pPr>
        <w:tabs>
          <w:tab w:val="right" w:pos="6663"/>
        </w:tabs>
        <w:spacing w:line="276" w:lineRule="auto"/>
        <w:rPr>
          <w:szCs w:val="24"/>
        </w:rPr>
      </w:pPr>
    </w:p>
    <w:p w:rsidR="00B1466D" w:rsidRPr="00EB6A5A" w:rsidRDefault="00A01404" w:rsidP="00B1466D">
      <w:pPr>
        <w:tabs>
          <w:tab w:val="right" w:pos="6663"/>
        </w:tabs>
        <w:spacing w:line="276" w:lineRule="auto"/>
        <w:rPr>
          <w:szCs w:val="24"/>
        </w:rPr>
      </w:pPr>
      <w:r>
        <w:rPr>
          <w:szCs w:val="24"/>
        </w:rPr>
        <w:t>IČ</w:t>
      </w:r>
    </w:p>
    <w:p w:rsidR="00B1466D" w:rsidRPr="00EB6A5A" w:rsidRDefault="00B1466D" w:rsidP="00B1466D">
      <w:pPr>
        <w:tabs>
          <w:tab w:val="right" w:pos="6663"/>
        </w:tabs>
        <w:spacing w:line="276" w:lineRule="auto"/>
        <w:rPr>
          <w:szCs w:val="24"/>
        </w:rPr>
      </w:pPr>
      <w:r w:rsidRPr="00EB6A5A">
        <w:rPr>
          <w:szCs w:val="24"/>
        </w:rPr>
        <w:t xml:space="preserve">DIČ: </w:t>
      </w:r>
      <w:r>
        <w:rPr>
          <w:szCs w:val="24"/>
        </w:rPr>
        <w:tab/>
      </w:r>
    </w:p>
    <w:p w:rsidR="00E9606C" w:rsidRDefault="00E9606C" w:rsidP="00E9606C">
      <w:pPr>
        <w:pStyle w:val="Normlnweb"/>
        <w:spacing w:before="0" w:beforeAutospacing="0" w:after="0" w:afterAutospacing="0"/>
      </w:pPr>
      <w:r>
        <w:t xml:space="preserve">Bankovní </w:t>
      </w:r>
      <w:r w:rsidR="00B70041" w:rsidRPr="00E9606C">
        <w:t xml:space="preserve">spojení: </w:t>
      </w:r>
      <w:r w:rsidR="00031A85" w:rsidRPr="00E9606C">
        <w:tab/>
      </w:r>
      <w:r w:rsidRPr="00E9606C">
        <w:tab/>
      </w:r>
    </w:p>
    <w:p w:rsidR="00E9606C" w:rsidRDefault="00A01404" w:rsidP="00E9606C">
      <w:pPr>
        <w:pStyle w:val="Normlnweb"/>
        <w:spacing w:before="0" w:beforeAutospacing="0" w:after="0" w:afterAutospacing="0"/>
      </w:pPr>
      <w:r>
        <w:t>Číslo účtu:</w:t>
      </w:r>
      <w:r>
        <w:tab/>
      </w:r>
      <w:r>
        <w:tab/>
      </w:r>
      <w:r>
        <w:tab/>
      </w:r>
    </w:p>
    <w:p w:rsidR="00B70041" w:rsidRPr="00E9606C" w:rsidRDefault="00B70041" w:rsidP="00E9606C">
      <w:pPr>
        <w:pStyle w:val="Prosttext"/>
        <w:rPr>
          <w:rFonts w:ascii="Times New Roman" w:hAnsi="Times New Roman"/>
          <w:color w:val="000000" w:themeColor="text1"/>
          <w:sz w:val="24"/>
          <w:szCs w:val="24"/>
          <w:lang w:val="cs-C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B70041" w:rsidRPr="0090502B" w:rsidRDefault="00B70041" w:rsidP="00B70041">
      <w:pPr>
        <w:tabs>
          <w:tab w:val="right" w:pos="6663"/>
        </w:tabs>
        <w:spacing w:line="276" w:lineRule="auto"/>
        <w:jc w:val="both"/>
        <w:rPr>
          <w:szCs w:val="24"/>
        </w:rPr>
      </w:pPr>
    </w:p>
    <w:p w:rsidR="00B70041" w:rsidRPr="0090502B" w:rsidRDefault="00B70041" w:rsidP="00B70041">
      <w:pPr>
        <w:rPr>
          <w:b/>
          <w:i/>
          <w:szCs w:val="24"/>
        </w:rPr>
      </w:pPr>
      <w:r w:rsidRPr="0090502B">
        <w:rPr>
          <w:szCs w:val="24"/>
        </w:rPr>
        <w:t>(dále jen „</w:t>
      </w:r>
      <w:r w:rsidRPr="0090502B">
        <w:rPr>
          <w:i/>
          <w:szCs w:val="24"/>
        </w:rPr>
        <w:t>prodávající</w:t>
      </w:r>
      <w:r w:rsidRPr="0090502B">
        <w:rPr>
          <w:szCs w:val="24"/>
        </w:rPr>
        <w:t>“)</w:t>
      </w:r>
    </w:p>
    <w:p w:rsidR="00B70041" w:rsidRPr="0090502B" w:rsidRDefault="00F81AD6" w:rsidP="00B70041">
      <w:pPr>
        <w:jc w:val="center"/>
        <w:rPr>
          <w:szCs w:val="24"/>
        </w:rPr>
      </w:pPr>
      <w:r>
        <w:rPr>
          <w:szCs w:val="24"/>
        </w:rPr>
        <w:t>11</w:t>
      </w:r>
    </w:p>
    <w:p w:rsidR="00B70041" w:rsidRPr="0090502B" w:rsidRDefault="00B70041" w:rsidP="00B70041">
      <w:pPr>
        <w:jc w:val="center"/>
        <w:rPr>
          <w:szCs w:val="24"/>
        </w:rPr>
      </w:pPr>
      <w:r w:rsidRPr="0090502B">
        <w:rPr>
          <w:szCs w:val="24"/>
        </w:rPr>
        <w:t>uzavírají spolu podle § 2079 a násl. zákona č. 89/2012 Sb., občanský zákoník, ve znění pozdějších předpisů (dále jen „občanský zákoník“) tuto kupní smlouvu, vedenou v evidenci Kupujícího pod č.</w:t>
      </w:r>
    </w:p>
    <w:p w:rsidR="00B70041" w:rsidRPr="0090502B" w:rsidRDefault="00B70041" w:rsidP="00B70041">
      <w:pPr>
        <w:jc w:val="center"/>
        <w:rPr>
          <w:szCs w:val="24"/>
        </w:rPr>
      </w:pPr>
      <w:r w:rsidRPr="0090502B">
        <w:rPr>
          <w:szCs w:val="24"/>
        </w:rPr>
        <w:t>(dále jen „</w:t>
      </w:r>
      <w:r w:rsidRPr="0090502B">
        <w:rPr>
          <w:i/>
          <w:szCs w:val="24"/>
        </w:rPr>
        <w:t>Smlouva</w:t>
      </w:r>
      <w:r w:rsidRPr="0090502B">
        <w:rPr>
          <w:szCs w:val="24"/>
        </w:rPr>
        <w:t>“)</w:t>
      </w:r>
    </w:p>
    <w:p w:rsidR="00D64220" w:rsidRDefault="00991DF1"/>
    <w:p w:rsidR="00B70041" w:rsidRPr="0090502B" w:rsidRDefault="00B70041" w:rsidP="00B70041">
      <w:pPr>
        <w:pStyle w:val="Odstavecseseznamem"/>
        <w:spacing w:before="120" w:line="276" w:lineRule="auto"/>
        <w:ind w:left="0"/>
        <w:contextualSpacing w:val="0"/>
        <w:jc w:val="center"/>
        <w:rPr>
          <w:b/>
        </w:rPr>
      </w:pPr>
      <w:r w:rsidRPr="0090502B">
        <w:rPr>
          <w:b/>
        </w:rPr>
        <w:t>Čl. I.</w:t>
      </w:r>
    </w:p>
    <w:p w:rsidR="00B70041" w:rsidRPr="0090502B" w:rsidRDefault="00B70041" w:rsidP="00B70041">
      <w:pPr>
        <w:pStyle w:val="Odstavecseseznamem"/>
        <w:spacing w:line="276" w:lineRule="auto"/>
        <w:ind w:left="0"/>
        <w:contextualSpacing w:val="0"/>
        <w:jc w:val="center"/>
        <w:rPr>
          <w:b/>
        </w:rPr>
      </w:pPr>
      <w:r w:rsidRPr="0090502B">
        <w:rPr>
          <w:b/>
        </w:rPr>
        <w:t>Předmět Smlouvy</w:t>
      </w:r>
    </w:p>
    <w:p w:rsidR="00B70041" w:rsidRPr="0090502B" w:rsidRDefault="00B70041" w:rsidP="00B70041">
      <w:pPr>
        <w:pStyle w:val="Odstavecseseznamem"/>
        <w:numPr>
          <w:ilvl w:val="1"/>
          <w:numId w:val="1"/>
        </w:numPr>
        <w:spacing w:before="120" w:line="276" w:lineRule="auto"/>
        <w:ind w:left="426" w:hanging="426"/>
        <w:contextualSpacing w:val="0"/>
        <w:jc w:val="both"/>
      </w:pPr>
      <w:r w:rsidRPr="0090502B">
        <w:t xml:space="preserve">Předmětem Smlouvy je nákup </w:t>
      </w:r>
      <w:r>
        <w:t xml:space="preserve">vybavení </w:t>
      </w:r>
      <w:r w:rsidR="003D681E">
        <w:t xml:space="preserve">Snoezelen místností </w:t>
      </w:r>
      <w:r w:rsidRPr="0090502B">
        <w:t xml:space="preserve"> dle technické specifikace uvedené v příloze č. 1 této Smlouvy.</w:t>
      </w:r>
    </w:p>
    <w:p w:rsidR="00B70041" w:rsidRPr="0090502B" w:rsidRDefault="00B70041" w:rsidP="00B70041">
      <w:pPr>
        <w:pStyle w:val="Odstavecseseznamem"/>
        <w:numPr>
          <w:ilvl w:val="1"/>
          <w:numId w:val="1"/>
        </w:numPr>
        <w:spacing w:before="120" w:line="276" w:lineRule="auto"/>
        <w:ind w:left="426" w:hanging="426"/>
        <w:contextualSpacing w:val="0"/>
        <w:jc w:val="both"/>
      </w:pPr>
      <w:r w:rsidRPr="0090502B">
        <w:t>Prodávající se zavazuje Kupujícímu dodat zboží za podmínek uvedených v této Smlouvě.</w:t>
      </w:r>
    </w:p>
    <w:p w:rsidR="003D681E" w:rsidRPr="003D681E" w:rsidRDefault="00B70041" w:rsidP="003D681E">
      <w:pPr>
        <w:pStyle w:val="Odstavecseseznamem"/>
        <w:numPr>
          <w:ilvl w:val="1"/>
          <w:numId w:val="1"/>
        </w:numPr>
        <w:spacing w:before="120" w:line="276" w:lineRule="auto"/>
        <w:ind w:left="0" w:hanging="426"/>
        <w:contextualSpacing w:val="0"/>
        <w:rPr>
          <w:b/>
        </w:rPr>
      </w:pPr>
      <w:r w:rsidRPr="0090502B">
        <w:t xml:space="preserve">Kupující se zavazuje zboží převzít a zaplatit za ně sjednanou cenu, bude-li dodáno v souladu s touto Smlouvou. </w:t>
      </w:r>
    </w:p>
    <w:p w:rsidR="003D681E" w:rsidRDefault="003D681E" w:rsidP="003D681E">
      <w:pPr>
        <w:spacing w:before="120" w:line="276" w:lineRule="auto"/>
        <w:jc w:val="center"/>
        <w:rPr>
          <w:b/>
        </w:rPr>
      </w:pPr>
    </w:p>
    <w:p w:rsidR="003D681E" w:rsidRPr="003D681E" w:rsidRDefault="003D681E" w:rsidP="003D681E">
      <w:pPr>
        <w:spacing w:before="120" w:line="276" w:lineRule="auto"/>
        <w:jc w:val="center"/>
        <w:rPr>
          <w:b/>
        </w:rPr>
      </w:pPr>
    </w:p>
    <w:p w:rsidR="00B70041" w:rsidRPr="003D681E" w:rsidRDefault="00B70041" w:rsidP="004C282C">
      <w:pPr>
        <w:pStyle w:val="Odstavecseseznamem"/>
        <w:spacing w:before="120" w:line="276" w:lineRule="auto"/>
        <w:ind w:left="3540" w:firstLine="708"/>
        <w:contextualSpacing w:val="0"/>
        <w:rPr>
          <w:b/>
        </w:rPr>
      </w:pPr>
      <w:r w:rsidRPr="003D681E">
        <w:rPr>
          <w:b/>
        </w:rPr>
        <w:t>Čl. II.</w:t>
      </w:r>
    </w:p>
    <w:p w:rsidR="00B70041" w:rsidRPr="0090502B" w:rsidRDefault="00B70041" w:rsidP="00B70041">
      <w:pPr>
        <w:pStyle w:val="Odstavecseseznamem"/>
        <w:spacing w:line="276" w:lineRule="auto"/>
        <w:ind w:left="0"/>
        <w:contextualSpacing w:val="0"/>
        <w:jc w:val="center"/>
        <w:rPr>
          <w:b/>
        </w:rPr>
      </w:pPr>
      <w:r w:rsidRPr="0090502B">
        <w:rPr>
          <w:b/>
        </w:rPr>
        <w:t>Kupní cena za zboží a platební podmínky</w:t>
      </w:r>
    </w:p>
    <w:p w:rsidR="00B70041" w:rsidRPr="0090502B" w:rsidRDefault="00B70041" w:rsidP="00B70041">
      <w:pPr>
        <w:pStyle w:val="Odstavecseseznamem"/>
        <w:numPr>
          <w:ilvl w:val="0"/>
          <w:numId w:val="2"/>
        </w:numPr>
        <w:spacing w:before="120" w:line="276" w:lineRule="auto"/>
        <w:ind w:left="425" w:hanging="425"/>
        <w:contextualSpacing w:val="0"/>
        <w:jc w:val="both"/>
      </w:pPr>
      <w:r w:rsidRPr="0090502B">
        <w:t>V případě splnění podmínek této Smlouvy uhradí Kupující Prodávajícímu kupní cenu za řádně a včas odevzdané zboží bankovním převodem na bankovní účet Prodávajícího na základě daňového dokladu (faktury) vystaveného Prodávajícím a doručeného Kupujícímu na adresu uvedenou v záhlaví této Smlouvy.</w:t>
      </w:r>
    </w:p>
    <w:p w:rsidR="00457996" w:rsidRPr="00FF3AB0" w:rsidRDefault="00B70041" w:rsidP="006C4900">
      <w:pPr>
        <w:pStyle w:val="Odstavecseseznamem"/>
        <w:numPr>
          <w:ilvl w:val="0"/>
          <w:numId w:val="2"/>
        </w:numPr>
        <w:spacing w:before="120" w:line="276" w:lineRule="auto"/>
        <w:ind w:left="425" w:hanging="425"/>
        <w:contextualSpacing w:val="0"/>
        <w:jc w:val="both"/>
      </w:pPr>
      <w:r w:rsidRPr="00FF3AB0">
        <w:t xml:space="preserve">Smluvní strany se dohodly na </w:t>
      </w:r>
      <w:r w:rsidRPr="00FF3AB0">
        <w:rPr>
          <w:b/>
        </w:rPr>
        <w:t xml:space="preserve">celkové kupní ceně </w:t>
      </w:r>
      <w:r w:rsidR="00457996" w:rsidRPr="00FF3AB0">
        <w:rPr>
          <w:b/>
        </w:rPr>
        <w:t>369 623</w:t>
      </w:r>
      <w:r w:rsidR="00457996" w:rsidRPr="00FF3AB0">
        <w:t>,-</w:t>
      </w:r>
      <w:r w:rsidRPr="00FF3AB0">
        <w:t> Kč</w:t>
      </w:r>
      <w:r w:rsidR="00457996" w:rsidRPr="00FF3AB0">
        <w:t>,</w:t>
      </w:r>
      <w:r w:rsidRPr="00FF3AB0">
        <w:t xml:space="preserve"> </w:t>
      </w:r>
      <w:r w:rsidR="00B561F8" w:rsidRPr="00FF3AB0">
        <w:t xml:space="preserve"> </w:t>
      </w:r>
      <w:r w:rsidRPr="00FF3AB0">
        <w:t xml:space="preserve">tj. </w:t>
      </w:r>
      <w:r w:rsidR="00457996" w:rsidRPr="00FF3AB0">
        <w:t>305 473,54 Kč bez DPH  21%.</w:t>
      </w:r>
    </w:p>
    <w:p w:rsidR="00B70041" w:rsidRPr="00FF3AB0" w:rsidRDefault="00B70041" w:rsidP="006C4900">
      <w:pPr>
        <w:pStyle w:val="Odstavecseseznamem"/>
        <w:numPr>
          <w:ilvl w:val="0"/>
          <w:numId w:val="2"/>
        </w:numPr>
        <w:spacing w:before="120" w:line="276" w:lineRule="auto"/>
        <w:ind w:left="425" w:hanging="425"/>
        <w:contextualSpacing w:val="0"/>
        <w:jc w:val="both"/>
      </w:pPr>
      <w:r w:rsidRPr="00FF3AB0">
        <w:t xml:space="preserve">V případě </w:t>
      </w:r>
      <w:r w:rsidR="00457996" w:rsidRPr="00FF3AB0">
        <w:t>zákonné</w:t>
      </w:r>
      <w:r w:rsidRPr="00FF3AB0">
        <w:t xml:space="preserve"> změny sazby DPH se smluvní strany dohodly, že k ceně dodávky bude účtována sazba DPH aktuální ke dni uskutečnění zdanitelného plnění, bez nutnosti uzavírání dodatku ke smlouvě.</w:t>
      </w:r>
    </w:p>
    <w:p w:rsidR="00B70041" w:rsidRPr="00FF3AB0" w:rsidRDefault="006E46A1" w:rsidP="00B70041">
      <w:pPr>
        <w:pStyle w:val="Odstavecseseznamem"/>
        <w:numPr>
          <w:ilvl w:val="0"/>
          <w:numId w:val="2"/>
        </w:numPr>
        <w:spacing w:before="120" w:line="276" w:lineRule="auto"/>
        <w:ind w:left="425" w:hanging="425"/>
        <w:contextualSpacing w:val="0"/>
        <w:jc w:val="both"/>
      </w:pPr>
      <w:r w:rsidRPr="00FF3AB0">
        <w:rPr>
          <w:b/>
        </w:rPr>
        <w:t>C</w:t>
      </w:r>
      <w:r w:rsidR="00B70041" w:rsidRPr="00FF3AB0">
        <w:rPr>
          <w:b/>
        </w:rPr>
        <w:t>ena za dodávku zboží v sobě zahrnuje náklady Prodávajícího spojené s plněním dle této Smlouvy</w:t>
      </w:r>
      <w:r w:rsidR="00B70041" w:rsidRPr="00FF3AB0">
        <w:t>. Je cenou konečnou a zahrnuje také náklady na dopravu zboží do místa určeného Kupujícím, recyklační poplatky, náklady na balení a označení zboží dle požadavku Kupujícího, celní poplatky, případné náklady na pojištění, ekologickou likvidaci a služby s ní spojené, náklady na zajištění záruky, podpory a servisu v rozsahu stanoveném touto Smlouvou včetně rizik změny kurzu měny.</w:t>
      </w:r>
    </w:p>
    <w:p w:rsidR="00B70041" w:rsidRPr="00FF3AB0" w:rsidRDefault="00B70041" w:rsidP="00B70041">
      <w:pPr>
        <w:pStyle w:val="Odstavecseseznamem"/>
        <w:numPr>
          <w:ilvl w:val="0"/>
          <w:numId w:val="2"/>
        </w:numPr>
        <w:spacing w:before="120" w:line="276" w:lineRule="auto"/>
        <w:ind w:left="425" w:hanging="425"/>
        <w:contextualSpacing w:val="0"/>
        <w:jc w:val="both"/>
      </w:pPr>
      <w:r w:rsidRPr="00FF3AB0">
        <w:t>Prodávající přebírá nebezpečí změny okolností ve smyslu § 1765 odst. 2 občanského zákoníku.</w:t>
      </w:r>
    </w:p>
    <w:p w:rsidR="00B70041" w:rsidRPr="0090502B" w:rsidRDefault="00B70041" w:rsidP="00B70041">
      <w:pPr>
        <w:pStyle w:val="Odstavecseseznamem"/>
        <w:numPr>
          <w:ilvl w:val="0"/>
          <w:numId w:val="2"/>
        </w:numPr>
        <w:spacing w:before="120" w:line="276" w:lineRule="auto"/>
        <w:ind w:left="425" w:hanging="425"/>
        <w:contextualSpacing w:val="0"/>
        <w:jc w:val="both"/>
      </w:pPr>
      <w:r w:rsidRPr="00FF3AB0">
        <w:rPr>
          <w:b/>
        </w:rPr>
        <w:t>Kupující poskytuje Prodávajícímu záloh</w:t>
      </w:r>
      <w:r w:rsidR="006E46A1" w:rsidRPr="00FF3AB0">
        <w:rPr>
          <w:b/>
        </w:rPr>
        <w:t xml:space="preserve">u ve výši 85% </w:t>
      </w:r>
      <w:r w:rsidR="00101A8E" w:rsidRPr="00FF3AB0">
        <w:rPr>
          <w:b/>
        </w:rPr>
        <w:t xml:space="preserve">z </w:t>
      </w:r>
      <w:r w:rsidR="006E46A1" w:rsidRPr="00FF3AB0">
        <w:rPr>
          <w:b/>
        </w:rPr>
        <w:t>celkové ceny</w:t>
      </w:r>
      <w:r w:rsidR="006E46A1" w:rsidRPr="00FF3AB0">
        <w:t xml:space="preserve"> </w:t>
      </w:r>
      <w:r w:rsidR="00AC24DF" w:rsidRPr="00FF3AB0">
        <w:rPr>
          <w:b/>
        </w:rPr>
        <w:t xml:space="preserve">tj. </w:t>
      </w:r>
      <w:r w:rsidR="00457996" w:rsidRPr="00FF3AB0">
        <w:rPr>
          <w:b/>
        </w:rPr>
        <w:t>314 180</w:t>
      </w:r>
      <w:r w:rsidR="00AC24DF" w:rsidRPr="00FF3AB0">
        <w:rPr>
          <w:b/>
        </w:rPr>
        <w:t>,- Kč</w:t>
      </w:r>
      <w:r w:rsidR="00AC24DF" w:rsidRPr="00FF3AB0">
        <w:t xml:space="preserve"> </w:t>
      </w:r>
      <w:r w:rsidR="00457996" w:rsidRPr="00FF3AB0">
        <w:t xml:space="preserve">včetně DPH </w:t>
      </w:r>
      <w:r w:rsidR="006E46A1" w:rsidRPr="00FF3AB0">
        <w:t>bezprostředně</w:t>
      </w:r>
      <w:r w:rsidR="006E46A1">
        <w:t xml:space="preserve"> po podepsání smlouvy oběma stranami na základě zálohové faktury dodavatele</w:t>
      </w:r>
      <w:r w:rsidRPr="0090502B">
        <w:t>.</w:t>
      </w:r>
    </w:p>
    <w:p w:rsidR="00B561F8" w:rsidRPr="00B561F8" w:rsidRDefault="00E97252" w:rsidP="00884A91">
      <w:pPr>
        <w:pStyle w:val="Odstavecseseznamem"/>
        <w:numPr>
          <w:ilvl w:val="0"/>
          <w:numId w:val="2"/>
        </w:numPr>
        <w:spacing w:before="120" w:line="276" w:lineRule="auto"/>
        <w:ind w:left="425" w:hanging="425"/>
        <w:contextualSpacing w:val="0"/>
        <w:jc w:val="both"/>
      </w:pPr>
      <w:r w:rsidRPr="00B561F8">
        <w:t xml:space="preserve">Po dodání první části vybavení Snoezelen do 31. 12. 2018 bude vystavena faktura za dílčí plnění ve výši dodané části. </w:t>
      </w:r>
    </w:p>
    <w:p w:rsidR="00B70041" w:rsidRPr="0090502B" w:rsidRDefault="00B70041" w:rsidP="00884A91">
      <w:pPr>
        <w:pStyle w:val="Odstavecseseznamem"/>
        <w:numPr>
          <w:ilvl w:val="0"/>
          <w:numId w:val="2"/>
        </w:numPr>
        <w:spacing w:before="120" w:line="276" w:lineRule="auto"/>
        <w:ind w:left="425" w:hanging="425"/>
        <w:contextualSpacing w:val="0"/>
        <w:jc w:val="both"/>
      </w:pPr>
      <w:r w:rsidRPr="00B561F8">
        <w:rPr>
          <w:b/>
        </w:rPr>
        <w:t xml:space="preserve">Splatnost faktury je do </w:t>
      </w:r>
      <w:r w:rsidR="006E46A1" w:rsidRPr="00B561F8">
        <w:rPr>
          <w:b/>
        </w:rPr>
        <w:t>15</w:t>
      </w:r>
      <w:r w:rsidRPr="00B561F8">
        <w:rPr>
          <w:b/>
        </w:rPr>
        <w:t xml:space="preserve"> dnů od jejího doručení</w:t>
      </w:r>
      <w:r w:rsidRPr="0090502B">
        <w:t xml:space="preserve"> Kupujícímu, ledaže by se Smluvní strany dohodly jinak. Za den splnění platební povinnosti se považuje den odepsání částky ceny z účtu Kupujícího ve prospěch Prodávajícího.</w:t>
      </w:r>
    </w:p>
    <w:p w:rsidR="00B70041" w:rsidRPr="0090502B" w:rsidRDefault="00B70041" w:rsidP="00B70041">
      <w:pPr>
        <w:pStyle w:val="Odstavecseseznamem"/>
        <w:numPr>
          <w:ilvl w:val="0"/>
          <w:numId w:val="2"/>
        </w:numPr>
        <w:spacing w:before="120" w:line="276" w:lineRule="auto"/>
        <w:ind w:left="425" w:hanging="425"/>
        <w:contextualSpacing w:val="0"/>
        <w:jc w:val="both"/>
      </w:pPr>
      <w:r w:rsidRPr="0090502B">
        <w:t>Kupní cena bude uhrazena Kupujícím na účet Prodávajícího uvedený v záhlaví této Smlouvy. Pokud by Prodávající v období od data, kdy podepsal smlouvu, do vystavení faktury změnil číslo bankovního účtu, musí tuto skutečnost sdělit Kupujícímu nejpozději s předloženou fakturou. Toto sdělení musí být podepsané osobou Prodávajícího oprávněnou k jednání ve věcech smluvních, nebo jím zmocněnou osobou. Při splnění této podmínky není změna účtu podnětem k uzavření dodatku ke smlouvě. Kupní cena pak bude uhrazena na bankovní účet uvedený na faktuře.</w:t>
      </w:r>
    </w:p>
    <w:p w:rsidR="00B70041" w:rsidRPr="0090502B" w:rsidRDefault="00B70041" w:rsidP="00B70041">
      <w:pPr>
        <w:pStyle w:val="Odstavecseseznamem"/>
        <w:numPr>
          <w:ilvl w:val="0"/>
          <w:numId w:val="2"/>
        </w:numPr>
        <w:spacing w:before="120" w:line="276" w:lineRule="auto"/>
        <w:ind w:left="425" w:hanging="425"/>
        <w:contextualSpacing w:val="0"/>
        <w:jc w:val="both"/>
      </w:pPr>
      <w:r w:rsidRPr="0090502B">
        <w:rPr>
          <w:b/>
        </w:rPr>
        <w:t xml:space="preserve">Daňový doklad (faktura) musí obsahovat </w:t>
      </w:r>
      <w:r w:rsidRPr="0090502B">
        <w:t>všechny údaje týkající se daňového dokladu dle § 29 zákona č. 235/2004 Sb., o dani z přidané hodnoty, ve znění pozdějších předpisů. Kromě zmiňovaných náležitostí je Prodávající povinen uvést tyto další údaje a respektovat níže uvedené skutečnosti:</w:t>
      </w:r>
    </w:p>
    <w:p w:rsidR="00B70041" w:rsidRPr="0090502B" w:rsidRDefault="00B70041" w:rsidP="00B70041">
      <w:pPr>
        <w:pStyle w:val="Odstavecseseznamem"/>
        <w:numPr>
          <w:ilvl w:val="0"/>
          <w:numId w:val="3"/>
        </w:numPr>
        <w:spacing w:line="276" w:lineRule="auto"/>
        <w:ind w:left="993" w:hanging="426"/>
        <w:jc w:val="both"/>
      </w:pPr>
      <w:r w:rsidRPr="0090502B">
        <w:t>označení dokladu jako faktura – daňový doklad;</w:t>
      </w:r>
    </w:p>
    <w:p w:rsidR="00B70041" w:rsidRPr="0090502B" w:rsidRDefault="00B70041" w:rsidP="00B70041">
      <w:pPr>
        <w:pStyle w:val="Odstavecseseznamem"/>
        <w:numPr>
          <w:ilvl w:val="0"/>
          <w:numId w:val="3"/>
        </w:numPr>
        <w:spacing w:line="276" w:lineRule="auto"/>
        <w:ind w:left="993" w:hanging="426"/>
        <w:jc w:val="both"/>
      </w:pPr>
      <w:r w:rsidRPr="0090502B">
        <w:lastRenderedPageBreak/>
        <w:t>číslo Smlouvy, pod kterým je Smlouva evidovaná u Kupujícího;</w:t>
      </w:r>
    </w:p>
    <w:p w:rsidR="00B70041" w:rsidRPr="0090502B" w:rsidRDefault="00B70041" w:rsidP="00B70041">
      <w:pPr>
        <w:pStyle w:val="Odstavecseseznamem"/>
        <w:numPr>
          <w:ilvl w:val="0"/>
          <w:numId w:val="3"/>
        </w:numPr>
        <w:spacing w:line="276" w:lineRule="auto"/>
        <w:ind w:left="993" w:hanging="426"/>
        <w:jc w:val="both"/>
      </w:pPr>
      <w:r w:rsidRPr="0090502B">
        <w:t>počet příloh;</w:t>
      </w:r>
    </w:p>
    <w:p w:rsidR="00B70041" w:rsidRPr="0090502B" w:rsidRDefault="00B70041" w:rsidP="00B70041">
      <w:pPr>
        <w:pStyle w:val="Odstavecseseznamem"/>
        <w:numPr>
          <w:ilvl w:val="0"/>
          <w:numId w:val="3"/>
        </w:numPr>
        <w:spacing w:line="276" w:lineRule="auto"/>
        <w:ind w:left="993" w:hanging="426"/>
        <w:jc w:val="both"/>
      </w:pPr>
      <w:r w:rsidRPr="0090502B">
        <w:t>číslo bankovního účtu Prodávajícího.</w:t>
      </w:r>
    </w:p>
    <w:p w:rsidR="00B70041" w:rsidRPr="0090502B" w:rsidRDefault="00B70041" w:rsidP="00B70041">
      <w:pPr>
        <w:pStyle w:val="Odstavecseseznamem"/>
        <w:numPr>
          <w:ilvl w:val="0"/>
          <w:numId w:val="2"/>
        </w:numPr>
        <w:spacing w:before="120" w:line="276" w:lineRule="auto"/>
        <w:ind w:left="425" w:hanging="425"/>
        <w:contextualSpacing w:val="0"/>
        <w:jc w:val="both"/>
      </w:pPr>
      <w:r w:rsidRPr="0090502B">
        <w:rPr>
          <w:b/>
        </w:rPr>
        <w:t>V</w:t>
      </w:r>
      <w:r w:rsidR="006E46A1">
        <w:rPr>
          <w:b/>
        </w:rPr>
        <w:t> </w:t>
      </w:r>
      <w:r w:rsidRPr="0090502B">
        <w:rPr>
          <w:b/>
        </w:rPr>
        <w:t>příloze</w:t>
      </w:r>
      <w:r w:rsidR="006E46A1">
        <w:rPr>
          <w:b/>
        </w:rPr>
        <w:t xml:space="preserve"> konečné</w:t>
      </w:r>
      <w:r w:rsidRPr="0090502B">
        <w:rPr>
          <w:b/>
        </w:rPr>
        <w:t xml:space="preserve"> faktury bude doklad o převzetí zboží</w:t>
      </w:r>
      <w:r w:rsidRPr="0090502B">
        <w:t xml:space="preserve"> (dodací list/výdejka/ předávací protokol) podepsaný kontaktní osobou Kupujícího (viz čl. VIII.).</w:t>
      </w:r>
    </w:p>
    <w:p w:rsidR="00B70041" w:rsidRPr="0090502B" w:rsidRDefault="00B70041" w:rsidP="00B70041">
      <w:pPr>
        <w:pStyle w:val="Odstavecseseznamem"/>
        <w:numPr>
          <w:ilvl w:val="0"/>
          <w:numId w:val="2"/>
        </w:numPr>
        <w:spacing w:before="120" w:line="276" w:lineRule="auto"/>
        <w:ind w:left="425" w:hanging="425"/>
        <w:contextualSpacing w:val="0"/>
        <w:jc w:val="both"/>
      </w:pPr>
      <w:r w:rsidRPr="0090502B">
        <w:t xml:space="preserve">Pokud daňový doklad (faktura) neobsahuje všechny zákonem a Smlouvou stanovené náležitosti, je Kupující oprávněn ji do data splatnosti vrátit Prodávajícímu k doplnění či přepracování, aniž by se dostal do prodlení se splatností. Ke vrácené faktuře musí Kupující uvést důvod vrácení. Lhůta splatnosti </w:t>
      </w:r>
      <w:r w:rsidR="006E46A1">
        <w:t>15</w:t>
      </w:r>
      <w:r w:rsidRPr="0090502B">
        <w:t xml:space="preserve"> kalendářních dnů počíná běžet znovu ode dne doručení doplněného/opraveného daňového dokladu Kupujícímu.</w:t>
      </w:r>
    </w:p>
    <w:p w:rsidR="00B70041" w:rsidRPr="0090502B" w:rsidRDefault="00B70041" w:rsidP="00B70041">
      <w:pPr>
        <w:pStyle w:val="Odstavecseseznamem"/>
        <w:spacing w:before="120" w:line="276" w:lineRule="auto"/>
        <w:ind w:left="0"/>
        <w:contextualSpacing w:val="0"/>
        <w:jc w:val="center"/>
        <w:rPr>
          <w:b/>
        </w:rPr>
      </w:pPr>
      <w:r w:rsidRPr="0090502B">
        <w:rPr>
          <w:b/>
        </w:rPr>
        <w:t>Čl. III.</w:t>
      </w:r>
    </w:p>
    <w:p w:rsidR="00B70041" w:rsidRDefault="00B70041" w:rsidP="00D63103">
      <w:pPr>
        <w:ind w:left="2832" w:firstLine="708"/>
        <w:rPr>
          <w:b/>
        </w:rPr>
      </w:pPr>
      <w:r w:rsidRPr="0090502B">
        <w:rPr>
          <w:b/>
        </w:rPr>
        <w:t>Doba a místo plnění</w:t>
      </w:r>
    </w:p>
    <w:p w:rsidR="00B70041" w:rsidRDefault="00B70041" w:rsidP="00B70041"/>
    <w:p w:rsidR="00B70041" w:rsidRPr="0090502B" w:rsidRDefault="00B70041" w:rsidP="00B70041">
      <w:pPr>
        <w:pStyle w:val="Odstavecseseznamem"/>
        <w:numPr>
          <w:ilvl w:val="1"/>
          <w:numId w:val="2"/>
        </w:numPr>
        <w:spacing w:before="120" w:line="276" w:lineRule="auto"/>
        <w:ind w:left="425" w:hanging="425"/>
        <w:contextualSpacing w:val="0"/>
        <w:jc w:val="both"/>
      </w:pPr>
      <w:r w:rsidRPr="0090502B">
        <w:t xml:space="preserve">Zboží objednané Kupujícím je Prodávající povinen </w:t>
      </w:r>
      <w:r w:rsidRPr="0090502B">
        <w:rPr>
          <w:b/>
        </w:rPr>
        <w:t xml:space="preserve">dodat nejdéle do </w:t>
      </w:r>
      <w:r w:rsidR="00D63103">
        <w:rPr>
          <w:b/>
        </w:rPr>
        <w:t>9</w:t>
      </w:r>
      <w:r w:rsidRPr="0090502B">
        <w:rPr>
          <w:b/>
        </w:rPr>
        <w:t>0 kalendářních dnů</w:t>
      </w:r>
      <w:r w:rsidRPr="0090502B">
        <w:t xml:space="preserve"> ode dne uzavření této Smlouvy, nedohodnou-li se Smluvní strany jinak. Kupující akceptuje i dřívější dodání. Termín dodání lze měnit jen po vzájemné dohodě obou Smluvních stran.</w:t>
      </w:r>
    </w:p>
    <w:p w:rsidR="00B70041" w:rsidRPr="0090502B" w:rsidRDefault="00B70041" w:rsidP="00B70041">
      <w:pPr>
        <w:pStyle w:val="Odstavecseseznamem"/>
        <w:numPr>
          <w:ilvl w:val="1"/>
          <w:numId w:val="2"/>
        </w:numPr>
        <w:spacing w:before="120" w:line="276" w:lineRule="auto"/>
        <w:ind w:left="425" w:hanging="425"/>
        <w:contextualSpacing w:val="0"/>
        <w:jc w:val="both"/>
      </w:pPr>
      <w:r w:rsidRPr="0090502B">
        <w:t>Místem dodání bude sídlo Kupujícího uvedené v záhlaví této Dohody.</w:t>
      </w:r>
    </w:p>
    <w:p w:rsidR="00B70041" w:rsidRPr="0090502B" w:rsidRDefault="00B70041" w:rsidP="00B70041">
      <w:pPr>
        <w:pStyle w:val="Odstavecseseznamem"/>
        <w:spacing w:before="120" w:line="276" w:lineRule="auto"/>
        <w:ind w:left="0"/>
        <w:contextualSpacing w:val="0"/>
        <w:jc w:val="center"/>
        <w:rPr>
          <w:b/>
        </w:rPr>
      </w:pPr>
      <w:r w:rsidRPr="0090502B">
        <w:rPr>
          <w:b/>
        </w:rPr>
        <w:t>Čl. IV.</w:t>
      </w:r>
    </w:p>
    <w:p w:rsidR="00B70041" w:rsidRPr="0090502B" w:rsidRDefault="00B70041" w:rsidP="00B70041">
      <w:pPr>
        <w:pStyle w:val="Odstavecseseznamem"/>
        <w:spacing w:line="276" w:lineRule="auto"/>
        <w:ind w:left="0"/>
        <w:contextualSpacing w:val="0"/>
        <w:jc w:val="center"/>
        <w:rPr>
          <w:b/>
        </w:rPr>
      </w:pPr>
      <w:r w:rsidRPr="0090502B">
        <w:rPr>
          <w:b/>
        </w:rPr>
        <w:t>Převzetí zboží</w:t>
      </w:r>
    </w:p>
    <w:p w:rsidR="00B70041" w:rsidRPr="0090502B" w:rsidRDefault="00B70041" w:rsidP="00B70041">
      <w:pPr>
        <w:pStyle w:val="Odstavecseseznamem"/>
        <w:numPr>
          <w:ilvl w:val="1"/>
          <w:numId w:val="4"/>
        </w:numPr>
        <w:spacing w:before="120" w:line="276" w:lineRule="auto"/>
        <w:ind w:left="425" w:hanging="425"/>
        <w:contextualSpacing w:val="0"/>
        <w:jc w:val="both"/>
      </w:pPr>
      <w:r w:rsidRPr="0090502B">
        <w:t>Konkrétní den a hodinu předání zboží a jeho instalace je Prodávající povinen avizovat nejméně dva pracovní dny předem e-mailem nebo telefonicky kontaktním osobám Kupujícího uvedeným v této Smlouvě. Pokud tuto povinnost Prodávající nesplní, není Kupující povinen dodávku převzít a není v takovém případě v prodlení s převzetím věci.</w:t>
      </w:r>
    </w:p>
    <w:p w:rsidR="00B70041" w:rsidRPr="0090502B" w:rsidRDefault="00B70041" w:rsidP="00B70041">
      <w:pPr>
        <w:pStyle w:val="Odstavecseseznamem"/>
        <w:numPr>
          <w:ilvl w:val="1"/>
          <w:numId w:val="4"/>
        </w:numPr>
        <w:spacing w:before="120" w:line="276" w:lineRule="auto"/>
        <w:ind w:left="425" w:hanging="425"/>
        <w:contextualSpacing w:val="0"/>
        <w:jc w:val="both"/>
      </w:pPr>
      <w:r w:rsidRPr="0090502B">
        <w:t>Doručení zboží potvrdí za Kupujícího osoba oprávněná k převzetí zboží, a to na dokladu o převzetí zboží, jehož součástí bude i samotná instalace zboží (dodací list/výdejka/předávací protokol). Tím dochází k převzetí zboží.</w:t>
      </w:r>
    </w:p>
    <w:p w:rsidR="00B70041" w:rsidRPr="0090502B" w:rsidRDefault="00B70041" w:rsidP="00B70041">
      <w:pPr>
        <w:pStyle w:val="Odstavecseseznamem"/>
        <w:numPr>
          <w:ilvl w:val="1"/>
          <w:numId w:val="4"/>
        </w:numPr>
        <w:spacing w:before="120" w:line="276" w:lineRule="auto"/>
        <w:ind w:left="425" w:hanging="425"/>
        <w:contextualSpacing w:val="0"/>
        <w:jc w:val="both"/>
      </w:pPr>
      <w:r w:rsidRPr="0090502B">
        <w:t>Zboží bude dodáno v originálních baleních výrobce a bude zabaleno způsobem obvyklým pro takové zboží a podle způsobu přepravy, aby bylo chráněno před poškozením mechanickými a atmosférickými vlivy.</w:t>
      </w:r>
    </w:p>
    <w:p w:rsidR="00B70041" w:rsidRPr="00F02DB9" w:rsidRDefault="00B70041" w:rsidP="00B70041">
      <w:pPr>
        <w:pStyle w:val="Odstavecseseznamem"/>
        <w:numPr>
          <w:ilvl w:val="1"/>
          <w:numId w:val="4"/>
        </w:numPr>
        <w:spacing w:before="120" w:line="276" w:lineRule="auto"/>
        <w:ind w:left="425" w:hanging="425"/>
        <w:contextualSpacing w:val="0"/>
        <w:jc w:val="both"/>
      </w:pPr>
      <w:r w:rsidRPr="00F02DB9">
        <w:t>Doklad o převzetí zboží bude obsahovat seznam dodaného zboží, množstvím u každého zboží.</w:t>
      </w:r>
    </w:p>
    <w:p w:rsidR="00B70041" w:rsidRPr="0090502B" w:rsidRDefault="00B70041" w:rsidP="00B70041">
      <w:pPr>
        <w:pStyle w:val="Odstavecseseznamem"/>
        <w:numPr>
          <w:ilvl w:val="1"/>
          <w:numId w:val="4"/>
        </w:numPr>
        <w:spacing w:before="120" w:line="276" w:lineRule="auto"/>
        <w:ind w:left="425" w:hanging="425"/>
        <w:contextualSpacing w:val="0"/>
        <w:jc w:val="both"/>
      </w:pPr>
      <w:r w:rsidRPr="0090502B">
        <w:t>Spolu se zbožím budou Kupujícímu předány návody (manuály) a doklady, které se ke zboží vztahují a jež jsou obvyklé, nutné či vhodné k převzetí a užívání zboží. Veškeré návody budou v českém jazyce a okamžikem jejich předání Kupujícímu se stávají jeho výlučným vlastnictvím. V případě, že výrobce poskytuje návody (manuály) jen prostřednictvím internetu, musí doklady ke zboží obsahovat odkaz, kde jsou tyto materiály k dispozici.</w:t>
      </w:r>
    </w:p>
    <w:p w:rsidR="00B70041" w:rsidRPr="0090502B" w:rsidRDefault="00B70041" w:rsidP="00B70041">
      <w:pPr>
        <w:pStyle w:val="Odstavecseseznamem"/>
        <w:numPr>
          <w:ilvl w:val="1"/>
          <w:numId w:val="4"/>
        </w:numPr>
        <w:spacing w:before="120" w:line="276" w:lineRule="auto"/>
        <w:ind w:left="425" w:hanging="425"/>
        <w:contextualSpacing w:val="0"/>
        <w:jc w:val="both"/>
      </w:pPr>
      <w:r w:rsidRPr="0090502B">
        <w:t xml:space="preserve">Převzetím zboží po jeho instalování přechází na Kupujícího vlastnické právo ke zboží, jakož i nebezpečí vzniku škody na zboží. Kupující je oprávněn toto zboží užívat, </w:t>
      </w:r>
      <w:r w:rsidRPr="0090502B">
        <w:lastRenderedPageBreak/>
        <w:t>přenechávat a prodávat dále třetím osobám, aniž by byl povinen uzavírat s třetími osobami zvláštní smlouvy a aniž by mu vůči třetím osobám vznikaly jakékoliv závazky.</w:t>
      </w:r>
    </w:p>
    <w:p w:rsidR="00B70041" w:rsidRPr="0090502B" w:rsidRDefault="00B70041" w:rsidP="00B70041">
      <w:pPr>
        <w:pStyle w:val="Odstavecseseznamem"/>
        <w:numPr>
          <w:ilvl w:val="1"/>
          <w:numId w:val="4"/>
        </w:numPr>
        <w:spacing w:before="120" w:line="276" w:lineRule="auto"/>
        <w:ind w:left="425" w:hanging="425"/>
        <w:contextualSpacing w:val="0"/>
        <w:jc w:val="both"/>
      </w:pPr>
      <w:r w:rsidRPr="0090502B">
        <w:t>V případě, že oprávněná osoba odmítne zboží převzít, uvede tuto skutečnost na doklad o převzetí včetně důvodu odmítnutí.</w:t>
      </w:r>
    </w:p>
    <w:p w:rsidR="00B70041" w:rsidRPr="0090502B" w:rsidRDefault="00B70041" w:rsidP="00B70041">
      <w:pPr>
        <w:pStyle w:val="Odstavecseseznamem"/>
        <w:numPr>
          <w:ilvl w:val="1"/>
          <w:numId w:val="4"/>
        </w:numPr>
        <w:spacing w:before="120" w:line="276" w:lineRule="auto"/>
        <w:ind w:left="425" w:hanging="425"/>
        <w:contextualSpacing w:val="0"/>
        <w:jc w:val="both"/>
      </w:pPr>
      <w:r w:rsidRPr="0090502B">
        <w:t>Prodávající odpovídá Kupujícímu za to, že zboží dodané v souladu s touto Smlouvou bude;</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nové a nepoužité;</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fundovaně instalované prostřednictvím odborně zdatných osob;</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plně funkční;</w:t>
      </w:r>
    </w:p>
    <w:p w:rsidR="00B70041" w:rsidRDefault="00B70041" w:rsidP="00B70041">
      <w:pPr>
        <w:pStyle w:val="Odstavecseseznamem"/>
        <w:numPr>
          <w:ilvl w:val="0"/>
          <w:numId w:val="3"/>
        </w:numPr>
        <w:spacing w:line="276" w:lineRule="auto"/>
        <w:ind w:left="1276" w:hanging="425"/>
        <w:contextualSpacing w:val="0"/>
        <w:jc w:val="both"/>
      </w:pPr>
      <w:r w:rsidRPr="0090502B">
        <w:t xml:space="preserve">odpovídá technickým podmínkám </w:t>
      </w:r>
      <w:r w:rsidR="00D63103">
        <w:t xml:space="preserve">a </w:t>
      </w:r>
      <w:r w:rsidRPr="0090502B">
        <w:t>je vhodné k</w:t>
      </w:r>
      <w:r w:rsidR="00D63103">
        <w:t> </w:t>
      </w:r>
      <w:r w:rsidRPr="0090502B">
        <w:t>využití</w:t>
      </w:r>
      <w:r w:rsidR="00D63103">
        <w:t xml:space="preserve"> k</w:t>
      </w:r>
      <w:r w:rsidRPr="0090502B">
        <w:t> účelu dle této Smlouvy a obvyklému využití daného zboží</w:t>
      </w:r>
      <w:r>
        <w:t>:</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použitelné v České republice, tj. získalo veškerá nezbytná osvědčení pro užití zboží v České republice, pokud je takové osvědčení vyžadováno dle právního řádu České republiky. Prodávající předá kopie těchto osvědčení Kupujícímu při předání zboží;</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bez materiálových, konstrukčních, výrobních, vzhledových a jiných vad;</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bezpečné, zejména neobsahuje nebezpečné látky a věci, které se mohou stát nebezpečným odpadem ve smyslu zákona o odpadech;</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bude splňovat veškeré nároky a požadavky českého právního řádu, zejména zákona o odpadech a zákona o obalech.</w:t>
      </w:r>
    </w:p>
    <w:p w:rsidR="00B70041" w:rsidRPr="0090502B" w:rsidRDefault="00B70041" w:rsidP="00B70041">
      <w:pPr>
        <w:pStyle w:val="Odstavecseseznamem"/>
        <w:numPr>
          <w:ilvl w:val="1"/>
          <w:numId w:val="4"/>
        </w:numPr>
        <w:spacing w:before="120" w:line="276" w:lineRule="auto"/>
        <w:ind w:left="425" w:hanging="425"/>
        <w:contextualSpacing w:val="0"/>
        <w:jc w:val="both"/>
      </w:pPr>
      <w:r w:rsidRPr="0090502B">
        <w:t xml:space="preserve">Kupující po převzetí zboží provede kontrolu zjevných vad zboží, zejména jeho množství a provedení. </w:t>
      </w:r>
    </w:p>
    <w:p w:rsidR="00B70041" w:rsidRPr="0090502B" w:rsidRDefault="00B70041" w:rsidP="00B70041">
      <w:pPr>
        <w:pStyle w:val="Odstavecseseznamem"/>
        <w:numPr>
          <w:ilvl w:val="1"/>
          <w:numId w:val="4"/>
        </w:numPr>
        <w:spacing w:before="120" w:line="276" w:lineRule="auto"/>
        <w:ind w:left="425" w:hanging="425"/>
        <w:contextualSpacing w:val="0"/>
        <w:jc w:val="both"/>
      </w:pPr>
      <w:r w:rsidRPr="0090502B">
        <w:t>Zjistí-li Kupující ve lhůtě pěti (5) pracovních dnů od převzetí zboží a to včetně jeho instalace, že zboží vykazuje vady, nebo že část zboží chybí, oznámí to Prodávajícímu. Kupující oznámí Prodávajícímu, že splnil závazek dodat zboží, ale s vadami. Prodávající pak není v prodlení s dodáním zboží. Prodávající vystaví opravný doklad o převzetí v rozsahu převzatého bezvadného zboží. Chybějící zboží a zboží, jehož vady byly odstraněny, budou Kupujícímu dodány se samostatným dokladem o převzetí.</w:t>
      </w:r>
    </w:p>
    <w:p w:rsidR="00B70041" w:rsidRPr="0090502B" w:rsidRDefault="00B70041" w:rsidP="00B70041">
      <w:pPr>
        <w:pStyle w:val="Odstavecseseznamem"/>
        <w:numPr>
          <w:ilvl w:val="1"/>
          <w:numId w:val="4"/>
        </w:numPr>
        <w:spacing w:before="120" w:line="276" w:lineRule="auto"/>
        <w:ind w:left="425" w:hanging="425"/>
        <w:contextualSpacing w:val="0"/>
        <w:jc w:val="both"/>
      </w:pPr>
      <w:r w:rsidRPr="0090502B">
        <w:t>Při oznamování a odstraňování vad zboží dle tohoto článku postupují Smluvní strany přiměřeně v souladu s ustanoveními o reklamaci vad dle čl. VI. Smlouvy.</w:t>
      </w:r>
    </w:p>
    <w:p w:rsidR="00B70041" w:rsidRDefault="00B70041" w:rsidP="00B70041">
      <w:pPr>
        <w:pStyle w:val="Odstavecseseznamem"/>
        <w:numPr>
          <w:ilvl w:val="1"/>
          <w:numId w:val="4"/>
        </w:numPr>
        <w:spacing w:before="120" w:line="276" w:lineRule="auto"/>
        <w:ind w:left="425" w:hanging="425"/>
        <w:contextualSpacing w:val="0"/>
        <w:jc w:val="both"/>
      </w:pPr>
      <w:r w:rsidRPr="0090502B">
        <w:t>Prodávající bere na vědomí, že Kupující nemá skladovací prostory pro uložení originálních obalů od dodaného zboží, a tudíž není povinen tyto obaly skladovat. Prodávající zajistí na vlastní náklady jejich odvoz a likvidaci, bude-li k tomu Kupujícím vyzván.</w:t>
      </w:r>
    </w:p>
    <w:p w:rsidR="00356984" w:rsidRPr="0090502B" w:rsidRDefault="00356984" w:rsidP="00356984">
      <w:pPr>
        <w:pStyle w:val="Odstavecseseznamem"/>
        <w:spacing w:before="120" w:line="276" w:lineRule="auto"/>
        <w:ind w:left="425"/>
        <w:contextualSpacing w:val="0"/>
        <w:jc w:val="both"/>
      </w:pPr>
    </w:p>
    <w:p w:rsidR="00B70041" w:rsidRPr="0090502B" w:rsidRDefault="00B70041" w:rsidP="00B70041">
      <w:pPr>
        <w:pStyle w:val="Odstavecseseznamem"/>
        <w:spacing w:before="120" w:line="276" w:lineRule="auto"/>
        <w:ind w:left="0"/>
        <w:contextualSpacing w:val="0"/>
        <w:jc w:val="center"/>
        <w:rPr>
          <w:b/>
        </w:rPr>
      </w:pPr>
      <w:r w:rsidRPr="0090502B">
        <w:rPr>
          <w:b/>
        </w:rPr>
        <w:t>Čl. V.</w:t>
      </w:r>
    </w:p>
    <w:p w:rsidR="00B70041" w:rsidRPr="0090502B" w:rsidRDefault="00B70041" w:rsidP="00B70041">
      <w:pPr>
        <w:pStyle w:val="Odstavecseseznamem"/>
        <w:spacing w:line="276" w:lineRule="auto"/>
        <w:ind w:left="0"/>
        <w:contextualSpacing w:val="0"/>
        <w:jc w:val="center"/>
        <w:rPr>
          <w:b/>
        </w:rPr>
      </w:pPr>
      <w:r w:rsidRPr="0090502B">
        <w:rPr>
          <w:b/>
        </w:rPr>
        <w:t>Mlčenlivost</w:t>
      </w:r>
    </w:p>
    <w:p w:rsidR="00B70041" w:rsidRPr="0090502B" w:rsidRDefault="00B70041" w:rsidP="00D63103">
      <w:pPr>
        <w:spacing w:before="120" w:line="276" w:lineRule="auto"/>
        <w:jc w:val="both"/>
      </w:pPr>
      <w:r w:rsidRPr="0090502B">
        <w:t xml:space="preserve">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w:t>
      </w:r>
      <w:r w:rsidRPr="0090502B">
        <w:lastRenderedPageBreak/>
        <w:t>činnost dle této Smlouvy jako svou referenci ve svých nabídkách v zákonem stanoveném rozsahu, popřípadě rozsahu stanoveném Kupujícím.</w:t>
      </w:r>
    </w:p>
    <w:p w:rsidR="00B70041" w:rsidRDefault="00B70041" w:rsidP="00B70041">
      <w:r w:rsidRPr="0090502B">
        <w:t>Prodávající se zavazuje, že pokud v souvislosti s realizací této Smlouvy přijde on, jeho pověření zaměstnanci nebo osoby, které pověřil prováděním díla dle této Smlouvy, do styku s osobními nebo citlivými údaji ve smyslu zákona č. 101/2000 Sb., o ochraně osobních údajů, ve znění pozdějších předpisů, učiní veškerá opatření, aby nedošlo</w:t>
      </w:r>
      <w:r w:rsidR="00D63103">
        <w:t>:</w:t>
      </w:r>
    </w:p>
    <w:p w:rsidR="00B70041" w:rsidRPr="0090502B" w:rsidRDefault="00B70041" w:rsidP="00D63103">
      <w:pPr>
        <w:pStyle w:val="Odstavecseseznamem"/>
        <w:numPr>
          <w:ilvl w:val="0"/>
          <w:numId w:val="14"/>
        </w:numPr>
        <w:spacing w:before="120" w:line="276" w:lineRule="auto"/>
        <w:contextualSpacing w:val="0"/>
        <w:jc w:val="both"/>
      </w:pPr>
      <w:r w:rsidRPr="0090502B">
        <w:t>k neoprávněnému nebo nahodilému přístupu k těmto údajům, k jejich změně, zničení či ztrátě, neoprávněným přenosům, k jejich jinému neoprávněnému zpracování, jakož aby i jinak neporušil zákon č. 101/2000 Sb. Prodávající je povinen zachovávat mlčenlivost o osobních údajích a o bezpečnostních opatřeních, jejichž zveřejnění by ohrozilo zabezpečení osobních údajů. Povinnost mlčenlivosti trvá i po ukončení této Smlouvy.</w:t>
      </w:r>
    </w:p>
    <w:p w:rsidR="00B70041" w:rsidRPr="0090502B" w:rsidRDefault="00B70041" w:rsidP="00D63103">
      <w:pPr>
        <w:pStyle w:val="Odstavecseseznamem"/>
        <w:numPr>
          <w:ilvl w:val="0"/>
          <w:numId w:val="14"/>
        </w:numPr>
        <w:spacing w:before="120" w:line="276" w:lineRule="auto"/>
        <w:contextualSpacing w:val="0"/>
        <w:jc w:val="both"/>
      </w:pPr>
      <w:r w:rsidRPr="0090502B">
        <w:t xml:space="preserve">Povinnost mlčenlivosti a závazek k ochraně informací dle tohoto článku se nevztahuje </w:t>
      </w:r>
      <w:proofErr w:type="gramStart"/>
      <w:r w:rsidRPr="0090502B">
        <w:t>na</w:t>
      </w:r>
      <w:proofErr w:type="gramEnd"/>
    </w:p>
    <w:p w:rsidR="00B70041" w:rsidRPr="0090502B" w:rsidRDefault="00B70041" w:rsidP="00B70041">
      <w:pPr>
        <w:pStyle w:val="Odstavecseseznamem"/>
        <w:numPr>
          <w:ilvl w:val="0"/>
          <w:numId w:val="3"/>
        </w:numPr>
        <w:spacing w:line="276" w:lineRule="auto"/>
        <w:ind w:left="1276" w:hanging="425"/>
        <w:contextualSpacing w:val="0"/>
        <w:jc w:val="both"/>
      </w:pPr>
      <w:r w:rsidRPr="0090502B">
        <w:t>informace, které se staly veřejně přístupnými, pokud se tak nestalo porušením povinnosti jejich ochrany;</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informace získané na základě postupu nezávislého na této Smlouvě nebo druhé smluvní straně, pokud je prodávající schopen tuto skutečnost doložit;</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informace poskytnuté třetí osobou, která takové informace nezískala porušením povinnosti jejich ochrany a</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informace, u kterých povinnost jejich zpřístupnění ukládá právní předpis.</w:t>
      </w:r>
    </w:p>
    <w:p w:rsidR="00D63103" w:rsidRDefault="00D63103" w:rsidP="00B70041">
      <w:pPr>
        <w:pStyle w:val="Odstavecseseznamem"/>
        <w:spacing w:before="120" w:line="276" w:lineRule="auto"/>
        <w:ind w:left="0"/>
        <w:contextualSpacing w:val="0"/>
        <w:jc w:val="center"/>
      </w:pPr>
    </w:p>
    <w:p w:rsidR="00B70041" w:rsidRPr="0090502B" w:rsidRDefault="00B70041" w:rsidP="00B70041">
      <w:pPr>
        <w:pStyle w:val="Odstavecseseznamem"/>
        <w:spacing w:before="120" w:line="276" w:lineRule="auto"/>
        <w:ind w:left="0"/>
        <w:contextualSpacing w:val="0"/>
        <w:jc w:val="center"/>
        <w:rPr>
          <w:b/>
        </w:rPr>
      </w:pPr>
      <w:r w:rsidRPr="0090502B">
        <w:rPr>
          <w:b/>
        </w:rPr>
        <w:t>Čl. VI.</w:t>
      </w:r>
    </w:p>
    <w:p w:rsidR="00B70041" w:rsidRPr="0090502B" w:rsidRDefault="00B70041" w:rsidP="00B70041">
      <w:pPr>
        <w:pStyle w:val="Odstavecseseznamem"/>
        <w:spacing w:line="276" w:lineRule="auto"/>
        <w:ind w:left="0"/>
        <w:contextualSpacing w:val="0"/>
        <w:jc w:val="center"/>
        <w:rPr>
          <w:b/>
        </w:rPr>
      </w:pPr>
      <w:r w:rsidRPr="0090502B">
        <w:rPr>
          <w:b/>
        </w:rPr>
        <w:t>Záruky, odpovědnost za vady, reklamační podmínky</w:t>
      </w:r>
    </w:p>
    <w:p w:rsidR="00B70041" w:rsidRPr="0090502B" w:rsidRDefault="00B70041" w:rsidP="00B70041">
      <w:pPr>
        <w:pStyle w:val="Odstavecseseznamem"/>
        <w:numPr>
          <w:ilvl w:val="0"/>
          <w:numId w:val="6"/>
        </w:numPr>
        <w:spacing w:before="120" w:line="276" w:lineRule="auto"/>
        <w:ind w:left="357" w:hanging="357"/>
        <w:contextualSpacing w:val="0"/>
        <w:jc w:val="both"/>
      </w:pPr>
      <w:r w:rsidRPr="0090502B">
        <w:rPr>
          <w:b/>
        </w:rPr>
        <w:t>Prodávající poskytuje Kupujícímu servisní záruku za jakost dodaného zboží</w:t>
      </w:r>
      <w:r w:rsidRPr="0090502B">
        <w:t>, a to po dobu</w:t>
      </w:r>
      <w:r w:rsidR="00560F2D">
        <w:t xml:space="preserve"> 24 měsíců.</w:t>
      </w:r>
    </w:p>
    <w:p w:rsidR="00B70041" w:rsidRPr="0090502B" w:rsidRDefault="00B70041" w:rsidP="00B70041">
      <w:pPr>
        <w:pStyle w:val="Odstavecseseznamem"/>
        <w:numPr>
          <w:ilvl w:val="0"/>
          <w:numId w:val="6"/>
        </w:numPr>
        <w:spacing w:before="120" w:line="276" w:lineRule="auto"/>
        <w:contextualSpacing w:val="0"/>
        <w:jc w:val="both"/>
      </w:pPr>
      <w:r w:rsidRPr="0090502B">
        <w:t>Záruka počíná běžet od data převzetí zboží bez jakýchkoliv vad a nedodělků.</w:t>
      </w:r>
    </w:p>
    <w:p w:rsidR="00B70041" w:rsidRPr="0090502B" w:rsidRDefault="00B70041" w:rsidP="00B70041">
      <w:pPr>
        <w:pStyle w:val="Odstavecseseznamem"/>
        <w:numPr>
          <w:ilvl w:val="0"/>
          <w:numId w:val="6"/>
        </w:numPr>
        <w:spacing w:before="120" w:line="276" w:lineRule="auto"/>
        <w:contextualSpacing w:val="0"/>
        <w:jc w:val="both"/>
      </w:pPr>
      <w:r w:rsidRPr="0090502B">
        <w:t>Zárukou za jakost zboží přejímá Prodávající závazek, že dodané zboží bude po tuto dobu způsobilé pro použití k obvyklému účelu a že si zachová obvyklé vlastnosti. Prodávající má povinnosti z vadného plnění nejméně v takovém rozsahu, v jakém trvají povinnosti z vadného plnění výrobce zboží.</w:t>
      </w:r>
    </w:p>
    <w:p w:rsidR="00B70041" w:rsidRPr="0090502B" w:rsidRDefault="00B70041" w:rsidP="00B70041">
      <w:pPr>
        <w:pStyle w:val="Odstavecseseznamem"/>
        <w:numPr>
          <w:ilvl w:val="0"/>
          <w:numId w:val="6"/>
        </w:numPr>
        <w:spacing w:before="120" w:line="276" w:lineRule="auto"/>
        <w:contextualSpacing w:val="0"/>
        <w:jc w:val="both"/>
      </w:pPr>
      <w:r w:rsidRPr="0090502B">
        <w:t>Prodávající odpovídá za jakoukoliv vadu, jež se vyskytne v době trvání záruky s výjimkou běžných opotřebení, vad způsobených nesprávnou obsluhou, vad způsobených vyšší mocí nebo třetími osobami a vad spotřebního materiálu.</w:t>
      </w:r>
    </w:p>
    <w:p w:rsidR="00B70041" w:rsidRPr="0090502B" w:rsidRDefault="00B70041" w:rsidP="00B70041">
      <w:pPr>
        <w:pStyle w:val="Odstavecseseznamem"/>
        <w:numPr>
          <w:ilvl w:val="0"/>
          <w:numId w:val="6"/>
        </w:numPr>
        <w:spacing w:before="120" w:line="276" w:lineRule="auto"/>
        <w:contextualSpacing w:val="0"/>
        <w:jc w:val="both"/>
      </w:pPr>
      <w:r w:rsidRPr="0090502B">
        <w:t>Zboží má vady, jestliže nebylo dodáno v souladu s touto Smlouvou vystavenou na základě této Smlouvy, zejména pokud nebylo dodáno ve sjednaném druhu, množství a jakosti. Ustanovení o množství neplatí, dohodnou-li si Smluvní strany dílčí plnění.</w:t>
      </w:r>
    </w:p>
    <w:p w:rsidR="00B70041" w:rsidRPr="0090502B" w:rsidRDefault="00B70041" w:rsidP="00B70041">
      <w:pPr>
        <w:pStyle w:val="Odstavecseseznamem"/>
        <w:numPr>
          <w:ilvl w:val="0"/>
          <w:numId w:val="6"/>
        </w:numPr>
        <w:spacing w:before="120" w:line="276" w:lineRule="auto"/>
        <w:contextualSpacing w:val="0"/>
        <w:jc w:val="both"/>
      </w:pPr>
      <w:r w:rsidRPr="0090502B">
        <w:t>Práva z odpovědnosti za vady a ze záruky uplatňuje Kupující reklamací.</w:t>
      </w:r>
    </w:p>
    <w:p w:rsidR="00B70041" w:rsidRPr="0090502B" w:rsidRDefault="00B70041" w:rsidP="00B70041">
      <w:pPr>
        <w:pStyle w:val="Odstavecseseznamem"/>
        <w:numPr>
          <w:ilvl w:val="0"/>
          <w:numId w:val="6"/>
        </w:numPr>
        <w:spacing w:before="120" w:line="276" w:lineRule="auto"/>
        <w:contextualSpacing w:val="0"/>
        <w:jc w:val="both"/>
      </w:pPr>
      <w:r w:rsidRPr="0090502B">
        <w:t>Kupující je povinen reklamovat zjištěné vady dodaného zboží bez zbytečného odkladu, nejpozději do pěti (5) pracovních dnů poté, co je zjistil.</w:t>
      </w:r>
    </w:p>
    <w:p w:rsidR="00B70041" w:rsidRDefault="00B70041" w:rsidP="00B70041">
      <w:r w:rsidRPr="0090502B">
        <w:lastRenderedPageBreak/>
        <w:t>Zboží Kupující reklamuje písemným oznámením (dále též „reklamace“) doručeným k rukám kontaktní osoby Prodávajícího, uvedené v záhlaví této Smlouvy. Za písemné oznámení se považuje i e-mail potvrzený Prodávajícím</w:t>
      </w:r>
      <w:r>
        <w:t>.</w:t>
      </w:r>
    </w:p>
    <w:p w:rsidR="00B70041" w:rsidRPr="0090502B" w:rsidRDefault="00B70041" w:rsidP="00B70041">
      <w:pPr>
        <w:pStyle w:val="Odstavecseseznamem"/>
        <w:numPr>
          <w:ilvl w:val="0"/>
          <w:numId w:val="6"/>
        </w:numPr>
        <w:spacing w:before="120" w:line="276" w:lineRule="auto"/>
        <w:contextualSpacing w:val="0"/>
        <w:jc w:val="both"/>
      </w:pPr>
      <w:r w:rsidRPr="0090502B">
        <w:t>Po dobu mezi doručením reklamace vady Prodávajícímu a podpisem Kupujícího na protokolu o odstranění vady se staví záruční lhůta.</w:t>
      </w:r>
    </w:p>
    <w:p w:rsidR="00B70041" w:rsidRPr="0090502B" w:rsidRDefault="00B70041" w:rsidP="00B70041">
      <w:pPr>
        <w:pStyle w:val="Odstavecseseznamem"/>
        <w:numPr>
          <w:ilvl w:val="0"/>
          <w:numId w:val="6"/>
        </w:numPr>
        <w:spacing w:before="120" w:line="276" w:lineRule="auto"/>
        <w:contextualSpacing w:val="0"/>
        <w:jc w:val="both"/>
      </w:pPr>
      <w:r w:rsidRPr="0090502B">
        <w:t>Kupující je oprávněn zvolit si, jakým způsobem požaduje odstranit vadu. Zvolený způsob je povinen uvést při reklamaci.</w:t>
      </w:r>
    </w:p>
    <w:p w:rsidR="00B70041" w:rsidRPr="0090502B" w:rsidRDefault="00B70041" w:rsidP="00B70041">
      <w:pPr>
        <w:pStyle w:val="Odstavecseseznamem"/>
        <w:numPr>
          <w:ilvl w:val="0"/>
          <w:numId w:val="6"/>
        </w:numPr>
        <w:spacing w:before="120" w:line="276" w:lineRule="auto"/>
        <w:contextualSpacing w:val="0"/>
        <w:jc w:val="both"/>
      </w:pPr>
      <w:r w:rsidRPr="0090502B">
        <w:t xml:space="preserve">V případě vady zboží má Kupující nárok zejména </w:t>
      </w:r>
      <w:proofErr w:type="gramStart"/>
      <w:r w:rsidRPr="0090502B">
        <w:t>na</w:t>
      </w:r>
      <w:proofErr w:type="gramEnd"/>
    </w:p>
    <w:p w:rsidR="00B70041" w:rsidRPr="0090502B" w:rsidRDefault="00B70041" w:rsidP="00B70041">
      <w:pPr>
        <w:pStyle w:val="Odstavecseseznamem"/>
        <w:numPr>
          <w:ilvl w:val="0"/>
          <w:numId w:val="3"/>
        </w:numPr>
        <w:spacing w:line="276" w:lineRule="auto"/>
        <w:ind w:left="1276" w:hanging="425"/>
        <w:contextualSpacing w:val="0"/>
        <w:jc w:val="both"/>
      </w:pPr>
      <w:r w:rsidRPr="0090502B">
        <w:t>odstranění vady dodáním nového zboží bez vad, pokud to není vzhledem k povaze vady nepřiměřené. Pokud se vada týká pouze součásti zboží, může Kupující požadovat jen výměnu součásti;</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odstranění vady opravou věci, je-li vada opravou odstranitelná;</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odstranění vady dodáním chybějícího zboží nebo její součásti;</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přiměřenou slevu z kupní ceny;</w:t>
      </w:r>
    </w:p>
    <w:p w:rsidR="00B70041" w:rsidRPr="0090502B" w:rsidRDefault="00B70041" w:rsidP="00B70041">
      <w:pPr>
        <w:pStyle w:val="Odstavecseseznamem"/>
        <w:numPr>
          <w:ilvl w:val="0"/>
          <w:numId w:val="6"/>
        </w:numPr>
        <w:spacing w:before="120" w:line="276" w:lineRule="auto"/>
        <w:contextualSpacing w:val="0"/>
        <w:jc w:val="both"/>
      </w:pPr>
      <w:r w:rsidRPr="0090502B">
        <w:t>Kupující je oprávněn zvolit si a uplatnit i kombinaci práv uvedených v přechozím bodě.</w:t>
      </w:r>
    </w:p>
    <w:p w:rsidR="00B70041" w:rsidRPr="0090502B" w:rsidRDefault="00B70041" w:rsidP="00B70041">
      <w:pPr>
        <w:pStyle w:val="Odstavecseseznamem"/>
        <w:numPr>
          <w:ilvl w:val="0"/>
          <w:numId w:val="6"/>
        </w:numPr>
        <w:spacing w:before="120" w:line="276" w:lineRule="auto"/>
        <w:contextualSpacing w:val="0"/>
        <w:jc w:val="both"/>
      </w:pPr>
      <w:r w:rsidRPr="0090502B">
        <w:t>U reklamovaného zboží, u kterého byla reklamace uznána a které bylo vyměněno za bezvadné či opraveno, běží nová záruční lhůta podle tohoto článku ode dne předání zboží Kupujícímu.</w:t>
      </w:r>
    </w:p>
    <w:p w:rsidR="00B70041" w:rsidRPr="0090502B" w:rsidRDefault="00B70041" w:rsidP="00B70041">
      <w:pPr>
        <w:pStyle w:val="Odstavecseseznamem"/>
        <w:numPr>
          <w:ilvl w:val="0"/>
          <w:numId w:val="6"/>
        </w:numPr>
        <w:spacing w:before="120" w:line="276" w:lineRule="auto"/>
        <w:contextualSpacing w:val="0"/>
        <w:jc w:val="both"/>
      </w:pPr>
      <w:r w:rsidRPr="0090502B">
        <w:t>Reklamaci uplatní Kupující u Prodávajícího nejpozději poslední den záruční doby. I reklamace odeslaná Kupujícím poslední den záruční doby se považuje za uplatněnou včas.</w:t>
      </w:r>
    </w:p>
    <w:p w:rsidR="00B70041" w:rsidRPr="0090502B" w:rsidRDefault="00B70041" w:rsidP="00B70041">
      <w:pPr>
        <w:pStyle w:val="Odstavecseseznamem"/>
        <w:numPr>
          <w:ilvl w:val="0"/>
          <w:numId w:val="6"/>
        </w:numPr>
        <w:spacing w:before="120" w:line="276" w:lineRule="auto"/>
        <w:contextualSpacing w:val="0"/>
        <w:jc w:val="both"/>
      </w:pPr>
      <w:r w:rsidRPr="0090502B">
        <w:t>Převzetí zboží k odstranění vad a následné předání zboží po odstranění vad proběhne po předchozí domluvě Prodávajícího s Kupujícím, vždy v pracovní dny v době od 8:00 do 14:00, nedohodnou-li se Smluvní strany jinak.</w:t>
      </w:r>
    </w:p>
    <w:p w:rsidR="00B70041" w:rsidRPr="0090502B" w:rsidRDefault="00B70041" w:rsidP="00B70041">
      <w:pPr>
        <w:pStyle w:val="Odstavecseseznamem"/>
        <w:numPr>
          <w:ilvl w:val="0"/>
          <w:numId w:val="6"/>
        </w:numPr>
        <w:spacing w:before="120" w:line="276" w:lineRule="auto"/>
        <w:contextualSpacing w:val="0"/>
        <w:jc w:val="both"/>
      </w:pPr>
      <w:r w:rsidRPr="0090502B">
        <w:t>Uplatnění reklamačních práv Kupujícím, jakož i plnění jim odpovídajících povinností Prodávajícího není podmíněno ani jinak spojeno s poskytnutím jakékoli další úplaty Prodávajícímu ani jiné osobě.</w:t>
      </w:r>
    </w:p>
    <w:p w:rsidR="00B70041" w:rsidRPr="0090502B" w:rsidRDefault="00B70041" w:rsidP="00B70041">
      <w:pPr>
        <w:pStyle w:val="Odstavecseseznamem"/>
        <w:numPr>
          <w:ilvl w:val="0"/>
          <w:numId w:val="6"/>
        </w:numPr>
        <w:spacing w:before="120" w:line="276" w:lineRule="auto"/>
        <w:contextualSpacing w:val="0"/>
        <w:jc w:val="both"/>
      </w:pPr>
      <w:r w:rsidRPr="0090502B">
        <w:t>Kupujícímu náleží i náhrada nákladů účelně vynaložených při uplatnění práv v rámci záruky za jakost.</w:t>
      </w:r>
    </w:p>
    <w:p w:rsidR="00B70041" w:rsidRPr="0090502B" w:rsidRDefault="00B70041" w:rsidP="00B70041">
      <w:pPr>
        <w:pStyle w:val="Odstavecseseznamem"/>
        <w:numPr>
          <w:ilvl w:val="0"/>
          <w:numId w:val="6"/>
        </w:numPr>
        <w:spacing w:before="120" w:line="276" w:lineRule="auto"/>
        <w:contextualSpacing w:val="0"/>
        <w:jc w:val="both"/>
      </w:pPr>
      <w:r w:rsidRPr="0090502B">
        <w:t>Uplatněním práv z odpovědnosti za vady není dotčeno právo Kupujícího na náhradu škody.</w:t>
      </w:r>
    </w:p>
    <w:p w:rsidR="00B70041" w:rsidRDefault="00B70041" w:rsidP="00B70041">
      <w:pPr>
        <w:pStyle w:val="Odstavecseseznamem"/>
        <w:numPr>
          <w:ilvl w:val="0"/>
          <w:numId w:val="6"/>
        </w:numPr>
        <w:spacing w:before="120" w:line="276" w:lineRule="auto"/>
        <w:contextualSpacing w:val="0"/>
        <w:jc w:val="both"/>
      </w:pPr>
      <w:r w:rsidRPr="0090502B">
        <w:t xml:space="preserve">Prodávající je povinen zajistit dodání chybějícího zboží ve lhůtě </w:t>
      </w:r>
      <w:r w:rsidR="00787F03">
        <w:t>3</w:t>
      </w:r>
      <w:r w:rsidRPr="0090502B">
        <w:t xml:space="preserve">0 dnů od uplatnění reklamace, bezplatnou výměnou nebo opravou zboží lze záruční vady odstranit ve lhůtě třiceti (30) dnů. V případě nedodržení lhůty pro vypořádání reklamace je Prodávající povinen poskytnout na žádost Kupujícího náhradní zboží stejných vlastností. </w:t>
      </w:r>
    </w:p>
    <w:p w:rsidR="00B70041" w:rsidRPr="0090502B" w:rsidRDefault="00787F03" w:rsidP="00B70041">
      <w:pPr>
        <w:pStyle w:val="Odstavecseseznamem"/>
        <w:numPr>
          <w:ilvl w:val="0"/>
          <w:numId w:val="6"/>
        </w:numPr>
        <w:spacing w:before="120" w:line="276" w:lineRule="auto"/>
        <w:contextualSpacing w:val="0"/>
        <w:jc w:val="both"/>
      </w:pPr>
      <w:r>
        <w:t xml:space="preserve">Zapůjčí-li Prodávající </w:t>
      </w:r>
      <w:r w:rsidR="00B70041" w:rsidRPr="0090502B">
        <w:t>Kupujícímu náhradní zboží, není v prodlení s termínem vyřešení reklamace a sankce uvedená v čl. VII., odst. 2 se neuplatní.</w:t>
      </w:r>
    </w:p>
    <w:p w:rsidR="00B70041" w:rsidRPr="0090502B" w:rsidRDefault="00B70041" w:rsidP="00B70041">
      <w:pPr>
        <w:pStyle w:val="Odstavecseseznamem"/>
        <w:numPr>
          <w:ilvl w:val="0"/>
          <w:numId w:val="6"/>
        </w:numPr>
        <w:spacing w:before="120" w:line="276" w:lineRule="auto"/>
        <w:contextualSpacing w:val="0"/>
        <w:jc w:val="both"/>
      </w:pPr>
      <w:r w:rsidRPr="0090502B">
        <w:t>Prodávající se zavazuje poskytovat Kupujícímu k odstraňování vad veškerou potřebnou součinnost tak, aby byly řádně a včas odstraněny. Nedohodnou-li se Smluvní strany jinak, pak je Prodávající zejména povinen:</w:t>
      </w:r>
    </w:p>
    <w:p w:rsidR="00B70041" w:rsidRPr="0090502B" w:rsidRDefault="00B70041" w:rsidP="00B70041">
      <w:pPr>
        <w:pStyle w:val="Odstavecseseznamem"/>
        <w:numPr>
          <w:ilvl w:val="0"/>
          <w:numId w:val="3"/>
        </w:numPr>
        <w:spacing w:line="276" w:lineRule="auto"/>
        <w:ind w:left="1276" w:hanging="425"/>
        <w:contextualSpacing w:val="0"/>
        <w:jc w:val="both"/>
      </w:pPr>
      <w:r w:rsidRPr="0090502B">
        <w:lastRenderedPageBreak/>
        <w:t>zboží, jehož vada má být odstraněna opravou, převzít k opravě v místě, kde bylo Kupujícímu odevzdáno, a po provedení opravy opravené zboží opět v tomto místě Kupujícímu předat;</w:t>
      </w:r>
    </w:p>
    <w:p w:rsidR="00B70041" w:rsidRPr="0090502B" w:rsidRDefault="00B70041" w:rsidP="00B70041">
      <w:pPr>
        <w:pStyle w:val="Odstavecseseznamem"/>
        <w:numPr>
          <w:ilvl w:val="0"/>
          <w:numId w:val="3"/>
        </w:numPr>
        <w:spacing w:line="276" w:lineRule="auto"/>
        <w:ind w:left="1276" w:hanging="425"/>
        <w:contextualSpacing w:val="0"/>
        <w:jc w:val="both"/>
      </w:pPr>
      <w:r w:rsidRPr="0090502B">
        <w:t>v případě odstranění vady dodáním nového zboží dodat toto nové zboží na tutéž adresu, kam bylo Kupujícímu dodáno nahrazované zboží.</w:t>
      </w:r>
    </w:p>
    <w:p w:rsidR="00787F03" w:rsidRDefault="00787F03" w:rsidP="00B70041">
      <w:pPr>
        <w:pStyle w:val="Odstavecseseznamem"/>
        <w:spacing w:before="120" w:line="276" w:lineRule="auto"/>
        <w:ind w:left="0"/>
        <w:contextualSpacing w:val="0"/>
        <w:jc w:val="center"/>
        <w:rPr>
          <w:b/>
        </w:rPr>
      </w:pPr>
    </w:p>
    <w:p w:rsidR="00B70041" w:rsidRPr="0090502B" w:rsidRDefault="00B70041" w:rsidP="00B70041">
      <w:pPr>
        <w:pStyle w:val="Odstavecseseznamem"/>
        <w:spacing w:before="120" w:line="276" w:lineRule="auto"/>
        <w:ind w:left="0"/>
        <w:contextualSpacing w:val="0"/>
        <w:jc w:val="center"/>
        <w:rPr>
          <w:b/>
        </w:rPr>
      </w:pPr>
      <w:r w:rsidRPr="0090502B">
        <w:rPr>
          <w:b/>
        </w:rPr>
        <w:t>Čl. VII.</w:t>
      </w:r>
    </w:p>
    <w:p w:rsidR="00B70041" w:rsidRPr="0090502B" w:rsidRDefault="00B70041" w:rsidP="00B70041">
      <w:pPr>
        <w:pStyle w:val="Odstavecseseznamem"/>
        <w:spacing w:line="276" w:lineRule="auto"/>
        <w:ind w:left="0"/>
        <w:contextualSpacing w:val="0"/>
        <w:jc w:val="center"/>
        <w:rPr>
          <w:b/>
        </w:rPr>
      </w:pPr>
      <w:r w:rsidRPr="0090502B">
        <w:rPr>
          <w:b/>
        </w:rPr>
        <w:t>Sankční ujednání</w:t>
      </w:r>
    </w:p>
    <w:p w:rsidR="00B70041" w:rsidRPr="0090502B" w:rsidRDefault="00B70041" w:rsidP="00B70041">
      <w:pPr>
        <w:pStyle w:val="Odstavecseseznamem"/>
        <w:numPr>
          <w:ilvl w:val="1"/>
          <w:numId w:val="7"/>
        </w:numPr>
        <w:spacing w:before="120" w:line="276" w:lineRule="auto"/>
        <w:ind w:left="425" w:hanging="425"/>
        <w:contextualSpacing w:val="0"/>
        <w:jc w:val="both"/>
        <w:rPr>
          <w:szCs w:val="24"/>
        </w:rPr>
      </w:pPr>
      <w:r w:rsidRPr="0090502B">
        <w:rPr>
          <w:szCs w:val="24"/>
        </w:rPr>
        <w:t>V případě, že Prodávající bude v prodlení se splněním povinnosti dodat zboží ve lhůtě sjednané touto Smlouvou, je Prodávající povinen zaplatit Kupujícímu smluvní pokutu ve výši 0,05 % z ceny nedodaného zboží vč. DPH za každý započatý pracovní den po překročení termínu.</w:t>
      </w:r>
    </w:p>
    <w:p w:rsidR="00787F03" w:rsidRDefault="00B70041" w:rsidP="008404CA">
      <w:pPr>
        <w:pStyle w:val="Odstavecseseznamem"/>
        <w:numPr>
          <w:ilvl w:val="1"/>
          <w:numId w:val="7"/>
        </w:numPr>
        <w:spacing w:before="120" w:line="276" w:lineRule="auto"/>
        <w:ind w:left="425" w:hanging="425"/>
        <w:contextualSpacing w:val="0"/>
        <w:jc w:val="both"/>
        <w:rPr>
          <w:szCs w:val="24"/>
        </w:rPr>
      </w:pPr>
      <w:r w:rsidRPr="00787F03">
        <w:rPr>
          <w:szCs w:val="24"/>
        </w:rPr>
        <w:t xml:space="preserve">V případě prodlení Prodávajícího s termínem vyřešení reklamace či poskytnutím bezplatného záručního servisu dle čl. VI. je Prodávající povinen uhradit Kupujícímu smluvní pokutu ve výši 0,05 % z kupní ceny vadného zboží vč. DPH za každý započatý pracovní den prodlení. </w:t>
      </w:r>
    </w:p>
    <w:p w:rsidR="00B70041" w:rsidRPr="00787F03" w:rsidRDefault="00B70041" w:rsidP="008404CA">
      <w:pPr>
        <w:pStyle w:val="Odstavecseseznamem"/>
        <w:numPr>
          <w:ilvl w:val="1"/>
          <w:numId w:val="7"/>
        </w:numPr>
        <w:spacing w:before="120" w:line="276" w:lineRule="auto"/>
        <w:ind w:left="425" w:hanging="425"/>
        <w:contextualSpacing w:val="0"/>
        <w:jc w:val="both"/>
        <w:rPr>
          <w:szCs w:val="24"/>
        </w:rPr>
      </w:pPr>
      <w:r w:rsidRPr="00787F03">
        <w:rPr>
          <w:szCs w:val="24"/>
        </w:rPr>
        <w:t>V případě, že Kupující bude v prodlení se zaplacením faktury Prodávajícímu podle čl. II., je Kupující povinen zaplatit Prodávajícímu úrok z prodlení dle platné legislativy z fakturované částky za každý den prodlení.</w:t>
      </w:r>
    </w:p>
    <w:p w:rsidR="00B70041" w:rsidRPr="0090502B" w:rsidRDefault="00B70041" w:rsidP="00B70041">
      <w:pPr>
        <w:pStyle w:val="Odstavecseseznamem"/>
        <w:numPr>
          <w:ilvl w:val="1"/>
          <w:numId w:val="7"/>
        </w:numPr>
        <w:spacing w:before="120" w:line="276" w:lineRule="auto"/>
        <w:ind w:left="425" w:hanging="425"/>
        <w:contextualSpacing w:val="0"/>
        <w:jc w:val="both"/>
        <w:rPr>
          <w:szCs w:val="24"/>
        </w:rPr>
      </w:pPr>
      <w:r w:rsidRPr="0090502B">
        <w:rPr>
          <w:szCs w:val="24"/>
        </w:rPr>
        <w:t xml:space="preserve">Za porušení povinnosti mlčenlivosti dle čl. V. odst. 1., je Prodávající povinen uhradit Kupujícímu smluvní pokutu ve výši </w:t>
      </w:r>
      <w:r w:rsidR="00787F03">
        <w:rPr>
          <w:szCs w:val="24"/>
        </w:rPr>
        <w:t>5</w:t>
      </w:r>
      <w:r w:rsidRPr="0090502B">
        <w:rPr>
          <w:szCs w:val="24"/>
        </w:rPr>
        <w:t> 000,- Kč (deset tisíc korun českých) za každý jednotlivý případ, a to i v případě, že k porušení povinnosti dojde po ukončení platnosti této Smlouvy.</w:t>
      </w:r>
    </w:p>
    <w:p w:rsidR="00B70041" w:rsidRPr="0090502B" w:rsidRDefault="00B70041" w:rsidP="00B70041">
      <w:pPr>
        <w:pStyle w:val="Odstavecseseznamem"/>
        <w:numPr>
          <w:ilvl w:val="1"/>
          <w:numId w:val="7"/>
        </w:numPr>
        <w:spacing w:before="120" w:line="276" w:lineRule="auto"/>
        <w:ind w:left="425" w:hanging="425"/>
        <w:contextualSpacing w:val="0"/>
        <w:jc w:val="both"/>
        <w:rPr>
          <w:szCs w:val="24"/>
        </w:rPr>
      </w:pPr>
      <w:r w:rsidRPr="0090502B">
        <w:rPr>
          <w:szCs w:val="24"/>
        </w:rPr>
        <w:t xml:space="preserve">Za porušení povinnosti ochrany osobních údajů dle čl. V. odst. 2., je Prodávající povinen uhradit Kupujícímu smluvní pokutu ve výši </w:t>
      </w:r>
      <w:r w:rsidR="00787F03">
        <w:rPr>
          <w:szCs w:val="24"/>
        </w:rPr>
        <w:t>5</w:t>
      </w:r>
      <w:r w:rsidRPr="0090502B">
        <w:rPr>
          <w:szCs w:val="24"/>
        </w:rPr>
        <w:t> 000,- Kč za každý jednotlivý případ, a to i v případě, že k porušení povinnosti dojde po ukončení platnosti této Smlouvy.</w:t>
      </w:r>
    </w:p>
    <w:p w:rsidR="00B70041" w:rsidRPr="0090502B" w:rsidRDefault="00B70041" w:rsidP="00B70041">
      <w:pPr>
        <w:pStyle w:val="Odstavecseseznamem"/>
        <w:numPr>
          <w:ilvl w:val="1"/>
          <w:numId w:val="7"/>
        </w:numPr>
        <w:spacing w:before="120" w:line="276" w:lineRule="auto"/>
        <w:ind w:left="425" w:hanging="425"/>
        <w:contextualSpacing w:val="0"/>
        <w:jc w:val="both"/>
        <w:rPr>
          <w:szCs w:val="24"/>
        </w:rPr>
      </w:pPr>
      <w:r w:rsidRPr="0090502B">
        <w:rPr>
          <w:szCs w:val="24"/>
        </w:rPr>
        <w:t xml:space="preserve">Smluvní pokuty </w:t>
      </w:r>
      <w:r w:rsidR="00787F03">
        <w:rPr>
          <w:szCs w:val="24"/>
        </w:rPr>
        <w:t>ne</w:t>
      </w:r>
      <w:r w:rsidRPr="0090502B">
        <w:rPr>
          <w:szCs w:val="24"/>
        </w:rPr>
        <w:t xml:space="preserve">lze uložit opakovaně. </w:t>
      </w:r>
    </w:p>
    <w:p w:rsidR="00B70041" w:rsidRPr="0090502B" w:rsidRDefault="00B70041" w:rsidP="00B70041">
      <w:pPr>
        <w:pStyle w:val="Odstavecseseznamem"/>
        <w:numPr>
          <w:ilvl w:val="1"/>
          <w:numId w:val="7"/>
        </w:numPr>
        <w:spacing w:before="120" w:line="276" w:lineRule="auto"/>
        <w:ind w:left="425" w:hanging="425"/>
        <w:contextualSpacing w:val="0"/>
        <w:jc w:val="both"/>
      </w:pPr>
      <w:r w:rsidRPr="0090502B">
        <w:t>Vyúčtování smluvní pokuty musí být zasláno doporučeně nebo datovou schránkou. Smluvní pokuta je splatná ve lhůtě 30 dnů ode dne doručení vyúčtování o smluvní pokutě.</w:t>
      </w:r>
    </w:p>
    <w:p w:rsidR="00787F03" w:rsidRDefault="00787F03" w:rsidP="00B70041">
      <w:pPr>
        <w:pStyle w:val="Odstavecseseznamem"/>
        <w:spacing w:before="120" w:line="276" w:lineRule="auto"/>
        <w:ind w:left="0"/>
        <w:contextualSpacing w:val="0"/>
        <w:jc w:val="center"/>
        <w:rPr>
          <w:b/>
        </w:rPr>
      </w:pPr>
    </w:p>
    <w:p w:rsidR="00B70041" w:rsidRPr="0090502B" w:rsidRDefault="00B70041" w:rsidP="00B70041">
      <w:pPr>
        <w:pStyle w:val="Odstavecseseznamem"/>
        <w:spacing w:before="120" w:line="276" w:lineRule="auto"/>
        <w:ind w:left="0"/>
        <w:contextualSpacing w:val="0"/>
        <w:jc w:val="center"/>
        <w:rPr>
          <w:b/>
        </w:rPr>
      </w:pPr>
      <w:r w:rsidRPr="0090502B">
        <w:rPr>
          <w:b/>
        </w:rPr>
        <w:t>Čl. VIII.</w:t>
      </w:r>
    </w:p>
    <w:p w:rsidR="00B70041" w:rsidRPr="0090502B" w:rsidRDefault="00B70041" w:rsidP="00B70041">
      <w:pPr>
        <w:pStyle w:val="Odstavecseseznamem"/>
        <w:spacing w:line="276" w:lineRule="auto"/>
        <w:ind w:left="0"/>
        <w:contextualSpacing w:val="0"/>
        <w:jc w:val="center"/>
        <w:rPr>
          <w:b/>
        </w:rPr>
      </w:pPr>
      <w:r w:rsidRPr="0090502B">
        <w:rPr>
          <w:b/>
        </w:rPr>
        <w:t>Kontaktní osoby</w:t>
      </w:r>
    </w:p>
    <w:p w:rsidR="00B70041" w:rsidRPr="0090502B" w:rsidRDefault="00B70041" w:rsidP="00B70041">
      <w:pPr>
        <w:pStyle w:val="Odstavecseseznamem"/>
        <w:numPr>
          <w:ilvl w:val="0"/>
          <w:numId w:val="8"/>
        </w:numPr>
        <w:spacing w:before="120" w:line="276" w:lineRule="auto"/>
        <w:ind w:left="708" w:hanging="425"/>
        <w:contextualSpacing w:val="0"/>
        <w:jc w:val="both"/>
        <w:rPr>
          <w:szCs w:val="24"/>
        </w:rPr>
      </w:pPr>
      <w:r w:rsidRPr="0090502B">
        <w:rPr>
          <w:szCs w:val="24"/>
        </w:rPr>
        <w:t>Kontaktními osobami a osobami oprávněnými k převzetí zboží pro účely této Smlouvy za Kupujícího:</w:t>
      </w:r>
    </w:p>
    <w:p w:rsidR="00B70041" w:rsidRPr="0090502B" w:rsidRDefault="00B70041" w:rsidP="00B70041">
      <w:pPr>
        <w:spacing w:line="276" w:lineRule="auto"/>
        <w:ind w:left="708"/>
        <w:jc w:val="both"/>
        <w:rPr>
          <w:szCs w:val="24"/>
        </w:rPr>
      </w:pPr>
      <w:r w:rsidRPr="0090502B">
        <w:rPr>
          <w:szCs w:val="24"/>
        </w:rPr>
        <w:tab/>
      </w:r>
      <w:r w:rsidRPr="0090502B">
        <w:rPr>
          <w:szCs w:val="24"/>
        </w:rPr>
        <w:tab/>
      </w:r>
      <w:bookmarkStart w:id="0" w:name="_GoBack"/>
      <w:bookmarkEnd w:id="0"/>
      <w:r w:rsidR="00787F03">
        <w:rPr>
          <w:szCs w:val="24"/>
        </w:rPr>
        <w:t>Petr Surovka</w:t>
      </w:r>
    </w:p>
    <w:p w:rsidR="00787F03" w:rsidRPr="00787F03" w:rsidRDefault="00B70041" w:rsidP="00787F03">
      <w:pPr>
        <w:rPr>
          <w:szCs w:val="24"/>
        </w:rPr>
      </w:pPr>
      <w:r w:rsidRPr="0090502B">
        <w:rPr>
          <w:szCs w:val="24"/>
        </w:rPr>
        <w:tab/>
      </w:r>
      <w:r w:rsidRPr="0090502B">
        <w:rPr>
          <w:szCs w:val="24"/>
        </w:rPr>
        <w:tab/>
      </w:r>
      <w:r w:rsidR="00787F03">
        <w:rPr>
          <w:szCs w:val="24"/>
        </w:rPr>
        <w:tab/>
      </w:r>
      <w:r w:rsidRPr="0090502B">
        <w:rPr>
          <w:szCs w:val="24"/>
        </w:rPr>
        <w:t xml:space="preserve">tel: </w:t>
      </w:r>
      <w:r w:rsidR="00A01404">
        <w:rPr>
          <w:rFonts w:ascii="Arial" w:hAnsi="Arial" w:cs="Arial"/>
          <w:color w:val="231F20"/>
          <w:sz w:val="21"/>
          <w:szCs w:val="21"/>
          <w:shd w:val="clear" w:color="auto" w:fill="FFFFFF"/>
        </w:rPr>
        <w:t xml:space="preserve">(+420) </w:t>
      </w:r>
    </w:p>
    <w:p w:rsidR="00B70041" w:rsidRPr="0090502B" w:rsidRDefault="00B70041" w:rsidP="00B70041">
      <w:pPr>
        <w:spacing w:line="276" w:lineRule="auto"/>
        <w:ind w:left="708"/>
        <w:jc w:val="both"/>
        <w:rPr>
          <w:sz w:val="16"/>
          <w:szCs w:val="16"/>
        </w:rPr>
      </w:pPr>
    </w:p>
    <w:p w:rsidR="00B70041" w:rsidRPr="0090502B" w:rsidRDefault="00B70041" w:rsidP="00B70041">
      <w:pPr>
        <w:spacing w:line="276" w:lineRule="auto"/>
        <w:ind w:left="708"/>
        <w:jc w:val="both"/>
        <w:rPr>
          <w:szCs w:val="24"/>
        </w:rPr>
      </w:pPr>
      <w:r w:rsidRPr="0090502B">
        <w:rPr>
          <w:szCs w:val="24"/>
        </w:rPr>
        <w:tab/>
      </w:r>
      <w:r w:rsidRPr="0090502B">
        <w:rPr>
          <w:szCs w:val="24"/>
        </w:rPr>
        <w:tab/>
        <w:t xml:space="preserve">e-mail: </w:t>
      </w:r>
    </w:p>
    <w:p w:rsidR="00B70041" w:rsidRPr="0090502B" w:rsidRDefault="00B70041" w:rsidP="00B70041">
      <w:pPr>
        <w:spacing w:line="276" w:lineRule="auto"/>
        <w:ind w:left="708"/>
        <w:jc w:val="both"/>
        <w:rPr>
          <w:szCs w:val="24"/>
        </w:rPr>
      </w:pPr>
      <w:r w:rsidRPr="0090502B">
        <w:rPr>
          <w:szCs w:val="24"/>
        </w:rPr>
        <w:tab/>
        <w:t xml:space="preserve">  </w:t>
      </w:r>
      <w:r w:rsidRPr="0090502B">
        <w:rPr>
          <w:szCs w:val="24"/>
        </w:rPr>
        <w:tab/>
      </w:r>
      <w:r w:rsidRPr="0090502B">
        <w:rPr>
          <w:szCs w:val="24"/>
        </w:rPr>
        <w:tab/>
      </w:r>
    </w:p>
    <w:p w:rsidR="00B70041" w:rsidRPr="0090502B" w:rsidRDefault="00B70041" w:rsidP="00B70041">
      <w:pPr>
        <w:pStyle w:val="Odstavecseseznamem"/>
        <w:numPr>
          <w:ilvl w:val="0"/>
          <w:numId w:val="8"/>
        </w:numPr>
        <w:spacing w:before="120" w:line="276" w:lineRule="auto"/>
        <w:ind w:left="425" w:hanging="425"/>
        <w:contextualSpacing w:val="0"/>
        <w:jc w:val="both"/>
        <w:rPr>
          <w:szCs w:val="24"/>
        </w:rPr>
      </w:pPr>
      <w:r w:rsidRPr="0090502B">
        <w:rPr>
          <w:szCs w:val="24"/>
        </w:rPr>
        <w:lastRenderedPageBreak/>
        <w:t>Kontaktní osoba za Prodávajícího a kontakty na ni jsou uvedeny v záhlaví Smlouvy.</w:t>
      </w:r>
    </w:p>
    <w:p w:rsidR="00B70041" w:rsidRPr="0090502B" w:rsidRDefault="00B70041" w:rsidP="00B70041">
      <w:pPr>
        <w:pStyle w:val="Odstavecseseznamem"/>
        <w:numPr>
          <w:ilvl w:val="0"/>
          <w:numId w:val="8"/>
        </w:numPr>
        <w:spacing w:before="120" w:line="276" w:lineRule="auto"/>
        <w:ind w:left="425" w:hanging="425"/>
        <w:contextualSpacing w:val="0"/>
        <w:jc w:val="both"/>
        <w:rPr>
          <w:szCs w:val="24"/>
        </w:rPr>
      </w:pPr>
      <w:r w:rsidRPr="0090502B">
        <w:rPr>
          <w:szCs w:val="24"/>
        </w:rPr>
        <w:t>V případě změny kontaktních osob a oprávněných osob k převzetí zboží musí být o této skutečnosti druhá smluvní strana neprodleně písemně informována. Za splnění této povinnosti se považuje i e-mail potvrzený druhou smluvní stranou. Účinnost změny nastává okamžikem doručení písemného oznámení příslušné smluvní straně. Změna kontaktní osoby není důvodem k uzavření dodatku.</w:t>
      </w:r>
    </w:p>
    <w:p w:rsidR="00787F03" w:rsidRDefault="00787F03" w:rsidP="00B70041">
      <w:pPr>
        <w:pStyle w:val="Odstavecseseznamem"/>
        <w:spacing w:before="120" w:line="276" w:lineRule="auto"/>
        <w:ind w:left="0"/>
        <w:contextualSpacing w:val="0"/>
        <w:jc w:val="center"/>
        <w:rPr>
          <w:b/>
        </w:rPr>
      </w:pPr>
    </w:p>
    <w:p w:rsidR="00B70041" w:rsidRPr="0090502B" w:rsidRDefault="00B70041" w:rsidP="00B70041">
      <w:pPr>
        <w:pStyle w:val="Odstavecseseznamem"/>
        <w:spacing w:before="120" w:line="276" w:lineRule="auto"/>
        <w:ind w:left="0"/>
        <w:contextualSpacing w:val="0"/>
        <w:jc w:val="center"/>
        <w:rPr>
          <w:b/>
        </w:rPr>
      </w:pPr>
      <w:r w:rsidRPr="0090502B">
        <w:rPr>
          <w:b/>
        </w:rPr>
        <w:t>Čl. IX.</w:t>
      </w:r>
    </w:p>
    <w:p w:rsidR="00B70041" w:rsidRPr="0090502B" w:rsidRDefault="00B70041" w:rsidP="00B70041">
      <w:pPr>
        <w:pStyle w:val="Odstavecseseznamem"/>
        <w:spacing w:line="276" w:lineRule="auto"/>
        <w:ind w:left="0"/>
        <w:contextualSpacing w:val="0"/>
        <w:jc w:val="center"/>
        <w:rPr>
          <w:b/>
        </w:rPr>
      </w:pPr>
      <w:r w:rsidRPr="0090502B">
        <w:rPr>
          <w:b/>
        </w:rPr>
        <w:t>Další závazky Smluvních stran</w:t>
      </w:r>
    </w:p>
    <w:p w:rsidR="00B70041" w:rsidRPr="0090502B" w:rsidRDefault="00B70041" w:rsidP="00B70041">
      <w:pPr>
        <w:pStyle w:val="Odstavecseseznamem"/>
        <w:numPr>
          <w:ilvl w:val="0"/>
          <w:numId w:val="9"/>
        </w:numPr>
        <w:spacing w:before="120" w:line="276" w:lineRule="auto"/>
        <w:contextualSpacing w:val="0"/>
        <w:jc w:val="both"/>
        <w:rPr>
          <w:szCs w:val="24"/>
        </w:rPr>
      </w:pPr>
      <w:r w:rsidRPr="0090502B">
        <w:rPr>
          <w:szCs w:val="24"/>
        </w:rPr>
        <w:t>Prodávající je povinen strpět uveřejnění této Smlouvy, jejích případných dodatků Kupujícím dle zákona č. 134/2016 Sb., o zadávání veřejných zakázek, a zákona 340/2015 Sb., o zvláštních podmínkách účinnosti některých smluv, uveřejňování těchto smluv a o registru smluv (zákon o registru smluv).</w:t>
      </w:r>
    </w:p>
    <w:p w:rsidR="00B70041" w:rsidRPr="0090502B" w:rsidRDefault="00B70041" w:rsidP="00B70041">
      <w:pPr>
        <w:pStyle w:val="Odstavecseseznamem"/>
        <w:numPr>
          <w:ilvl w:val="0"/>
          <w:numId w:val="9"/>
        </w:numPr>
        <w:spacing w:before="120" w:line="276" w:lineRule="auto"/>
        <w:contextualSpacing w:val="0"/>
        <w:jc w:val="both"/>
        <w:rPr>
          <w:szCs w:val="24"/>
        </w:rPr>
      </w:pPr>
      <w:r w:rsidRPr="0090502B">
        <w:rPr>
          <w:szCs w:val="24"/>
        </w:rPr>
        <w:t>Prodávající je povinen pověřit plněním závazků z této Smlouvy pouze ty své pracovníky, kteří jsou k tomu odborně způsobilí.</w:t>
      </w:r>
    </w:p>
    <w:p w:rsidR="00B70041" w:rsidRPr="0090502B" w:rsidRDefault="00B70041" w:rsidP="00B70041">
      <w:pPr>
        <w:pStyle w:val="Odstavecseseznamem"/>
        <w:numPr>
          <w:ilvl w:val="0"/>
          <w:numId w:val="9"/>
        </w:numPr>
        <w:spacing w:before="120" w:line="276" w:lineRule="auto"/>
        <w:contextualSpacing w:val="0"/>
        <w:jc w:val="both"/>
        <w:rPr>
          <w:szCs w:val="24"/>
        </w:rPr>
      </w:pPr>
      <w:r w:rsidRPr="0090502B">
        <w:rPr>
          <w:szCs w:val="24"/>
        </w:rPr>
        <w:t>Prodávající není oprávněn postoupit či převést jakákoliv svá práva a povinnosti vyplývající z této Smlouvy bez předchozího souhlasu Kupujícího.</w:t>
      </w:r>
    </w:p>
    <w:p w:rsidR="00B70041" w:rsidRPr="0090502B" w:rsidRDefault="00B70041" w:rsidP="00B70041">
      <w:pPr>
        <w:pStyle w:val="Odstavecseseznamem"/>
        <w:numPr>
          <w:ilvl w:val="0"/>
          <w:numId w:val="9"/>
        </w:numPr>
        <w:spacing w:before="120" w:line="276" w:lineRule="auto"/>
        <w:contextualSpacing w:val="0"/>
        <w:jc w:val="both"/>
        <w:rPr>
          <w:szCs w:val="24"/>
        </w:rPr>
      </w:pPr>
      <w:r w:rsidRPr="0090502B">
        <w:rPr>
          <w:szCs w:val="24"/>
        </w:rPr>
        <w:t>Kupující je oprávněn převést svoje práva a povinnosti z této Smlouvy na třetí osobu.</w:t>
      </w:r>
    </w:p>
    <w:p w:rsidR="00B70041" w:rsidRPr="0090502B" w:rsidRDefault="00B70041" w:rsidP="00B70041">
      <w:pPr>
        <w:pStyle w:val="Odstavecseseznamem"/>
        <w:numPr>
          <w:ilvl w:val="0"/>
          <w:numId w:val="9"/>
        </w:numPr>
        <w:spacing w:before="120" w:line="276" w:lineRule="auto"/>
        <w:contextualSpacing w:val="0"/>
        <w:jc w:val="both"/>
        <w:rPr>
          <w:szCs w:val="24"/>
        </w:rPr>
      </w:pPr>
      <w:r w:rsidRPr="0090502B">
        <w:rPr>
          <w:szCs w:val="24"/>
        </w:rPr>
        <w:t>Prodávající se zavazuje splnit podmínky ekologické likvidace starých zařízení dle požadavku Kupujícího. Likvidace se v tomto případě týká pouze ekologické likvidace zboží, které dodal Prodávající, anebo zboží, které je dodávkou Prodávajícího nahrazeno.</w:t>
      </w:r>
    </w:p>
    <w:p w:rsidR="00B70041" w:rsidRPr="0090502B" w:rsidRDefault="00B70041" w:rsidP="00B70041">
      <w:pPr>
        <w:pStyle w:val="Odstavecseseznamem"/>
        <w:numPr>
          <w:ilvl w:val="0"/>
          <w:numId w:val="9"/>
        </w:numPr>
        <w:spacing w:before="120" w:line="276" w:lineRule="auto"/>
        <w:contextualSpacing w:val="0"/>
        <w:jc w:val="both"/>
        <w:rPr>
          <w:szCs w:val="24"/>
        </w:rPr>
      </w:pPr>
      <w:r w:rsidRPr="0090502B">
        <w:rPr>
          <w:szCs w:val="24"/>
        </w:rPr>
        <w:t>Je-li to nezbytné, Kupující se zavazuje zajistit pracovníkům Prodávajícího během plnění předmětu této Smlouvy přístup na příslušná pracoviště Kupujícího a součinnost nezbytnou k provedení předmětu plnění. Prodávající se zavazuje dodržovat v objektech Kupujícího příslušné bezpečnostní předpisy.</w:t>
      </w:r>
    </w:p>
    <w:p w:rsidR="0030147A" w:rsidRDefault="00B70041" w:rsidP="0030147A">
      <w:pPr>
        <w:rPr>
          <w:szCs w:val="24"/>
        </w:rPr>
      </w:pPr>
      <w:r w:rsidRPr="0090502B">
        <w:rPr>
          <w:szCs w:val="24"/>
        </w:rPr>
        <w:t xml:space="preserve">Při plnění této Smlouvy je Prodávající vázán touto Smlouvou, zákony, obecně závaznými právními předpisy a pokyny Kupujícího, pokud tyto nejsou v rozporu s těmito normami nebo zájmy Kupujícího. </w:t>
      </w:r>
    </w:p>
    <w:p w:rsidR="00B70041" w:rsidRPr="0090502B" w:rsidRDefault="00B70041" w:rsidP="00B70041">
      <w:pPr>
        <w:pStyle w:val="Odstavecseseznamem"/>
        <w:numPr>
          <w:ilvl w:val="0"/>
          <w:numId w:val="9"/>
        </w:numPr>
        <w:spacing w:before="120" w:line="276" w:lineRule="auto"/>
        <w:contextualSpacing w:val="0"/>
        <w:jc w:val="both"/>
        <w:rPr>
          <w:szCs w:val="24"/>
        </w:rPr>
      </w:pPr>
      <w:r w:rsidRPr="0090502B">
        <w:rPr>
          <w:szCs w:val="24"/>
        </w:rPr>
        <w:t>Prodávající se dále zavazuje:</w:t>
      </w:r>
    </w:p>
    <w:p w:rsidR="00B70041" w:rsidRPr="0090502B" w:rsidRDefault="00B70041" w:rsidP="00B70041">
      <w:pPr>
        <w:pStyle w:val="Odstavecseseznamem"/>
        <w:numPr>
          <w:ilvl w:val="0"/>
          <w:numId w:val="10"/>
        </w:numPr>
        <w:spacing w:line="276" w:lineRule="auto"/>
        <w:ind w:left="993" w:hanging="426"/>
        <w:jc w:val="both"/>
      </w:pPr>
      <w:r w:rsidRPr="0090502B">
        <w:t>neprodleně informovat Kupujícího o všech skutečnostech majících vliv na plnění dle této Smlouvy;</w:t>
      </w:r>
    </w:p>
    <w:p w:rsidR="00B70041" w:rsidRPr="0090502B" w:rsidRDefault="00B70041" w:rsidP="00B70041">
      <w:pPr>
        <w:pStyle w:val="Odstavecseseznamem"/>
        <w:numPr>
          <w:ilvl w:val="0"/>
          <w:numId w:val="10"/>
        </w:numPr>
        <w:spacing w:line="276" w:lineRule="auto"/>
        <w:ind w:left="993" w:hanging="426"/>
        <w:jc w:val="both"/>
      </w:pPr>
      <w:r w:rsidRPr="0090502B">
        <w:t>řádně plnit a ve stanoveném termínu své povinnosti vyplývající z této Smlouvy;</w:t>
      </w:r>
    </w:p>
    <w:p w:rsidR="00B70041" w:rsidRPr="0090502B" w:rsidRDefault="00B70041" w:rsidP="00B70041">
      <w:pPr>
        <w:pStyle w:val="Odstavecseseznamem"/>
        <w:numPr>
          <w:ilvl w:val="0"/>
          <w:numId w:val="10"/>
        </w:numPr>
        <w:spacing w:line="276" w:lineRule="auto"/>
        <w:ind w:left="993" w:hanging="426"/>
        <w:jc w:val="both"/>
      </w:pPr>
      <w:r w:rsidRPr="0090502B">
        <w:t>požádat včas Kupujícího o potřebnou součinnost za účelem řádného plnění této Smlouvy;</w:t>
      </w:r>
    </w:p>
    <w:p w:rsidR="00B70041" w:rsidRPr="0090502B" w:rsidRDefault="00B70041" w:rsidP="00B70041">
      <w:pPr>
        <w:pStyle w:val="Odstavecseseznamem"/>
        <w:numPr>
          <w:ilvl w:val="0"/>
          <w:numId w:val="10"/>
        </w:numPr>
        <w:spacing w:line="276" w:lineRule="auto"/>
        <w:ind w:left="993" w:hanging="426"/>
        <w:jc w:val="both"/>
      </w:pPr>
      <w:r w:rsidRPr="0090502B">
        <w:t>na vyžádání Kupujícího se zúčastnit osobní schůzky, pokud Kupující požádá o schůzku nejpozději 5 pracovních dnů předem. V mimořádných případech je možné tento termín po dohodě obou Smluvních stran zkrátit.</w:t>
      </w:r>
    </w:p>
    <w:p w:rsidR="0030147A" w:rsidRDefault="0030147A" w:rsidP="00B70041">
      <w:pPr>
        <w:pStyle w:val="Odstavecseseznamem"/>
        <w:spacing w:before="120" w:line="276" w:lineRule="auto"/>
        <w:ind w:left="0"/>
        <w:contextualSpacing w:val="0"/>
        <w:jc w:val="center"/>
        <w:rPr>
          <w:b/>
        </w:rPr>
      </w:pPr>
    </w:p>
    <w:p w:rsidR="0030147A" w:rsidRDefault="0030147A" w:rsidP="00B70041">
      <w:pPr>
        <w:pStyle w:val="Odstavecseseznamem"/>
        <w:spacing w:before="120" w:line="276" w:lineRule="auto"/>
        <w:ind w:left="0"/>
        <w:contextualSpacing w:val="0"/>
        <w:jc w:val="center"/>
        <w:rPr>
          <w:b/>
        </w:rPr>
      </w:pPr>
    </w:p>
    <w:p w:rsidR="00B70041" w:rsidRPr="0090502B" w:rsidRDefault="00B70041" w:rsidP="00B70041">
      <w:pPr>
        <w:pStyle w:val="Odstavecseseznamem"/>
        <w:spacing w:before="120" w:line="276" w:lineRule="auto"/>
        <w:ind w:left="0"/>
        <w:contextualSpacing w:val="0"/>
        <w:jc w:val="center"/>
        <w:rPr>
          <w:b/>
        </w:rPr>
      </w:pPr>
      <w:r w:rsidRPr="0090502B">
        <w:rPr>
          <w:b/>
        </w:rPr>
        <w:lastRenderedPageBreak/>
        <w:t>Čl. X.</w:t>
      </w:r>
    </w:p>
    <w:p w:rsidR="00B70041" w:rsidRPr="0090502B" w:rsidRDefault="00B70041" w:rsidP="00B70041">
      <w:pPr>
        <w:pStyle w:val="Odstavecseseznamem"/>
        <w:spacing w:line="276" w:lineRule="auto"/>
        <w:ind w:left="0"/>
        <w:contextualSpacing w:val="0"/>
        <w:jc w:val="center"/>
        <w:rPr>
          <w:b/>
        </w:rPr>
      </w:pPr>
      <w:r w:rsidRPr="0090502B">
        <w:rPr>
          <w:b/>
        </w:rPr>
        <w:t>Trvání Smlouvy</w:t>
      </w:r>
    </w:p>
    <w:p w:rsidR="00B70041" w:rsidRPr="0090502B" w:rsidRDefault="00B70041" w:rsidP="00B70041">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b/>
          <w:sz w:val="24"/>
          <w:szCs w:val="24"/>
        </w:rPr>
      </w:pPr>
      <w:r w:rsidRPr="0090502B">
        <w:rPr>
          <w:rFonts w:ascii="Times New Roman" w:hAnsi="Times New Roman"/>
          <w:b/>
          <w:sz w:val="24"/>
          <w:szCs w:val="24"/>
        </w:rPr>
        <w:t>Tato Smlouva nabývá platnosti dnem podpisu oběma smluvními stranami a účinnosti dnem zveřejnění v registru smluv, které provede Kupující.</w:t>
      </w:r>
    </w:p>
    <w:p w:rsidR="00B70041" w:rsidRPr="0090502B" w:rsidRDefault="00B70041" w:rsidP="00B70041">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90502B">
        <w:rPr>
          <w:rFonts w:ascii="Times New Roman" w:hAnsi="Times New Roman"/>
          <w:sz w:val="24"/>
          <w:szCs w:val="24"/>
        </w:rPr>
        <w:t>Platnost této Smlouvy může být předčasně ukončena:</w:t>
      </w:r>
    </w:p>
    <w:p w:rsidR="00B70041" w:rsidRPr="0090502B" w:rsidRDefault="00B70041" w:rsidP="00B70041">
      <w:pPr>
        <w:pStyle w:val="Zklad4"/>
        <w:numPr>
          <w:ilvl w:val="0"/>
          <w:numId w:val="12"/>
        </w:numPr>
        <w:spacing w:before="120" w:after="0" w:line="276" w:lineRule="auto"/>
        <w:rPr>
          <w:sz w:val="24"/>
          <w:szCs w:val="24"/>
        </w:rPr>
      </w:pPr>
      <w:r w:rsidRPr="0090502B">
        <w:rPr>
          <w:sz w:val="24"/>
          <w:szCs w:val="24"/>
        </w:rPr>
        <w:t>písemnou dohodou smluvních stran;</w:t>
      </w:r>
    </w:p>
    <w:p w:rsidR="00B70041" w:rsidRPr="0090502B" w:rsidRDefault="00B70041" w:rsidP="00B70041">
      <w:pPr>
        <w:pStyle w:val="Zklad4"/>
        <w:numPr>
          <w:ilvl w:val="0"/>
          <w:numId w:val="12"/>
        </w:numPr>
        <w:spacing w:before="120" w:after="0" w:line="276" w:lineRule="auto"/>
        <w:rPr>
          <w:sz w:val="24"/>
          <w:szCs w:val="24"/>
        </w:rPr>
      </w:pPr>
      <w:r w:rsidRPr="0090502B">
        <w:rPr>
          <w:sz w:val="24"/>
          <w:szCs w:val="24"/>
        </w:rPr>
        <w:t>odstoupením kupujícího od Smlouvy v případě jejího podstatného porušení ze strany prodávajícího;</w:t>
      </w:r>
    </w:p>
    <w:p w:rsidR="00B70041" w:rsidRPr="0090502B" w:rsidRDefault="00B70041" w:rsidP="00B70041">
      <w:pPr>
        <w:pStyle w:val="Zklad4"/>
        <w:numPr>
          <w:ilvl w:val="0"/>
          <w:numId w:val="12"/>
        </w:numPr>
        <w:spacing w:before="120" w:after="0" w:line="276" w:lineRule="auto"/>
        <w:rPr>
          <w:sz w:val="24"/>
          <w:szCs w:val="24"/>
        </w:rPr>
      </w:pPr>
      <w:r w:rsidRPr="0090502B">
        <w:rPr>
          <w:sz w:val="24"/>
          <w:szCs w:val="24"/>
        </w:rPr>
        <w:t>výpovědí prodávajícího, pokud bude kupující přes písemné upozornění prodávajícího déle než 60 dnů od písemného upozornění v prodlení s plněním své platební povinnosti vůči prodávajícímu.</w:t>
      </w:r>
    </w:p>
    <w:p w:rsidR="00B70041" w:rsidRPr="0090502B" w:rsidRDefault="00B70041" w:rsidP="00B70041">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90502B">
        <w:rPr>
          <w:rFonts w:ascii="Times New Roman" w:hAnsi="Times New Roman"/>
          <w:sz w:val="24"/>
          <w:szCs w:val="24"/>
        </w:rPr>
        <w:t xml:space="preserve">Za podstatné porušení Smlouvy ze strany prodávajícího se považuje zejména prodlení prodávajícího s předáním zboží delší než 30 dnů, porušení jakékoliv povinnosti prodávajícího vyplývající ze smlouvy a její nesplnění ani v dodatečné lhůtě (alespoň 5 dnů), kterou Kupující prodávajícímu poskytl (nevylučuje-li to charakter porušené povinnosti). </w:t>
      </w:r>
    </w:p>
    <w:p w:rsidR="00B70041" w:rsidRPr="0090502B" w:rsidRDefault="00B70041" w:rsidP="00B70041">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90502B">
        <w:rPr>
          <w:rFonts w:ascii="Times New Roman" w:hAnsi="Times New Roman"/>
          <w:sz w:val="24"/>
          <w:szCs w:val="24"/>
        </w:rPr>
        <w:t>Výpovědní lhůta činí jeden měsíc a počíná běžet prvním dnem měsíce následujícího po měsíci, ve kterém byla písemná výpověď doručena druhé smluvní straně.</w:t>
      </w:r>
    </w:p>
    <w:p w:rsidR="00B70041" w:rsidRDefault="00B70041" w:rsidP="00B70041">
      <w:pPr>
        <w:pStyle w:val="Zkladntext3"/>
        <w:numPr>
          <w:ilvl w:val="0"/>
          <w:numId w:val="11"/>
        </w:numPr>
        <w:overflowPunct w:val="0"/>
        <w:autoSpaceDE w:val="0"/>
        <w:autoSpaceDN w:val="0"/>
        <w:adjustRightInd w:val="0"/>
        <w:spacing w:line="276" w:lineRule="auto"/>
        <w:jc w:val="both"/>
        <w:textAlignment w:val="baseline"/>
        <w:rPr>
          <w:rFonts w:ascii="Times New Roman" w:hAnsi="Times New Roman"/>
          <w:sz w:val="24"/>
          <w:szCs w:val="24"/>
        </w:rPr>
      </w:pPr>
      <w:r w:rsidRPr="0090502B">
        <w:rPr>
          <w:rFonts w:ascii="Times New Roman" w:hAnsi="Times New Roman"/>
          <w:sz w:val="24"/>
          <w:szCs w:val="24"/>
        </w:rPr>
        <w:t>Odstoupení od Smlouvy nabývá účinnosti dnem doručení písemného oznámení o odstoupení od Smlouvy druhé smluvní straně na adresu jejího sídla uvedené v záhlaví této Smlouvy. Smluvní strany se dohodly, že odstoupení od Smlouvy se považuje za doručené 10. dnem od jejího uložení u provozovatele poštovních služeb, resp. výslovným odmítnutím přijetí odstoupení druhou stranou.</w:t>
      </w:r>
    </w:p>
    <w:p w:rsidR="0030147A" w:rsidRDefault="0030147A" w:rsidP="00B70041">
      <w:pPr>
        <w:pStyle w:val="Odstavecseseznamem"/>
        <w:spacing w:before="120" w:line="276" w:lineRule="auto"/>
        <w:ind w:left="0"/>
        <w:contextualSpacing w:val="0"/>
        <w:jc w:val="center"/>
        <w:rPr>
          <w:b/>
        </w:rPr>
      </w:pPr>
    </w:p>
    <w:p w:rsidR="00B70041" w:rsidRPr="0090502B" w:rsidRDefault="00B70041" w:rsidP="00B70041">
      <w:pPr>
        <w:pStyle w:val="Odstavecseseznamem"/>
        <w:spacing w:before="120" w:line="276" w:lineRule="auto"/>
        <w:ind w:left="0"/>
        <w:contextualSpacing w:val="0"/>
        <w:jc w:val="center"/>
        <w:rPr>
          <w:b/>
        </w:rPr>
      </w:pPr>
      <w:r w:rsidRPr="0090502B">
        <w:rPr>
          <w:b/>
        </w:rPr>
        <w:t>Čl. XIII.</w:t>
      </w:r>
    </w:p>
    <w:p w:rsidR="00B70041" w:rsidRPr="0090502B" w:rsidRDefault="00B70041" w:rsidP="00B70041">
      <w:pPr>
        <w:pStyle w:val="Odstavecseseznamem"/>
        <w:spacing w:line="276" w:lineRule="auto"/>
        <w:ind w:left="0"/>
        <w:contextualSpacing w:val="0"/>
        <w:jc w:val="center"/>
        <w:rPr>
          <w:b/>
        </w:rPr>
      </w:pPr>
      <w:r w:rsidRPr="0090502B">
        <w:rPr>
          <w:b/>
        </w:rPr>
        <w:t>Závěrečná ustanovení</w:t>
      </w:r>
    </w:p>
    <w:p w:rsidR="00B70041" w:rsidRPr="0090502B" w:rsidRDefault="00B70041" w:rsidP="00B70041">
      <w:pPr>
        <w:pStyle w:val="Odstavecseseznamem"/>
        <w:numPr>
          <w:ilvl w:val="0"/>
          <w:numId w:val="13"/>
        </w:numPr>
        <w:spacing w:before="120" w:line="276" w:lineRule="auto"/>
        <w:ind w:left="425" w:hanging="425"/>
        <w:contextualSpacing w:val="0"/>
        <w:jc w:val="both"/>
        <w:rPr>
          <w:szCs w:val="24"/>
        </w:rPr>
      </w:pPr>
      <w:r w:rsidRPr="0090502B">
        <w:rPr>
          <w:szCs w:val="24"/>
        </w:rPr>
        <w:t>Všechny právní vztahy, které vzniknou při realizaci závazků vyplývajících z této Smlouvy, se řídí právním řádem České republiky.</w:t>
      </w:r>
    </w:p>
    <w:p w:rsidR="00B70041" w:rsidRPr="0090502B" w:rsidRDefault="00B70041" w:rsidP="00B70041">
      <w:pPr>
        <w:pStyle w:val="Odstavecseseznamem"/>
        <w:numPr>
          <w:ilvl w:val="0"/>
          <w:numId w:val="13"/>
        </w:numPr>
        <w:spacing w:line="276" w:lineRule="auto"/>
        <w:jc w:val="both"/>
        <w:rPr>
          <w:szCs w:val="24"/>
        </w:rPr>
      </w:pPr>
      <w:r w:rsidRPr="0090502B">
        <w:rPr>
          <w:szCs w:val="24"/>
        </w:rPr>
        <w:t>Tuto Smlouvu lze měnit pouze písemnými dodatky</w:t>
      </w:r>
      <w:r w:rsidRPr="0090502B" w:rsidDel="004D57CB">
        <w:rPr>
          <w:szCs w:val="24"/>
        </w:rPr>
        <w:t xml:space="preserve"> </w:t>
      </w:r>
      <w:r w:rsidRPr="0090502B">
        <w:rPr>
          <w:szCs w:val="24"/>
        </w:rPr>
        <w:t>číslovanými ve vzestupné řadě, podepsanými osobami oprávněnými jednat za Smluvní strany; to neplatí v případě změny kontaktních osob, je-li splněna povinnost dle čl. VIII.</w:t>
      </w:r>
    </w:p>
    <w:p w:rsidR="00B70041" w:rsidRPr="0090502B" w:rsidRDefault="00B70041" w:rsidP="00B70041">
      <w:pPr>
        <w:pStyle w:val="Odstavecseseznamem"/>
        <w:numPr>
          <w:ilvl w:val="0"/>
          <w:numId w:val="13"/>
        </w:numPr>
        <w:spacing w:line="276" w:lineRule="auto"/>
        <w:jc w:val="both"/>
        <w:rPr>
          <w:szCs w:val="24"/>
        </w:rPr>
      </w:pPr>
      <w:r w:rsidRPr="0090502B">
        <w:rPr>
          <w:szCs w:val="24"/>
        </w:rPr>
        <w:t>Pokud kterékoliv ustanovení této Smlouvy nebo jeho část je nebo se stane neplatným či nevynutitelným, nebude mít tato neplatnost či nevynutitelnost vliv na platnost či vynutitelnost ostatních ustanovení této Smlouvy nebo jejích částí, pokud nevyplývá přímo z obsahu této Smlouvy, že toto ustanovení nebo jeho část nelze oddělit od dalšího obsahu. V takovém případě se obě Smluvní strany zavazují neúčinné a neplatné ustanovení nahradit novým ustanovením, které je svým účelem a významem co nejbližší ustanovení této Smlouvy, jež má být nahrazeno.</w:t>
      </w:r>
    </w:p>
    <w:p w:rsidR="00B70041" w:rsidRPr="0090502B" w:rsidRDefault="00B70041" w:rsidP="00B70041">
      <w:pPr>
        <w:pStyle w:val="Odstavecseseznamem"/>
        <w:numPr>
          <w:ilvl w:val="0"/>
          <w:numId w:val="13"/>
        </w:numPr>
        <w:spacing w:line="276" w:lineRule="auto"/>
        <w:jc w:val="both"/>
        <w:rPr>
          <w:szCs w:val="24"/>
        </w:rPr>
      </w:pPr>
      <w:r w:rsidRPr="0090502B">
        <w:rPr>
          <w:szCs w:val="24"/>
        </w:rPr>
        <w:t>Smluvní strany tímto prohlašují a potvrzují, že tato Smlouva byla uzavřena na základě vzájemné dohody a to svobodně, vážně a určitě, nikoliv v tísni za nápadně nevýhodných podmínek jakéhokoli druhu a na důkaz toho smluvní strany připojují své podpisy.</w:t>
      </w:r>
    </w:p>
    <w:p w:rsidR="00B70041" w:rsidRPr="0090502B" w:rsidRDefault="00B70041" w:rsidP="00B70041">
      <w:pPr>
        <w:pStyle w:val="Odstavecseseznamem"/>
        <w:numPr>
          <w:ilvl w:val="0"/>
          <w:numId w:val="13"/>
        </w:numPr>
        <w:spacing w:line="276" w:lineRule="auto"/>
        <w:jc w:val="both"/>
        <w:rPr>
          <w:szCs w:val="24"/>
        </w:rPr>
      </w:pPr>
      <w:r w:rsidRPr="0090502B">
        <w:rPr>
          <w:szCs w:val="24"/>
        </w:rPr>
        <w:lastRenderedPageBreak/>
        <w:t xml:space="preserve">Smlouva je vyhotovena ve 4 stejnopisech, z nichž </w:t>
      </w:r>
      <w:r w:rsidR="0030147A">
        <w:rPr>
          <w:szCs w:val="24"/>
        </w:rPr>
        <w:t>2</w:t>
      </w:r>
      <w:r w:rsidRPr="0090502B">
        <w:rPr>
          <w:szCs w:val="24"/>
        </w:rPr>
        <w:t xml:space="preserve"> obdrží Prodávající a </w:t>
      </w:r>
      <w:r w:rsidR="0030147A">
        <w:rPr>
          <w:szCs w:val="24"/>
        </w:rPr>
        <w:t>2</w:t>
      </w:r>
      <w:r w:rsidRPr="0090502B">
        <w:rPr>
          <w:szCs w:val="24"/>
        </w:rPr>
        <w:t xml:space="preserve"> Kupující.</w:t>
      </w:r>
    </w:p>
    <w:p w:rsidR="00B70041" w:rsidRPr="0090502B" w:rsidRDefault="00B70041" w:rsidP="00B70041">
      <w:pPr>
        <w:spacing w:line="276" w:lineRule="auto"/>
        <w:rPr>
          <w:snapToGrid w:val="0"/>
          <w:szCs w:val="24"/>
        </w:rPr>
      </w:pPr>
    </w:p>
    <w:p w:rsidR="00B70041" w:rsidRPr="0090502B" w:rsidRDefault="00B70041" w:rsidP="00B70041">
      <w:pPr>
        <w:spacing w:line="276" w:lineRule="auto"/>
        <w:rPr>
          <w:snapToGrid w:val="0"/>
          <w:szCs w:val="24"/>
        </w:rPr>
      </w:pPr>
      <w:r w:rsidRPr="0090502B">
        <w:rPr>
          <w:b/>
          <w:snapToGrid w:val="0"/>
          <w:szCs w:val="24"/>
        </w:rPr>
        <w:t>Nedílnou součástí smlouvy je Příloha č. 1</w:t>
      </w:r>
      <w:r w:rsidRPr="0090502B">
        <w:rPr>
          <w:snapToGrid w:val="0"/>
          <w:szCs w:val="24"/>
        </w:rPr>
        <w:t xml:space="preserve"> – technická specifikace</w:t>
      </w:r>
    </w:p>
    <w:p w:rsidR="00B70041" w:rsidRPr="0090502B" w:rsidRDefault="00B70041" w:rsidP="00B70041">
      <w:pPr>
        <w:spacing w:line="276" w:lineRule="auto"/>
        <w:rPr>
          <w:snapToGrid w:val="0"/>
          <w:szCs w:val="24"/>
        </w:rPr>
      </w:pPr>
    </w:p>
    <w:p w:rsidR="00B70041" w:rsidRPr="0090502B" w:rsidRDefault="00B70041" w:rsidP="00B70041">
      <w:pPr>
        <w:spacing w:line="276" w:lineRule="auto"/>
        <w:rPr>
          <w:snapToGrid w:val="0"/>
          <w:szCs w:val="24"/>
        </w:rPr>
      </w:pPr>
    </w:p>
    <w:tbl>
      <w:tblPr>
        <w:tblW w:w="0" w:type="auto"/>
        <w:jc w:val="center"/>
        <w:tblLook w:val="00A0" w:firstRow="1" w:lastRow="0" w:firstColumn="1" w:lastColumn="0" w:noHBand="0" w:noVBand="0"/>
      </w:tblPr>
      <w:tblGrid>
        <w:gridCol w:w="4476"/>
        <w:gridCol w:w="4590"/>
      </w:tblGrid>
      <w:tr w:rsidR="00B70041" w:rsidRPr="0090502B" w:rsidTr="00CB5126">
        <w:trPr>
          <w:trHeight w:val="1992"/>
          <w:jc w:val="center"/>
        </w:trPr>
        <w:tc>
          <w:tcPr>
            <w:tcW w:w="4025" w:type="dxa"/>
          </w:tcPr>
          <w:p w:rsidR="00B70041" w:rsidRPr="0090502B" w:rsidRDefault="00B70041" w:rsidP="00CB5126">
            <w:pPr>
              <w:spacing w:line="276" w:lineRule="auto"/>
              <w:rPr>
                <w:szCs w:val="24"/>
              </w:rPr>
            </w:pPr>
          </w:p>
          <w:p w:rsidR="00B70041" w:rsidRPr="0090502B" w:rsidRDefault="00B70041" w:rsidP="00CB5126">
            <w:pPr>
              <w:spacing w:line="276" w:lineRule="auto"/>
              <w:rPr>
                <w:szCs w:val="24"/>
              </w:rPr>
            </w:pPr>
          </w:p>
          <w:p w:rsidR="00B70041" w:rsidRPr="0090502B" w:rsidRDefault="00B70041" w:rsidP="00CB5126">
            <w:pPr>
              <w:spacing w:line="276" w:lineRule="auto"/>
              <w:rPr>
                <w:szCs w:val="24"/>
              </w:rPr>
            </w:pPr>
          </w:p>
          <w:p w:rsidR="00B70041" w:rsidRPr="0090502B" w:rsidRDefault="00B70041" w:rsidP="00CB5126">
            <w:pPr>
              <w:spacing w:line="276" w:lineRule="auto"/>
              <w:rPr>
                <w:szCs w:val="24"/>
              </w:rPr>
            </w:pPr>
            <w:r w:rsidRPr="0090502B">
              <w:rPr>
                <w:szCs w:val="24"/>
              </w:rPr>
              <w:t>V</w:t>
            </w:r>
            <w:r>
              <w:rPr>
                <w:szCs w:val="24"/>
              </w:rPr>
              <w:t> </w:t>
            </w:r>
            <w:r w:rsidR="0030147A">
              <w:rPr>
                <w:szCs w:val="24"/>
              </w:rPr>
              <w:t>Hlučíně</w:t>
            </w:r>
            <w:r w:rsidRPr="0090502B">
              <w:rPr>
                <w:szCs w:val="24"/>
              </w:rPr>
              <w:t xml:space="preserve"> dne</w:t>
            </w:r>
            <w:r w:rsidR="0030147A">
              <w:rPr>
                <w:szCs w:val="24"/>
              </w:rPr>
              <w:t>:</w:t>
            </w:r>
            <w:r w:rsidRPr="0090502B">
              <w:rPr>
                <w:szCs w:val="24"/>
              </w:rPr>
              <w:t xml:space="preserve"> </w:t>
            </w:r>
            <w:r>
              <w:rPr>
                <w:szCs w:val="24"/>
              </w:rPr>
              <w:t xml:space="preserve">                    </w:t>
            </w:r>
            <w:r w:rsidR="0030147A">
              <w:rPr>
                <w:szCs w:val="24"/>
              </w:rPr>
              <w:t xml:space="preserve">                           </w:t>
            </w:r>
            <w:r w:rsidRPr="0090502B">
              <w:rPr>
                <w:szCs w:val="24"/>
              </w:rPr>
              <w:t xml:space="preserve">Za </w:t>
            </w:r>
            <w:r>
              <w:rPr>
                <w:szCs w:val="24"/>
              </w:rPr>
              <w:t>objednavatele</w:t>
            </w:r>
          </w:p>
          <w:p w:rsidR="00B70041" w:rsidRPr="0090502B" w:rsidRDefault="00B70041" w:rsidP="00CB5126">
            <w:pPr>
              <w:spacing w:line="276" w:lineRule="auto"/>
              <w:jc w:val="center"/>
              <w:rPr>
                <w:szCs w:val="24"/>
              </w:rPr>
            </w:pPr>
          </w:p>
          <w:p w:rsidR="00B70041" w:rsidRPr="0090502B" w:rsidRDefault="00B70041" w:rsidP="00CB5126">
            <w:pPr>
              <w:spacing w:line="276" w:lineRule="auto"/>
              <w:jc w:val="center"/>
              <w:rPr>
                <w:szCs w:val="24"/>
              </w:rPr>
            </w:pPr>
          </w:p>
          <w:p w:rsidR="00B70041" w:rsidRPr="0090502B" w:rsidRDefault="00B70041" w:rsidP="00CB5126">
            <w:pPr>
              <w:spacing w:line="276" w:lineRule="auto"/>
              <w:jc w:val="center"/>
              <w:rPr>
                <w:szCs w:val="24"/>
              </w:rPr>
            </w:pPr>
          </w:p>
          <w:p w:rsidR="0030147A" w:rsidRDefault="0030147A" w:rsidP="00CB5126">
            <w:pPr>
              <w:spacing w:line="276" w:lineRule="auto"/>
              <w:rPr>
                <w:szCs w:val="24"/>
              </w:rPr>
            </w:pPr>
          </w:p>
          <w:p w:rsidR="00B70041" w:rsidRPr="0090502B" w:rsidRDefault="00B70041" w:rsidP="00CB5126">
            <w:pPr>
              <w:spacing w:line="276" w:lineRule="auto"/>
              <w:rPr>
                <w:szCs w:val="24"/>
              </w:rPr>
            </w:pPr>
            <w:r w:rsidRPr="0090502B">
              <w:rPr>
                <w:szCs w:val="24"/>
              </w:rPr>
              <w:t>………….………………………………..…</w:t>
            </w:r>
          </w:p>
          <w:p w:rsidR="00B70041" w:rsidRPr="008139C7" w:rsidRDefault="00B70041" w:rsidP="00CB5126">
            <w:pPr>
              <w:pStyle w:val="AKFZFpodpis"/>
              <w:jc w:val="center"/>
              <w:rPr>
                <w:rFonts w:ascii="Times New Roman" w:hAnsi="Times New Roman" w:cs="Times New Roman"/>
              </w:rPr>
            </w:pPr>
            <w:r w:rsidRPr="0090502B">
              <w:rPr>
                <w:rFonts w:ascii="Times New Roman" w:hAnsi="Times New Roman" w:cs="Times New Roman"/>
                <w:b/>
              </w:rPr>
              <w:br/>
            </w:r>
            <w:r w:rsidRPr="008139C7">
              <w:rPr>
                <w:rFonts w:ascii="Times New Roman" w:hAnsi="Times New Roman" w:cs="Times New Roman"/>
              </w:rPr>
              <w:t>ředitel organizace</w:t>
            </w:r>
          </w:p>
          <w:p w:rsidR="00B70041" w:rsidRPr="0090502B" w:rsidRDefault="00B70041" w:rsidP="00CB5126">
            <w:pPr>
              <w:pStyle w:val="Zkladntext3"/>
              <w:overflowPunct w:val="0"/>
              <w:autoSpaceDE w:val="0"/>
              <w:autoSpaceDN w:val="0"/>
              <w:adjustRightInd w:val="0"/>
              <w:spacing w:line="276" w:lineRule="auto"/>
              <w:ind w:firstLine="0"/>
              <w:jc w:val="center"/>
              <w:textAlignment w:val="baseline"/>
              <w:rPr>
                <w:rFonts w:ascii="Times New Roman" w:hAnsi="Times New Roman"/>
                <w:b/>
                <w:sz w:val="24"/>
                <w:szCs w:val="24"/>
              </w:rPr>
            </w:pPr>
            <w:r>
              <w:rPr>
                <w:rFonts w:ascii="Times New Roman" w:hAnsi="Times New Roman"/>
                <w:sz w:val="24"/>
                <w:szCs w:val="24"/>
              </w:rPr>
              <w:t xml:space="preserve"> </w:t>
            </w:r>
          </w:p>
          <w:p w:rsidR="00B70041" w:rsidRPr="0090502B" w:rsidRDefault="00B70041" w:rsidP="00CB5126">
            <w:pPr>
              <w:spacing w:line="276" w:lineRule="auto"/>
              <w:rPr>
                <w:szCs w:val="24"/>
              </w:rPr>
            </w:pPr>
          </w:p>
        </w:tc>
        <w:tc>
          <w:tcPr>
            <w:tcW w:w="4619" w:type="dxa"/>
          </w:tcPr>
          <w:p w:rsidR="00B70041" w:rsidRPr="0090502B" w:rsidRDefault="00B70041" w:rsidP="00CB5126">
            <w:pPr>
              <w:spacing w:line="276" w:lineRule="auto"/>
              <w:rPr>
                <w:szCs w:val="24"/>
              </w:rPr>
            </w:pPr>
          </w:p>
          <w:p w:rsidR="00B70041" w:rsidRPr="0090502B" w:rsidRDefault="00B70041" w:rsidP="00CB5126">
            <w:pPr>
              <w:spacing w:line="276" w:lineRule="auto"/>
              <w:rPr>
                <w:szCs w:val="24"/>
              </w:rPr>
            </w:pPr>
          </w:p>
          <w:p w:rsidR="00B70041" w:rsidRPr="0090502B" w:rsidRDefault="00B70041" w:rsidP="00CB5126">
            <w:pPr>
              <w:spacing w:line="276" w:lineRule="auto"/>
              <w:rPr>
                <w:szCs w:val="24"/>
              </w:rPr>
            </w:pPr>
          </w:p>
          <w:p w:rsidR="00B70041" w:rsidRPr="0090502B" w:rsidRDefault="0030147A" w:rsidP="00CB5126">
            <w:pPr>
              <w:spacing w:line="276" w:lineRule="auto"/>
              <w:rPr>
                <w:szCs w:val="24"/>
              </w:rPr>
            </w:pPr>
            <w:r>
              <w:rPr>
                <w:szCs w:val="24"/>
              </w:rPr>
              <w:t xml:space="preserve">                       </w:t>
            </w:r>
            <w:r w:rsidR="00B70041" w:rsidRPr="0090502B">
              <w:rPr>
                <w:szCs w:val="24"/>
              </w:rPr>
              <w:t>V</w:t>
            </w:r>
            <w:r w:rsidR="00B70041">
              <w:rPr>
                <w:szCs w:val="24"/>
              </w:rPr>
              <w:t xml:space="preserve"> Ostravě,  </w:t>
            </w:r>
            <w:r w:rsidR="00B70041" w:rsidRPr="0090502B">
              <w:rPr>
                <w:szCs w:val="24"/>
              </w:rPr>
              <w:t>dne</w:t>
            </w:r>
            <w:r>
              <w:rPr>
                <w:szCs w:val="24"/>
              </w:rPr>
              <w:t>:</w:t>
            </w:r>
          </w:p>
          <w:p w:rsidR="00B70041" w:rsidRPr="0090502B" w:rsidRDefault="00B70041" w:rsidP="00CB5126">
            <w:pPr>
              <w:spacing w:line="276" w:lineRule="auto"/>
              <w:jc w:val="center"/>
              <w:rPr>
                <w:szCs w:val="24"/>
              </w:rPr>
            </w:pPr>
            <w:r w:rsidRPr="0090502B">
              <w:rPr>
                <w:szCs w:val="24"/>
              </w:rPr>
              <w:t>Za prodávajícího</w:t>
            </w:r>
          </w:p>
          <w:p w:rsidR="00B70041" w:rsidRPr="0090502B" w:rsidRDefault="00B70041" w:rsidP="00CB5126">
            <w:pPr>
              <w:spacing w:line="276" w:lineRule="auto"/>
              <w:jc w:val="center"/>
              <w:rPr>
                <w:szCs w:val="24"/>
              </w:rPr>
            </w:pPr>
          </w:p>
          <w:p w:rsidR="00B70041" w:rsidRPr="0090502B" w:rsidRDefault="00B70041" w:rsidP="00CB5126">
            <w:pPr>
              <w:spacing w:line="276" w:lineRule="auto"/>
              <w:jc w:val="center"/>
              <w:rPr>
                <w:szCs w:val="24"/>
              </w:rPr>
            </w:pPr>
          </w:p>
          <w:p w:rsidR="00B70041" w:rsidRPr="0090502B" w:rsidRDefault="00B70041" w:rsidP="00CB5126">
            <w:pPr>
              <w:spacing w:line="276" w:lineRule="auto"/>
              <w:jc w:val="center"/>
              <w:rPr>
                <w:szCs w:val="24"/>
              </w:rPr>
            </w:pPr>
          </w:p>
          <w:p w:rsidR="00B70041" w:rsidRDefault="00B70041" w:rsidP="00CB5126">
            <w:pPr>
              <w:spacing w:line="276" w:lineRule="auto"/>
              <w:jc w:val="center"/>
              <w:rPr>
                <w:szCs w:val="24"/>
              </w:rPr>
            </w:pPr>
          </w:p>
          <w:p w:rsidR="00B70041" w:rsidRPr="0090502B" w:rsidRDefault="00B70041" w:rsidP="00CB5126">
            <w:pPr>
              <w:spacing w:line="276" w:lineRule="auto"/>
              <w:jc w:val="center"/>
              <w:rPr>
                <w:szCs w:val="24"/>
              </w:rPr>
            </w:pPr>
            <w:r w:rsidRPr="0090502B">
              <w:rPr>
                <w:szCs w:val="24"/>
              </w:rPr>
              <w:t>………….……………………………</w:t>
            </w:r>
          </w:p>
          <w:p w:rsidR="00B70041" w:rsidRDefault="00B70041" w:rsidP="00CB5126">
            <w:pPr>
              <w:spacing w:line="276" w:lineRule="auto"/>
              <w:jc w:val="center"/>
            </w:pPr>
          </w:p>
          <w:p w:rsidR="00B70041" w:rsidRPr="0090502B" w:rsidRDefault="00B70041" w:rsidP="00CB5126">
            <w:pPr>
              <w:spacing w:line="276" w:lineRule="auto"/>
              <w:jc w:val="center"/>
              <w:rPr>
                <w:szCs w:val="24"/>
              </w:rPr>
            </w:pPr>
            <w:r>
              <w:t xml:space="preserve">Předsedkyně spolku </w:t>
            </w:r>
            <w:proofErr w:type="gramStart"/>
            <w:r>
              <w:t xml:space="preserve">MAXIM-ZDR, </w:t>
            </w:r>
            <w:proofErr w:type="spellStart"/>
            <w:r>
              <w:t>z.s</w:t>
            </w:r>
            <w:proofErr w:type="spellEnd"/>
            <w:r>
              <w:t>.</w:t>
            </w:r>
            <w:proofErr w:type="gramEnd"/>
          </w:p>
        </w:tc>
      </w:tr>
      <w:tr w:rsidR="0030147A" w:rsidRPr="0090502B" w:rsidTr="00CB5126">
        <w:trPr>
          <w:trHeight w:val="1992"/>
          <w:jc w:val="center"/>
        </w:trPr>
        <w:tc>
          <w:tcPr>
            <w:tcW w:w="4025" w:type="dxa"/>
          </w:tcPr>
          <w:p w:rsidR="0030147A" w:rsidRPr="0090502B" w:rsidRDefault="0030147A" w:rsidP="00CB5126">
            <w:pPr>
              <w:spacing w:line="276" w:lineRule="auto"/>
              <w:rPr>
                <w:szCs w:val="24"/>
              </w:rPr>
            </w:pPr>
            <w:r>
              <w:rPr>
                <w:szCs w:val="24"/>
              </w:rPr>
              <w:t xml:space="preserve">  </w:t>
            </w:r>
          </w:p>
        </w:tc>
        <w:tc>
          <w:tcPr>
            <w:tcW w:w="4619" w:type="dxa"/>
          </w:tcPr>
          <w:p w:rsidR="0030147A" w:rsidRPr="0090502B" w:rsidRDefault="0030147A" w:rsidP="00CB5126">
            <w:pPr>
              <w:spacing w:line="276" w:lineRule="auto"/>
              <w:rPr>
                <w:szCs w:val="24"/>
              </w:rPr>
            </w:pPr>
          </w:p>
        </w:tc>
      </w:tr>
    </w:tbl>
    <w:p w:rsidR="00B70041" w:rsidRDefault="00B70041" w:rsidP="00B70041">
      <w:pPr>
        <w:pStyle w:val="Zkladntext3"/>
        <w:overflowPunct w:val="0"/>
        <w:autoSpaceDE w:val="0"/>
        <w:autoSpaceDN w:val="0"/>
        <w:adjustRightInd w:val="0"/>
        <w:spacing w:line="276" w:lineRule="auto"/>
        <w:ind w:left="360" w:firstLine="0"/>
        <w:jc w:val="both"/>
        <w:textAlignment w:val="baseline"/>
        <w:rPr>
          <w:rFonts w:ascii="Times New Roman" w:hAnsi="Times New Roman"/>
          <w:sz w:val="24"/>
          <w:szCs w:val="24"/>
        </w:rPr>
      </w:pPr>
    </w:p>
    <w:p w:rsidR="00B70041" w:rsidRDefault="00B70041" w:rsidP="00B70041"/>
    <w:sectPr w:rsidR="00B70041" w:rsidSect="004C2B3B">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1DF1" w:rsidRDefault="00991DF1" w:rsidP="00FF3AB0">
      <w:r>
        <w:separator/>
      </w:r>
    </w:p>
  </w:endnote>
  <w:endnote w:type="continuationSeparator" w:id="0">
    <w:p w:rsidR="00991DF1" w:rsidRDefault="00991DF1" w:rsidP="00FF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017054"/>
      <w:docPartObj>
        <w:docPartGallery w:val="Page Numbers (Bottom of Page)"/>
        <w:docPartUnique/>
      </w:docPartObj>
    </w:sdtPr>
    <w:sdtEndPr/>
    <w:sdtContent>
      <w:p w:rsidR="00FF3AB0" w:rsidRDefault="00FF3AB0">
        <w:pPr>
          <w:pStyle w:val="Zpat"/>
          <w:jc w:val="center"/>
        </w:pPr>
        <w:r>
          <w:fldChar w:fldCharType="begin"/>
        </w:r>
        <w:r>
          <w:instrText>PAGE   \* MERGEFORMAT</w:instrText>
        </w:r>
        <w:r>
          <w:fldChar w:fldCharType="separate"/>
        </w:r>
        <w:r w:rsidR="000236EA">
          <w:rPr>
            <w:noProof/>
          </w:rPr>
          <w:t>10</w:t>
        </w:r>
        <w:r>
          <w:fldChar w:fldCharType="end"/>
        </w:r>
      </w:p>
    </w:sdtContent>
  </w:sdt>
  <w:p w:rsidR="00FF3AB0" w:rsidRDefault="00FF3AB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1DF1" w:rsidRDefault="00991DF1" w:rsidP="00FF3AB0">
      <w:r>
        <w:separator/>
      </w:r>
    </w:p>
  </w:footnote>
  <w:footnote w:type="continuationSeparator" w:id="0">
    <w:p w:rsidR="00991DF1" w:rsidRDefault="00991DF1" w:rsidP="00FF3A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B7E9E"/>
    <w:multiLevelType w:val="hybridMultilevel"/>
    <w:tmpl w:val="FFD2E8C4"/>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1" w15:restartNumberingAfterBreak="0">
    <w:nsid w:val="1961493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1D661B0E"/>
    <w:multiLevelType w:val="hybridMultilevel"/>
    <w:tmpl w:val="32AAEB9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 w15:restartNumberingAfterBreak="0">
    <w:nsid w:val="2C160FCA"/>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 w15:restartNumberingAfterBreak="0">
    <w:nsid w:val="368B3B20"/>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4CAD5CA6"/>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 w15:restartNumberingAfterBreak="0">
    <w:nsid w:val="4F000278"/>
    <w:multiLevelType w:val="hybridMultilevel"/>
    <w:tmpl w:val="73AAB484"/>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17">
      <w:start w:val="1"/>
      <w:numFmt w:val="lowerLetter"/>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5277599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15:restartNumberingAfterBreak="0">
    <w:nsid w:val="635B5BB4"/>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652E622E"/>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15:restartNumberingAfterBreak="0">
    <w:nsid w:val="6694026F"/>
    <w:multiLevelType w:val="hybridMultilevel"/>
    <w:tmpl w:val="EEF4A136"/>
    <w:lvl w:ilvl="0" w:tplc="04050017">
      <w:start w:val="1"/>
      <w:numFmt w:val="lowerLetter"/>
      <w:lvlText w:val="%1)"/>
      <w:lvlJc w:val="left"/>
      <w:pPr>
        <w:ind w:left="1440" w:hanging="360"/>
      </w:pPr>
      <w:rPr>
        <w:rFonts w:ascii="Times New Roman" w:eastAsia="Times New Roman" w:hAnsi="Times New Roman" w:cs="Times New Roman"/>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1" w15:restartNumberingAfterBreak="0">
    <w:nsid w:val="686B25D9"/>
    <w:multiLevelType w:val="hybridMultilevel"/>
    <w:tmpl w:val="43683B8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6C7629D3"/>
    <w:multiLevelType w:val="multilevel"/>
    <w:tmpl w:val="3A86B47A"/>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7D30757F"/>
    <w:multiLevelType w:val="multilevel"/>
    <w:tmpl w:val="C5D622AE"/>
    <w:lvl w:ilvl="0">
      <w:start w:val="1"/>
      <w:numFmt w:val="decimal"/>
      <w:lvlText w:val="%1."/>
      <w:lvlJc w:val="left"/>
      <w:pPr>
        <w:ind w:left="360" w:hanging="360"/>
      </w:pPr>
      <w:rPr>
        <w:rFonts w:cs="Times New Roman" w:hint="default"/>
      </w:rPr>
    </w:lvl>
    <w:lvl w:ilvl="1">
      <w:start w:val="1"/>
      <w:numFmt w:val="decimal"/>
      <w:lvlText w:val="%2."/>
      <w:lvlJc w:val="left"/>
      <w:pPr>
        <w:ind w:left="716" w:hanging="432"/>
      </w:pPr>
      <w:rPr>
        <w:rFonts w:ascii="Times New Roman" w:eastAsia="Times New Roman" w:hAnsi="Times New Roman"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3"/>
  </w:num>
  <w:num w:numId="2">
    <w:abstractNumId w:val="7"/>
  </w:num>
  <w:num w:numId="3">
    <w:abstractNumId w:val="2"/>
  </w:num>
  <w:num w:numId="4">
    <w:abstractNumId w:val="9"/>
  </w:num>
  <w:num w:numId="5">
    <w:abstractNumId w:val="8"/>
  </w:num>
  <w:num w:numId="6">
    <w:abstractNumId w:val="1"/>
  </w:num>
  <w:num w:numId="7">
    <w:abstractNumId w:val="4"/>
  </w:num>
  <w:num w:numId="8">
    <w:abstractNumId w:val="3"/>
  </w:num>
  <w:num w:numId="9">
    <w:abstractNumId w:val="12"/>
  </w:num>
  <w:num w:numId="10">
    <w:abstractNumId w:val="11"/>
  </w:num>
  <w:num w:numId="11">
    <w:abstractNumId w:val="6"/>
  </w:num>
  <w:num w:numId="12">
    <w:abstractNumId w:val="10"/>
  </w:num>
  <w:num w:numId="13">
    <w:abstractNumId w:val="5"/>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041"/>
    <w:rsid w:val="000236EA"/>
    <w:rsid w:val="00031A85"/>
    <w:rsid w:val="00081064"/>
    <w:rsid w:val="000F75A7"/>
    <w:rsid w:val="00101A8E"/>
    <w:rsid w:val="001E3224"/>
    <w:rsid w:val="00295E4B"/>
    <w:rsid w:val="0030147A"/>
    <w:rsid w:val="00314DEA"/>
    <w:rsid w:val="00356984"/>
    <w:rsid w:val="003D681E"/>
    <w:rsid w:val="00443155"/>
    <w:rsid w:val="00457996"/>
    <w:rsid w:val="0047591E"/>
    <w:rsid w:val="004C282C"/>
    <w:rsid w:val="004C2B3B"/>
    <w:rsid w:val="00516BEF"/>
    <w:rsid w:val="0054118B"/>
    <w:rsid w:val="00560F2D"/>
    <w:rsid w:val="00644275"/>
    <w:rsid w:val="006E46A1"/>
    <w:rsid w:val="00787F03"/>
    <w:rsid w:val="00991DF1"/>
    <w:rsid w:val="00A01404"/>
    <w:rsid w:val="00A57E36"/>
    <w:rsid w:val="00A60CFE"/>
    <w:rsid w:val="00AC24DF"/>
    <w:rsid w:val="00B1466D"/>
    <w:rsid w:val="00B561F8"/>
    <w:rsid w:val="00B70041"/>
    <w:rsid w:val="00D06FA8"/>
    <w:rsid w:val="00D63103"/>
    <w:rsid w:val="00DD24D7"/>
    <w:rsid w:val="00E9606C"/>
    <w:rsid w:val="00E97252"/>
    <w:rsid w:val="00F221B2"/>
    <w:rsid w:val="00F81AD6"/>
    <w:rsid w:val="00FF3A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15:chartTrackingRefBased/>
  <w15:docId w15:val="{46BA2D5F-2888-E541-91C1-F35EA8E1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70041"/>
    <w:rPr>
      <w:rFonts w:ascii="Times New Roman" w:eastAsia="Times New Roman" w:hAnsi="Times New Roman" w:cs="Times New Roman"/>
      <w:szCs w:val="20"/>
      <w:lang w:eastAsia="cs-CZ"/>
    </w:rPr>
  </w:style>
  <w:style w:type="paragraph" w:styleId="Nadpis1">
    <w:name w:val="heading 1"/>
    <w:basedOn w:val="Normln"/>
    <w:next w:val="Normln"/>
    <w:link w:val="Nadpis1Char"/>
    <w:uiPriority w:val="99"/>
    <w:qFormat/>
    <w:rsid w:val="00B70041"/>
    <w:pPr>
      <w:keepNext/>
      <w:spacing w:before="120"/>
      <w:jc w:val="center"/>
      <w:outlineLvl w:val="0"/>
    </w:pPr>
    <w:rPr>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B70041"/>
    <w:rPr>
      <w:rFonts w:ascii="Times New Roman" w:eastAsia="Times New Roman" w:hAnsi="Times New Roman" w:cs="Times New Roman"/>
      <w:sz w:val="28"/>
      <w:szCs w:val="20"/>
      <w:lang w:eastAsia="cs-CZ"/>
    </w:rPr>
  </w:style>
  <w:style w:type="paragraph" w:styleId="Nzev">
    <w:name w:val="Title"/>
    <w:basedOn w:val="Normln"/>
    <w:link w:val="NzevChar"/>
    <w:uiPriority w:val="99"/>
    <w:qFormat/>
    <w:rsid w:val="00B70041"/>
    <w:pPr>
      <w:jc w:val="center"/>
    </w:pPr>
    <w:rPr>
      <w:b/>
      <w:smallCaps/>
      <w:sz w:val="28"/>
    </w:rPr>
  </w:style>
  <w:style w:type="character" w:customStyle="1" w:styleId="NzevChar">
    <w:name w:val="Název Char"/>
    <w:basedOn w:val="Standardnpsmoodstavce"/>
    <w:link w:val="Nzev"/>
    <w:uiPriority w:val="99"/>
    <w:rsid w:val="00B70041"/>
    <w:rPr>
      <w:rFonts w:ascii="Times New Roman" w:eastAsia="Times New Roman" w:hAnsi="Times New Roman" w:cs="Times New Roman"/>
      <w:b/>
      <w:smallCaps/>
      <w:sz w:val="28"/>
      <w:szCs w:val="20"/>
      <w:lang w:eastAsia="cs-CZ"/>
    </w:rPr>
  </w:style>
  <w:style w:type="paragraph" w:styleId="Prosttext">
    <w:name w:val="Plain Text"/>
    <w:basedOn w:val="Normln"/>
    <w:link w:val="ProsttextChar"/>
    <w:rsid w:val="00B70041"/>
    <w:rPr>
      <w:rFonts w:ascii="Courier New" w:hAnsi="Courier New"/>
      <w:sz w:val="20"/>
      <w:lang w:val="x-none" w:eastAsia="x-none"/>
    </w:rPr>
  </w:style>
  <w:style w:type="character" w:customStyle="1" w:styleId="ProsttextChar">
    <w:name w:val="Prostý text Char"/>
    <w:basedOn w:val="Standardnpsmoodstavce"/>
    <w:link w:val="Prosttext"/>
    <w:rsid w:val="00B70041"/>
    <w:rPr>
      <w:rFonts w:ascii="Courier New" w:eastAsia="Times New Roman" w:hAnsi="Courier New" w:cs="Times New Roman"/>
      <w:sz w:val="20"/>
      <w:szCs w:val="20"/>
      <w:lang w:val="x-none" w:eastAsia="x-none"/>
    </w:rPr>
  </w:style>
  <w:style w:type="paragraph" w:styleId="Odstavecseseznamem">
    <w:name w:val="List Paragraph"/>
    <w:basedOn w:val="Normln"/>
    <w:uiPriority w:val="99"/>
    <w:qFormat/>
    <w:rsid w:val="00B70041"/>
    <w:pPr>
      <w:ind w:left="720"/>
      <w:contextualSpacing/>
    </w:pPr>
  </w:style>
  <w:style w:type="character" w:styleId="Hypertextovodkaz">
    <w:name w:val="Hyperlink"/>
    <w:basedOn w:val="Standardnpsmoodstavce"/>
    <w:uiPriority w:val="99"/>
    <w:rsid w:val="00B70041"/>
    <w:rPr>
      <w:rFonts w:cs="Times New Roman"/>
      <w:color w:val="0000FF"/>
      <w:u w:val="single"/>
    </w:rPr>
  </w:style>
  <w:style w:type="paragraph" w:styleId="Zkladntext3">
    <w:name w:val="Body Text 3"/>
    <w:basedOn w:val="Normln"/>
    <w:link w:val="Zkladntext3Char"/>
    <w:uiPriority w:val="99"/>
    <w:rsid w:val="00B70041"/>
    <w:pPr>
      <w:spacing w:after="120"/>
      <w:ind w:firstLine="709"/>
    </w:pPr>
    <w:rPr>
      <w:rFonts w:ascii="Tahoma" w:hAnsi="Tahoma"/>
      <w:sz w:val="16"/>
      <w:szCs w:val="16"/>
    </w:rPr>
  </w:style>
  <w:style w:type="character" w:customStyle="1" w:styleId="Zkladntext3Char">
    <w:name w:val="Základní text 3 Char"/>
    <w:basedOn w:val="Standardnpsmoodstavce"/>
    <w:link w:val="Zkladntext3"/>
    <w:uiPriority w:val="99"/>
    <w:rsid w:val="00B70041"/>
    <w:rPr>
      <w:rFonts w:ascii="Tahoma" w:eastAsia="Times New Roman" w:hAnsi="Tahoma" w:cs="Times New Roman"/>
      <w:sz w:val="16"/>
      <w:szCs w:val="16"/>
      <w:lang w:eastAsia="cs-CZ"/>
    </w:rPr>
  </w:style>
  <w:style w:type="paragraph" w:customStyle="1" w:styleId="Zklad4">
    <w:name w:val="Základ 4"/>
    <w:basedOn w:val="Normln"/>
    <w:link w:val="Zklad4Char"/>
    <w:uiPriority w:val="99"/>
    <w:rsid w:val="00B70041"/>
    <w:pPr>
      <w:widowControl w:val="0"/>
      <w:spacing w:after="120"/>
      <w:ind w:left="1440" w:hanging="360"/>
      <w:jc w:val="both"/>
    </w:pPr>
    <w:rPr>
      <w:rFonts w:eastAsia="Calibri"/>
      <w:sz w:val="20"/>
    </w:rPr>
  </w:style>
  <w:style w:type="character" w:customStyle="1" w:styleId="Zklad4Char">
    <w:name w:val="Základ 4 Char"/>
    <w:link w:val="Zklad4"/>
    <w:uiPriority w:val="99"/>
    <w:locked/>
    <w:rsid w:val="00B70041"/>
    <w:rPr>
      <w:rFonts w:ascii="Times New Roman" w:eastAsia="Calibri" w:hAnsi="Times New Roman" w:cs="Times New Roman"/>
      <w:sz w:val="20"/>
      <w:szCs w:val="20"/>
      <w:lang w:eastAsia="cs-CZ"/>
    </w:rPr>
  </w:style>
  <w:style w:type="character" w:customStyle="1" w:styleId="AKFZFpodpisChar">
    <w:name w:val="AKFZF_podpis Char"/>
    <w:link w:val="AKFZFpodpis"/>
    <w:locked/>
    <w:rsid w:val="00B70041"/>
    <w:rPr>
      <w:rFonts w:ascii="Arial" w:hAnsi="Arial" w:cs="Calibri"/>
    </w:rPr>
  </w:style>
  <w:style w:type="paragraph" w:customStyle="1" w:styleId="AKFZFpodpis">
    <w:name w:val="AKFZF_podpis"/>
    <w:basedOn w:val="Normln"/>
    <w:link w:val="AKFZFpodpisChar"/>
    <w:qFormat/>
    <w:rsid w:val="00B70041"/>
    <w:pPr>
      <w:suppressAutoHyphens/>
      <w:spacing w:line="288" w:lineRule="auto"/>
    </w:pPr>
    <w:rPr>
      <w:rFonts w:ascii="Arial" w:eastAsiaTheme="minorHAnsi" w:hAnsi="Arial" w:cs="Calibri"/>
      <w:szCs w:val="24"/>
      <w:lang w:eastAsia="en-US"/>
    </w:rPr>
  </w:style>
  <w:style w:type="character" w:styleId="Sledovanodkaz">
    <w:name w:val="FollowedHyperlink"/>
    <w:basedOn w:val="Standardnpsmoodstavce"/>
    <w:uiPriority w:val="99"/>
    <w:semiHidden/>
    <w:unhideWhenUsed/>
    <w:rsid w:val="00787F03"/>
    <w:rPr>
      <w:color w:val="954F72" w:themeColor="followedHyperlink"/>
      <w:u w:val="single"/>
    </w:rPr>
  </w:style>
  <w:style w:type="paragraph" w:styleId="Normlnweb">
    <w:name w:val="Normal (Web)"/>
    <w:basedOn w:val="Normln"/>
    <w:uiPriority w:val="99"/>
    <w:semiHidden/>
    <w:unhideWhenUsed/>
    <w:rsid w:val="00F81AD6"/>
    <w:pPr>
      <w:spacing w:before="100" w:beforeAutospacing="1" w:after="100" w:afterAutospacing="1"/>
    </w:pPr>
    <w:rPr>
      <w:szCs w:val="24"/>
    </w:rPr>
  </w:style>
  <w:style w:type="paragraph" w:styleId="Textbubliny">
    <w:name w:val="Balloon Text"/>
    <w:basedOn w:val="Normln"/>
    <w:link w:val="TextbublinyChar"/>
    <w:uiPriority w:val="99"/>
    <w:semiHidden/>
    <w:unhideWhenUsed/>
    <w:rsid w:val="00B561F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561F8"/>
    <w:rPr>
      <w:rFonts w:ascii="Segoe UI" w:eastAsia="Times New Roman" w:hAnsi="Segoe UI" w:cs="Segoe UI"/>
      <w:sz w:val="18"/>
      <w:szCs w:val="18"/>
      <w:lang w:eastAsia="cs-CZ"/>
    </w:rPr>
  </w:style>
  <w:style w:type="paragraph" w:styleId="Zhlav">
    <w:name w:val="header"/>
    <w:basedOn w:val="Normln"/>
    <w:link w:val="ZhlavChar"/>
    <w:uiPriority w:val="99"/>
    <w:unhideWhenUsed/>
    <w:rsid w:val="00FF3AB0"/>
    <w:pPr>
      <w:tabs>
        <w:tab w:val="center" w:pos="4536"/>
        <w:tab w:val="right" w:pos="9072"/>
      </w:tabs>
    </w:pPr>
  </w:style>
  <w:style w:type="character" w:customStyle="1" w:styleId="ZhlavChar">
    <w:name w:val="Záhlaví Char"/>
    <w:basedOn w:val="Standardnpsmoodstavce"/>
    <w:link w:val="Zhlav"/>
    <w:uiPriority w:val="99"/>
    <w:rsid w:val="00FF3AB0"/>
    <w:rPr>
      <w:rFonts w:ascii="Times New Roman" w:eastAsia="Times New Roman" w:hAnsi="Times New Roman" w:cs="Times New Roman"/>
      <w:szCs w:val="20"/>
      <w:lang w:eastAsia="cs-CZ"/>
    </w:rPr>
  </w:style>
  <w:style w:type="paragraph" w:styleId="Zpat">
    <w:name w:val="footer"/>
    <w:basedOn w:val="Normln"/>
    <w:link w:val="ZpatChar"/>
    <w:uiPriority w:val="99"/>
    <w:unhideWhenUsed/>
    <w:rsid w:val="00FF3AB0"/>
    <w:pPr>
      <w:tabs>
        <w:tab w:val="center" w:pos="4536"/>
        <w:tab w:val="right" w:pos="9072"/>
      </w:tabs>
    </w:pPr>
  </w:style>
  <w:style w:type="character" w:customStyle="1" w:styleId="ZpatChar">
    <w:name w:val="Zápatí Char"/>
    <w:basedOn w:val="Standardnpsmoodstavce"/>
    <w:link w:val="Zpat"/>
    <w:uiPriority w:val="99"/>
    <w:rsid w:val="00FF3AB0"/>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607600">
      <w:bodyDiv w:val="1"/>
      <w:marLeft w:val="0"/>
      <w:marRight w:val="0"/>
      <w:marTop w:val="0"/>
      <w:marBottom w:val="0"/>
      <w:divBdr>
        <w:top w:val="none" w:sz="0" w:space="0" w:color="auto"/>
        <w:left w:val="none" w:sz="0" w:space="0" w:color="auto"/>
        <w:bottom w:val="none" w:sz="0" w:space="0" w:color="auto"/>
        <w:right w:val="none" w:sz="0" w:space="0" w:color="auto"/>
      </w:divBdr>
      <w:divsChild>
        <w:div w:id="1085762631">
          <w:marLeft w:val="0"/>
          <w:marRight w:val="0"/>
          <w:marTop w:val="0"/>
          <w:marBottom w:val="0"/>
          <w:divBdr>
            <w:top w:val="none" w:sz="0" w:space="0" w:color="auto"/>
            <w:left w:val="none" w:sz="0" w:space="0" w:color="auto"/>
            <w:bottom w:val="none" w:sz="0" w:space="0" w:color="auto"/>
            <w:right w:val="none" w:sz="0" w:space="0" w:color="auto"/>
          </w:divBdr>
          <w:divsChild>
            <w:div w:id="788162138">
              <w:marLeft w:val="0"/>
              <w:marRight w:val="0"/>
              <w:marTop w:val="0"/>
              <w:marBottom w:val="0"/>
              <w:divBdr>
                <w:top w:val="none" w:sz="0" w:space="0" w:color="auto"/>
                <w:left w:val="none" w:sz="0" w:space="0" w:color="auto"/>
                <w:bottom w:val="none" w:sz="0" w:space="0" w:color="auto"/>
                <w:right w:val="none" w:sz="0" w:space="0" w:color="auto"/>
              </w:divBdr>
              <w:divsChild>
                <w:div w:id="132554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216359">
      <w:bodyDiv w:val="1"/>
      <w:marLeft w:val="0"/>
      <w:marRight w:val="0"/>
      <w:marTop w:val="0"/>
      <w:marBottom w:val="0"/>
      <w:divBdr>
        <w:top w:val="none" w:sz="0" w:space="0" w:color="auto"/>
        <w:left w:val="none" w:sz="0" w:space="0" w:color="auto"/>
        <w:bottom w:val="none" w:sz="0" w:space="0" w:color="auto"/>
        <w:right w:val="none" w:sz="0" w:space="0" w:color="auto"/>
      </w:divBdr>
    </w:div>
    <w:div w:id="1158380490">
      <w:bodyDiv w:val="1"/>
      <w:marLeft w:val="0"/>
      <w:marRight w:val="0"/>
      <w:marTop w:val="0"/>
      <w:marBottom w:val="0"/>
      <w:divBdr>
        <w:top w:val="none" w:sz="0" w:space="0" w:color="auto"/>
        <w:left w:val="none" w:sz="0" w:space="0" w:color="auto"/>
        <w:bottom w:val="none" w:sz="0" w:space="0" w:color="auto"/>
        <w:right w:val="none" w:sz="0" w:space="0" w:color="auto"/>
      </w:divBdr>
    </w:div>
    <w:div w:id="2020540746">
      <w:bodyDiv w:val="1"/>
      <w:marLeft w:val="0"/>
      <w:marRight w:val="0"/>
      <w:marTop w:val="0"/>
      <w:marBottom w:val="0"/>
      <w:divBdr>
        <w:top w:val="none" w:sz="0" w:space="0" w:color="auto"/>
        <w:left w:val="none" w:sz="0" w:space="0" w:color="auto"/>
        <w:bottom w:val="none" w:sz="0" w:space="0" w:color="auto"/>
        <w:right w:val="none" w:sz="0" w:space="0" w:color="auto"/>
      </w:divBdr>
      <w:divsChild>
        <w:div w:id="698824210">
          <w:marLeft w:val="0"/>
          <w:marRight w:val="0"/>
          <w:marTop w:val="0"/>
          <w:marBottom w:val="0"/>
          <w:divBdr>
            <w:top w:val="none" w:sz="0" w:space="0" w:color="auto"/>
            <w:left w:val="none" w:sz="0" w:space="0" w:color="auto"/>
            <w:bottom w:val="none" w:sz="0" w:space="0" w:color="auto"/>
            <w:right w:val="none" w:sz="0" w:space="0" w:color="auto"/>
          </w:divBdr>
          <w:divsChild>
            <w:div w:id="1515147828">
              <w:marLeft w:val="0"/>
              <w:marRight w:val="0"/>
              <w:marTop w:val="0"/>
              <w:marBottom w:val="0"/>
              <w:divBdr>
                <w:top w:val="none" w:sz="0" w:space="0" w:color="auto"/>
                <w:left w:val="none" w:sz="0" w:space="0" w:color="auto"/>
                <w:bottom w:val="none" w:sz="0" w:space="0" w:color="auto"/>
                <w:right w:val="none" w:sz="0" w:space="0" w:color="auto"/>
              </w:divBdr>
              <w:divsChild>
                <w:div w:id="107874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811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3091</Words>
  <Characters>18243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 Microsoft Office</dc:creator>
  <cp:keywords/>
  <dc:description/>
  <cp:lastModifiedBy>Reditel</cp:lastModifiedBy>
  <cp:revision>5</cp:revision>
  <cp:lastPrinted>2018-11-22T10:48:00Z</cp:lastPrinted>
  <dcterms:created xsi:type="dcterms:W3CDTF">2018-11-26T10:00:00Z</dcterms:created>
  <dcterms:modified xsi:type="dcterms:W3CDTF">2018-11-26T11:07:00Z</dcterms:modified>
</cp:coreProperties>
</file>