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69" w:rsidRDefault="00213A01">
      <w:pPr>
        <w:spacing w:after="0" w:line="259" w:lineRule="auto"/>
        <w:ind w:left="14" w:right="663" w:firstLine="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3155739</wp:posOffset>
            </wp:positionH>
            <wp:positionV relativeFrom="paragraph">
              <wp:posOffset>-237833</wp:posOffset>
            </wp:positionV>
            <wp:extent cx="2616062" cy="1710578"/>
            <wp:effectExtent l="0" t="0" r="0" b="0"/>
            <wp:wrapSquare wrapText="bothSides"/>
            <wp:docPr id="2548" name="Picture 2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8" name="Picture 25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6062" cy="1710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2"/>
          <w:u w:val="single" w:color="000000"/>
        </w:rPr>
        <w:t>Kooperativa</w:t>
      </w:r>
    </w:p>
    <w:p w:rsidR="00951E69" w:rsidRDefault="00213A01">
      <w:pPr>
        <w:spacing w:after="1243" w:line="265" w:lineRule="auto"/>
        <w:ind w:left="81" w:right="663" w:hanging="10"/>
        <w:jc w:val="left"/>
      </w:pPr>
      <w:r>
        <w:rPr>
          <w:sz w:val="18"/>
        </w:rPr>
        <w:t>VIENNA INSURANCE GROUP</w:t>
      </w:r>
    </w:p>
    <w:p w:rsidR="00951E69" w:rsidRDefault="00213A01">
      <w:pPr>
        <w:spacing w:after="346" w:line="259" w:lineRule="auto"/>
        <w:ind w:left="36" w:right="663" w:firstLine="0"/>
        <w:jc w:val="left"/>
      </w:pPr>
      <w:r>
        <w:rPr>
          <w:sz w:val="46"/>
        </w:rPr>
        <w:t>Pojistná smlouva</w:t>
      </w:r>
    </w:p>
    <w:p w:rsidR="00951E69" w:rsidRDefault="00213A01">
      <w:pPr>
        <w:spacing w:after="110" w:line="259" w:lineRule="auto"/>
        <w:ind w:left="36" w:firstLine="0"/>
        <w:jc w:val="left"/>
      </w:pPr>
      <w:r>
        <w:rPr>
          <w:rFonts w:ascii="Times New Roman" w:eastAsia="Times New Roman" w:hAnsi="Times New Roman" w:cs="Times New Roman"/>
          <w:sz w:val="44"/>
        </w:rPr>
        <w:t>č. 8603430108</w:t>
      </w:r>
    </w:p>
    <w:p w:rsidR="00951E69" w:rsidRDefault="00213A01">
      <w:pPr>
        <w:spacing w:after="529" w:line="259" w:lineRule="auto"/>
        <w:ind w:left="50" w:firstLine="0"/>
        <w:jc w:val="left"/>
      </w:pPr>
      <w:r>
        <w:rPr>
          <w:sz w:val="30"/>
        </w:rPr>
        <w:t>pro pojištění podnikatelských rizik - TREND 14</w:t>
      </w:r>
    </w:p>
    <w:p w:rsidR="00951E69" w:rsidRDefault="00213A01">
      <w:pPr>
        <w:spacing w:after="0" w:line="259" w:lineRule="auto"/>
        <w:ind w:left="43" w:firstLine="0"/>
        <w:jc w:val="left"/>
      </w:pPr>
      <w:r>
        <w:rPr>
          <w:sz w:val="38"/>
        </w:rPr>
        <w:t>Kooperativa pojišťovna , a.s., Vienna Insura nce G r o u p</w:t>
      </w:r>
    </w:p>
    <w:p w:rsidR="00951E69" w:rsidRDefault="00213A01">
      <w:pPr>
        <w:spacing w:after="98"/>
        <w:ind w:left="17" w:right="7"/>
      </w:pPr>
      <w:r>
        <w:t>se sídlem Pobřežní 665/21, 186 OO Praha 8, Česká republika</w:t>
      </w:r>
    </w:p>
    <w:p w:rsidR="00951E69" w:rsidRDefault="00213A01">
      <w:pPr>
        <w:ind w:left="17" w:right="7"/>
      </w:pPr>
      <w:r>
        <w:t>IČO: 47116617, zapsaná v obchodním rejstříku u Městského soudu v Praze, SP. zn. B 1897</w:t>
      </w:r>
    </w:p>
    <w:p w:rsidR="00951E69" w:rsidRDefault="00213A01">
      <w:pPr>
        <w:spacing w:after="454"/>
        <w:ind w:left="4501" w:right="5114" w:hanging="4487"/>
      </w:pPr>
      <w:r>
        <w:t>(dále jen "pojistitel") a</w:t>
      </w:r>
    </w:p>
    <w:p w:rsidR="00951E69" w:rsidRDefault="00213A01">
      <w:pPr>
        <w:spacing w:after="22" w:line="260" w:lineRule="auto"/>
        <w:ind w:hanging="10"/>
        <w:jc w:val="left"/>
      </w:pPr>
      <w:r>
        <w:rPr>
          <w:sz w:val="26"/>
        </w:rPr>
        <w:t>Mateřská škola Formanská, příspěvková organizace</w:t>
      </w:r>
    </w:p>
    <w:p w:rsidR="00951E69" w:rsidRDefault="00213A01">
      <w:pPr>
        <w:spacing w:after="49" w:line="265" w:lineRule="auto"/>
        <w:ind w:left="24" w:right="158"/>
      </w:pPr>
      <w:r>
        <w:rPr>
          <w:sz w:val="20"/>
        </w:rPr>
        <w:t>Zastoupená:</w:t>
      </w:r>
    </w:p>
    <w:p w:rsidR="00951E69" w:rsidRDefault="00213A01">
      <w:pPr>
        <w:spacing w:after="66"/>
        <w:ind w:left="17" w:right="3644"/>
      </w:pPr>
      <w:r>
        <w:t xml:space="preserve">Bc. Svátková Jitka, ředitelka </w:t>
      </w:r>
      <w:r>
        <w:t xml:space="preserve">IČO: 71294350 </w:t>
      </w:r>
      <w:r>
        <w:t>se sídlem / bydlištěm: Na Vojtěšce 188, 149 OO Praha 4 , Česká republika Korespondenční adresa je shodná s adresou sídla pojistníka.</w:t>
      </w:r>
    </w:p>
    <w:p w:rsidR="00951E69" w:rsidRDefault="00213A01">
      <w:pPr>
        <w:spacing w:after="179" w:line="265" w:lineRule="auto"/>
        <w:ind w:left="24" w:right="6770"/>
      </w:pPr>
      <w:r>
        <w:rPr>
          <w:sz w:val="20"/>
        </w:rPr>
        <w:t>mobilní telefon: 737212528 e-mail: msformanska@seznam.cz</w:t>
      </w:r>
    </w:p>
    <w:p w:rsidR="00951E69" w:rsidRDefault="00213A01">
      <w:pPr>
        <w:spacing w:after="356"/>
        <w:ind w:left="17" w:right="7"/>
      </w:pPr>
      <w:r>
        <w:rPr>
          <w:noProof/>
        </w:rPr>
        <w:drawing>
          <wp:inline distT="0" distB="0" distL="0" distR="0">
            <wp:extent cx="4574" cy="4573"/>
            <wp:effectExtent l="0" t="0" r="0" b="0"/>
            <wp:docPr id="2425" name="Picture 2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5" name="Picture 24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(dále jen "pojistník"</w:t>
      </w:r>
      <w:r>
        <w:t>)</w:t>
      </w:r>
    </w:p>
    <w:p w:rsidR="00951E69" w:rsidRDefault="00213A01">
      <w:pPr>
        <w:pStyle w:val="Nadpis1"/>
      </w:pPr>
      <w:r>
        <w:t>uzavírají</w:t>
      </w:r>
    </w:p>
    <w:p w:rsidR="00951E69" w:rsidRDefault="00213A01">
      <w:pPr>
        <w:ind w:left="89" w:right="238"/>
      </w:pPr>
      <w:r>
        <w:t>podle zákona č. 89/2012 Sb., občanský zákoník, v platném zněni, tuto pojistnou smlouvu (dále jen "smlouva"), která spolu s pojistnými podmínkami pojistitele uvedenými v článku 1. této smlouvy a přílohami této smlouvy tvoři nedílný celek.</w:t>
      </w:r>
    </w:p>
    <w:p w:rsidR="00951E69" w:rsidRDefault="00213A01">
      <w:pPr>
        <w:spacing w:after="0" w:line="259" w:lineRule="auto"/>
        <w:ind w:left="10" w:right="281" w:hanging="10"/>
        <w:jc w:val="center"/>
      </w:pPr>
      <w:r>
        <w:t>ČLÁNEK</w:t>
      </w:r>
      <w:r>
        <w:t xml:space="preserve"> 1.</w:t>
      </w:r>
    </w:p>
    <w:p w:rsidR="00951E69" w:rsidRDefault="00213A01">
      <w:pPr>
        <w:pStyle w:val="Nadpis2"/>
        <w:spacing w:after="116"/>
        <w:ind w:right="194"/>
      </w:pPr>
      <w:r>
        <w:rPr>
          <w:sz w:val="22"/>
        </w:rPr>
        <w:t>úvodní ustanovęni</w:t>
      </w:r>
    </w:p>
    <w:p w:rsidR="00951E69" w:rsidRDefault="00213A01">
      <w:pPr>
        <w:numPr>
          <w:ilvl w:val="0"/>
          <w:numId w:val="1"/>
        </w:numPr>
        <w:spacing w:after="332"/>
        <w:ind w:right="7" w:hanging="252"/>
      </w:pPr>
      <w:r>
        <w:t>Pojistník je zároveň pojištěným.</w:t>
      </w:r>
    </w:p>
    <w:p w:rsidR="00951E69" w:rsidRDefault="00213A01">
      <w:pPr>
        <w:numPr>
          <w:ilvl w:val="0"/>
          <w:numId w:val="1"/>
        </w:numPr>
        <w:spacing w:after="131"/>
        <w:ind w:right="7" w:hanging="252"/>
      </w:pPr>
      <w:r>
        <w:t>Předmět činnosti pojištěného ke dni uzavření této smlouvy je vymezen v následujících dokumentech:</w:t>
      </w:r>
    </w:p>
    <w:p w:rsidR="00951E69" w:rsidRDefault="00213A01">
      <w:pPr>
        <w:spacing w:after="142" w:line="265" w:lineRule="auto"/>
        <w:ind w:left="442" w:right="158"/>
      </w:pPr>
      <w:r>
        <w:rPr>
          <w:sz w:val="20"/>
        </w:rPr>
        <w:t>výpisu z obchodního rejstříku ze dne 14.10.2015</w:t>
      </w:r>
    </w:p>
    <w:p w:rsidR="00951E69" w:rsidRDefault="00213A01">
      <w:pPr>
        <w:numPr>
          <w:ilvl w:val="0"/>
          <w:numId w:val="1"/>
        </w:numPr>
        <w:spacing w:after="188"/>
        <w:ind w:right="7" w:hanging="252"/>
      </w:pPr>
      <w:r>
        <w:lastRenderedPageBreak/>
        <w:t>Pro pojištění sjednané touto smlouvou platí občanský zákoník a ostatní obecně závazné právni předpisy v platném znění, ustanovení pojistné smlouvy a následující pojistné podmínky:</w:t>
      </w:r>
    </w:p>
    <w:p w:rsidR="00951E69" w:rsidRDefault="00213A01">
      <w:pPr>
        <w:ind w:left="435" w:right="2694"/>
      </w:pPr>
      <w:r>
        <w:t xml:space="preserve">P-100/14 - Všeobecné pojistné podmínky pro pojištění majetku a odpovědnosti </w:t>
      </w:r>
      <w:r>
        <w:t>ZSU - 500/17 - Zvláštní smluvní ujednání k pojištění odpovědnosti za újmu a dále:</w:t>
      </w:r>
    </w:p>
    <w:p w:rsidR="00951E69" w:rsidRDefault="00213A01">
      <w:pPr>
        <w:ind w:left="435" w:right="7"/>
      </w:pPr>
      <w:r>
        <w:t>P-150/14 - Zvláštní pojistné podminky pro živelní pojištěni</w:t>
      </w:r>
    </w:p>
    <w:p w:rsidR="00951E69" w:rsidRDefault="00213A01">
      <w:pPr>
        <w:ind w:left="435" w:right="7"/>
      </w:pPr>
      <w:r>
        <w:t>P-200/14 - Zvláštní pojistné podmínkv pro pojištění pro případ odcizení</w:t>
      </w:r>
    </w:p>
    <w:p w:rsidR="00951E69" w:rsidRDefault="00213A01">
      <w:pPr>
        <w:ind w:left="435" w:right="7"/>
      </w:pPr>
      <w:r>
        <w:t>P-205/14 - Dodatkové poitstné podminky upr</w:t>
      </w:r>
      <w:r>
        <w:t>avující způsoby zabezpečení</w:t>
      </w:r>
    </w:p>
    <w:p w:rsidR="00951E69" w:rsidRDefault="00213A01">
      <w:pPr>
        <w:spacing w:after="150"/>
        <w:ind w:left="435" w:right="7"/>
      </w:pPr>
      <w:r>
        <w:t>P-600/14 - Zvláštní pojistné podmínky pro pojištěni odpovědnosti za újmu</w:t>
      </w:r>
    </w:p>
    <w:p w:rsidR="00951E69" w:rsidRDefault="00213A01">
      <w:pPr>
        <w:numPr>
          <w:ilvl w:val="0"/>
          <w:numId w:val="1"/>
        </w:numPr>
        <w:ind w:right="7" w:hanging="252"/>
      </w:pPr>
      <w:r>
        <w:t>Doba trváni pojištění</w:t>
      </w:r>
    </w:p>
    <w:p w:rsidR="00951E69" w:rsidRDefault="00213A01">
      <w:pPr>
        <w:spacing w:after="205"/>
        <w:ind w:left="435" w:right="7"/>
      </w:pPr>
      <w:r>
        <w:t>Počátek pojištění: 24.10.2018</w:t>
      </w:r>
    </w:p>
    <w:p w:rsidR="00951E69" w:rsidRDefault="00213A01">
      <w:pPr>
        <w:ind w:left="428" w:right="115"/>
      </w:pPr>
      <w:r>
        <w:t>Pojištění se sjednává na dobu jednoho pojistného roku. Pojištění se prodlužuje o další pojistný rok, po</w:t>
      </w:r>
      <w:r>
        <w:t>kud některá ze smluvních stran nesdělí písemně druhé smluvní straně nejpozději šest týdnů před uplvnutím příslušného pojistného roku, že na dalším trvání pojištění nemá zájem. V případě nedodržení lhůty pro doručení sděleni uvedené v předchozí větě pojiště</w:t>
      </w:r>
      <w:r>
        <w:t>ni zaniká až ke konci následujícího pojistného roku, pro který je tato lhůta dodržena.</w:t>
      </w:r>
    </w:p>
    <w:p w:rsidR="00951E69" w:rsidRDefault="00213A01">
      <w:pPr>
        <w:spacing w:after="94"/>
        <w:ind w:left="421" w:right="7"/>
      </w:pPr>
      <w:r>
        <w:t>Pojištěni však zanikne nejpozději k 23.10.2021 po tomto dni již k prodloužení pojištění nedochází.</w:t>
      </w:r>
    </w:p>
    <w:p w:rsidR="00951E69" w:rsidRDefault="00213A01">
      <w:pPr>
        <w:spacing w:after="175" w:line="265" w:lineRule="auto"/>
        <w:ind w:left="421" w:right="158"/>
      </w:pPr>
      <w:r>
        <w:rPr>
          <w:sz w:val="20"/>
        </w:rPr>
        <w:t>Dnem předcházejícím počátku pojištěni podle této smlouvy zaniká v plné</w:t>
      </w:r>
      <w:r>
        <w:rPr>
          <w:sz w:val="20"/>
        </w:rPr>
        <w:t>m rozsahu pojištění podle pojistné smlouvy č. 8603304390. Případné nespotřebované pojistné bude převedeno na tuto pojistnou smlouvu a bude zaslána informace o způsobu vypořádání pojistného.</w:t>
      </w:r>
    </w:p>
    <w:p w:rsidR="00951E69" w:rsidRDefault="00213A01">
      <w:pPr>
        <w:spacing w:after="0" w:line="259" w:lineRule="auto"/>
        <w:ind w:left="10" w:right="367" w:hanging="10"/>
        <w:jc w:val="center"/>
      </w:pPr>
      <w:r>
        <w:t>ČLÁNEK 2.</w:t>
      </w:r>
    </w:p>
    <w:p w:rsidR="00951E69" w:rsidRDefault="00213A01">
      <w:pPr>
        <w:pStyle w:val="Nadpis2"/>
        <w:spacing w:after="149"/>
      </w:pPr>
      <w:r>
        <w:t>Pojištění majetku na místě pojištěni</w:t>
      </w:r>
    </w:p>
    <w:p w:rsidR="00951E69" w:rsidRDefault="00213A01">
      <w:pPr>
        <w:spacing w:after="177"/>
        <w:ind w:left="133" w:right="94"/>
      </w:pPr>
      <w:r>
        <w:t>Pravidla pro stanovení výše pojistného plnění jsou podrobně upravena v pojistných podmínkách vztahujících se ke sjednanému pojištění a v dalších ustanoveních této pojistné smlouvy. Na stanovení výše pojistného plnění tedy může mít vliv např. stupeň opotřeb</w:t>
      </w:r>
      <w:r>
        <w:t>ení, provedení opravy či znovupořízení nebo způsob zabezpečení pojištěných věcí.</w:t>
      </w:r>
    </w:p>
    <w:p w:rsidR="00951E69" w:rsidRDefault="00213A01">
      <w:pPr>
        <w:spacing w:after="126"/>
        <w:ind w:left="133" w:right="2759"/>
      </w:pPr>
      <w:r>
        <w:t>Místo pojištění č. 1: Na Vojtěšce 188, 149 OO Praha, újezd u Průhonic Specifikace místa pojištění: mateřská škola</w:t>
      </w:r>
    </w:p>
    <w:p w:rsidR="00951E69" w:rsidRDefault="00213A01">
      <w:pPr>
        <w:numPr>
          <w:ilvl w:val="0"/>
          <w:numId w:val="2"/>
        </w:numPr>
        <w:spacing w:after="0" w:line="259" w:lineRule="auto"/>
        <w:ind w:hanging="245"/>
        <w:jc w:val="left"/>
      </w:pPr>
      <w:r>
        <w:rPr>
          <w:sz w:val="24"/>
          <w:u w:val="single" w:color="000000"/>
        </w:rPr>
        <w:t>ŽIVELNÍ POLSTĚNt</w:t>
      </w:r>
    </w:p>
    <w:p w:rsidR="00951E69" w:rsidRDefault="00213A01">
      <w:pPr>
        <w:numPr>
          <w:ilvl w:val="1"/>
          <w:numId w:val="2"/>
        </w:numPr>
        <w:spacing w:after="170" w:line="216" w:lineRule="auto"/>
        <w:ind w:hanging="360"/>
        <w:jc w:val="left"/>
      </w:pPr>
      <w:r>
        <w:rPr>
          <w:u w:val="single" w:color="000000"/>
        </w:rPr>
        <w:t>Sjednává se základni živelní potištěni proti</w:t>
      </w:r>
      <w:r>
        <w:rPr>
          <w:u w:val="single" w:color="000000"/>
        </w:rPr>
        <w:t xml:space="preserve"> pojistným nebezpečím: POŽÁRNÍ NEBEZPEČÍ, NÁRAZ NEBO PÁD a KOLIŘ pro tyto pojištěné věci;</w:t>
      </w:r>
    </w:p>
    <w:p w:rsidR="00951E69" w:rsidRDefault="00213A01">
      <w:pPr>
        <w:spacing w:after="152"/>
        <w:ind w:left="125" w:right="7"/>
      </w:pPr>
      <w:r>
        <w:t>MOVITÉ PŘEDMĚTY</w:t>
      </w:r>
    </w:p>
    <w:p w:rsidR="00951E69" w:rsidRDefault="00213A01">
      <w:pPr>
        <w:numPr>
          <w:ilvl w:val="2"/>
          <w:numId w:val="2"/>
        </w:numPr>
        <w:ind w:right="7" w:hanging="511"/>
      </w:pPr>
      <w:r>
        <w:t>Soubor zásob.</w:t>
      </w:r>
    </w:p>
    <w:p w:rsidR="00951E69" w:rsidRDefault="00213A01">
      <w:pPr>
        <w:spacing w:after="163"/>
        <w:ind w:left="673" w:right="4026"/>
      </w:pPr>
      <w:r>
        <w:t>Popis: zásoby ve školní jídelně a kancelářské potřeby Pojistná částka: 30 000 Kč.</w:t>
      </w:r>
    </w:p>
    <w:p w:rsidR="00951E69" w:rsidRDefault="00213A01">
      <w:pPr>
        <w:numPr>
          <w:ilvl w:val="2"/>
          <w:numId w:val="2"/>
        </w:numPr>
        <w:spacing w:after="999"/>
        <w:ind w:right="7" w:hanging="511"/>
      </w:pPr>
      <w:r>
        <w:t xml:space="preserve">Soubor vlastních movitých zařízení a vybaveni. Popis: </w:t>
      </w:r>
      <w:r>
        <w:t>vybavení mateřské školy Pojišťuje se na novou cenu.</w:t>
      </w:r>
    </w:p>
    <w:p w:rsidR="00951E69" w:rsidRDefault="00213A01">
      <w:pPr>
        <w:ind w:left="2171" w:right="7"/>
      </w:pPr>
      <w:r>
        <w:t>Strana (celkem 15), PDF 98L, 8603430108</w:t>
      </w:r>
    </w:p>
    <w:p w:rsidR="00951E69" w:rsidRDefault="00213A01">
      <w:pPr>
        <w:spacing w:after="67"/>
        <w:ind w:left="558" w:right="7"/>
      </w:pPr>
      <w:r>
        <w:lastRenderedPageBreak/>
        <w:t>Pojistná částka: 3 000 000 Kč.</w:t>
      </w:r>
    </w:p>
    <w:p w:rsidR="00951E69" w:rsidRDefault="00213A01">
      <w:pPr>
        <w:numPr>
          <w:ilvl w:val="2"/>
          <w:numId w:val="2"/>
        </w:numPr>
        <w:ind w:right="7" w:hanging="511"/>
      </w:pPr>
      <w:r>
        <w:t>Soubor vlastních cenných předmětů a finančních prostředků.</w:t>
      </w:r>
    </w:p>
    <w:p w:rsidR="00951E69" w:rsidRDefault="00213A01">
      <w:pPr>
        <w:ind w:left="558" w:right="7"/>
      </w:pPr>
      <w:r>
        <w:t>Popis: finančni hotovost</w:t>
      </w:r>
    </w:p>
    <w:p w:rsidR="00951E69" w:rsidRDefault="00213A01">
      <w:pPr>
        <w:spacing w:after="173"/>
        <w:ind w:left="565" w:right="5683"/>
      </w:pPr>
      <w:r>
        <w:t>Pojištění se sjednává na první riziko. Limit pojistného plněni 20 000 Kč.</w:t>
      </w:r>
    </w:p>
    <w:p w:rsidR="00951E69" w:rsidRDefault="00213A01">
      <w:pPr>
        <w:ind w:left="17" w:right="7"/>
      </w:pPr>
      <w:r>
        <w:t>Spoluúčast pro případ škod způsobených požárním nebezpečím, nárazem nebo pádem a kouřem na místě pojištěni č. 1 činí 5 000 Kč.</w:t>
      </w:r>
    </w:p>
    <w:p w:rsidR="00951E69" w:rsidRDefault="00213A01">
      <w:pPr>
        <w:spacing w:after="21" w:line="259" w:lineRule="auto"/>
        <w:ind w:left="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556845" cy="160081"/>
                <wp:effectExtent l="0" t="0" r="0" b="0"/>
                <wp:docPr id="103299" name="Group 103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6845" cy="160081"/>
                          <a:chOff x="0" y="0"/>
                          <a:chExt cx="5556845" cy="160081"/>
                        </a:xfrm>
                      </wpg:grpSpPr>
                      <pic:pic xmlns:pic="http://schemas.openxmlformats.org/drawingml/2006/picture">
                        <pic:nvPicPr>
                          <pic:cNvPr id="111929" name="Picture 1119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95"/>
                            <a:ext cx="5556845" cy="141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23" name="Rectangle 5423"/>
                        <wps:cNvSpPr/>
                        <wps:spPr>
                          <a:xfrm>
                            <a:off x="4271682" y="0"/>
                            <a:ext cx="237229" cy="17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E69" w:rsidRDefault="00213A0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EŇ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299" style="width:437.547pt;height:12.6048pt;mso-position-horizontal-relative:char;mso-position-vertical-relative:line" coordsize="55568,1600">
                <v:shape id="Picture 111929" style="position:absolute;width:55568;height:1417;left:0;top:182;" filled="f">
                  <v:imagedata r:id="rId39"/>
                </v:shape>
                <v:rect id="Rectangle 5423" style="position:absolute;width:2372;height:1703;left:4271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EŇ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51E69" w:rsidRDefault="00213A01">
      <w:pPr>
        <w:spacing w:after="145"/>
        <w:ind w:left="569" w:right="2737" w:hanging="555"/>
      </w:pPr>
      <w:r>
        <w:t>1.2.1 Movité předměty, které isou poiištěnv v z</w:t>
      </w:r>
      <w:r>
        <w:t>ákladním živelním pojištění. Limit pojistného plněni (v rámci pojistné částky): 2 000 000 Kč</w:t>
      </w:r>
    </w:p>
    <w:p w:rsidR="00951E69" w:rsidRDefault="00213A01">
      <w:pPr>
        <w:ind w:left="17" w:right="252"/>
      </w:pPr>
      <w:r>
        <w:t>Celkový limit plnění z pojistných událostí vzniklých působením povodně nebo záplavy na nemovitých objektech a movitých předmětech v místě pojištění: 2 000 000 KČ</w:t>
      </w:r>
    </w:p>
    <w:p w:rsidR="00951E69" w:rsidRDefault="00213A01">
      <w:pPr>
        <w:spacing w:after="141"/>
        <w:ind w:left="17" w:right="7"/>
      </w:pPr>
      <w:r>
        <w:t>S</w:t>
      </w:r>
      <w:r>
        <w:t>poluúčast pro případ škod způsobených povodní nebo záplavou činí 5%, min. 25 000 Kč</w:t>
      </w:r>
    </w:p>
    <w:p w:rsidR="00951E69" w:rsidRDefault="00213A01">
      <w:pPr>
        <w:spacing w:after="217"/>
        <w:ind w:left="17" w:right="7"/>
      </w:pPr>
      <w:r>
        <w:t>Poiistník prohlašuje, že na místě pojištění č.l se v posledních 20 letech nevyskytla povodeň nebo záplava ant jednou.</w:t>
      </w:r>
    </w:p>
    <w:p w:rsidR="00951E69" w:rsidRDefault="00213A01">
      <w:pPr>
        <w:pStyle w:val="Nadpis3"/>
        <w:spacing w:after="0"/>
        <w:ind w:left="36" w:right="0" w:firstLine="0"/>
        <w:jc w:val="left"/>
      </w:pPr>
      <w:r>
        <w:rPr>
          <w:sz w:val="20"/>
        </w:rPr>
        <w:t>1.3 Sjednává se doplňkové živelní QQjtštěni proti poitstnému nebezpečí VODOVODNÍ NEBEZPEČÍ pro;</w:t>
      </w:r>
    </w:p>
    <w:p w:rsidR="00951E69" w:rsidRDefault="00213A01">
      <w:pPr>
        <w:ind w:left="17" w:right="7"/>
      </w:pPr>
      <w:r>
        <w:t>1.3.1 Movité předměty, které jsou pojištěny v základním živelním pojištění.</w:t>
      </w:r>
    </w:p>
    <w:p w:rsidR="00951E69" w:rsidRDefault="00213A01">
      <w:pPr>
        <w:spacing w:after="140"/>
        <w:ind w:left="586" w:right="7"/>
      </w:pPr>
      <w:r>
        <w:t>Limit pojistného plnění (v rámci pojistné částky): 3 020 000 Kč</w:t>
      </w:r>
    </w:p>
    <w:p w:rsidR="00951E69" w:rsidRDefault="00213A01">
      <w:pPr>
        <w:spacing w:after="154" w:line="265" w:lineRule="auto"/>
        <w:ind w:left="24" w:right="158"/>
      </w:pPr>
      <w:r>
        <w:rPr>
          <w:sz w:val="20"/>
        </w:rPr>
        <w:t>Spoluúčast pro připa</w:t>
      </w:r>
      <w:r>
        <w:rPr>
          <w:sz w:val="20"/>
        </w:rPr>
        <w:t>d škod způsobených vodovodním nebezpečím činí 1000 Kč.</w:t>
      </w:r>
    </w:p>
    <w:p w:rsidR="00951E69" w:rsidRDefault="00213A01">
      <w:pPr>
        <w:spacing w:after="0" w:line="216" w:lineRule="auto"/>
        <w:ind w:left="413" w:hanging="392"/>
        <w:jc w:val="left"/>
      </w:pPr>
      <w:r>
        <w:rPr>
          <w:u w:val="single" w:color="000000"/>
        </w:rPr>
        <w:t>1.4 Siednává se d0Dlňkové Živelní D0iištěni proti Dojistným nebezpečím VICHŘICE NEBO KRUPOBITÍ, SESUV, ZEMtTŘESENÍ a TÍHA SNĚHU NEBO NÁMRAZY pro:</w:t>
      </w:r>
    </w:p>
    <w:p w:rsidR="00951E69" w:rsidRDefault="00213A01">
      <w:pPr>
        <w:spacing w:after="137"/>
        <w:ind w:left="569" w:right="2715" w:hanging="555"/>
      </w:pPr>
      <w:r>
        <w:t>1.4.1 Movité předměty, které jsou poiištěnv v základním</w:t>
      </w:r>
      <w:r>
        <w:t xml:space="preserve"> živelním pojištění. Limit pojistného plnění (v rámci pojistné částky): 3 020 000 Kč</w:t>
      </w:r>
    </w:p>
    <w:p w:rsidR="00951E69" w:rsidRDefault="00213A01">
      <w:pPr>
        <w:spacing w:after="168"/>
        <w:ind w:left="17" w:right="7"/>
      </w:pPr>
      <w:r>
        <w:t>Spoluúčast pro případ škod způsobených vichřicí, krupobitím sesuvem, zemětřesením a tíhou sněhu nebo námrazy činí 1000 Kč.</w:t>
      </w:r>
    </w:p>
    <w:p w:rsidR="00951E69" w:rsidRDefault="00213A01">
      <w:pPr>
        <w:spacing w:after="170"/>
        <w:ind w:left="17" w:right="7"/>
      </w:pPr>
      <w:r>
        <w:t>Pojištění pro případ škod způsobených tíhou sněh</w:t>
      </w:r>
      <w:r>
        <w:t>u nebo námrazy se vztahuje pouze na škody vzniklé na pojištěných budovách.</w:t>
      </w:r>
    </w:p>
    <w:p w:rsidR="00951E69" w:rsidRDefault="00213A01">
      <w:pPr>
        <w:numPr>
          <w:ilvl w:val="0"/>
          <w:numId w:val="3"/>
        </w:numPr>
        <w:spacing w:after="0" w:line="259" w:lineRule="auto"/>
        <w:ind w:hanging="245"/>
        <w:jc w:val="left"/>
      </w:pPr>
      <w:r>
        <w:rPr>
          <w:sz w:val="24"/>
          <w:u w:val="single" w:color="000000"/>
        </w:rPr>
        <w:t>P011STĚNt PRO PŘÍPAD ODCIZENÍ</w:t>
      </w:r>
    </w:p>
    <w:p w:rsidR="00951E69" w:rsidRDefault="00213A01">
      <w:pPr>
        <w:numPr>
          <w:ilvl w:val="1"/>
          <w:numId w:val="3"/>
        </w:numPr>
        <w:spacing w:after="163"/>
        <w:ind w:right="7" w:hanging="360"/>
      </w:pPr>
      <w:r>
        <w:t>Pojištění pro případ odcizeni KRÁDEŽÍ S PŘEKONÁNÍM PŘEKÁŽKY nebo LOUPEŽÍ se sjednává pro tyto pojištěné věci:</w:t>
      </w:r>
    </w:p>
    <w:p w:rsidR="00951E69" w:rsidRDefault="00213A01">
      <w:pPr>
        <w:spacing w:after="128"/>
        <w:ind w:left="17" w:right="7"/>
      </w:pPr>
      <w:r>
        <w:t>MOVITÉ PŘEDMĚTY</w:t>
      </w:r>
    </w:p>
    <w:p w:rsidR="00951E69" w:rsidRDefault="00213A01">
      <w:pPr>
        <w:numPr>
          <w:ilvl w:val="2"/>
          <w:numId w:val="4"/>
        </w:numPr>
        <w:ind w:right="2351" w:hanging="504"/>
      </w:pPr>
      <w:r>
        <w:t>Soubor zásob.</w:t>
      </w:r>
    </w:p>
    <w:p w:rsidR="00951E69" w:rsidRDefault="00213A01">
      <w:pPr>
        <w:spacing w:after="137" w:line="265" w:lineRule="auto"/>
        <w:ind w:left="615" w:right="4026"/>
      </w:pPr>
      <w:r>
        <w:rPr>
          <w:sz w:val="20"/>
        </w:rPr>
        <w:t>Popis : zásobv ve školní jídelně a kancelářské potřeby Pojistná částka: 30 000 Kč</w:t>
      </w:r>
    </w:p>
    <w:p w:rsidR="00951E69" w:rsidRDefault="00213A01">
      <w:pPr>
        <w:numPr>
          <w:ilvl w:val="2"/>
          <w:numId w:val="4"/>
        </w:numPr>
        <w:ind w:right="2351" w:hanging="504"/>
      </w:pPr>
      <w:r>
        <w:t>Soubor vlastních movitých zařízení a vybavení. Popis : vybavení mateřské školy</w:t>
      </w:r>
    </w:p>
    <w:p w:rsidR="00951E69" w:rsidRDefault="00213A01">
      <w:pPr>
        <w:ind w:left="622" w:right="7"/>
      </w:pPr>
      <w:r>
        <w:t>Poitšťuie se na novou cenu.</w:t>
      </w:r>
    </w:p>
    <w:p w:rsidR="00951E69" w:rsidRDefault="00213A01">
      <w:pPr>
        <w:spacing w:after="121"/>
        <w:ind w:left="615" w:right="7"/>
      </w:pPr>
      <w:r>
        <w:t>Limit pojistného plnění (v rámci pojistné částky): 500 000 Kč</w:t>
      </w:r>
    </w:p>
    <w:p w:rsidR="00951E69" w:rsidRDefault="00213A01">
      <w:pPr>
        <w:ind w:left="17" w:right="7"/>
      </w:pPr>
      <w:r>
        <w:t>2.I.3</w:t>
      </w:r>
      <w:r>
        <w:t xml:space="preserve"> Soubor vlastních cenných předmětů a finančních prostředků.</w:t>
      </w:r>
    </w:p>
    <w:p w:rsidR="00951E69" w:rsidRDefault="00213A01">
      <w:pPr>
        <w:ind w:left="622" w:right="7"/>
      </w:pPr>
      <w:r>
        <w:t>Popis : finanční hotovost</w:t>
      </w:r>
    </w:p>
    <w:p w:rsidR="00951E69" w:rsidRDefault="00213A01">
      <w:pPr>
        <w:ind w:left="622" w:right="7"/>
      </w:pPr>
      <w:r>
        <w:t>Pojištění se sjednává na první riziko.</w:t>
      </w:r>
    </w:p>
    <w:p w:rsidR="00951E69" w:rsidRDefault="00213A01">
      <w:pPr>
        <w:ind w:left="622" w:right="7"/>
      </w:pPr>
      <w:r>
        <w:lastRenderedPageBreak/>
        <w:t>Limit pojistného plnění: 20 000 KČ</w:t>
      </w:r>
    </w:p>
    <w:p w:rsidR="00951E69" w:rsidRDefault="00951E69">
      <w:pPr>
        <w:sectPr w:rsidR="00951E69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1920" w:h="16840"/>
          <w:pgMar w:top="1663" w:right="684" w:bottom="1353" w:left="1484" w:header="708" w:footer="1260" w:gutter="0"/>
          <w:cols w:space="708"/>
        </w:sectPr>
      </w:pPr>
    </w:p>
    <w:p w:rsidR="00951E69" w:rsidRDefault="00213A01">
      <w:pPr>
        <w:spacing w:after="125"/>
        <w:ind w:left="248" w:right="7"/>
      </w:pPr>
      <w:r>
        <w:lastRenderedPageBreak/>
        <w:t>Spoluúčast pro případ odcizení na místě pojištěni č. 1 činí 1000 Kč</w:t>
      </w:r>
    </w:p>
    <w:p w:rsidR="00951E69" w:rsidRDefault="00213A01">
      <w:pPr>
        <w:numPr>
          <w:ilvl w:val="0"/>
          <w:numId w:val="3"/>
        </w:numPr>
        <w:spacing w:after="0" w:line="259" w:lineRule="auto"/>
        <w:ind w:hanging="245"/>
        <w:jc w:val="left"/>
      </w:pPr>
      <w:r>
        <w:rPr>
          <w:sz w:val="24"/>
          <w:u w:val="single" w:color="000000"/>
        </w:rPr>
        <w:t>POJIŠTĚNt PRO PŘtPAP VANDALISMU</w:t>
      </w:r>
    </w:p>
    <w:p w:rsidR="00951E69" w:rsidRDefault="00213A01">
      <w:pPr>
        <w:spacing w:after="250" w:line="216" w:lineRule="auto"/>
        <w:ind w:left="245" w:firstLine="0"/>
        <w:jc w:val="left"/>
      </w:pPr>
      <w:r>
        <w:rPr>
          <w:u w:val="single" w:color="000000"/>
        </w:rPr>
        <w:t>3.1 Sjednává se pro tyto pojištěné věci:</w:t>
      </w:r>
    </w:p>
    <w:p w:rsidR="00951E69" w:rsidRDefault="00213A01">
      <w:pPr>
        <w:ind w:left="233" w:right="7"/>
      </w:pPr>
      <w:r>
        <w:t>3.I.1 Movité předmětv, které jsou pojištěny pro případ odcizení.</w:t>
      </w:r>
    </w:p>
    <w:p w:rsidR="00951E69" w:rsidRDefault="00213A01">
      <w:pPr>
        <w:ind w:left="788" w:right="7"/>
      </w:pPr>
      <w:r>
        <w:t>Pojištění se sjednává na první riziko.</w:t>
      </w:r>
    </w:p>
    <w:p w:rsidR="00951E69" w:rsidRDefault="00213A01">
      <w:pPr>
        <w:ind w:left="788" w:right="7"/>
      </w:pPr>
      <w:r>
        <w:t>Limit pojistného plnění: SO 000 Kč</w:t>
      </w:r>
    </w:p>
    <w:p w:rsidR="00951E69" w:rsidRDefault="00213A01">
      <w:pPr>
        <w:spacing w:after="1681" w:line="259" w:lineRule="auto"/>
        <w:ind w:left="432" w:firstLine="0"/>
        <w:jc w:val="left"/>
      </w:pPr>
      <w:r>
        <w:rPr>
          <w:noProof/>
        </w:rPr>
        <w:drawing>
          <wp:inline distT="0" distB="0" distL="0" distR="0">
            <wp:extent cx="4939418" cy="22869"/>
            <wp:effectExtent l="0" t="0" r="0" b="0"/>
            <wp:docPr id="111930" name="Picture 111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30" name="Picture 11193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939418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E69" w:rsidRDefault="00213A01">
      <w:pPr>
        <w:ind w:left="183" w:right="7"/>
      </w:pPr>
      <w:r>
        <w:t>3.1.2 Movité předměty, které jsou pojištěny pro případ odcizení.</w:t>
      </w:r>
    </w:p>
    <w:p w:rsidR="00951E69" w:rsidRDefault="00213A01">
      <w:pPr>
        <w:ind w:left="738" w:right="7"/>
      </w:pPr>
      <w:r>
        <w:t>Pojištěni se sjednává na prvni riziko.</w:t>
      </w:r>
    </w:p>
    <w:p w:rsidR="00951E69" w:rsidRDefault="00213A01">
      <w:pPr>
        <w:spacing w:after="139"/>
        <w:ind w:left="730" w:right="7"/>
      </w:pPr>
      <w:r>
        <w:t>Limit pojistného plnění: 300 000 Kč</w:t>
      </w:r>
    </w:p>
    <w:p w:rsidR="00951E69" w:rsidRDefault="00213A01">
      <w:pPr>
        <w:spacing w:after="131"/>
        <w:ind w:left="183" w:right="7"/>
      </w:pPr>
      <w:r>
        <w:t>Spoluúčast pro případ vandalismu na místě pojištění č. 2 činí 1000 Kč</w:t>
      </w:r>
    </w:p>
    <w:p w:rsidR="00951E69" w:rsidRDefault="00213A01">
      <w:pPr>
        <w:spacing w:after="0" w:line="259" w:lineRule="auto"/>
        <w:ind w:left="10" w:right="281" w:hanging="10"/>
        <w:jc w:val="center"/>
      </w:pPr>
      <w:r>
        <w:t>ČLÁNEK 3.</w:t>
      </w:r>
    </w:p>
    <w:p w:rsidR="00951E69" w:rsidRDefault="00213A01">
      <w:pPr>
        <w:pStyle w:val="Nadpis2"/>
        <w:ind w:right="216"/>
      </w:pPr>
      <w:r>
        <w:t>Další druhy pojištěni</w:t>
      </w:r>
    </w:p>
    <w:p w:rsidR="00951E69" w:rsidRDefault="00213A01">
      <w:pPr>
        <w:spacing w:after="130" w:line="216" w:lineRule="auto"/>
        <w:ind w:left="180" w:firstLine="0"/>
        <w:jc w:val="left"/>
      </w:pPr>
      <w:r>
        <w:rPr>
          <w:u w:val="single" w:color="000000"/>
        </w:rPr>
        <w:t>1, PO)$TÉNi PR</w:t>
      </w:r>
      <w:r>
        <w:rPr>
          <w:u w:val="single" w:color="000000"/>
        </w:rPr>
        <w:t>OTI LOUPEŽI PŘEPRAVOVANÝCH PENĚZ NEBO CENIN</w:t>
      </w:r>
    </w:p>
    <w:p w:rsidR="00951E69" w:rsidRDefault="00213A01">
      <w:pPr>
        <w:ind w:left="183" w:right="7"/>
      </w:pPr>
      <w:r>
        <w:t>Pojištění se sjednává na první riziko.</w:t>
      </w:r>
    </w:p>
    <w:p w:rsidR="00951E69" w:rsidRDefault="00213A01">
      <w:pPr>
        <w:ind w:left="183" w:right="7"/>
      </w:pPr>
      <w:r>
        <w:t>Limit pojistného plnění: 20 000 Kč</w:t>
      </w:r>
    </w:p>
    <w:p w:rsidR="00951E69" w:rsidRDefault="00213A01">
      <w:pPr>
        <w:spacing w:after="93" w:line="265" w:lineRule="auto"/>
        <w:ind w:left="183" w:right="158"/>
      </w:pPr>
      <w:r>
        <w:rPr>
          <w:sz w:val="20"/>
        </w:rPr>
        <w:t>Spoluúčast: 1000 Kč</w:t>
      </w:r>
    </w:p>
    <w:p w:rsidR="00951E69" w:rsidRDefault="00213A01">
      <w:pPr>
        <w:numPr>
          <w:ilvl w:val="0"/>
          <w:numId w:val="5"/>
        </w:numPr>
        <w:spacing w:after="114" w:line="259" w:lineRule="auto"/>
        <w:ind w:hanging="245"/>
        <w:jc w:val="left"/>
      </w:pPr>
      <w:r>
        <w:rPr>
          <w:sz w:val="24"/>
          <w:u w:val="single" w:color="000000"/>
        </w:rPr>
        <w:t>POJIŠTĚNÍ ODPOVĚDNOSTI ZA úlMu</w:t>
      </w:r>
    </w:p>
    <w:p w:rsidR="00951E69" w:rsidRDefault="00213A01">
      <w:pPr>
        <w:ind w:left="176" w:right="7"/>
      </w:pPr>
      <w:r>
        <w:t>2.1 Základní pojištění</w:t>
      </w:r>
    </w:p>
    <w:p w:rsidR="00951E69" w:rsidRDefault="00213A01">
      <w:pPr>
        <w:spacing w:after="175"/>
        <w:ind w:left="176" w:right="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128059</wp:posOffset>
            </wp:positionH>
            <wp:positionV relativeFrom="page">
              <wp:posOffset>2195394</wp:posOffset>
            </wp:positionV>
            <wp:extent cx="585412" cy="9148"/>
            <wp:effectExtent l="0" t="0" r="0" b="0"/>
            <wp:wrapTopAndBottom/>
            <wp:docPr id="10234" name="Picture 10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4" name="Picture 1023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85412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6567596</wp:posOffset>
                </wp:positionH>
                <wp:positionV relativeFrom="page">
                  <wp:posOffset>2213689</wp:posOffset>
                </wp:positionV>
                <wp:extent cx="997031" cy="4574"/>
                <wp:effectExtent l="0" t="0" r="0" b="0"/>
                <wp:wrapTopAndBottom/>
                <wp:docPr id="111933" name="Group 111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031" cy="4574"/>
                          <a:chOff x="0" y="0"/>
                          <a:chExt cx="997031" cy="4574"/>
                        </a:xfrm>
                      </wpg:grpSpPr>
                      <wps:wsp>
                        <wps:cNvPr id="111932" name="Shape 111932"/>
                        <wps:cNvSpPr/>
                        <wps:spPr>
                          <a:xfrm>
                            <a:off x="0" y="0"/>
                            <a:ext cx="997031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31" h="4574">
                                <a:moveTo>
                                  <a:pt x="0" y="2287"/>
                                </a:moveTo>
                                <a:lnTo>
                                  <a:pt x="997031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1933" style="width:78.5063pt;height:0.360138pt;position:absolute;mso-position-horizontal-relative:page;mso-position-horizontal:absolute;margin-left:517.134pt;mso-position-vertical-relative:page;margin-top:174.306pt;" coordsize="9970,45">
                <v:shape id="Shape 111932" style="position:absolute;width:9970;height:45;left:0;top:0;" coordsize="997031,4574" path="m0,2287l997031,2287">
                  <v:stroke weight="0.360138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Pojištění se vztahuje na povinnost nahradit újmu včetně újmy způsobené vadou výrobku a vadou práce po předání.</w:t>
      </w:r>
    </w:p>
    <w:p w:rsidR="00951E69" w:rsidRDefault="00213A01">
      <w:pPr>
        <w:spacing w:after="146"/>
        <w:ind w:left="169" w:right="7"/>
      </w:pPr>
      <w:r>
        <w:t>Pojištění se vztahuje na povinnost nahradit újmu způsobenou v souvislosti s předmětem činnosti pojištěného vymezeného v čl. 1. odst. 2.</w:t>
      </w:r>
    </w:p>
    <w:p w:rsidR="00951E69" w:rsidRDefault="00213A01">
      <w:pPr>
        <w:ind w:left="176" w:right="7"/>
      </w:pPr>
      <w:r>
        <w:t>Limit poj</w:t>
      </w:r>
      <w:r>
        <w:t>istného plnění: 5 000 000 Kč</w:t>
      </w:r>
    </w:p>
    <w:p w:rsidR="00951E69" w:rsidRDefault="00213A01">
      <w:pPr>
        <w:spacing w:after="141" w:line="265" w:lineRule="auto"/>
        <w:ind w:left="176" w:right="158"/>
      </w:pPr>
      <w:r>
        <w:rPr>
          <w:sz w:val="20"/>
        </w:rPr>
        <w:t>Spoluúčast: 1000 KČ</w:t>
      </w:r>
    </w:p>
    <w:p w:rsidR="00951E69" w:rsidRDefault="00213A01">
      <w:pPr>
        <w:spacing w:after="180" w:line="216" w:lineRule="auto"/>
        <w:ind w:left="158" w:firstLine="14"/>
        <w:jc w:val="left"/>
      </w:pPr>
      <w:r>
        <w:t>Pokud činnost (některá z činností), na niž se vztahuje pojištěni sjednané touto smlouvou, zahrnuje vice oborů či podskupin (dále jen „oborv") — jako např. obory činnosti živnosti volné, vztahuje se pojištění</w:t>
      </w:r>
      <w:r>
        <w:t xml:space="preserve"> pouze na tv obory, které jsou výslovně uvedeny v dokladu vymezujícím předmět činnosti pojištěného tvořícím přílohu této pojistné smlouvy (např. výpis z živnostenského čt jiného veřejného rejstříku). Není-li takový doklad k pojistné smlouvě připojen, vztah</w:t>
      </w:r>
      <w:r>
        <w:t>uje se pojištěni na ty obory, které má pojištěný uvedeny v příslušném rejstříku, registru nebo jiné veřejné evidenci ke dni sjednání pojištění.</w:t>
      </w:r>
    </w:p>
    <w:p w:rsidR="00951E69" w:rsidRDefault="00213A01">
      <w:pPr>
        <w:spacing w:after="114"/>
        <w:ind w:left="176" w:right="7"/>
      </w:pPr>
      <w:r>
        <w:t>Hlavní činnosti pojištěného.</w:t>
      </w:r>
    </w:p>
    <w:p w:rsidR="00951E69" w:rsidRDefault="00213A01">
      <w:pPr>
        <w:spacing w:after="128"/>
        <w:ind w:left="169" w:right="7"/>
      </w:pPr>
      <w:r>
        <w:t>Za hlavni činnosti se považuji činnosti s nejvyšším podílem na ročních příjmech poj</w:t>
      </w:r>
      <w:r>
        <w:t>ištěného:</w:t>
      </w:r>
    </w:p>
    <w:p w:rsidR="00951E69" w:rsidRDefault="00213A01">
      <w:pPr>
        <w:spacing w:after="152" w:line="265" w:lineRule="auto"/>
        <w:ind w:left="169" w:right="158"/>
      </w:pPr>
      <w:r>
        <w:rPr>
          <w:sz w:val="20"/>
        </w:rPr>
        <w:t>- mateřská škola</w:t>
      </w:r>
    </w:p>
    <w:p w:rsidR="00951E69" w:rsidRDefault="00213A01">
      <w:pPr>
        <w:ind w:left="176" w:right="7"/>
      </w:pPr>
      <w:r>
        <w:t>Předpokladem plněni pojistitele ie současné splněni následujících podmínek:</w:t>
      </w:r>
    </w:p>
    <w:p w:rsidR="00951E69" w:rsidRDefault="00213A01">
      <w:pPr>
        <w:numPr>
          <w:ilvl w:val="0"/>
          <w:numId w:val="6"/>
        </w:numPr>
        <w:ind w:left="469" w:right="7" w:hanging="303"/>
      </w:pPr>
      <w:r>
        <w:lastRenderedPageBreak/>
        <w:t>újma byla způsobena v souvislosti s činností, která spadá do předmětu činnosti pojištěného vymezeného v čl.</w:t>
      </w:r>
    </w:p>
    <w:p w:rsidR="00951E69" w:rsidRDefault="00213A01">
      <w:pPr>
        <w:ind w:left="550" w:right="7"/>
      </w:pPr>
      <w:r>
        <w:t>1. odst. 2,</w:t>
      </w:r>
    </w:p>
    <w:p w:rsidR="00951E69" w:rsidRDefault="00213A01">
      <w:pPr>
        <w:numPr>
          <w:ilvl w:val="0"/>
          <w:numId w:val="6"/>
        </w:numPr>
        <w:ind w:left="469" w:right="7" w:hanging="303"/>
      </w:pPr>
      <w:r>
        <w:t>pojištěný je v době vzniku škodné</w:t>
      </w:r>
      <w:r>
        <w:t xml:space="preserve"> události oprávněn k provozováni příslušné činnosti na základě obecně závazných právních předpisů,</w:t>
      </w:r>
    </w:p>
    <w:p w:rsidR="00951E69" w:rsidRDefault="00213A01">
      <w:pPr>
        <w:numPr>
          <w:ilvl w:val="0"/>
          <w:numId w:val="6"/>
        </w:numPr>
        <w:spacing w:after="103"/>
        <w:ind w:left="469" w:right="7" w:hanging="303"/>
      </w:pPr>
      <w:r>
        <w:t>odpovědnost za újmu způsobenou v souvislosti s příslušnou činností není z pojištění vyloučena touto pojistnou smlouvou, pojistnými podminkami nebo zvláštními ujednáními vztahujícími se k pojištění.</w:t>
      </w:r>
    </w:p>
    <w:p w:rsidR="00951E69" w:rsidRDefault="00213A01">
      <w:pPr>
        <w:spacing w:after="234" w:line="265" w:lineRule="auto"/>
        <w:ind w:left="161" w:right="7483"/>
      </w:pPr>
      <w:r>
        <w:rPr>
          <w:sz w:val="20"/>
        </w:rPr>
        <w:t>2.2 Připojištěni Sjednává se:</w:t>
      </w:r>
    </w:p>
    <w:p w:rsidR="00951E69" w:rsidRDefault="00213A01">
      <w:pPr>
        <w:tabs>
          <w:tab w:val="center" w:pos="2485"/>
        </w:tabs>
        <w:ind w:left="0" w:firstLine="0"/>
        <w:jc w:val="left"/>
      </w:pPr>
      <w:r>
        <w:t xml:space="preserve">Připojištění </w:t>
      </w:r>
      <w:r>
        <w:tab/>
        <w:t>které se vztahuje na:</w:t>
      </w:r>
    </w:p>
    <w:p w:rsidR="00951E69" w:rsidRDefault="00213A01">
      <w:pPr>
        <w:numPr>
          <w:ilvl w:val="0"/>
          <w:numId w:val="7"/>
        </w:numPr>
        <w:ind w:left="374" w:right="7" w:hanging="216"/>
      </w:pPr>
      <w:r>
        <w:t>náhradu nákladů na hrazené služby vynaložené zdravotní pojišťovnou,</w:t>
      </w:r>
    </w:p>
    <w:p w:rsidR="00951E69" w:rsidRDefault="00213A01">
      <w:pPr>
        <w:numPr>
          <w:ilvl w:val="0"/>
          <w:numId w:val="7"/>
        </w:numPr>
        <w:spacing w:after="133"/>
        <w:ind w:left="374" w:right="7" w:hanging="216"/>
      </w:pPr>
      <w:r>
        <w:t>regresní náhradu orgánu nemocenského pojištění v souvislosti se vznikem nároku na dávku nemocenského Sublimit: 1000 000 Kč Spoluúčast: 2 500 Kč</w:t>
      </w:r>
    </w:p>
    <w:p w:rsidR="00951E69" w:rsidRDefault="00213A01">
      <w:pPr>
        <w:spacing w:after="146"/>
        <w:ind w:left="17" w:right="7"/>
      </w:pPr>
      <w:r>
        <w:t>2.3 Územ</w:t>
      </w:r>
      <w:r>
        <w:t>ní platnost</w:t>
      </w:r>
    </w:p>
    <w:p w:rsidR="00951E69" w:rsidRDefault="00213A01">
      <w:pPr>
        <w:spacing w:after="142"/>
        <w:ind w:left="17" w:right="7"/>
      </w:pPr>
      <w:r>
        <w:t>Pojištění se sjednává s územní platností: území České republiky.</w:t>
      </w:r>
    </w:p>
    <w:p w:rsidR="00951E69" w:rsidRDefault="00213A01">
      <w:pPr>
        <w:spacing w:after="0" w:line="259" w:lineRule="auto"/>
        <w:ind w:left="10" w:right="627" w:hanging="10"/>
        <w:jc w:val="center"/>
      </w:pPr>
      <w:r>
        <w:t>ČLÁNEK 4.</w:t>
      </w:r>
    </w:p>
    <w:p w:rsidR="00951E69" w:rsidRDefault="00213A01">
      <w:pPr>
        <w:pStyle w:val="Nadpis3"/>
        <w:ind w:right="504"/>
      </w:pPr>
      <w:r>
        <w:t>Zvláštní údaje a ujednání</w:t>
      </w:r>
    </w:p>
    <w:p w:rsidR="00951E69" w:rsidRDefault="00213A01">
      <w:pPr>
        <w:spacing w:after="132"/>
        <w:ind w:left="17" w:right="7"/>
      </w:pPr>
      <w:r>
        <w:t>Nastane-li škodná událost následkem povodně nebo v přimé souvislosti s povodní do 10 dnů po sjednání pojištění, není pojistitel z této škodné u</w:t>
      </w:r>
      <w:r>
        <w:t>dálosti povinen poskytnout pojistné plnění.</w:t>
      </w:r>
    </w:p>
    <w:p w:rsidR="00951E69" w:rsidRDefault="00213A01">
      <w:pPr>
        <w:spacing w:after="126"/>
        <w:ind w:left="17" w:right="7"/>
      </w:pPr>
      <w:r>
        <w:t>Nastane-li škodná událost následkem vichřice nebo v přímé souvislosti s vichřicí do 10 dnů po sjednání pojištění, neni pojistitel z této škodné události povinen poskytnout pojistné plnění.</w:t>
      </w:r>
    </w:p>
    <w:p w:rsidR="00951E69" w:rsidRDefault="00213A01">
      <w:pPr>
        <w:spacing w:after="247"/>
        <w:ind w:left="17" w:right="216"/>
      </w:pPr>
      <w:r>
        <w:t>V případě krádeže z výlohy nebo z vitrinv či pultu, které jsou umístěny uvnitř provozovny pojištěného, kde překonání překážky spočívalo v rozbití jejich skla nebo v překonání jejich zámku, poskytne pojistitel pojistné plnění do výše:</w:t>
      </w:r>
    </w:p>
    <w:p w:rsidR="00951E69" w:rsidRDefault="00213A01">
      <w:pPr>
        <w:numPr>
          <w:ilvl w:val="0"/>
          <w:numId w:val="8"/>
        </w:numPr>
        <w:spacing w:after="204"/>
        <w:ind w:right="112" w:hanging="187"/>
        <w:jc w:val="left"/>
      </w:pPr>
      <w:r>
        <w:t>5 % z horní hranice po</w:t>
      </w:r>
      <w:r>
        <w:t>jistného plnění sjednané v místě pojištění pro pojištění skupiny věci, do které náležely odcizené věci pojištěné proti odcizení, maximálně však 20000 Kč, jde-li o cenné předměty, věci umělecké, historické nebo sběratelské hodnoty nebo elektroniku,</w:t>
      </w:r>
    </w:p>
    <w:p w:rsidR="00951E69" w:rsidRDefault="00213A01">
      <w:pPr>
        <w:numPr>
          <w:ilvl w:val="0"/>
          <w:numId w:val="8"/>
        </w:numPr>
        <w:spacing w:after="180" w:line="216" w:lineRule="auto"/>
        <w:ind w:right="112" w:hanging="187"/>
        <w:jc w:val="left"/>
      </w:pPr>
      <w:r>
        <w:t>10 % z h</w:t>
      </w:r>
      <w:r>
        <w:t>orní hranice poiistného plnění sjednané v místě pojištění pro pojištění skupiny věcí, do které náležely odcizené věci pojištěné proti odcizení, maximálně však SO 000 KČ, jde-li o ostatní pojištěné věci (jiné než výše uvedené).</w:t>
      </w:r>
    </w:p>
    <w:p w:rsidR="00951E69" w:rsidRDefault="00213A01">
      <w:pPr>
        <w:spacing w:after="103" w:line="265" w:lineRule="auto"/>
        <w:ind w:left="24" w:right="281"/>
      </w:pPr>
      <w:r>
        <w:rPr>
          <w:sz w:val="20"/>
        </w:rPr>
        <w:t>Pokud je věc umělecké, histor</w:t>
      </w:r>
      <w:r>
        <w:rPr>
          <w:sz w:val="20"/>
        </w:rPr>
        <w:t>ické nebo sběratelské hodnoty současně cenným předmětem, musí být uložena a zabezpečena tak, aby toto zabezpečení minimálně odpovídalo předepsanému způsobu zabezpečeni cenných předmětů vyplývajícímu z pojistných podmínek upravujících způsoby zabezpečeni.</w:t>
      </w:r>
    </w:p>
    <w:p w:rsidR="00951E69" w:rsidRDefault="00213A01">
      <w:pPr>
        <w:ind w:left="17" w:right="7"/>
      </w:pPr>
      <w:r>
        <w:t>P</w:t>
      </w:r>
      <w:r>
        <w:t>okladní systémy EET — majetkové pojištění</w:t>
      </w:r>
    </w:p>
    <w:p w:rsidR="00951E69" w:rsidRDefault="00213A01">
      <w:pPr>
        <w:spacing w:after="173"/>
        <w:ind w:left="17" w:right="7"/>
      </w:pPr>
      <w:r>
        <w:t>Ujednává se, že pojištěni sjednané touto pojistnou smlouvou se vztahuje také na pokladní systémy elektronické evidence tržeb (EET), vč. základního software, a to v rozsahu uvedeném v této pojistné smlouvě.</w:t>
      </w:r>
    </w:p>
    <w:p w:rsidR="00951E69" w:rsidRDefault="00213A01">
      <w:pPr>
        <w:ind w:left="17" w:right="7"/>
      </w:pPr>
      <w:r>
        <w:t xml:space="preserve">Náklady </w:t>
      </w:r>
      <w:r>
        <w:t>na obranu proti sankci uložené dle zákona o evidenci tržeb (EET)</w:t>
      </w:r>
    </w:p>
    <w:p w:rsidR="00951E69" w:rsidRDefault="00213A01">
      <w:pPr>
        <w:ind w:left="17" w:right="288"/>
      </w:pPr>
      <w:r>
        <w:t>V případě pojistné události na pojištěném pokladním systému EET poskytne pojistitel také náhradu účelně vynaložených nákladů na právni obranu pojištěného proti sankci uložené za správní delik</w:t>
      </w:r>
      <w:r>
        <w:t>t spočívající v porušeni povinnosti uložené zákonem o evidenci tržeb v důsledku výše uvedené pojistné události.</w:t>
      </w:r>
    </w:p>
    <w:p w:rsidR="00951E69" w:rsidRDefault="00213A01">
      <w:pPr>
        <w:spacing w:after="3" w:line="265" w:lineRule="auto"/>
        <w:ind w:left="24" w:right="266"/>
      </w:pPr>
      <w:r>
        <w:rPr>
          <w:sz w:val="20"/>
        </w:rPr>
        <w:t xml:space="preserve">Z pojištění bude poskytnuta náhrada účelně vynaložených nákladů na obranu pojištěného ve správním řízení i řízení před soudem v rámci správního </w:t>
      </w:r>
      <w:r>
        <w:rPr>
          <w:sz w:val="20"/>
        </w:rPr>
        <w:t xml:space="preserve">soudnictví, včetně nákladů právního zastoupení. Náklady právního zastoupení, které </w:t>
      </w:r>
      <w:r>
        <w:rPr>
          <w:sz w:val="20"/>
        </w:rPr>
        <w:lastRenderedPageBreak/>
        <w:t>přesahují mimosmluvní odměnu advokáta v České republice stanovenou příslušnými právními předpisy, uhradi pojistitel pouze v případě, že se k tomu předem písemně zavázal.</w:t>
      </w:r>
    </w:p>
    <w:p w:rsidR="00951E69" w:rsidRDefault="00213A01">
      <w:pPr>
        <w:spacing w:after="3" w:line="265" w:lineRule="auto"/>
        <w:ind w:left="24" w:right="303"/>
      </w:pPr>
      <w:r>
        <w:rPr>
          <w:sz w:val="20"/>
        </w:rPr>
        <w:t>Poj</w:t>
      </w:r>
      <w:r>
        <w:rPr>
          <w:sz w:val="20"/>
        </w:rPr>
        <w:t>istitel nehradí náklady uvedené v tomto ujednání, jestliže byl pojištěný v souvislosti se škodnou událostí uznán vinným úmyslným trestným činem; pokud již tyto náklady uhradil, má proti pojištěnému právo na vráceni vyplacené částky.</w:t>
      </w:r>
    </w:p>
    <w:p w:rsidR="00951E69" w:rsidRDefault="00213A01">
      <w:pPr>
        <w:ind w:left="17" w:right="281"/>
      </w:pPr>
      <w:r>
        <w:t>Na úhradu nákladů na ob</w:t>
      </w:r>
      <w:r>
        <w:t>ranu proti sankci uložené dle zákona o evidenci tržeb poskytne pojistitel pojistné plnění maximálně do výše limitu pojistného plnění 50 000 Kč v souhrnu ze všech pojistných událostí nastalých v průběhu jednoho pojistného roku.</w:t>
      </w:r>
    </w:p>
    <w:p w:rsidR="00951E69" w:rsidRDefault="00213A01">
      <w:pPr>
        <w:spacing w:after="128"/>
        <w:ind w:left="17" w:right="216"/>
      </w:pPr>
      <w:r>
        <w:t>V případě vzniku nároku na náhradu nákladů na obranu proti sankci uložené dle zákona o evidenci tržeb v souvislosti s vice pojistnými událostmi z více pojištění sjednaných u pojistitele uvedeného v této pojistné smlouvě, které vznikly z totožné příčiny, po</w:t>
      </w:r>
      <w:r>
        <w:t>skytne pojistitel na náhradu takových nákladů v souhrnu ze všech takových pojistných událostí pojistné plnění maximálně do výše 50 000 Kč.</w:t>
      </w:r>
    </w:p>
    <w:p w:rsidR="00951E69" w:rsidRDefault="00213A01">
      <w:pPr>
        <w:ind w:left="17" w:right="7"/>
      </w:pPr>
      <w:r>
        <w:t>Pojištění se dále vztahuje i na poškození nebo zničení pojištěných věcí v důsledku atmosférických srážek, tzn. působe</w:t>
      </w:r>
      <w:r>
        <w:t>ním srážkové vodv, která prosákla nebo vnikla do pojištěného prostoru.</w:t>
      </w:r>
    </w:p>
    <w:p w:rsidR="00951E69" w:rsidRDefault="00213A01">
      <w:pPr>
        <w:ind w:left="17" w:right="353"/>
      </w:pPr>
      <w:r>
        <w:t>Pojištění se nevztahuje na Škody způsobené v důsledku vniknutí srážkové vody do pojištěného prostoru nedostatečně uzavřenými okny, venkovními dveřmi nebo jinými otvory nebo v důsledku z</w:t>
      </w:r>
      <w:r>
        <w:t>anedbané údržby pojištěné nemovitosti. Pojištěný je povinen po pojistné události neprodleně učinit opatřeni, aby ke stejné škodě nemohlo dojit při dalším působení srážek.</w:t>
      </w:r>
    </w:p>
    <w:p w:rsidR="00951E69" w:rsidRDefault="00213A01">
      <w:pPr>
        <w:spacing w:after="3" w:line="265" w:lineRule="auto"/>
        <w:ind w:left="24" w:right="158"/>
      </w:pPr>
      <w:r>
        <w:rPr>
          <w:sz w:val="20"/>
        </w:rPr>
        <w:t>Pojistitel poskytne plněni pro jednu a všechny pojistné události nastalé v průběhu je</w:t>
      </w:r>
      <w:r>
        <w:rPr>
          <w:sz w:val="20"/>
        </w:rPr>
        <w:t>dnoho pojistného roku, a to</w:t>
      </w:r>
    </w:p>
    <w:p w:rsidR="00951E69" w:rsidRDefault="00213A01">
      <w:pPr>
        <w:ind w:left="306" w:right="7"/>
      </w:pPr>
      <w:r>
        <w:t>do limitu maximálně 200 000 Kč v rámci horní hranice plnění sjednané pro pojistné nebezpečí vichřice nebo krupobití, sesuv, zemětřesení a tíha sněhu nebo námrazy.</w:t>
      </w:r>
      <w:r>
        <w:br w:type="page"/>
      </w:r>
    </w:p>
    <w:p w:rsidR="00951E69" w:rsidRDefault="00213A01">
      <w:pPr>
        <w:spacing w:after="0" w:line="259" w:lineRule="auto"/>
        <w:ind w:left="10" w:right="547" w:hanging="10"/>
        <w:jc w:val="center"/>
      </w:pPr>
      <w:r>
        <w:lastRenderedPageBreak/>
        <w:t>ČLÁNEK 5.</w:t>
      </w:r>
    </w:p>
    <w:p w:rsidR="00951E69" w:rsidRDefault="00213A01">
      <w:pPr>
        <w:pStyle w:val="Nadpis3"/>
        <w:spacing w:after="242"/>
        <w:ind w:right="497"/>
      </w:pPr>
      <w:r>
        <w:t>údaje o pojistném</w:t>
      </w:r>
    </w:p>
    <w:p w:rsidR="00951E69" w:rsidRDefault="00213A01">
      <w:pPr>
        <w:numPr>
          <w:ilvl w:val="0"/>
          <w:numId w:val="9"/>
        </w:numPr>
        <w:spacing w:after="41"/>
        <w:ind w:right="7" w:hanging="252"/>
      </w:pPr>
      <w:r>
        <w:t>Pojistné:</w:t>
      </w:r>
    </w:p>
    <w:p w:rsidR="00951E69" w:rsidRDefault="00213A01">
      <w:pPr>
        <w:spacing w:after="0" w:line="259" w:lineRule="auto"/>
        <w:ind w:left="327" w:hanging="10"/>
        <w:jc w:val="left"/>
      </w:pPr>
      <w:r>
        <w:rPr>
          <w:sz w:val="24"/>
        </w:rPr>
        <w:t>Živelní pojištěni</w:t>
      </w:r>
    </w:p>
    <w:tbl>
      <w:tblPr>
        <w:tblStyle w:val="TableGrid"/>
        <w:tblW w:w="8866" w:type="dxa"/>
        <w:tblInd w:w="317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469"/>
        <w:gridCol w:w="1397"/>
      </w:tblGrid>
      <w:tr w:rsidR="00951E69">
        <w:trPr>
          <w:trHeight w:val="540"/>
        </w:trPr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</w:tcPr>
          <w:p w:rsidR="00951E69" w:rsidRDefault="00213A01">
            <w:pPr>
              <w:spacing w:after="0" w:line="259" w:lineRule="auto"/>
              <w:ind w:left="7" w:firstLine="0"/>
              <w:jc w:val="left"/>
            </w:pPr>
            <w:r>
              <w:t>Roční po</w:t>
            </w:r>
            <w:r>
              <w:t>jistné .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13342" cy="9147"/>
                      <wp:effectExtent l="0" t="0" r="0" b="0"/>
                      <wp:docPr id="111935" name="Group 111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13342" cy="9147"/>
                                <a:chOff x="0" y="0"/>
                                <a:chExt cx="2913342" cy="9147"/>
                              </a:xfrm>
                            </wpg:grpSpPr>
                            <wps:wsp>
                              <wps:cNvPr id="111934" name="Shape 111934"/>
                              <wps:cNvSpPr/>
                              <wps:spPr>
                                <a:xfrm>
                                  <a:off x="0" y="0"/>
                                  <a:ext cx="2913342" cy="91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3342" h="9147">
                                      <a:moveTo>
                                        <a:pt x="0" y="4574"/>
                                      </a:moveTo>
                                      <a:lnTo>
                                        <a:pt x="2913342" y="4574"/>
                                      </a:lnTo>
                                    </a:path>
                                  </a:pathLst>
                                </a:custGeom>
                                <a:ln w="9147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1935" style="width:229.397pt;height:0.720261pt;mso-position-horizontal-relative:char;mso-position-vertical-relative:line" coordsize="29133,91">
                      <v:shape id="Shape 111934" style="position:absolute;width:29133;height:91;left:0;top:0;" coordsize="2913342,9147" path="m0,4574l2913342,4574">
                        <v:stroke weight="0.720261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  <w:p w:rsidR="00951E69" w:rsidRDefault="00213A01">
            <w:pPr>
              <w:spacing w:after="0" w:line="259" w:lineRule="auto"/>
              <w:ind w:left="0" w:firstLine="0"/>
              <w:jc w:val="left"/>
            </w:pPr>
            <w:r>
              <w:t>Pojištění pro případ odcizení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951E69" w:rsidRDefault="00213A01">
            <w:pPr>
              <w:spacing w:after="0" w:line="259" w:lineRule="auto"/>
              <w:ind w:left="0" w:right="22" w:firstLine="0"/>
              <w:jc w:val="right"/>
            </w:pPr>
            <w:r>
              <w:t>9 013 Kč</w:t>
            </w:r>
          </w:p>
        </w:tc>
      </w:tr>
      <w:tr w:rsidR="00951E69">
        <w:trPr>
          <w:trHeight w:val="588"/>
        </w:trPr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</w:tcPr>
          <w:p w:rsidR="00951E69" w:rsidRDefault="00213A01">
            <w:pPr>
              <w:spacing w:after="0" w:line="259" w:lineRule="auto"/>
              <w:ind w:left="7" w:firstLine="0"/>
              <w:jc w:val="left"/>
            </w:pPr>
            <w:r>
              <w:t xml:space="preserve">Roční pojistné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45356" cy="9148"/>
                      <wp:effectExtent l="0" t="0" r="0" b="0"/>
                      <wp:docPr id="111937" name="Group 1119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5356" cy="9148"/>
                                <a:chOff x="0" y="0"/>
                                <a:chExt cx="2945356" cy="9148"/>
                              </a:xfrm>
                            </wpg:grpSpPr>
                            <wps:wsp>
                              <wps:cNvPr id="111936" name="Shape 111936"/>
                              <wps:cNvSpPr/>
                              <wps:spPr>
                                <a:xfrm>
                                  <a:off x="0" y="0"/>
                                  <a:ext cx="2945356" cy="9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5356" h="9148">
                                      <a:moveTo>
                                        <a:pt x="0" y="4574"/>
                                      </a:moveTo>
                                      <a:lnTo>
                                        <a:pt x="2945356" y="4574"/>
                                      </a:lnTo>
                                    </a:path>
                                  </a:pathLst>
                                </a:custGeom>
                                <a:ln w="9148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1937" style="width:231.918pt;height:0.720276pt;mso-position-horizontal-relative:char;mso-position-vertical-relative:line" coordsize="29453,91">
                      <v:shape id="Shape 111936" style="position:absolute;width:29453;height:91;left:0;top:0;" coordsize="2945356,9148" path="m0,4574l2945356,4574">
                        <v:stroke weight="0.720276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  <w:p w:rsidR="00951E69" w:rsidRDefault="00213A01">
            <w:pPr>
              <w:spacing w:after="0" w:line="259" w:lineRule="auto"/>
              <w:ind w:left="0" w:firstLine="0"/>
              <w:jc w:val="left"/>
            </w:pPr>
            <w:r>
              <w:t>Pojištění pro případ vandalismu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951E69" w:rsidRDefault="00213A01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24"/>
              </w:rPr>
              <w:t>10 152 Kč</w:t>
            </w:r>
          </w:p>
        </w:tc>
      </w:tr>
      <w:tr w:rsidR="00951E69">
        <w:trPr>
          <w:trHeight w:val="614"/>
        </w:trPr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</w:tcPr>
          <w:p w:rsidR="00951E69" w:rsidRDefault="00213A01">
            <w:pPr>
              <w:spacing w:after="0" w:line="259" w:lineRule="auto"/>
              <w:ind w:left="14" w:firstLine="0"/>
              <w:jc w:val="left"/>
            </w:pPr>
            <w:r>
              <w:t>Roční pojistné .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17915" cy="9148"/>
                      <wp:effectExtent l="0" t="0" r="0" b="0"/>
                      <wp:docPr id="111939" name="Group 1119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17915" cy="9148"/>
                                <a:chOff x="0" y="0"/>
                                <a:chExt cx="2917915" cy="9148"/>
                              </a:xfrm>
                            </wpg:grpSpPr>
                            <wps:wsp>
                              <wps:cNvPr id="111938" name="Shape 111938"/>
                              <wps:cNvSpPr/>
                              <wps:spPr>
                                <a:xfrm>
                                  <a:off x="0" y="0"/>
                                  <a:ext cx="2917915" cy="9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7915" h="9148">
                                      <a:moveTo>
                                        <a:pt x="0" y="4574"/>
                                      </a:moveTo>
                                      <a:lnTo>
                                        <a:pt x="2917915" y="4574"/>
                                      </a:lnTo>
                                    </a:path>
                                  </a:pathLst>
                                </a:custGeom>
                                <a:ln w="9148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1939" style="width:229.757pt;height:0.720276pt;mso-position-horizontal-relative:char;mso-position-vertical-relative:line" coordsize="29179,91">
                      <v:shape id="Shape 111938" style="position:absolute;width:29179;height:91;left:0;top:0;" coordsize="2917915,9148" path="m0,4574l2917915,4574">
                        <v:stroke weight="0.720276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  <w:p w:rsidR="00951E69" w:rsidRDefault="00213A01">
            <w:pPr>
              <w:spacing w:after="0" w:line="259" w:lineRule="auto"/>
              <w:ind w:left="7" w:firstLine="0"/>
              <w:jc w:val="left"/>
            </w:pPr>
            <w:r>
              <w:t>Pojištění proti Loupeži přepravovaných peněz nebo cenin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951E69" w:rsidRDefault="00213A01">
            <w:pPr>
              <w:spacing w:after="0" w:line="259" w:lineRule="auto"/>
              <w:ind w:left="0" w:right="22" w:firstLine="0"/>
              <w:jc w:val="right"/>
            </w:pPr>
            <w:r>
              <w:t>9 840 Kč</w:t>
            </w:r>
          </w:p>
        </w:tc>
      </w:tr>
      <w:tr w:rsidR="00951E69">
        <w:trPr>
          <w:trHeight w:val="607"/>
        </w:trPr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</w:tcPr>
          <w:p w:rsidR="00951E69" w:rsidRDefault="00213A01">
            <w:pPr>
              <w:spacing w:after="0" w:line="259" w:lineRule="auto"/>
              <w:ind w:left="7" w:firstLine="0"/>
              <w:jc w:val="left"/>
            </w:pPr>
            <w:r>
              <w:t>Roční pojistné .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17915" cy="9148"/>
                      <wp:effectExtent l="0" t="0" r="0" b="0"/>
                      <wp:docPr id="111941" name="Group 1119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17915" cy="9148"/>
                                <a:chOff x="0" y="0"/>
                                <a:chExt cx="2917915" cy="9148"/>
                              </a:xfrm>
                            </wpg:grpSpPr>
                            <wps:wsp>
                              <wps:cNvPr id="111940" name="Shape 111940"/>
                              <wps:cNvSpPr/>
                              <wps:spPr>
                                <a:xfrm>
                                  <a:off x="0" y="0"/>
                                  <a:ext cx="2917915" cy="9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7915" h="9148">
                                      <a:moveTo>
                                        <a:pt x="0" y="4574"/>
                                      </a:moveTo>
                                      <a:lnTo>
                                        <a:pt x="2917915" y="4574"/>
                                      </a:lnTo>
                                    </a:path>
                                  </a:pathLst>
                                </a:custGeom>
                                <a:ln w="9148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1941" style="width:229.757pt;height:0.720276pt;mso-position-horizontal-relative:char;mso-position-vertical-relative:line" coordsize="29179,91">
                      <v:shape id="Shape 111940" style="position:absolute;width:29179;height:91;left:0;top:0;" coordsize="2917915,9148" path="m0,4574l2917915,4574">
                        <v:stroke weight="0.720276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  <w:p w:rsidR="00951E69" w:rsidRDefault="00213A01">
            <w:pPr>
              <w:spacing w:after="0" w:line="259" w:lineRule="auto"/>
              <w:ind w:left="0" w:firstLine="0"/>
              <w:jc w:val="left"/>
            </w:pPr>
            <w:r>
              <w:t>Pojištění odpovědnosti za újmu - základní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951E69" w:rsidRDefault="00213A01">
            <w:pPr>
              <w:spacing w:after="0" w:line="259" w:lineRule="auto"/>
              <w:ind w:left="0" w:right="36" w:firstLine="0"/>
              <w:jc w:val="right"/>
            </w:pPr>
            <w:r>
              <w:t>720 Kč</w:t>
            </w:r>
          </w:p>
        </w:tc>
      </w:tr>
      <w:tr w:rsidR="00951E69">
        <w:trPr>
          <w:trHeight w:val="587"/>
        </w:trPr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</w:tcPr>
          <w:p w:rsidR="00951E69" w:rsidRDefault="00213A01">
            <w:pPr>
              <w:spacing w:after="0" w:line="259" w:lineRule="auto"/>
              <w:ind w:left="14" w:firstLine="0"/>
              <w:jc w:val="left"/>
            </w:pPr>
            <w:r>
              <w:t xml:space="preserve">Roční pojistné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45357" cy="9148"/>
                      <wp:effectExtent l="0" t="0" r="0" b="0"/>
                      <wp:docPr id="111943" name="Group 1119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5357" cy="9148"/>
                                <a:chOff x="0" y="0"/>
                                <a:chExt cx="2945357" cy="9148"/>
                              </a:xfrm>
                            </wpg:grpSpPr>
                            <wps:wsp>
                              <wps:cNvPr id="111942" name="Shape 111942"/>
                              <wps:cNvSpPr/>
                              <wps:spPr>
                                <a:xfrm>
                                  <a:off x="0" y="0"/>
                                  <a:ext cx="2945357" cy="9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5357" h="9148">
                                      <a:moveTo>
                                        <a:pt x="0" y="4574"/>
                                      </a:moveTo>
                                      <a:lnTo>
                                        <a:pt x="2945357" y="4574"/>
                                      </a:lnTo>
                                    </a:path>
                                  </a:pathLst>
                                </a:custGeom>
                                <a:ln w="9148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1943" style="width:231.918pt;height:0.720276pt;mso-position-horizontal-relative:char;mso-position-vertical-relative:line" coordsize="29453,91">
                      <v:shape id="Shape 111942" style="position:absolute;width:29453;height:91;left:0;top:0;" coordsize="2945357,9148" path="m0,4574l2945357,4574">
                        <v:stroke weight="0.720276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  <w:p w:rsidR="00951E69" w:rsidRDefault="00213A01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Pojištění odpovědnosti za újmu - připojištění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951E69" w:rsidRDefault="00213A01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>19 845 Kč</w:t>
            </w:r>
          </w:p>
        </w:tc>
      </w:tr>
      <w:tr w:rsidR="00951E69">
        <w:trPr>
          <w:trHeight w:val="348"/>
        </w:trPr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</w:tcPr>
          <w:p w:rsidR="00951E69" w:rsidRDefault="00213A01">
            <w:pPr>
              <w:spacing w:after="0" w:line="259" w:lineRule="auto"/>
              <w:ind w:left="14" w:firstLine="0"/>
              <w:jc w:val="left"/>
            </w:pPr>
            <w:r>
              <w:t xml:space="preserve">Roční pojistné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45357" cy="4574"/>
                      <wp:effectExtent l="0" t="0" r="0" b="0"/>
                      <wp:docPr id="111945" name="Group 111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5357" cy="4574"/>
                                <a:chOff x="0" y="0"/>
                                <a:chExt cx="2945357" cy="4574"/>
                              </a:xfrm>
                            </wpg:grpSpPr>
                            <wps:wsp>
                              <wps:cNvPr id="111944" name="Shape 111944"/>
                              <wps:cNvSpPr/>
                              <wps:spPr>
                                <a:xfrm>
                                  <a:off x="0" y="0"/>
                                  <a:ext cx="2945357" cy="4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5357" h="4574">
                                      <a:moveTo>
                                        <a:pt x="0" y="2287"/>
                                      </a:moveTo>
                                      <a:lnTo>
                                        <a:pt x="2945357" y="2287"/>
                                      </a:lnTo>
                                    </a:path>
                                  </a:pathLst>
                                </a:custGeom>
                                <a:ln w="457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1945" style="width:231.918pt;height:0.360138pt;mso-position-horizontal-relative:char;mso-position-vertical-relative:line" coordsize="29453,45">
                      <v:shape id="Shape 111944" style="position:absolute;width:29453;height:45;left:0;top:0;" coordsize="2945357,4574" path="m0,2287l2945357,2287">
                        <v:stroke weight="0.360138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951E69" w:rsidRDefault="00213A01">
            <w:pPr>
              <w:spacing w:after="0" w:line="259" w:lineRule="auto"/>
              <w:ind w:left="0" w:right="14" w:firstLine="0"/>
              <w:jc w:val="right"/>
            </w:pPr>
            <w:r>
              <w:t>1 500 Kč</w:t>
            </w:r>
          </w:p>
        </w:tc>
      </w:tr>
      <w:tr w:rsidR="00951E69">
        <w:trPr>
          <w:trHeight w:val="939"/>
        </w:trPr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</w:tcPr>
          <w:p w:rsidR="00951E69" w:rsidRDefault="00213A01">
            <w:pPr>
              <w:spacing w:after="4" w:line="259" w:lineRule="auto"/>
              <w:ind w:left="14" w:firstLine="0"/>
              <w:jc w:val="left"/>
            </w:pPr>
            <w:r>
              <w:t xml:space="preserve">Celkové roční pojistné před úpravou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737943" cy="13721"/>
                      <wp:effectExtent l="0" t="0" r="0" b="0"/>
                      <wp:docPr id="111947" name="Group 1119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7943" cy="13721"/>
                                <a:chOff x="0" y="0"/>
                                <a:chExt cx="1737943" cy="13721"/>
                              </a:xfrm>
                            </wpg:grpSpPr>
                            <wps:wsp>
                              <wps:cNvPr id="111946" name="Shape 111946"/>
                              <wps:cNvSpPr/>
                              <wps:spPr>
                                <a:xfrm>
                                  <a:off x="0" y="0"/>
                                  <a:ext cx="1737943" cy="13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943" h="13721">
                                      <a:moveTo>
                                        <a:pt x="0" y="6860"/>
                                      </a:moveTo>
                                      <a:lnTo>
                                        <a:pt x="1737943" y="6860"/>
                                      </a:lnTo>
                                    </a:path>
                                  </a:pathLst>
                                </a:custGeom>
                                <a:ln w="13721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1947" style="width:136.846pt;height:1.08041pt;mso-position-horizontal-relative:char;mso-position-vertical-relative:line" coordsize="17379,137">
                      <v:shape id="Shape 111946" style="position:absolute;width:17379;height:137;left:0;top:0;" coordsize="1737943,13721" path="m0,6860l1737943,6860">
                        <v:stroke weight="1.08041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  <w:p w:rsidR="00951E69" w:rsidRDefault="00213A01">
            <w:pPr>
              <w:spacing w:after="53" w:line="259" w:lineRule="auto"/>
              <w:ind w:left="14" w:firstLine="0"/>
              <w:jc w:val="left"/>
            </w:pPr>
            <w:r>
              <w:t>Sjednává se běžné pojistné s pojistným obdobím 12 měsíců.</w:t>
            </w:r>
          </w:p>
          <w:p w:rsidR="00951E69" w:rsidRDefault="00213A01">
            <w:pPr>
              <w:tabs>
                <w:tab w:val="center" w:pos="3007"/>
                <w:tab w:val="center" w:pos="3057"/>
                <w:tab w:val="center" w:pos="3104"/>
                <w:tab w:val="center" w:pos="3151"/>
                <w:tab w:val="center" w:pos="3198"/>
                <w:tab w:val="center" w:pos="3245"/>
                <w:tab w:val="center" w:pos="3292"/>
                <w:tab w:val="center" w:pos="3338"/>
                <w:tab w:val="center" w:pos="3389"/>
                <w:tab w:val="center" w:pos="3436"/>
                <w:tab w:val="center" w:pos="3482"/>
                <w:tab w:val="center" w:pos="3529"/>
                <w:tab w:val="center" w:pos="3576"/>
                <w:tab w:val="center" w:pos="4782"/>
              </w:tabs>
              <w:spacing w:after="0" w:line="259" w:lineRule="auto"/>
              <w:ind w:left="0" w:firstLine="0"/>
              <w:jc w:val="left"/>
            </w:pPr>
            <w:r>
              <w:t xml:space="preserve">Sleva za délku pojistného období </w:t>
            </w:r>
            <w:r>
              <w:rPr>
                <w:noProof/>
              </w:rPr>
              <w:drawing>
                <wp:inline distT="0" distB="0" distL="0" distR="0">
                  <wp:extent cx="27441" cy="27443"/>
                  <wp:effectExtent l="0" t="0" r="0" b="0"/>
                  <wp:docPr id="16069" name="Picture 16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9" name="Picture 16069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7443"/>
                  <wp:effectExtent l="0" t="0" r="0" b="0"/>
                  <wp:docPr id="16066" name="Picture 16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6" name="Picture 16066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7443"/>
                  <wp:effectExtent l="0" t="0" r="0" b="0"/>
                  <wp:docPr id="16064" name="Picture 16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4" name="Picture 16064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22869"/>
                  <wp:effectExtent l="0" t="0" r="0" b="0"/>
                  <wp:docPr id="16070" name="Picture 16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0" name="Picture 16070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6065" name="Picture 16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5" name="Picture 16065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22869"/>
                  <wp:effectExtent l="0" t="0" r="0" b="0"/>
                  <wp:docPr id="16071" name="Picture 16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1" name="Picture 16071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6067" name="Picture 16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7" name="Picture 16067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22869"/>
                  <wp:effectExtent l="0" t="0" r="0" b="0"/>
                  <wp:docPr id="16072" name="Picture 16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2" name="Picture 16072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6068" name="Picture 16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8" name="Picture 16068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7443"/>
                  <wp:effectExtent l="0" t="0" r="0" b="0"/>
                  <wp:docPr id="16073" name="Picture 16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3" name="Picture 16073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22869"/>
                  <wp:effectExtent l="0" t="0" r="0" b="0"/>
                  <wp:docPr id="16074" name="Picture 16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4" name="Picture 16074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6062" name="Picture 16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2" name="Picture 16062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22869"/>
                  <wp:effectExtent l="0" t="0" r="0" b="0"/>
                  <wp:docPr id="16075" name="Picture 16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5" name="Picture 16075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6063" name="Picture 16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3" name="Picture 16063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00120" cy="13721"/>
                      <wp:effectExtent l="0" t="0" r="0" b="0"/>
                      <wp:docPr id="111949" name="Group 1119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0120" cy="13721"/>
                                <a:chOff x="0" y="0"/>
                                <a:chExt cx="1500120" cy="13721"/>
                              </a:xfrm>
                            </wpg:grpSpPr>
                            <wps:wsp>
                              <wps:cNvPr id="111948" name="Shape 111948"/>
                              <wps:cNvSpPr/>
                              <wps:spPr>
                                <a:xfrm>
                                  <a:off x="0" y="0"/>
                                  <a:ext cx="1500120" cy="13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0120" h="13721">
                                      <a:moveTo>
                                        <a:pt x="0" y="6860"/>
                                      </a:moveTo>
                                      <a:lnTo>
                                        <a:pt x="1500120" y="6860"/>
                                      </a:lnTo>
                                    </a:path>
                                  </a:pathLst>
                                </a:custGeom>
                                <a:ln w="13721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1949" style="width:118.12pt;height:1.08041pt;mso-position-horizontal-relative:char;mso-position-vertical-relative:line" coordsize="15001,137">
                      <v:shape id="Shape 111948" style="position:absolute;width:15001;height:137;left:0;top:0;" coordsize="1500120,13721" path="m0,6860l1500120,6860">
                        <v:stroke weight="1.08041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951E69" w:rsidRDefault="00213A01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24"/>
              </w:rPr>
              <w:t>51070 Kč</w:t>
            </w:r>
          </w:p>
        </w:tc>
      </w:tr>
      <w:tr w:rsidR="00951E69">
        <w:trPr>
          <w:trHeight w:val="561"/>
        </w:trPr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</w:tcPr>
          <w:p w:rsidR="00951E69" w:rsidRDefault="00213A01">
            <w:pPr>
              <w:tabs>
                <w:tab w:val="center" w:pos="1912"/>
                <w:tab w:val="center" w:pos="1959"/>
                <w:tab w:val="center" w:pos="2031"/>
                <w:tab w:val="center" w:pos="2100"/>
                <w:tab w:val="center" w:pos="2197"/>
                <w:tab w:val="center" w:pos="2290"/>
                <w:tab w:val="center" w:pos="2362"/>
                <w:tab w:val="center" w:pos="2431"/>
                <w:tab w:val="center" w:pos="4210"/>
              </w:tabs>
              <w:spacing w:after="0" w:line="259" w:lineRule="auto"/>
              <w:ind w:left="0" w:firstLine="0"/>
              <w:jc w:val="left"/>
            </w:pPr>
            <w:r>
              <w:t xml:space="preserve">Jiná sleva / přirážka </w:t>
            </w:r>
            <w:r>
              <w:rPr>
                <w:noProof/>
              </w:rPr>
              <w:drawing>
                <wp:inline distT="0" distB="0" distL="0" distR="0">
                  <wp:extent cx="54882" cy="27443"/>
                  <wp:effectExtent l="0" t="0" r="0" b="0"/>
                  <wp:docPr id="16078" name="Picture 16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8" name="Picture 16078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82" cy="2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7443"/>
                  <wp:effectExtent l="0" t="0" r="0" b="0"/>
                  <wp:docPr id="16082" name="Picture 16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2" name="Picture 16082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27443"/>
                  <wp:effectExtent l="0" t="0" r="0" b="0"/>
                  <wp:docPr id="16077" name="Picture 16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7" name="Picture 16077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4883" cy="27443"/>
                  <wp:effectExtent l="0" t="0" r="0" b="0"/>
                  <wp:docPr id="16079" name="Picture 16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9" name="Picture 16079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83" cy="2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7443"/>
                  <wp:effectExtent l="0" t="0" r="0" b="0"/>
                  <wp:docPr id="16083" name="Picture 16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3" name="Picture 16083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82324" cy="27443"/>
                  <wp:effectExtent l="0" t="0" r="0" b="0"/>
                  <wp:docPr id="16081" name="Picture 16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1" name="Picture 16081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24" cy="2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27443"/>
                  <wp:effectExtent l="0" t="0" r="0" b="0"/>
                  <wp:docPr id="16076" name="Picture 16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6" name="Picture 16076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4883" cy="27443"/>
                  <wp:effectExtent l="0" t="0" r="0" b="0"/>
                  <wp:docPr id="16080" name="Picture 16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0" name="Picture 16080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83" cy="2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7443"/>
                  <wp:effectExtent l="0" t="0" r="0" b="0"/>
                  <wp:docPr id="16084" name="Picture 16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4" name="Picture 16084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18164" cy="13721"/>
                      <wp:effectExtent l="0" t="0" r="0" b="0"/>
                      <wp:docPr id="111951" name="Group 1119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8164" cy="13721"/>
                                <a:chOff x="0" y="0"/>
                                <a:chExt cx="2218164" cy="13721"/>
                              </a:xfrm>
                            </wpg:grpSpPr>
                            <wps:wsp>
                              <wps:cNvPr id="111950" name="Shape 111950"/>
                              <wps:cNvSpPr/>
                              <wps:spPr>
                                <a:xfrm>
                                  <a:off x="0" y="0"/>
                                  <a:ext cx="2218164" cy="13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8164" h="13721">
                                      <a:moveTo>
                                        <a:pt x="0" y="6861"/>
                                      </a:moveTo>
                                      <a:lnTo>
                                        <a:pt x="2218164" y="6861"/>
                                      </a:lnTo>
                                    </a:path>
                                  </a:pathLst>
                                </a:custGeom>
                                <a:ln w="13721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1951" style="width:174.659pt;height:1.08041pt;mso-position-horizontal-relative:char;mso-position-vertical-relative:line" coordsize="22181,137">
                      <v:shape id="Shape 111950" style="position:absolute;width:22181;height:137;left:0;top:0;" coordsize="2218164,13721" path="m0,6861l2218164,6861">
                        <v:stroke weight="1.08041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  <w:p w:rsidR="00951E69" w:rsidRDefault="00213A01">
            <w:pPr>
              <w:tabs>
                <w:tab w:val="center" w:pos="2161"/>
                <w:tab w:val="center" w:pos="2208"/>
                <w:tab w:val="center" w:pos="2254"/>
                <w:tab w:val="center" w:pos="2305"/>
                <w:tab w:val="center" w:pos="2352"/>
                <w:tab w:val="center" w:pos="2398"/>
                <w:tab w:val="center" w:pos="2445"/>
                <w:tab w:val="center" w:pos="2492"/>
                <w:tab w:val="center" w:pos="2564"/>
                <w:tab w:val="center" w:pos="2636"/>
                <w:tab w:val="center" w:pos="2683"/>
                <w:tab w:val="center" w:pos="2730"/>
                <w:tab w:val="center" w:pos="4365"/>
              </w:tabs>
              <w:spacing w:after="0" w:line="259" w:lineRule="auto"/>
              <w:ind w:left="0" w:firstLine="0"/>
              <w:jc w:val="left"/>
            </w:pPr>
            <w:r>
              <w:t xml:space="preserve">Celkem sleva / přirážka </w:t>
            </w:r>
            <w:r>
              <w:rPr>
                <w:noProof/>
              </w:rPr>
              <w:drawing>
                <wp:inline distT="0" distB="0" distL="0" distR="0">
                  <wp:extent cx="27441" cy="22869"/>
                  <wp:effectExtent l="0" t="0" r="0" b="0"/>
                  <wp:docPr id="16094" name="Picture 16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4" name="Picture 16094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22869"/>
                  <wp:effectExtent l="0" t="0" r="0" b="0"/>
                  <wp:docPr id="16095" name="Picture 16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5" name="Picture 16095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6096" name="Picture 16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6" name="Picture 16096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22869"/>
                  <wp:effectExtent l="0" t="0" r="0" b="0"/>
                  <wp:docPr id="16093" name="Picture 16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3" name="Picture 16093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27443"/>
                  <wp:effectExtent l="0" t="0" r="0" b="0"/>
                  <wp:docPr id="16089" name="Picture 16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9" name="Picture 16089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7443"/>
                  <wp:effectExtent l="0" t="0" r="0" b="0"/>
                  <wp:docPr id="16088" name="Picture 16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8" name="Picture 16088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22869"/>
                  <wp:effectExtent l="0" t="0" r="0" b="0"/>
                  <wp:docPr id="16097" name="Picture 16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7" name="Picture 16097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6090" name="Picture 16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0" name="Picture 16090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22869"/>
                  <wp:effectExtent l="0" t="0" r="0" b="0"/>
                  <wp:docPr id="16087" name="Picture 16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7" name="Picture 16087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4882" cy="22869"/>
                  <wp:effectExtent l="0" t="0" r="0" b="0"/>
                  <wp:docPr id="16091" name="Picture 16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1" name="Picture 16091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82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22869"/>
                  <wp:effectExtent l="0" t="0" r="0" b="0"/>
                  <wp:docPr id="16086" name="Picture 16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6" name="Picture 16086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6092" name="Picture 16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2" name="Picture 16092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22869"/>
                  <wp:effectExtent l="0" t="0" r="0" b="0"/>
                  <wp:docPr id="16085" name="Picture 16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5" name="Picture 16085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039796" cy="13721"/>
                      <wp:effectExtent l="0" t="0" r="0" b="0"/>
                      <wp:docPr id="111953" name="Group 111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9796" cy="13721"/>
                                <a:chOff x="0" y="0"/>
                                <a:chExt cx="2039796" cy="13721"/>
                              </a:xfrm>
                            </wpg:grpSpPr>
                            <wps:wsp>
                              <wps:cNvPr id="111952" name="Shape 111952"/>
                              <wps:cNvSpPr/>
                              <wps:spPr>
                                <a:xfrm>
                                  <a:off x="0" y="0"/>
                                  <a:ext cx="2039796" cy="13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9796" h="13721">
                                      <a:moveTo>
                                        <a:pt x="0" y="6860"/>
                                      </a:moveTo>
                                      <a:lnTo>
                                        <a:pt x="2039796" y="6860"/>
                                      </a:lnTo>
                                    </a:path>
                                  </a:pathLst>
                                </a:custGeom>
                                <a:ln w="13721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1953" style="width:160.614pt;height:1.08041pt;mso-position-horizontal-relative:char;mso-position-vertical-relative:line" coordsize="20397,137">
                      <v:shape id="Shape 111952" style="position:absolute;width:20397;height:137;left:0;top:0;" coordsize="2039796,13721" path="m0,6860l2039796,6860">
                        <v:stroke weight="1.08041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951E69" w:rsidRDefault="00213A01">
            <w:pPr>
              <w:spacing w:after="0" w:line="259" w:lineRule="auto"/>
              <w:ind w:left="0" w:right="22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>-20 %</w:t>
            </w:r>
          </w:p>
        </w:tc>
      </w:tr>
      <w:tr w:rsidR="00951E69">
        <w:trPr>
          <w:trHeight w:val="278"/>
        </w:trPr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</w:tcPr>
          <w:p w:rsidR="00951E69" w:rsidRDefault="00213A01">
            <w:pPr>
              <w:tabs>
                <w:tab w:val="center" w:pos="2996"/>
                <w:tab w:val="center" w:pos="3068"/>
                <w:tab w:val="center" w:pos="3140"/>
                <w:tab w:val="center" w:pos="3234"/>
                <w:tab w:val="center" w:pos="3328"/>
                <w:tab w:val="center" w:pos="3421"/>
                <w:tab w:val="center" w:pos="3562"/>
                <w:tab w:val="center" w:pos="4793"/>
              </w:tabs>
              <w:spacing w:after="0" w:line="259" w:lineRule="auto"/>
              <w:ind w:left="0" w:firstLine="0"/>
              <w:jc w:val="left"/>
            </w:pPr>
            <w:r>
              <w:t xml:space="preserve">Celkové roční pojistné po úpravě </w:t>
            </w:r>
            <w:r>
              <w:rPr>
                <w:noProof/>
              </w:rPr>
              <w:drawing>
                <wp:inline distT="0" distB="0" distL="0" distR="0">
                  <wp:extent cx="27441" cy="18295"/>
                  <wp:effectExtent l="0" t="0" r="0" b="0"/>
                  <wp:docPr id="16103" name="Picture 16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3" name="Picture 16103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18295"/>
                  <wp:effectExtent l="0" t="0" r="0" b="0"/>
                  <wp:docPr id="16102" name="Picture 16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2" name="Picture 16102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4883" cy="22869"/>
                  <wp:effectExtent l="0" t="0" r="0" b="0"/>
                  <wp:docPr id="16098" name="Picture 16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" name="Picture 16098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83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18295"/>
                  <wp:effectExtent l="0" t="0" r="0" b="0"/>
                  <wp:docPr id="16104" name="Picture 16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4" name="Picture 16104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82324" cy="22869"/>
                  <wp:effectExtent l="0" t="0" r="0" b="0"/>
                  <wp:docPr id="16100" name="Picture 16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0" name="Picture 16100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24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18295"/>
                  <wp:effectExtent l="0" t="0" r="0" b="0"/>
                  <wp:docPr id="16105" name="Picture 16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5" name="Picture 16105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82324" cy="22869"/>
                  <wp:effectExtent l="0" t="0" r="0" b="0"/>
                  <wp:docPr id="16099" name="Picture 16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9" name="Picture 16099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24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86897" cy="22869"/>
                  <wp:effectExtent l="0" t="0" r="0" b="0"/>
                  <wp:docPr id="16101" name="Picture 16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1" name="Picture 16101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97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68105" cy="13721"/>
                      <wp:effectExtent l="0" t="0" r="0" b="0"/>
                      <wp:docPr id="111955" name="Group 1119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8105" cy="13721"/>
                                <a:chOff x="0" y="0"/>
                                <a:chExt cx="1468105" cy="13721"/>
                              </a:xfrm>
                            </wpg:grpSpPr>
                            <wps:wsp>
                              <wps:cNvPr id="111954" name="Shape 111954"/>
                              <wps:cNvSpPr/>
                              <wps:spPr>
                                <a:xfrm>
                                  <a:off x="0" y="0"/>
                                  <a:ext cx="1468105" cy="13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8105" h="13721">
                                      <a:moveTo>
                                        <a:pt x="0" y="6861"/>
                                      </a:moveTo>
                                      <a:lnTo>
                                        <a:pt x="1468105" y="6861"/>
                                      </a:lnTo>
                                    </a:path>
                                  </a:pathLst>
                                </a:custGeom>
                                <a:ln w="13721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1955" style="width:115.599pt;height:1.08041pt;mso-position-horizontal-relative:char;mso-position-vertical-relative:line" coordsize="14681,137">
                      <v:shape id="Shape 111954" style="position:absolute;width:14681;height:137;left:0;top:0;" coordsize="1468105,13721" path="m0,6861l1468105,6861">
                        <v:stroke weight="1.08041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951E69" w:rsidRDefault="00213A01">
            <w:pPr>
              <w:spacing w:after="0" w:line="259" w:lineRule="auto"/>
              <w:ind w:left="0" w:firstLine="0"/>
              <w:jc w:val="right"/>
            </w:pPr>
            <w:r>
              <w:t>38 302 Kč</w:t>
            </w:r>
          </w:p>
        </w:tc>
      </w:tr>
      <w:tr w:rsidR="00951E69">
        <w:trPr>
          <w:trHeight w:val="247"/>
        </w:trPr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</w:tcPr>
          <w:p w:rsidR="00951E69" w:rsidRDefault="00213A01">
            <w:pPr>
              <w:tabs>
                <w:tab w:val="center" w:pos="2586"/>
                <w:tab w:val="center" w:pos="2632"/>
                <w:tab w:val="center" w:pos="2679"/>
                <w:tab w:val="center" w:pos="2726"/>
                <w:tab w:val="center" w:pos="2777"/>
                <w:tab w:val="center" w:pos="2820"/>
                <w:tab w:val="center" w:pos="2870"/>
                <w:tab w:val="center" w:pos="2942"/>
                <w:tab w:val="center" w:pos="3007"/>
                <w:tab w:val="center" w:pos="3057"/>
                <w:tab w:val="center" w:pos="3108"/>
                <w:tab w:val="center" w:pos="3151"/>
                <w:tab w:val="center" w:pos="3198"/>
                <w:tab w:val="center" w:pos="3245"/>
                <w:tab w:val="center" w:pos="4620"/>
              </w:tabs>
              <w:spacing w:after="0" w:line="259" w:lineRule="auto"/>
              <w:ind w:left="0" w:firstLine="0"/>
              <w:jc w:val="left"/>
            </w:pPr>
            <w:r>
              <w:t>Pojistné za pojistné období .</w:t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6120" name="Picture 16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0" name="Picture 16120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22869"/>
                  <wp:effectExtent l="0" t="0" r="0" b="0"/>
                  <wp:docPr id="16114" name="Picture 16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4" name="Picture 16114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6110" name="Picture 16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0" name="Picture 16110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22869"/>
                  <wp:effectExtent l="0" t="0" r="0" b="0"/>
                  <wp:docPr id="16117" name="Picture 16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7" name="Picture 16117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6107" name="Picture 16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7" name="Picture 16107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6112" name="Picture 16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2" name="Picture 16112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6113" name="Picture 16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3" name="Picture 16113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6115" name="Picture 16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5" name="Picture 16115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0309" cy="22869"/>
                  <wp:effectExtent l="0" t="0" r="0" b="0"/>
                  <wp:docPr id="16111" name="Picture 16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1" name="Picture 16111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09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6116" name="Picture 16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6" name="Picture 16116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6118" name="Picture 16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8" name="Picture 16118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6119" name="Picture 16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9" name="Picture 16119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6108" name="Picture 16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8" name="Picture 16108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1" cy="22869"/>
                  <wp:effectExtent l="0" t="0" r="0" b="0"/>
                  <wp:docPr id="16106" name="Picture 16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6" name="Picture 16106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16109" name="Picture 16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9" name="Picture 16109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705929" cy="13721"/>
                      <wp:effectExtent l="0" t="0" r="0" b="0"/>
                      <wp:docPr id="111957" name="Group 1119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5929" cy="13721"/>
                                <a:chOff x="0" y="0"/>
                                <a:chExt cx="1705929" cy="13721"/>
                              </a:xfrm>
                            </wpg:grpSpPr>
                            <wps:wsp>
                              <wps:cNvPr id="111956" name="Shape 111956"/>
                              <wps:cNvSpPr/>
                              <wps:spPr>
                                <a:xfrm>
                                  <a:off x="0" y="0"/>
                                  <a:ext cx="1705929" cy="13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5929" h="13721">
                                      <a:moveTo>
                                        <a:pt x="0" y="6860"/>
                                      </a:moveTo>
                                      <a:lnTo>
                                        <a:pt x="1705929" y="6860"/>
                                      </a:lnTo>
                                    </a:path>
                                  </a:pathLst>
                                </a:custGeom>
                                <a:ln w="13721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1957" style="width:134.325pt;height:1.08038pt;mso-position-horizontal-relative:char;mso-position-vertical-relative:line" coordsize="17059,137">
                      <v:shape id="Shape 111956" style="position:absolute;width:17059;height:137;left:0;top:0;" coordsize="1705929,13721" path="m0,6860l1705929,6860">
                        <v:stroke weight="1.08038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951E69" w:rsidRDefault="00213A01">
            <w:pPr>
              <w:spacing w:after="0" w:line="259" w:lineRule="auto"/>
              <w:ind w:left="0" w:right="7" w:firstLine="0"/>
              <w:jc w:val="right"/>
            </w:pPr>
            <w:r>
              <w:t>38 302 Kč</w:t>
            </w:r>
          </w:p>
        </w:tc>
      </w:tr>
    </w:tbl>
    <w:p w:rsidR="00951E69" w:rsidRDefault="00213A01">
      <w:pPr>
        <w:numPr>
          <w:ilvl w:val="0"/>
          <w:numId w:val="9"/>
        </w:numPr>
        <w:ind w:right="7" w:hanging="252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margin">
              <wp:posOffset>5136080</wp:posOffset>
            </wp:positionH>
            <wp:positionV relativeFrom="paragraph">
              <wp:posOffset>405574</wp:posOffset>
            </wp:positionV>
            <wp:extent cx="690604" cy="686060"/>
            <wp:effectExtent l="0" t="0" r="0" b="0"/>
            <wp:wrapSquare wrapText="bothSides"/>
            <wp:docPr id="17141" name="Picture 17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1" name="Picture 17141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690604" cy="68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Pojistné za pojistné období je splatné vždy:</w:t>
      </w:r>
    </w:p>
    <w:p w:rsidR="00951E69" w:rsidRDefault="00213A01">
      <w:pPr>
        <w:spacing w:after="3" w:line="265" w:lineRule="auto"/>
        <w:ind w:left="2048" w:right="158"/>
      </w:pPr>
      <w:r>
        <w:rPr>
          <w:sz w:val="20"/>
        </w:rPr>
        <w:t>k 24.10.</w:t>
      </w:r>
    </w:p>
    <w:p w:rsidR="00951E69" w:rsidRDefault="00213A01">
      <w:pPr>
        <w:ind w:left="349" w:right="576"/>
      </w:pPr>
      <w:r>
        <w:t>každého roku na účet pojistitele. Peněžní ústav: Česká spořitelna a.s.</w:t>
      </w:r>
    </w:p>
    <w:p w:rsidR="00951E69" w:rsidRDefault="00951E69">
      <w:pPr>
        <w:sectPr w:rsidR="00951E69"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1920" w:h="16840"/>
          <w:pgMar w:top="1665" w:right="727" w:bottom="69" w:left="1440" w:header="708" w:footer="708" w:gutter="0"/>
          <w:pgNumType w:start="6"/>
          <w:cols w:space="708"/>
          <w:titlePg/>
        </w:sectPr>
      </w:pPr>
    </w:p>
    <w:p w:rsidR="00951E69" w:rsidRDefault="00213A01">
      <w:pPr>
        <w:ind w:left="320" w:right="555"/>
      </w:pPr>
      <w:r>
        <w:lastRenderedPageBreak/>
        <w:t>číslo účtu: 2226222</w:t>
      </w:r>
    </w:p>
    <w:p w:rsidR="00951E69" w:rsidRDefault="00213A01">
      <w:pPr>
        <w:spacing w:after="41"/>
        <w:ind w:left="320" w:right="555"/>
      </w:pPr>
      <w:r>
        <w:t>Kód banky: 0800 QR kód k vyplněni platebního příkazu Konstantní symbol: 3558 na platbu prvního pojistného:</w:t>
      </w:r>
    </w:p>
    <w:p w:rsidR="00951E69" w:rsidRDefault="00213A01">
      <w:pPr>
        <w:spacing w:after="311"/>
        <w:ind w:left="320" w:right="555"/>
      </w:pPr>
      <w:r>
        <w:t>Variabilní symbol: 8603430108</w:t>
      </w:r>
    </w:p>
    <w:p w:rsidR="00951E69" w:rsidRDefault="00213A01">
      <w:pPr>
        <w:spacing w:after="0" w:line="259" w:lineRule="auto"/>
        <w:ind w:left="10" w:right="511" w:hanging="10"/>
        <w:jc w:val="center"/>
      </w:pPr>
      <w:r>
        <w:t>ČLÁNEK 6.</w:t>
      </w:r>
    </w:p>
    <w:p w:rsidR="00951E69" w:rsidRDefault="00213A01">
      <w:pPr>
        <w:pStyle w:val="Nadpis3"/>
        <w:spacing w:after="233"/>
        <w:ind w:right="425"/>
      </w:pPr>
      <w:r>
        <w:t>Hlášení Škodných události</w:t>
      </w:r>
    </w:p>
    <w:p w:rsidR="00951E69" w:rsidRDefault="00213A01">
      <w:pPr>
        <w:spacing w:after="200"/>
        <w:ind w:left="313" w:right="7"/>
      </w:pPr>
      <w:r>
        <w:t>Vznik škodné události hlásí pojistník bez zbytečného odkladu na níže uvedené kontaktní údaje:</w:t>
      </w:r>
    </w:p>
    <w:p w:rsidR="00951E69" w:rsidRDefault="00213A01">
      <w:pPr>
        <w:ind w:left="313" w:right="7"/>
      </w:pPr>
      <w:r>
        <w:t>Kooperativa pojišťovna, a.s., Vienna Insurance Group</w:t>
      </w:r>
    </w:p>
    <w:p w:rsidR="00951E69" w:rsidRDefault="00213A01">
      <w:pPr>
        <w:ind w:left="313" w:right="7"/>
      </w:pPr>
      <w:r>
        <w:t>CENTRUM ZÁKAZNICKÉ PODPORY</w:t>
      </w:r>
    </w:p>
    <w:p w:rsidR="00951E69" w:rsidRDefault="00213A01">
      <w:pPr>
        <w:ind w:left="320" w:right="7"/>
      </w:pPr>
      <w:r>
        <w:t>Centrální podatelna</w:t>
      </w:r>
    </w:p>
    <w:p w:rsidR="00951E69" w:rsidRDefault="00213A01">
      <w:pPr>
        <w:spacing w:after="3" w:line="265" w:lineRule="auto"/>
        <w:ind w:left="320" w:right="158"/>
      </w:pPr>
      <w:r>
        <w:rPr>
          <w:sz w:val="20"/>
        </w:rPr>
        <w:t>Brněnská 634</w:t>
      </w:r>
    </w:p>
    <w:p w:rsidR="00951E69" w:rsidRDefault="00213A01">
      <w:pPr>
        <w:spacing w:after="182"/>
        <w:ind w:left="313" w:right="7966"/>
      </w:pPr>
      <w:r>
        <w:t>664 42 Modřice Tel: 957 105 105 www.koop.cz</w:t>
      </w:r>
    </w:p>
    <w:p w:rsidR="00951E69" w:rsidRDefault="00213A01">
      <w:pPr>
        <w:spacing w:after="0" w:line="259" w:lineRule="auto"/>
        <w:ind w:left="10" w:right="483" w:hanging="10"/>
        <w:jc w:val="center"/>
      </w:pPr>
      <w:r>
        <w:t>ČLÁNE</w:t>
      </w:r>
      <w:r>
        <w:t>K 7.</w:t>
      </w:r>
    </w:p>
    <w:p w:rsidR="00951E69" w:rsidRDefault="00213A01">
      <w:pPr>
        <w:pStyle w:val="Nadpis3"/>
        <w:ind w:right="411"/>
      </w:pPr>
      <w:r>
        <w:lastRenderedPageBreak/>
        <w:t>Prohlášeni pojistníka</w:t>
      </w:r>
    </w:p>
    <w:p w:rsidR="00951E69" w:rsidRDefault="00213A01">
      <w:pPr>
        <w:numPr>
          <w:ilvl w:val="0"/>
          <w:numId w:val="10"/>
        </w:numPr>
        <w:ind w:right="7" w:hanging="259"/>
      </w:pPr>
      <w:r>
        <w:t>Pojistník potvrzuje, že před uzavřením pojistné smlouvy převzal v listinné nebo, s jeho souhlasem, v jiné textové podobě (např. na trvalém nosiči dat) Informace pro klienta a Informace o zpracování osobních údajů v neživotním poj</w:t>
      </w:r>
      <w:r>
        <w:t>ištění a seznámil se s 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:rsidR="00951E69" w:rsidRDefault="00213A01">
      <w:pPr>
        <w:numPr>
          <w:ilvl w:val="0"/>
          <w:numId w:val="10"/>
        </w:numPr>
        <w:spacing w:after="163"/>
        <w:ind w:right="7" w:hanging="259"/>
      </w:pPr>
      <w:r>
        <w:t>Pojistník dále</w:t>
      </w:r>
      <w:r>
        <w:t xml:space="preserve"> potvrzuje, že v dostatečném předstihu před uzavřením pojistné smlouvy převzal v listinné nebo jiné textové podobě (např. na trvalém nosiči dat) dokumenty uvedené v Čl. 1 odst. 3) smlouvy a seznámil se s nimi. Pojistník st je vědom, že tyto dokumenty tvoři</w:t>
      </w:r>
      <w:r>
        <w:t xml:space="preserve"> nedílnou součást pojistné smlouvy a upravují rozsah pojištěni, jeho omezení (včetně výluk), práva a povinnosti účastníků pojištění a následky jejich porušení a další podminky pojištění a pojistník je jimi vázán stejně jako pojistnou smlouvou.</w:t>
      </w:r>
    </w:p>
    <w:p w:rsidR="00951E69" w:rsidRDefault="00213A01">
      <w:pPr>
        <w:numPr>
          <w:ilvl w:val="0"/>
          <w:numId w:val="10"/>
        </w:numPr>
        <w:spacing w:after="187"/>
        <w:ind w:right="7" w:hanging="259"/>
      </w:pPr>
      <w:r>
        <w:t>Pojistník pr</w:t>
      </w:r>
      <w:r>
        <w:t>ohlašuje, že má pojistný zájem na pojištění pojištěného, pokud je osobou od něj odlišnou.</w:t>
      </w:r>
    </w:p>
    <w:p w:rsidR="00951E69" w:rsidRDefault="00213A01">
      <w:pPr>
        <w:numPr>
          <w:ilvl w:val="0"/>
          <w:numId w:val="10"/>
        </w:numPr>
        <w:spacing w:after="172"/>
        <w:ind w:right="7" w:hanging="259"/>
      </w:pPr>
      <w:r>
        <w:t>Pojistník potvrzuje, že adresa jeho trvalého pobytu/bydliśtě či sídla a kontakty elektronické komunikace uvedené v této pojistné smlouvě jsou aktuální, a souhlasí, ab</w:t>
      </w:r>
      <w:r>
        <w:t>y tyto údaje byly v případě jejich rozporu s jinými údaji uvedenými v dříve uzavřených pojistných smlouvách, ve kterých je pojistníkem nebo pojištěným, využívány t pro účely takových pojistných smluv. S tímto postupem pojistník souhlasi i pro případ, kdy p</w:t>
      </w:r>
      <w:r>
        <w:t>ojistiteli oznámí změnu adresy trvalého pobytu/bydliště Či sídla nebo kontaktů elektronické komunikace v době trvání této pojistné smlouvy.</w:t>
      </w:r>
    </w:p>
    <w:p w:rsidR="00951E69" w:rsidRDefault="00213A01">
      <w:pPr>
        <w:numPr>
          <w:ilvl w:val="0"/>
          <w:numId w:val="10"/>
        </w:numPr>
        <w:spacing w:after="176"/>
        <w:ind w:right="7" w:hanging="259"/>
      </w:pPr>
      <w:r>
        <w:t>Pojistník prohlašuje, že věci nebo jiné hodnoty pojistného zájmu pojištěné touto pojistnou smlouvou nejsou k datu uzavření smlouvy pojištěny proti stejným nebezpečím u jiného pojistitele, pokud není v článku Zvláštní údaje a ujednáni” této smlouvy výslovně</w:t>
      </w:r>
      <w:r>
        <w:t xml:space="preserve"> uvedeno jinak.</w:t>
      </w:r>
    </w:p>
    <w:p w:rsidR="00951E69" w:rsidRDefault="00213A01">
      <w:pPr>
        <w:numPr>
          <w:ilvl w:val="0"/>
          <w:numId w:val="10"/>
        </w:numPr>
        <w:spacing w:after="166"/>
        <w:ind w:right="7" w:hanging="259"/>
      </w:pPr>
      <w:r>
        <w:t>Pokud tato pojistná smlouva, resp. dodatek k pojistné smlouvě (dále jen "smlouva") podléhá povinnosti uveřejnění v registru smluv (dále jen "registr") ve smyslu zákona č. 340/2015 Sb., zavazuje se pojistník k jejímu uveřejnění v rozsahu, zp</w:t>
      </w:r>
      <w:r>
        <w:t>ůsobem a ve lhůtách stanovených citovaným zákonem. To nezbavuje pojistitele práva, aby smlouvu uveřejnil v registru sám, s čímž pojistník souhlasí. Pokud je pojistník odlišný od pojištěného, pojistník dále potvrzuje, že pojištěný souhlasil s uveřejněním sm</w:t>
      </w:r>
      <w:r>
        <w:t>louvy. Při vyplnění formuláře pro uveřejnění smlouvy v registru je pojistník povinen vyplnit údaje o pojistiteli (jako smluvní straně), do pole "Datová schránka" uvést: n6tetn3 a do pole "číslo smlouvy" uvést: 8603430108. Pojistník se dále zavazuje, že pře</w:t>
      </w:r>
      <w:r>
        <w:t>d zasláním smlouvy k uveřejnění zajistí znečitelnění neuveřejnitelných informací (např. osobních údajů o fyzických osobách). Smluvní strany se dohodly, že ode dne nabytí účinnosti smlouvy jejím zveřejněním v registru se účinky pojištění, včetně práv a povi</w:t>
      </w:r>
      <w:r>
        <w:t>nnosti z něj vyplývajících, vztahuji i na období od data uvedeného jako počátek pojištěni (resp. od data uvedeného jako počátek změn provedených dodatkem, jde-li o účinky dodatku) do budoucna.</w:t>
      </w:r>
    </w:p>
    <w:p w:rsidR="00951E69" w:rsidRDefault="00213A01">
      <w:pPr>
        <w:spacing w:after="0" w:line="259" w:lineRule="auto"/>
        <w:ind w:left="10" w:right="245" w:hanging="10"/>
        <w:jc w:val="center"/>
      </w:pPr>
      <w:r>
        <w:t>ČLÁNEK 8.</w:t>
      </w:r>
    </w:p>
    <w:p w:rsidR="00951E69" w:rsidRDefault="00213A01">
      <w:pPr>
        <w:pStyle w:val="Nadpis3"/>
        <w:ind w:right="144"/>
      </w:pPr>
      <w:r>
        <w:t>Zpracování osobních údajů</w:t>
      </w:r>
    </w:p>
    <w:p w:rsidR="00951E69" w:rsidRDefault="00213A01">
      <w:pPr>
        <w:numPr>
          <w:ilvl w:val="0"/>
          <w:numId w:val="11"/>
        </w:numPr>
        <w:spacing w:after="150"/>
        <w:ind w:left="276" w:right="7" w:hanging="259"/>
      </w:pPr>
      <w:r>
        <w:t>V následující části jsou uv</w:t>
      </w:r>
      <w:r>
        <w:t>edeny základni informace o zpracování Vašich osobních údajů. Tyto informace se na Vás uplatní, pokud jste fyzickou osobou. Více informací, včetně způsobu odvolání souhlasu, možnosti podání námitky v případě zpracování na základě oprávněného zájmu, práva na</w:t>
      </w:r>
      <w:r>
        <w:t xml:space="preserve"> přistup a dalších práv, naleznete v dokumentu Informace o zpracováni osobních údajů v neživotním pojištění, který je trvale dostupný na webové stránce www.koop.cz v sekci </w:t>
      </w:r>
      <w:r>
        <w:rPr>
          <w:vertAlign w:val="superscript"/>
        </w:rPr>
        <w:t>n</w:t>
      </w:r>
      <w:r>
        <w:t>o pojišťovně Kooperativa".</w:t>
      </w:r>
    </w:p>
    <w:p w:rsidR="00951E69" w:rsidRDefault="00213A01">
      <w:pPr>
        <w:numPr>
          <w:ilvl w:val="0"/>
          <w:numId w:val="11"/>
        </w:numPr>
        <w:ind w:left="276" w:right="7" w:hanging="259"/>
      </w:pPr>
      <w:r>
        <w:t>Souhlas se zpracováním osobních údajů pro účely marketin</w:t>
      </w:r>
      <w:r>
        <w:t>gu</w:t>
      </w:r>
    </w:p>
    <w:p w:rsidR="00951E69" w:rsidRDefault="00213A01">
      <w:pPr>
        <w:ind w:left="435" w:right="7"/>
      </w:pPr>
      <w:r>
        <w:lastRenderedPageBreak/>
        <w:t>Pojistitel bude s Vaším souhlasem zpracovávat Vaše identifikační a kontaktní údaje, údaje pro oceněni rizika při vstupu do pojištění a údaje o využívání služeb, a to pro účely:</w:t>
      </w:r>
    </w:p>
    <w:p w:rsidR="00951E69" w:rsidRDefault="00213A01">
      <w:pPr>
        <w:numPr>
          <w:ilvl w:val="2"/>
          <w:numId w:val="12"/>
        </w:numPr>
        <w:ind w:right="7" w:hanging="266"/>
      </w:pPr>
      <w:r>
        <w:t>zasíláni slev či jiných nabídek třetích stran, a to i elektronickými prostře</w:t>
      </w:r>
      <w:r>
        <w:t>dky,</w:t>
      </w:r>
    </w:p>
    <w:p w:rsidR="00951E69" w:rsidRDefault="00213A01">
      <w:pPr>
        <w:numPr>
          <w:ilvl w:val="2"/>
          <w:numId w:val="12"/>
        </w:numPr>
        <w:ind w:right="7" w:hanging="266"/>
      </w:pPr>
      <w:r>
        <w:t>zpracování Vašich osobních údajů nad rámec oprávněného zájmu pojistitele za účelem vyhodnoceni Vašich potřeb a zasílání relevantnějších nabídek (jedná se o některé případy sledování Vašeho chováni, spojování osobních údajů shromážděných pro odlišné úč</w:t>
      </w:r>
      <w:r>
        <w:t>ely, použití pokročilých analytických technik).</w:t>
      </w:r>
    </w:p>
    <w:p w:rsidR="00951E69" w:rsidRDefault="00213A01">
      <w:pPr>
        <w:ind w:left="428" w:right="7"/>
      </w:pPr>
      <w:r>
        <w:t>Tento souhlas je dobrovolný, platí po dobu neurčitou, můžete jej však kdykoliv odvolat. V případě, že souhlas neudělíte nebo jej odvoláte, nebudou Vám zasílány nabídky třetích stran a některé nabídky pojistit</w:t>
      </w:r>
      <w:r>
        <w:t>ele nebude možné plně přizpůsobit Vašim potřebám. Máte také právo kdykoliv požadovat přístup ke svým osobním údajům.</w:t>
      </w:r>
    </w:p>
    <w:p w:rsidR="00951E69" w:rsidRDefault="00213A01">
      <w:pPr>
        <w:spacing w:after="167"/>
        <w:ind w:left="284" w:right="7"/>
      </w:pPr>
      <w:r>
        <w:t>Pojistník:</w:t>
      </w:r>
    </w:p>
    <w:p w:rsidR="00951E69" w:rsidRDefault="00213A01">
      <w:pPr>
        <w:tabs>
          <w:tab w:val="center" w:pos="969"/>
          <w:tab w:val="center" w:pos="3101"/>
        </w:tabs>
        <w:spacing w:after="145"/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132633" cy="114343"/>
            <wp:effectExtent l="0" t="0" r="0" b="0"/>
            <wp:docPr id="111959" name="Picture 111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59" name="Picture 111959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132633" cy="11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SOUHLASÍM</w:t>
      </w:r>
      <w:r>
        <w:tab/>
        <w:t>DQ NESOUHLASÍM</w:t>
      </w:r>
    </w:p>
    <w:p w:rsidR="00951E69" w:rsidRDefault="00213A01">
      <w:pPr>
        <w:numPr>
          <w:ilvl w:val="0"/>
          <w:numId w:val="11"/>
        </w:numPr>
        <w:spacing w:after="36"/>
        <w:ind w:left="276" w:right="7" w:hanging="259"/>
      </w:pPr>
      <w:r>
        <w:t>Informace o zpracování osobních údajů bez Vašeho souhlasu</w:t>
      </w:r>
    </w:p>
    <w:p w:rsidR="00951E69" w:rsidRDefault="00213A01">
      <w:pPr>
        <w:numPr>
          <w:ilvl w:val="1"/>
          <w:numId w:val="11"/>
        </w:numPr>
        <w:ind w:left="1140" w:right="7" w:hanging="403"/>
      </w:pPr>
      <w:r>
        <w:t>Zpracování pro účely plněni smlouvy a oprávněných zájmů pojistitele</w:t>
      </w:r>
    </w:p>
    <w:p w:rsidR="00951E69" w:rsidRDefault="00213A01">
      <w:pPr>
        <w:ind w:left="291" w:right="7"/>
      </w:pPr>
      <w:r>
        <w:t>Pojistník bere na vědomí, že jeho identifikační a kontaktní údaje, údaje pro ocenění rizika při vstupu do pojištění a údaje o využívání služeb zpracovává pojistitel:</w:t>
      </w:r>
    </w:p>
    <w:p w:rsidR="00951E69" w:rsidRDefault="00213A01">
      <w:pPr>
        <w:numPr>
          <w:ilvl w:val="2"/>
          <w:numId w:val="11"/>
        </w:numPr>
        <w:ind w:left="1723" w:right="252" w:hanging="266"/>
      </w:pPr>
      <w:r>
        <w:t>pro účely kalkulace, n</w:t>
      </w:r>
      <w:r>
        <w:t>ávrhu a uzavření pojistné smlouvy, posouzení přijatelnosti do pojištění, správy a ukončení pojistné smlouvy a likvidace pojistných událostí, když v těchto případech jde o zpracováni nezbytné pro plnění smlouvy, a</w:t>
      </w:r>
    </w:p>
    <w:p w:rsidR="00951E69" w:rsidRDefault="00213A01">
      <w:pPr>
        <w:numPr>
          <w:ilvl w:val="2"/>
          <w:numId w:val="11"/>
        </w:numPr>
        <w:spacing w:after="44"/>
        <w:ind w:left="1723" w:right="252" w:hanging="266"/>
      </w:pPr>
      <w:r>
        <w:t>pro účely zajištění řádného nastaveni a pln</w:t>
      </w:r>
      <w:r>
        <w:t>ění smluvních vztahů s pojistníkem, zajištěni a soupojištění, statistiky a cenotvorby produktů, ochrany právních nároků pojistitele a prevence a odhalování pojistných podvodů a jiných protiprávních jednání, když v těchto případech jde o zpracování založené</w:t>
      </w:r>
      <w:r>
        <w:t xml:space="preserve"> na základě oprávněných zájmů pojistitele. Proti takovému zpracováni máte právo kdykoli podat námitku, která může být uplatněna způsobem uvedeným v Informacích o zpracování osobních údajů v neživotním pojištění.</w:t>
      </w:r>
    </w:p>
    <w:p w:rsidR="00951E69" w:rsidRDefault="00213A01">
      <w:pPr>
        <w:numPr>
          <w:ilvl w:val="1"/>
          <w:numId w:val="11"/>
        </w:numPr>
        <w:ind w:left="1140" w:right="7" w:hanging="403"/>
      </w:pPr>
      <w:r>
        <w:t>Zpracování pro účely plnění zákonné povinnos</w:t>
      </w:r>
      <w:r>
        <w:t>ti</w:t>
      </w:r>
    </w:p>
    <w:p w:rsidR="00951E69" w:rsidRDefault="00213A01">
      <w:pPr>
        <w:spacing w:after="54"/>
        <w:ind w:left="291" w:right="94"/>
      </w:pPr>
      <w:r>
        <w:t xml:space="preserve">Pojistník bere na vědomí, že jeho identifikační a kontaktní údaje a údaje pro ocenění rizika při vstupu do pojištění pojistitel dále zpracovává ke splnění své zákonné povinnosti vyplývající zejména </w:t>
      </w:r>
      <w:r>
        <w:t xml:space="preserve">ze </w:t>
      </w:r>
      <w:r>
        <w:t>zákona upravujícího distribuci pojištěni a zákona č.</w:t>
      </w:r>
      <w:r>
        <w:t xml:space="preserve"> 69/2006 Sb., o prováděni mezinárodních sankcí.</w:t>
      </w:r>
    </w:p>
    <w:p w:rsidR="00951E69" w:rsidRDefault="00213A01">
      <w:pPr>
        <w:numPr>
          <w:ilvl w:val="1"/>
          <w:numId w:val="11"/>
        </w:numPr>
        <w:ind w:left="1140" w:right="7" w:hanging="403"/>
      </w:pPr>
      <w:r>
        <w:t>Zpracování pro účely přímého marketingu</w:t>
      </w:r>
    </w:p>
    <w:p w:rsidR="00951E69" w:rsidRDefault="00213A01">
      <w:pPr>
        <w:ind w:left="291" w:right="194"/>
      </w:pPr>
      <w:r>
        <w:t>Pojistník bere na vědomi, že jeho identifikační a kontaktní údaje a údaje o využívání služeb může pojistitel také zpracovávat na základě jeho oprávněného zájmu pro účel</w:t>
      </w:r>
      <w:r>
        <w:t>y zasílání svých reklamních sdělení a nabízení svých služeb; nabídku od pojistitele můžete dostat elektronicky (zejména SMSkou, e-mailem, přes sociální sítě nebo telefonicky) nebo klasickým dopisem či osobně od zaměstnanců pojistitele.</w:t>
      </w:r>
    </w:p>
    <w:p w:rsidR="00951E69" w:rsidRDefault="00213A01">
      <w:pPr>
        <w:spacing w:after="166"/>
        <w:ind w:left="298" w:right="7"/>
      </w:pPr>
      <w:r>
        <w:t>Proti takovému zprac</w:t>
      </w:r>
      <w:r>
        <w:t>ováni máte jako pojistník právo kdykoli podat námitku. Pokud si nepřejete, aby Vás pojistitel oslovoval s jakýmikoli nabídkami, zaškrtněte prosím toto pole: LXI</w:t>
      </w:r>
    </w:p>
    <w:p w:rsidR="00951E69" w:rsidRDefault="00213A01">
      <w:pPr>
        <w:numPr>
          <w:ilvl w:val="0"/>
          <w:numId w:val="11"/>
        </w:numPr>
        <w:ind w:left="276" w:right="7" w:hanging="259"/>
      </w:pPr>
      <w:r>
        <w:t>Povinnost pojistníka informovat třetí osoby</w:t>
      </w:r>
    </w:p>
    <w:p w:rsidR="00951E69" w:rsidRDefault="00213A01">
      <w:pPr>
        <w:spacing w:after="150"/>
        <w:ind w:left="298" w:right="7"/>
      </w:pPr>
      <w:r>
        <w:t>Pojistník se zavazuje informovat každého pojištěného, jenž je osobou odlišnou od pojistníka, a případné další osoby, které uvedl v pojistné smlouvě, o zpracování jejich osobních údajů.</w:t>
      </w:r>
    </w:p>
    <w:p w:rsidR="00951E69" w:rsidRDefault="00213A01">
      <w:pPr>
        <w:numPr>
          <w:ilvl w:val="0"/>
          <w:numId w:val="11"/>
        </w:numPr>
        <w:ind w:left="276" w:right="7" w:hanging="259"/>
      </w:pPr>
      <w:r>
        <w:t>Informace o zpracování osobních údajů zástupce pojistníka</w:t>
      </w:r>
    </w:p>
    <w:p w:rsidR="00951E69" w:rsidRDefault="00213A01">
      <w:pPr>
        <w:ind w:left="306" w:right="151"/>
      </w:pPr>
      <w:r>
        <w:lastRenderedPageBreak/>
        <w:t>Zástupce právnické osoby, zákonný zástupce nebo jiná osoba oprávněná zastupovat pojistníka bere na vědomí, že její identifikační a kontaktní údaje pojistitel zpracovává na základě oprávněného zájmu pro účely kalkulace, návrhu a uzavření pojistné smlouvy, s</w:t>
      </w:r>
      <w:r>
        <w:t>právy a ukončení pojistné smlouvy, likvidace pojistných událostí, zajištění a soupojištění, ochrany právních nároků pojistitele a prevence a odhalování pojistných podvodů a jiných protiprávních jednání. Proti takovému zpracováni má taková osoba právo kdyko</w:t>
      </w:r>
      <w:r>
        <w:t>li podat námitku, která může být uplatněna způsobem uvedeným v Informacích o zpracování osobních údajů v neživotním pojištění.</w:t>
      </w:r>
    </w:p>
    <w:p w:rsidR="00951E69" w:rsidRDefault="00213A01">
      <w:pPr>
        <w:ind w:left="306" w:right="7"/>
      </w:pPr>
      <w:r>
        <w:t>Zpracování pro účely plnění zákonné povinnosti</w:t>
      </w:r>
    </w:p>
    <w:p w:rsidR="00951E69" w:rsidRDefault="00213A01">
      <w:pPr>
        <w:spacing w:after="156"/>
        <w:ind w:left="306" w:right="130"/>
      </w:pPr>
      <w:r>
        <w:t>Zástupce právnické osoby, zákonný zástupce nebo jiná osoba oprávněná zastupovat po</w:t>
      </w:r>
      <w:r>
        <w:t>jistníka bere na vědomí, že identifikační a kontaktní údaje pojistitel dále zpracovává ke splnění své zákonné povinnosti vyplývající zejména ze zákona upravujícího distribuci pojištění a zákona č. 69/2006 Sb., o provádění mezinárodních sankcí.</w:t>
      </w:r>
    </w:p>
    <w:p w:rsidR="00951E69" w:rsidRDefault="00213A01">
      <w:pPr>
        <w:numPr>
          <w:ilvl w:val="0"/>
          <w:numId w:val="11"/>
        </w:numPr>
        <w:spacing w:after="118" w:line="265" w:lineRule="auto"/>
        <w:ind w:left="276" w:right="7" w:hanging="259"/>
      </w:pPr>
      <w:r>
        <w:rPr>
          <w:sz w:val="20"/>
        </w:rPr>
        <w:t>Podpisem poj</w:t>
      </w:r>
      <w:r>
        <w:rPr>
          <w:sz w:val="20"/>
        </w:rPr>
        <w:t>istné smlouvy potvrzujete, Že jste se důkladně seznámil se smyslem a obsahem souhlasu se zpracováním osobních údajů a že jste se před jejich udělením seznámil s dokumentem Informace o zpracování osobních údajů v neživotním pojištění, zejména s bližší ident</w:t>
      </w:r>
      <w:r>
        <w:rPr>
          <w:sz w:val="20"/>
        </w:rPr>
        <w:t>ifikací dalších správců, rozsahem zpracovávaných údajů, právními základy (důvody), účely a dobou zpracování osobních údajů, způsobem odvolání souhlasu a právy, která Vám v této souvislosti náleží.</w:t>
      </w:r>
    </w:p>
    <w:p w:rsidR="00951E69" w:rsidRDefault="00213A01">
      <w:pPr>
        <w:spacing w:after="0" w:line="259" w:lineRule="auto"/>
        <w:ind w:left="10" w:right="490" w:hanging="10"/>
        <w:jc w:val="center"/>
      </w:pPr>
      <w:r>
        <w:t>ČLÁNEK 9.</w:t>
      </w:r>
    </w:p>
    <w:p w:rsidR="00951E69" w:rsidRDefault="00213A01">
      <w:pPr>
        <w:pStyle w:val="Nadpis3"/>
        <w:spacing w:after="251"/>
        <w:ind w:right="382"/>
      </w:pPr>
      <w:r>
        <w:t>Závěrečná ustanoveni</w:t>
      </w:r>
    </w:p>
    <w:p w:rsidR="00951E69" w:rsidRDefault="00213A01">
      <w:pPr>
        <w:numPr>
          <w:ilvl w:val="0"/>
          <w:numId w:val="13"/>
        </w:numPr>
        <w:ind w:right="97" w:hanging="252"/>
      </w:pPr>
      <w:r>
        <w:t>Návrh pojistitele na uzavřen</w:t>
      </w:r>
      <w:r>
        <w:t xml:space="preserve">í pojistné smlouvy (dále jen </w:t>
      </w:r>
      <w:r>
        <w:rPr>
          <w:vertAlign w:val="superscript"/>
        </w:rPr>
        <w:t>n</w:t>
      </w:r>
      <w:r>
        <w:t>nabídka</w:t>
      </w:r>
      <w:r>
        <w:rPr>
          <w:vertAlign w:val="superscript"/>
        </w:rPr>
        <w:t>g</w:t>
      </w:r>
      <w:r>
        <w:t>) musí být pojistníkem přijat ve lhůtě stanovené pojistitelem, a není-li taková lhůta stanovena, pak do jednoho měsíce ode dne doručení nabídky pojistníkovi. Odpověd s dodatkem nebo odchylkou od nabídky se nepovažuje z</w:t>
      </w:r>
      <w:r>
        <w:t>a její přijetí, a to ani v případě, že se takovou odchylkou podstatně nemění podmínky nabídky.</w:t>
      </w:r>
    </w:p>
    <w:p w:rsidR="00951E69" w:rsidRDefault="00213A01">
      <w:pPr>
        <w:numPr>
          <w:ilvl w:val="0"/>
          <w:numId w:val="13"/>
        </w:numPr>
        <w:spacing w:after="192"/>
        <w:ind w:right="97" w:hanging="252"/>
      </w:pPr>
      <w:r>
        <w:t>Pojistná smlouva je vyhotovena ve 2 stejnopisech. Pojistník obdrží 1 stejnopis, pojistitel si ponechá 1 stejnopis.</w:t>
      </w:r>
    </w:p>
    <w:p w:rsidR="00951E69" w:rsidRDefault="00213A01">
      <w:pPr>
        <w:spacing w:after="0" w:line="259" w:lineRule="auto"/>
        <w:ind w:left="10" w:right="194" w:hanging="10"/>
        <w:jc w:val="center"/>
      </w:pPr>
      <w:r>
        <w:t>ČLÁNEK 10.</w:t>
      </w:r>
    </w:p>
    <w:p w:rsidR="00951E69" w:rsidRDefault="00213A01">
      <w:pPr>
        <w:pStyle w:val="Nadpis3"/>
        <w:spacing w:after="87"/>
        <w:ind w:right="22"/>
      </w:pPr>
      <w:r>
        <w:t>UPOZORNĚNÍ POIISTITELE DLE S 2789 ZÁKONA 89/2012 Sb., OBČANSKÉHO ZÁKONÍKU</w:t>
      </w:r>
    </w:p>
    <w:p w:rsidR="00951E69" w:rsidRDefault="00213A01">
      <w:pPr>
        <w:spacing w:after="350"/>
        <w:ind w:left="190" w:right="7"/>
      </w:pPr>
      <w:r>
        <w:t>Ve smyslu 2789 zákona Č. 89/2012 Sb., občanského zákoníku, je konstatováno, Že při uzavírání této pojistné smlouvy nebyly shledány žádné nesrovnalosti mezi požadavky klienta a nabíze</w:t>
      </w:r>
      <w:r>
        <w:t>ným pojištěním. V případě, že ke zjištění nesrovnalostí mezi požadavky klienta a uzavřenou pojistnou smlouvou dojde při zpracování pojistné smlouvy, pojistitel upozorní pojistníka (klienta) na tyto nesrovnalosti samostatným dopisem.</w:t>
      </w:r>
    </w:p>
    <w:p w:rsidR="00951E69" w:rsidRDefault="00213A01">
      <w:pPr>
        <w:spacing w:after="3" w:line="265" w:lineRule="auto"/>
        <w:ind w:left="197" w:right="158"/>
      </w:pPr>
      <w:r>
        <w:rPr>
          <w:sz w:val="20"/>
        </w:rPr>
        <w:t>Pojistná smlouva uzavře</w:t>
      </w:r>
      <w:r>
        <w:rPr>
          <w:sz w:val="20"/>
        </w:rPr>
        <w:t>na dne: 23.10.2018</w:t>
      </w:r>
    </w:p>
    <w:p w:rsidR="00951E69" w:rsidRDefault="00213A01">
      <w:pPr>
        <w:ind w:left="197" w:right="7"/>
      </w:pPr>
      <w:r>
        <w:t>Jméno, příjmení/název zástupce pojistitele (získatele): ing. Michaela Dlouhá, zastoupený/á Michaela Dlouhá Pojišťovací zprostředkovatel zastupující pojistitele na základě plné moci</w:t>
      </w:r>
    </w:p>
    <w:p w:rsidR="00951E69" w:rsidRDefault="00213A01">
      <w:pPr>
        <w:tabs>
          <w:tab w:val="center" w:pos="1246"/>
          <w:tab w:val="center" w:pos="5982"/>
        </w:tabs>
        <w:spacing w:after="52"/>
        <w:ind w:left="0" w:firstLine="0"/>
        <w:jc w:val="left"/>
      </w:pPr>
      <w:r>
        <w:tab/>
        <w:t>Získatelské číslo: 400329</w:t>
      </w:r>
      <w:r>
        <w:tab/>
        <w:t>Registrační číslo ČNB: 029470</w:t>
      </w:r>
      <w:r>
        <w:t>VPA</w:t>
      </w:r>
    </w:p>
    <w:p w:rsidR="00951E69" w:rsidRDefault="00213A01">
      <w:pPr>
        <w:tabs>
          <w:tab w:val="center" w:pos="2150"/>
          <w:tab w:val="center" w:pos="6281"/>
        </w:tabs>
        <w:ind w:left="0" w:firstLine="0"/>
        <w:jc w:val="left"/>
      </w:pPr>
      <w:r>
        <w:tab/>
        <w:t>Osobní číslo spolupracovníka získatele: Dlouhá</w:t>
      </w:r>
      <w:r>
        <w:tab/>
        <w:t>Mateřská škola Formanská,</w:t>
      </w:r>
    </w:p>
    <w:p w:rsidR="00951E69" w:rsidRDefault="00951E69">
      <w:pPr>
        <w:sectPr w:rsidR="00951E69">
          <w:type w:val="continuous"/>
          <w:pgSz w:w="11920" w:h="16840"/>
          <w:pgMar w:top="1884" w:right="749" w:bottom="1857" w:left="1484" w:header="708" w:footer="708" w:gutter="0"/>
          <w:cols w:space="708"/>
        </w:sectPr>
      </w:pPr>
    </w:p>
    <w:p w:rsidR="00951E69" w:rsidRDefault="00213A01">
      <w:pPr>
        <w:ind w:left="205" w:right="7"/>
      </w:pPr>
      <w:r>
        <w:lastRenderedPageBreak/>
        <w:t>Telefonní číslo: +420777085000</w:t>
      </w:r>
    </w:p>
    <w:p w:rsidR="00951E69" w:rsidRDefault="00213A01">
      <w:pPr>
        <w:spacing w:after="0" w:line="259" w:lineRule="auto"/>
        <w:ind w:left="0" w:right="2348" w:firstLine="0"/>
        <w:jc w:val="right"/>
      </w:pPr>
      <w:r>
        <w:rPr>
          <w:sz w:val="24"/>
        </w:rPr>
        <w:t>příspěvková organizace</w:t>
      </w:r>
    </w:p>
    <w:p w:rsidR="00951E69" w:rsidRDefault="00213A01">
      <w:pPr>
        <w:tabs>
          <w:tab w:val="center" w:pos="1469"/>
          <w:tab w:val="center" w:pos="6295"/>
        </w:tabs>
        <w:spacing w:after="3" w:line="265" w:lineRule="auto"/>
        <w:ind w:left="0" w:firstLine="0"/>
        <w:jc w:val="left"/>
      </w:pPr>
      <w:r>
        <w:rPr>
          <w:sz w:val="20"/>
        </w:rPr>
        <w:tab/>
        <w:t>Email: m.m.dlouha@seznam.cz</w:t>
      </w:r>
      <w:r>
        <w:rPr>
          <w:sz w:val="20"/>
        </w:rPr>
        <w:tab/>
        <w:t>Na Vojtěšce 188</w:t>
      </w:r>
    </w:p>
    <w:p w:rsidR="00951E69" w:rsidRDefault="00213A01">
      <w:pPr>
        <w:tabs>
          <w:tab w:val="center" w:pos="2305"/>
          <w:tab w:val="center" w:pos="7058"/>
        </w:tabs>
        <w:ind w:left="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580839</wp:posOffset>
            </wp:positionH>
            <wp:positionV relativeFrom="paragraph">
              <wp:posOffset>68606</wp:posOffset>
            </wp:positionV>
            <wp:extent cx="1728796" cy="439079"/>
            <wp:effectExtent l="0" t="0" r="0" b="0"/>
            <wp:wrapSquare wrapText="bothSides"/>
            <wp:docPr id="26686" name="Picture 26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86" name="Picture 26686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728796" cy="43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>Podpis zástupce pojistitele (získatele)</w:t>
      </w:r>
      <w:r>
        <w:tab/>
      </w:r>
      <w:r>
        <w:rPr>
          <w:noProof/>
        </w:rPr>
        <w:drawing>
          <wp:inline distT="0" distB="0" distL="0" distR="0">
            <wp:extent cx="2423975" cy="832420"/>
            <wp:effectExtent l="0" t="0" r="0" b="0"/>
            <wp:docPr id="111961" name="Picture 111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61" name="Picture 111961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2423975" cy="83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951E69" w:rsidRDefault="00213A01">
      <w:pPr>
        <w:tabs>
          <w:tab w:val="center" w:pos="8621"/>
        </w:tabs>
        <w:spacing w:after="85"/>
        <w:ind w:left="0" w:firstLine="0"/>
        <w:jc w:val="left"/>
      </w:pPr>
      <w:r>
        <w:lastRenderedPageBreak/>
        <w:t>Zvláštní smluvní ujednání k pojištění odpovědnosti za újmu</w:t>
      </w:r>
      <w:r>
        <w:tab/>
        <w:t>ZSU-500/17</w:t>
      </w:r>
    </w:p>
    <w:p w:rsidR="00951E69" w:rsidRDefault="00213A01">
      <w:pPr>
        <w:ind w:left="17" w:right="7"/>
      </w:pPr>
      <w:r>
        <w:t>Tato zvláštní smluvní ujednání (dále jen "ZSU") jsou nedílnou součástí pojistné smlouvy.</w:t>
      </w:r>
    </w:p>
    <w:p w:rsidR="00951E69" w:rsidRDefault="00213A01">
      <w:pPr>
        <w:spacing w:after="3" w:line="265" w:lineRule="auto"/>
        <w:ind w:left="24" w:right="317"/>
      </w:pPr>
      <w:r>
        <w:rPr>
          <w:sz w:val="20"/>
        </w:rPr>
        <w:t>V případě, že je jakékoli ustanovení těchto ZSU v rozporu s ustanovením pojistné smlouvy, má před</w:t>
      </w:r>
      <w:r>
        <w:rPr>
          <w:sz w:val="20"/>
        </w:rPr>
        <w:t>nost příslušné ustanovení pojistné smlouvy. Nejsou-li ustanovení pojistné smlouvy a těchto ZSU v rozporu, platí ustanovení pojistné smlouvy i ZSU zároveň.</w:t>
      </w:r>
    </w:p>
    <w:p w:rsidR="00951E69" w:rsidRDefault="00213A01">
      <w:pPr>
        <w:spacing w:after="157"/>
        <w:ind w:left="17" w:right="295"/>
      </w:pPr>
      <w:r>
        <w:t xml:space="preserve">V případě, že je jakékoli ustanovení pojistných podmínek vztahujících se k pojištění odpovědnosti za </w:t>
      </w:r>
      <w:r>
        <w:t>újmu v rozporu s ustanovením těchto ZSLI, má přednost příslušné ustanoveni ZSLI. Nejsou-li ustanovení pojistných podmínek a ZSU v rozporu, platí ustanovení pojistných podmínek a ZSU zároveň.</w:t>
      </w:r>
    </w:p>
    <w:p w:rsidR="00951E69" w:rsidRDefault="00213A01">
      <w:pPr>
        <w:ind w:left="17" w:right="7"/>
      </w:pPr>
      <w:r>
        <w:t>Článek 1</w:t>
      </w:r>
    </w:p>
    <w:p w:rsidR="00951E69" w:rsidRDefault="00213A01">
      <w:pPr>
        <w:spacing w:after="37" w:line="259" w:lineRule="auto"/>
        <w:ind w:left="9" w:hanging="10"/>
        <w:jc w:val="left"/>
      </w:pPr>
      <w:r>
        <w:rPr>
          <w:sz w:val="24"/>
        </w:rPr>
        <w:t>Další výluky z pojištění</w:t>
      </w:r>
    </w:p>
    <w:p w:rsidR="00951E69" w:rsidRDefault="00213A01">
      <w:pPr>
        <w:ind w:left="17" w:right="7"/>
      </w:pPr>
      <w:r>
        <w:t>Vedle výluk vyplývajících z pří</w:t>
      </w:r>
      <w:r>
        <w:t>slušných ustanovení pojistných podmínek a pojistné smlouvy se pojištění nevztahuje na povinnost nahradit újmu způsobenou v souvislosti s:</w:t>
      </w:r>
    </w:p>
    <w:p w:rsidR="00951E69" w:rsidRDefault="00213A01">
      <w:pPr>
        <w:numPr>
          <w:ilvl w:val="0"/>
          <w:numId w:val="14"/>
        </w:numPr>
        <w:ind w:right="7" w:hanging="274"/>
      </w:pPr>
      <w:r>
        <w:t>provozováním tržnic a stánkovým prodejem v tržnicích,</w:t>
      </w:r>
    </w:p>
    <w:p w:rsidR="00951E69" w:rsidRDefault="00213A01">
      <w:pPr>
        <w:numPr>
          <w:ilvl w:val="0"/>
          <w:numId w:val="14"/>
        </w:numPr>
        <w:ind w:right="7" w:hanging="274"/>
      </w:pPr>
      <w:r>
        <w:t xml:space="preserve">provozováním zastaváren, heren, non-stop pohostinských zařízení </w:t>
      </w:r>
      <w:r>
        <w:t>(restaurací, barů apod.),</w:t>
      </w:r>
    </w:p>
    <w:p w:rsidR="00951E69" w:rsidRDefault="00213A01">
      <w:pPr>
        <w:numPr>
          <w:ilvl w:val="0"/>
          <w:numId w:val="14"/>
        </w:numPr>
        <w:ind w:right="7" w:hanging="274"/>
      </w:pPr>
      <w:r>
        <w:t>provozováním a pořádáním akcí motoristického sportu, paintballových střelnic, bobových a motokárových drah, vozítek segway, lanových parků, bungee jumpingu, zorbingu, potápění, parasailingu, swoopingu, surfingu, raftingu, canyonin</w:t>
      </w:r>
      <w:r>
        <w:t>gu a obdobných aktivit,</w:t>
      </w:r>
    </w:p>
    <w:p w:rsidR="00951E69" w:rsidRDefault="00213A01">
      <w:pPr>
        <w:numPr>
          <w:ilvl w:val="0"/>
          <w:numId w:val="14"/>
        </w:numPr>
        <w:ind w:right="7" w:hanging="274"/>
      </w:pPr>
      <w:r>
        <w:t>provozováním a pořádáním cirkusových představeni, poutí a pouťových atrakcí, zábavních parků,</w:t>
      </w:r>
    </w:p>
    <w:p w:rsidR="00951E69" w:rsidRDefault="00213A01">
      <w:pPr>
        <w:numPr>
          <w:ilvl w:val="0"/>
          <w:numId w:val="14"/>
        </w:numPr>
        <w:ind w:right="7" w:hanging="274"/>
      </w:pPr>
      <w:r>
        <w:t>pořádáním tanečních zábav a diskoték pro více než 500 návštěvníků,</w:t>
      </w:r>
    </w:p>
    <w:p w:rsidR="00951E69" w:rsidRDefault="00213A01">
      <w:pPr>
        <w:numPr>
          <w:ilvl w:val="0"/>
          <w:numId w:val="14"/>
        </w:numPr>
        <w:ind w:right="7" w:hanging="274"/>
      </w:pPr>
      <w:r>
        <w:t>pořádáním koncertů a hudebních festivalů; tato výluka se neuplatni ve vztahu ke koncertům a festivalům v oblasti vážné, lidové nebo dechové hudby,</w:t>
      </w:r>
    </w:p>
    <w:p w:rsidR="00951E69" w:rsidRDefault="00213A01">
      <w:pPr>
        <w:numPr>
          <w:ilvl w:val="0"/>
          <w:numId w:val="14"/>
        </w:numPr>
        <w:ind w:right="7" w:hanging="274"/>
      </w:pPr>
      <w:r>
        <w:t>činností kaskadérů,</w:t>
      </w:r>
    </w:p>
    <w:p w:rsidR="00951E69" w:rsidRDefault="00213A01">
      <w:pPr>
        <w:numPr>
          <w:ilvl w:val="0"/>
          <w:numId w:val="14"/>
        </w:numPr>
        <w:ind w:right="7" w:hanging="274"/>
      </w:pPr>
      <w:r>
        <w:t>porušováním integrity Lidské kůže; tato výluka se vztahuje pouze na povinnost nahradit új</w:t>
      </w:r>
      <w:r>
        <w:t>mu způsobenou na životě nebo zdraví v důsledku porušení integrity lidské kůže,</w:t>
      </w:r>
    </w:p>
    <w:p w:rsidR="00951E69" w:rsidRDefault="00213A01">
      <w:pPr>
        <w:numPr>
          <w:ilvl w:val="0"/>
          <w:numId w:val="14"/>
        </w:numPr>
        <w:ind w:right="7" w:hanging="274"/>
      </w:pPr>
      <w:r>
        <w:t>ochranou majetku a osob a službami soukromých detektivů,</w:t>
      </w:r>
    </w:p>
    <w:p w:rsidR="00951E69" w:rsidRDefault="00213A01">
      <w:pPr>
        <w:numPr>
          <w:ilvl w:val="0"/>
          <w:numId w:val="14"/>
        </w:numPr>
        <w:ind w:right="7" w:hanging="274"/>
      </w:pPr>
      <w:r>
        <w:t>činností agentury práce,</w:t>
      </w:r>
    </w:p>
    <w:p w:rsidR="00951E69" w:rsidRDefault="00213A01">
      <w:pPr>
        <w:numPr>
          <w:ilvl w:val="0"/>
          <w:numId w:val="14"/>
        </w:numPr>
        <w:ind w:right="7" w:hanging="274"/>
      </w:pPr>
      <w:r>
        <w:t>směnárenskou činností,</w:t>
      </w:r>
    </w:p>
    <w:p w:rsidR="00951E69" w:rsidRDefault="00213A01">
      <w:pPr>
        <w:numPr>
          <w:ilvl w:val="0"/>
          <w:numId w:val="14"/>
        </w:numPr>
        <w:ind w:right="7" w:hanging="274"/>
      </w:pPr>
      <w:r>
        <w:t>hornickou činností a činnosti prováděnou hornickým způsobem, ražbou tune</w:t>
      </w:r>
      <w:r>
        <w:t>lů a štol,</w:t>
      </w:r>
    </w:p>
    <w:p w:rsidR="00951E69" w:rsidRDefault="00213A01">
      <w:pPr>
        <w:numPr>
          <w:ilvl w:val="0"/>
          <w:numId w:val="14"/>
        </w:numPr>
        <w:spacing w:after="153" w:line="265" w:lineRule="auto"/>
        <w:ind w:right="7" w:hanging="274"/>
      </w:pPr>
      <w:r>
        <w:rPr>
          <w:sz w:val="20"/>
        </w:rPr>
        <w:t>výrobou, opravami, úpravami, přepravou,</w:t>
      </w:r>
      <w:r>
        <w:rPr>
          <w:sz w:val="20"/>
        </w:rPr>
        <w:tab/>
        <w:t>nákupem, prodejem, půjčováním, uschováváním</w:t>
      </w:r>
      <w:r>
        <w:rPr>
          <w:sz w:val="20"/>
        </w:rPr>
        <w:tab/>
        <w:t>a znehodnocováním zbraní a bezpečnostního materiálu.</w:t>
      </w:r>
    </w:p>
    <w:p w:rsidR="00951E69" w:rsidRDefault="00213A01">
      <w:pPr>
        <w:ind w:left="17" w:right="7"/>
      </w:pPr>
      <w:r>
        <w:t>Článek 2</w:t>
      </w:r>
    </w:p>
    <w:p w:rsidR="00951E69" w:rsidRDefault="00213A01">
      <w:pPr>
        <w:spacing w:after="102"/>
        <w:ind w:left="17" w:right="7"/>
      </w:pPr>
      <w:r>
        <w:t>Další výluky z pojištění odpovědnosti za újmu způsobenou vadou výrobku a vadou práce po předání</w:t>
      </w:r>
    </w:p>
    <w:p w:rsidR="00951E69" w:rsidRDefault="00213A01">
      <w:pPr>
        <w:ind w:left="17" w:right="288"/>
      </w:pPr>
      <w:r>
        <w:t>Ved</w:t>
      </w:r>
      <w:r>
        <w:t>le výluk vyplývajících z příslušných ustanovení pojistné smlouvy a pojistných podmínek se pojištění odpovědnosti za újmu způsobenou vadou výrobku a vadou práce po předání nevztahuje na povinnost nahradit újmu způsobenou v souvislosti s:</w:t>
      </w:r>
    </w:p>
    <w:p w:rsidR="00951E69" w:rsidRDefault="00213A01">
      <w:pPr>
        <w:numPr>
          <w:ilvl w:val="0"/>
          <w:numId w:val="15"/>
        </w:numPr>
        <w:ind w:right="7" w:hanging="266"/>
      </w:pPr>
      <w:r>
        <w:t>výsledky projektové</w:t>
      </w:r>
      <w:r>
        <w:t>, konstrukční, analytické, testovací, poradenské, konzultační, účetní, plánovací, vyměřovací nebo zaměřovací, výzkumné, překladatelské a jakékoli duševní tvůrčí činnosti,</w:t>
      </w:r>
    </w:p>
    <w:p w:rsidR="00951E69" w:rsidRDefault="00213A01">
      <w:pPr>
        <w:numPr>
          <w:ilvl w:val="0"/>
          <w:numId w:val="15"/>
        </w:numPr>
        <w:ind w:right="7" w:hanging="266"/>
      </w:pPr>
      <w:r>
        <w:t>výsledky zkušební, kontrolní a revizní činnosti, s výjimkou zkoušek, kontrol a revizí elektrických, plynových, hasících, tlakových nebo zdvihacích zařízení, zařízení sloužících k vytápění nebo chlazení a určených technických zařízeni v provozu,</w:t>
      </w:r>
    </w:p>
    <w:p w:rsidR="00951E69" w:rsidRDefault="00213A01">
      <w:pPr>
        <w:numPr>
          <w:ilvl w:val="0"/>
          <w:numId w:val="15"/>
        </w:numPr>
        <w:ind w:right="7" w:hanging="266"/>
      </w:pPr>
      <w:r>
        <w:t>zastupování</w:t>
      </w:r>
      <w:r>
        <w:t>m, zprostředkovatelskou činností, správou majetku a jiných finančních hodnot,</w:t>
      </w:r>
    </w:p>
    <w:p w:rsidR="00951E69" w:rsidRDefault="00213A01">
      <w:pPr>
        <w:numPr>
          <w:ilvl w:val="0"/>
          <w:numId w:val="15"/>
        </w:numPr>
        <w:ind w:right="7" w:hanging="266"/>
      </w:pPr>
      <w:r>
        <w:t>poskytováním software, zpracováním a poskytováním dat a informací,</w:t>
      </w:r>
    </w:p>
    <w:p w:rsidR="00951E69" w:rsidRDefault="00213A01">
      <w:pPr>
        <w:numPr>
          <w:ilvl w:val="0"/>
          <w:numId w:val="15"/>
        </w:numPr>
        <w:ind w:right="7" w:hanging="266"/>
      </w:pPr>
      <w:r>
        <w:lastRenderedPageBreak/>
        <w:t>poskytováním technických služeb k ochraně majetku a osob (např. montáž EZS, EPS), jde-li o újmu způsobenou v so</w:t>
      </w:r>
      <w:r>
        <w:t>uvislosti s jakoukoli nefunkčností či sníženou funkčností zařízení (systémů) určených k ochraně majetku a osob,</w:t>
      </w:r>
    </w:p>
    <w:p w:rsidR="00951E69" w:rsidRDefault="00213A01">
      <w:pPr>
        <w:numPr>
          <w:ilvl w:val="0"/>
          <w:numId w:val="15"/>
        </w:numPr>
        <w:ind w:right="7" w:hanging="266"/>
      </w:pPr>
      <w:r>
        <w:t>obchodem s léčivy, s výjimkou obchodu s volně prodejnými léčivými přípravky mimo lékárny,</w:t>
      </w:r>
    </w:p>
    <w:p w:rsidR="00951E69" w:rsidRDefault="00213A01">
      <w:pPr>
        <w:numPr>
          <w:ilvl w:val="0"/>
          <w:numId w:val="15"/>
        </w:numPr>
        <w:ind w:right="7" w:hanging="266"/>
      </w:pPr>
      <w:r>
        <w:t>poskytováním zdravotní a veterinární péče,</w:t>
      </w:r>
    </w:p>
    <w:p w:rsidR="00951E69" w:rsidRDefault="00213A01">
      <w:pPr>
        <w:numPr>
          <w:ilvl w:val="0"/>
          <w:numId w:val="15"/>
        </w:numPr>
        <w:ind w:right="7" w:hanging="266"/>
      </w:pPr>
      <w:r>
        <w:t>provozování</w:t>
      </w:r>
      <w:r>
        <w:t>m tělovýchovných a sportovních zařízení, organizováním sportovní činnosti, poskytováním tělovýchovných služeb, poskytováním kosmetických, masérských, rekondičních a regeneračních služeb,</w:t>
      </w:r>
    </w:p>
    <w:p w:rsidR="00951E69" w:rsidRDefault="00213A01">
      <w:pPr>
        <w:numPr>
          <w:ilvl w:val="0"/>
          <w:numId w:val="15"/>
        </w:numPr>
        <w:ind w:right="7" w:hanging="266"/>
      </w:pPr>
      <w:r>
        <w:t>prováděním geologických prací,</w:t>
      </w:r>
    </w:p>
    <w:p w:rsidR="00951E69" w:rsidRDefault="00213A01">
      <w:pPr>
        <w:numPr>
          <w:ilvl w:val="0"/>
          <w:numId w:val="15"/>
        </w:numPr>
        <w:ind w:right="7" w:hanging="266"/>
      </w:pPr>
      <w:r>
        <w:t>úpravou a rozvodem vody, výrobou, rozvodem, distribuci a prodejem elektrické energie, plynu, tepla a p o d . (tato výluka se vztahuje pouze na odpovědnost osob zabývajících se úpravou, výrobou, rozvodem, distribucí nebo prodejem předmětných médii),</w:t>
      </w:r>
    </w:p>
    <w:p w:rsidR="00951E69" w:rsidRDefault="00213A01">
      <w:pPr>
        <w:numPr>
          <w:ilvl w:val="0"/>
          <w:numId w:val="15"/>
        </w:numPr>
        <w:spacing w:after="137"/>
        <w:ind w:right="7" w:hanging="266"/>
      </w:pPr>
      <w:r>
        <w:t>obchode</w:t>
      </w:r>
      <w:r>
        <w:t>m s erotickým zbožím.</w:t>
      </w:r>
    </w:p>
    <w:p w:rsidR="00951E69" w:rsidRDefault="00213A01">
      <w:pPr>
        <w:ind w:left="248" w:right="7"/>
      </w:pPr>
      <w:r>
        <w:t>Článek 3</w:t>
      </w:r>
    </w:p>
    <w:p w:rsidR="00951E69" w:rsidRDefault="00213A01">
      <w:pPr>
        <w:spacing w:after="161"/>
        <w:ind w:left="241" w:right="7"/>
      </w:pPr>
      <w:r>
        <w:t>Pojištění odpovědnosti z provozu pracovních strojů</w:t>
      </w:r>
    </w:p>
    <w:p w:rsidR="00951E69" w:rsidRDefault="00213A01">
      <w:pPr>
        <w:numPr>
          <w:ilvl w:val="0"/>
          <w:numId w:val="16"/>
        </w:numPr>
        <w:ind w:left="512" w:right="7" w:hanging="274"/>
      </w:pPr>
      <w:r>
        <w:t>Pojištění se vztahuje i na povinnost pojištěného nahradit újmu způsobenou v souvislosti s vlastnictvím nebo provozem motorového vozidla sloužícího jako pracovní stroj, včetně</w:t>
      </w:r>
      <w:r>
        <w:t xml:space="preserve"> újmy způsobené výkonem činnosti pracovního stroje (odchylně od čl. 2 odst. 1) písm. b) ZPP P-600/14).</w:t>
      </w:r>
    </w:p>
    <w:p w:rsidR="00951E69" w:rsidRDefault="00213A01">
      <w:pPr>
        <w:numPr>
          <w:ilvl w:val="0"/>
          <w:numId w:val="16"/>
        </w:numPr>
        <w:ind w:left="512" w:right="7" w:hanging="274"/>
      </w:pPr>
      <w:r>
        <w:t>Pojištění se však nevztahuje na povinnost pojištěného nahradit újmu, pokud:</w:t>
      </w:r>
    </w:p>
    <w:p w:rsidR="00951E69" w:rsidRDefault="00213A01">
      <w:pPr>
        <w:numPr>
          <w:ilvl w:val="1"/>
          <w:numId w:val="16"/>
        </w:numPr>
        <w:ind w:left="782" w:right="158" w:hanging="281"/>
      </w:pPr>
      <w:r>
        <w:t>v souvislosti se škodnou událostí bylo nebo mohlo být uplatněno právo na plně</w:t>
      </w:r>
      <w:r>
        <w:t>ní z pojištění odpovědnosti za újmu (škodu) sjednaného ve prospěch pojištěného jinou pojistnou smlouvou (zejména z povinného pojištění odpovědnosti za újmu způsobenou provozem vozidla), nebo</w:t>
      </w:r>
    </w:p>
    <w:p w:rsidR="00951E69" w:rsidRDefault="00213A01">
      <w:pPr>
        <w:numPr>
          <w:ilvl w:val="1"/>
          <w:numId w:val="16"/>
        </w:numPr>
        <w:spacing w:after="3" w:line="265" w:lineRule="auto"/>
        <w:ind w:left="782" w:right="158" w:hanging="281"/>
      </w:pPr>
      <w:r>
        <w:rPr>
          <w:sz w:val="20"/>
        </w:rPr>
        <w:t>jde o újmu, jejíž náhrada je předmětem povinného pojištění odpově</w:t>
      </w:r>
      <w:r>
        <w:rPr>
          <w:sz w:val="20"/>
        </w:rPr>
        <w:t>dnosti za újmu způsobenou provozem vozidla, ale právo na plněni z takového pojištění nemohlo být uplatněno z důvodu, že:</w:t>
      </w:r>
    </w:p>
    <w:p w:rsidR="00951E69" w:rsidRDefault="00213A01">
      <w:pPr>
        <w:ind w:left="774" w:right="115"/>
      </w:pPr>
      <w:r>
        <w:t xml:space="preserve">i. byla porušena povinnost takové pojištění uzavřít, ii. jde o vozidlo, pro které právní předpis stanoví výjimku z povinného pojištění </w:t>
      </w:r>
      <w:r>
        <w:t>odpovědnosti za újmu způsobenou provozem vozidla, nebo iii. k újmě došlo při provozu vozidla na pozemní komunikaci, na které bylo toto vozidlo provozováno v rozporu s právními předpisy,</w:t>
      </w:r>
    </w:p>
    <w:p w:rsidR="00951E69" w:rsidRDefault="00213A01">
      <w:pPr>
        <w:numPr>
          <w:ilvl w:val="1"/>
          <w:numId w:val="16"/>
        </w:numPr>
        <w:spacing w:after="3" w:line="265" w:lineRule="auto"/>
        <w:ind w:left="782" w:right="158" w:hanging="281"/>
      </w:pPr>
      <w:r>
        <w:rPr>
          <w:sz w:val="20"/>
        </w:rPr>
        <w:t>jde o újmu, jejíž náhrada je právním předpisem vyloučena z povinného p</w:t>
      </w:r>
      <w:r>
        <w:rPr>
          <w:sz w:val="20"/>
        </w:rPr>
        <w:t>ojištění odpovědnosti za újmu způsobenou provozem vozidla,</w:t>
      </w:r>
    </w:p>
    <w:p w:rsidR="00951E69" w:rsidRDefault="00213A01">
      <w:pPr>
        <w:numPr>
          <w:ilvl w:val="1"/>
          <w:numId w:val="16"/>
        </w:numPr>
        <w:ind w:left="782" w:right="158" w:hanging="281"/>
      </w:pPr>
      <w:r>
        <w:t>ke vzniku újmy došlo při účasti na motoristickém závodě nebo soutěži nebo v průběhu přípravy na ně. 3) Pojistitel poskytne z pojištění dle tohoto článku pojistné plnění:</w:t>
      </w:r>
    </w:p>
    <w:p w:rsidR="00951E69" w:rsidRDefault="00213A01">
      <w:pPr>
        <w:numPr>
          <w:ilvl w:val="1"/>
          <w:numId w:val="17"/>
        </w:numPr>
        <w:ind w:right="126" w:hanging="266"/>
      </w:pPr>
      <w:r>
        <w:t>v případě újmy způsobené vý</w:t>
      </w:r>
      <w:r>
        <w:t>konem činnosti pracovního stroje, která nemá původ v jeho jízdě, nejvýše do částky odpovídající sjednanému Limitu pojistného plnění pro pojištěni odpovědnosti za újmu a v jeho rámci (sublimit),</w:t>
      </w:r>
    </w:p>
    <w:p w:rsidR="00951E69" w:rsidRDefault="00213A01">
      <w:pPr>
        <w:numPr>
          <w:ilvl w:val="1"/>
          <w:numId w:val="17"/>
        </w:numPr>
        <w:spacing w:after="158"/>
        <w:ind w:right="126" w:hanging="266"/>
      </w:pPr>
      <w:r>
        <w:t>v případech neuvedených pod písm. a) nejvýše do částky odpovídající sjednanému ltmttu pojistného plněni pro pojištění odpovědnosti za újmu, maximálně však do výše 500 000 KČ ze všech pojistných události nastalých v průběhu jednoho pojistného roku v rámci l</w:t>
      </w:r>
      <w:r>
        <w:t>imitu pojistného plnění sjednaného pro základní pojištění odpovědnosti za újmu (sublimit).</w:t>
      </w:r>
    </w:p>
    <w:p w:rsidR="00951E69" w:rsidRDefault="00213A01">
      <w:pPr>
        <w:ind w:left="219" w:right="7"/>
      </w:pPr>
      <w:r>
        <w:t>Článek</w:t>
      </w:r>
      <w:r>
        <w:rPr>
          <w:noProof/>
        </w:rPr>
        <w:drawing>
          <wp:inline distT="0" distB="0" distL="0" distR="0">
            <wp:extent cx="68603" cy="91475"/>
            <wp:effectExtent l="0" t="0" r="0" b="0"/>
            <wp:docPr id="33447" name="Picture 33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47" name="Picture 33447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68603" cy="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E69" w:rsidRDefault="00213A01">
      <w:pPr>
        <w:spacing w:after="107"/>
        <w:ind w:left="212" w:right="7"/>
      </w:pPr>
      <w:r>
        <w:t>Rozsah pojištění ve vztahu k vyjmenovaným případům odpovědnosti za újmu</w:t>
      </w:r>
    </w:p>
    <w:p w:rsidR="00951E69" w:rsidRDefault="00213A01">
      <w:pPr>
        <w:numPr>
          <w:ilvl w:val="0"/>
          <w:numId w:val="18"/>
        </w:numPr>
        <w:ind w:right="158" w:hanging="266"/>
      </w:pPr>
      <w:r>
        <w:t>Z pojištění odpovědnosti za újmu způsobenou v souvislosti s:</w:t>
      </w:r>
    </w:p>
    <w:p w:rsidR="00951E69" w:rsidRDefault="00213A01">
      <w:pPr>
        <w:numPr>
          <w:ilvl w:val="1"/>
          <w:numId w:val="18"/>
        </w:numPr>
        <w:ind w:left="746" w:right="7" w:hanging="274"/>
      </w:pPr>
      <w:r>
        <w:lastRenderedPageBreak/>
        <w:t>nakládánim s nebezpečným</w:t>
      </w:r>
      <w:r>
        <w:t>i chemickými Látkami a přípravky, stlačenými nebo zkapalněnými plyny (odchylně od ČL 2 odst. 1) písm. s) ZPP P-600/14),</w:t>
      </w:r>
    </w:p>
    <w:p w:rsidR="00951E69" w:rsidRDefault="00213A01">
      <w:pPr>
        <w:numPr>
          <w:ilvl w:val="1"/>
          <w:numId w:val="18"/>
        </w:numPr>
        <w:ind w:left="746" w:right="7" w:hanging="274"/>
      </w:pPr>
      <w:r>
        <w:t>provozováním vodovodů a kanalizaci, úpravou a rozvodem vody; výluka vyplývající z čl. 2 odst. 1 písm. r) zpp P - 600/14 není dotčena,</w:t>
      </w:r>
    </w:p>
    <w:p w:rsidR="00951E69" w:rsidRDefault="00213A01">
      <w:pPr>
        <w:numPr>
          <w:ilvl w:val="1"/>
          <w:numId w:val="18"/>
        </w:numPr>
        <w:ind w:left="746" w:right="7" w:hanging="274"/>
      </w:pPr>
      <w:r>
        <w:t>po</w:t>
      </w:r>
      <w:r>
        <w:t>řádáním kulturních, prodejních a obdobných akcí, provozováním tělovýchovných a sportovních zařízeni, organizováním sportovní činnosti, poskytováním tělovýchovných služeb,</w:t>
      </w:r>
    </w:p>
    <w:p w:rsidR="00951E69" w:rsidRDefault="00213A01">
      <w:pPr>
        <w:numPr>
          <w:ilvl w:val="1"/>
          <w:numId w:val="18"/>
        </w:numPr>
        <w:spacing w:after="3" w:line="265" w:lineRule="auto"/>
        <w:ind w:left="746" w:right="7" w:hanging="274"/>
      </w:pPr>
      <w:r>
        <w:rPr>
          <w:sz w:val="20"/>
        </w:rPr>
        <w:t>stavbou, opravami a likvidaci Lodí,</w:t>
      </w:r>
    </w:p>
    <w:p w:rsidR="00951E69" w:rsidRDefault="00213A01">
      <w:pPr>
        <w:numPr>
          <w:ilvl w:val="1"/>
          <w:numId w:val="18"/>
        </w:numPr>
        <w:spacing w:after="206"/>
        <w:ind w:left="746" w:right="7" w:hanging="274"/>
      </w:pPr>
      <w:r>
        <w:t>výstavbou a údržbou přehrad, pracemi pod vodou, p</w:t>
      </w:r>
      <w:r>
        <w:t xml:space="preserve">oskytne pojistitel pojistné plněni do výše sjednaného limitu pojistného plnění pro pojištěni odpovědnosti za újmu, maximálně však do výše S 000000 Kč ze všech pojistných událostí nastalých v průběhu jednoho pojistného roku v rámci limitu pojistného plněni </w:t>
      </w:r>
      <w:r>
        <w:t>sjednaného pro základni pojištěni odpovědnosti za újmu (subltmit).</w:t>
      </w:r>
    </w:p>
    <w:p w:rsidR="00951E69" w:rsidRDefault="00213A01">
      <w:pPr>
        <w:numPr>
          <w:ilvl w:val="0"/>
          <w:numId w:val="18"/>
        </w:numPr>
        <w:spacing w:after="3" w:line="265" w:lineRule="auto"/>
        <w:ind w:right="158" w:hanging="266"/>
      </w:pPr>
      <w:r>
        <w:rPr>
          <w:sz w:val="20"/>
        </w:rPr>
        <w:t>Z pojištění odpovědnosti za újmu způsóbenou vadou výrobku a vadou práce po předání v souvislosti s:</w:t>
      </w:r>
    </w:p>
    <w:p w:rsidR="00951E69" w:rsidRDefault="00213A01">
      <w:pPr>
        <w:numPr>
          <w:ilvl w:val="1"/>
          <w:numId w:val="18"/>
        </w:numPr>
        <w:ind w:left="746" w:right="7" w:hanging="274"/>
      </w:pPr>
      <w:r>
        <w:t>výrobou a obchodem s motorovými vozidly a dalšími motorovými dopravnírni prostředky, včet</w:t>
      </w:r>
      <w:r>
        <w:t>ně jejich součástí a příslušenství,</w:t>
      </w:r>
    </w:p>
    <w:p w:rsidR="00951E69" w:rsidRDefault="00213A01">
      <w:pPr>
        <w:numPr>
          <w:ilvl w:val="1"/>
          <w:numId w:val="18"/>
        </w:numPr>
        <w:spacing w:after="3" w:line="265" w:lineRule="auto"/>
        <w:ind w:left="746" w:right="7" w:hanging="274"/>
      </w:pPr>
      <w:r>
        <w:rPr>
          <w:sz w:val="20"/>
        </w:rPr>
        <w:t>výrobou a prodejem pohonných hmot,</w:t>
      </w:r>
    </w:p>
    <w:p w:rsidR="00951E69" w:rsidRDefault="00213A01">
      <w:pPr>
        <w:numPr>
          <w:ilvl w:val="1"/>
          <w:numId w:val="18"/>
        </w:numPr>
        <w:ind w:left="746" w:right="7" w:hanging="274"/>
      </w:pPr>
      <w:r>
        <w:t>prováděním revizí elektrických, plynových, hasicích, tlakových nebo zdvihacích zařízení, zařízení sloužících k vytápění nebo chlazení a určených technických zařízení v provozu,</w:t>
      </w:r>
    </w:p>
    <w:p w:rsidR="00951E69" w:rsidRDefault="00213A01">
      <w:pPr>
        <w:numPr>
          <w:ilvl w:val="1"/>
          <w:numId w:val="18"/>
        </w:numPr>
        <w:ind w:left="746" w:right="7" w:hanging="274"/>
      </w:pPr>
      <w:r>
        <w:t>poskytov</w:t>
      </w:r>
      <w:r>
        <w:t>áním technických služeb,</w:t>
      </w:r>
    </w:p>
    <w:p w:rsidR="00951E69" w:rsidRDefault="00213A01">
      <w:pPr>
        <w:numPr>
          <w:ilvl w:val="1"/>
          <w:numId w:val="18"/>
        </w:numPr>
        <w:ind w:left="746" w:right="7" w:hanging="274"/>
      </w:pPr>
      <w:r>
        <w:t>provozováním útulků a jiných obdobných zařízení pečujících o zvířata, poskytne pojistitel pojistné plnění do výše sjednaného limitu pojistného plněni pro pojištění odpovědnosti za újmu, maximálně však do výše 5 000000 Kč ze všech pojistných událostí nastal</w:t>
      </w:r>
      <w:r>
        <w:t>ých v průběhu jednoho pojistného roku v rámci limitu pojistného plnění sjednaného pro základní pojištění odpovědnosti za újmu (sublimit).</w:t>
      </w:r>
    </w:p>
    <w:p w:rsidR="00951E69" w:rsidRDefault="00213A01">
      <w:pPr>
        <w:numPr>
          <w:ilvl w:val="0"/>
          <w:numId w:val="18"/>
        </w:numPr>
        <w:spacing w:after="180"/>
        <w:ind w:right="158" w:hanging="266"/>
      </w:pPr>
      <w:r>
        <w:t>Z pojištění odpovědnosti za újmu způsobenou vadou výrobku vzniklou spojením nebo smísením vadného výrobku s jinou věcí</w:t>
      </w:r>
      <w:r>
        <w:t xml:space="preserve"> a újmu vzniklou dalším zpracováním nebo opracováním vadného výrobku p o s k y t n e pojistitel pojistné plnění (odchylně od čl. 3 odst. 2) písm. d) ZPP P-600/14) do výše sjednaného limitu pojistného plnění pro pojištěni odpovědnosti za újmu, maximálně vša</w:t>
      </w:r>
      <w:r>
        <w:t>k do výše 5 000 000 Kč ze všech pojistných událostí nastalých v průběhu jednoho pojistného roku v rámci limitu pojistného plnění sjednaného pro základni pojištění odpovědnosti za újmu (sublimtt).</w:t>
      </w:r>
    </w:p>
    <w:p w:rsidR="00951E69" w:rsidRDefault="00213A01">
      <w:pPr>
        <w:ind w:left="89" w:right="7"/>
      </w:pPr>
      <w:r>
        <w:t>Článek S</w:t>
      </w:r>
    </w:p>
    <w:p w:rsidR="00951E69" w:rsidRDefault="00213A01">
      <w:pPr>
        <w:spacing w:after="106"/>
        <w:ind w:left="82" w:right="7"/>
      </w:pPr>
      <w:r>
        <w:t>Pojištění odpovědnosti za újmu vyplývající z vlastn</w:t>
      </w:r>
      <w:r>
        <w:t>ictví, držby nebo jiného oprávněného užívání nemovitosti</w:t>
      </w:r>
    </w:p>
    <w:p w:rsidR="00951E69" w:rsidRDefault="00213A01">
      <w:pPr>
        <w:numPr>
          <w:ilvl w:val="0"/>
          <w:numId w:val="19"/>
        </w:numPr>
        <w:ind w:right="202" w:hanging="274"/>
      </w:pPr>
      <w:r>
        <w:t>Pokud je pojistnou smlouvou sjednáno pojištění odpovědnosti za újmu:</w:t>
      </w:r>
    </w:p>
    <w:p w:rsidR="00951E69" w:rsidRDefault="00213A01">
      <w:pPr>
        <w:numPr>
          <w:ilvl w:val="1"/>
          <w:numId w:val="19"/>
        </w:numPr>
        <w:ind w:right="7" w:hanging="274"/>
      </w:pPr>
      <w:r>
        <w:t>způsobenou v souvislosti s realitní činností,</w:t>
      </w:r>
    </w:p>
    <w:p w:rsidR="00951E69" w:rsidRDefault="00213A01">
      <w:pPr>
        <w:numPr>
          <w:ilvl w:val="1"/>
          <w:numId w:val="19"/>
        </w:numPr>
        <w:ind w:right="7" w:hanging="274"/>
      </w:pPr>
      <w:r>
        <w:t>způsobenou v souvislosti s pronájmem nemovitosti nebo</w:t>
      </w:r>
    </w:p>
    <w:p w:rsidR="00951E69" w:rsidRDefault="00213A01">
      <w:pPr>
        <w:numPr>
          <w:ilvl w:val="1"/>
          <w:numId w:val="19"/>
        </w:numPr>
        <w:spacing w:after="181"/>
        <w:ind w:right="7" w:hanging="274"/>
      </w:pPr>
      <w:r>
        <w:t>výslovně v rozsahu odpovědnost</w:t>
      </w:r>
      <w:r>
        <w:t>i za újmu vyplývající z vlastnictví nebo držby nemovitosti, vztahuje se takové pojištění odchylně od čl. 1 odst. 6) ZPP P-600/14 na povinnost pojištěného nahradit újmu vyplývající z vlastnictví nebo držby pouze těch nemovitostí, které jsou v době vzniku šk</w:t>
      </w:r>
      <w:r>
        <w:t>odné události z pojištění odpovědnosti za újmu majetkově pojištěny u pojistitele uvedeného v této pojistné smlouvě (t jinou pojistnou smlouvou) proti živelním pojistným nebezpečím, a pozemků takovým nemovitostem příslušejících.</w:t>
      </w:r>
    </w:p>
    <w:p w:rsidR="00951E69" w:rsidRDefault="00213A01">
      <w:pPr>
        <w:numPr>
          <w:ilvl w:val="0"/>
          <w:numId w:val="19"/>
        </w:numPr>
        <w:ind w:right="202" w:hanging="274"/>
      </w:pPr>
      <w:r>
        <w:t>Pojištění se nad rámec čl. 1</w:t>
      </w:r>
      <w:r>
        <w:t xml:space="preserve"> odst. 6) ZPP P-600/14 vztahuje na povinnost pojištěného nahradit újmu vyplývající z vlastnictví nebo držby těch nemovitostí (vč. pozemků k nim příslušejících), které:</w:t>
      </w:r>
    </w:p>
    <w:p w:rsidR="00951E69" w:rsidRDefault="00213A01">
      <w:pPr>
        <w:numPr>
          <w:ilvl w:val="1"/>
          <w:numId w:val="19"/>
        </w:numPr>
        <w:ind w:right="7" w:hanging="274"/>
      </w:pPr>
      <w:r>
        <w:t>slouži k výkonu činnosti, pro kterou je touto pojistnou smlouvou sjednáno pojištění, neb</w:t>
      </w:r>
      <w:r>
        <w:t>o</w:t>
      </w:r>
    </w:p>
    <w:p w:rsidR="00951E69" w:rsidRDefault="00213A01">
      <w:pPr>
        <w:numPr>
          <w:ilvl w:val="1"/>
          <w:numId w:val="19"/>
        </w:numPr>
        <w:spacing w:after="160"/>
        <w:ind w:right="7" w:hanging="274"/>
      </w:pPr>
      <w:r>
        <w:lastRenderedPageBreak/>
        <w:t>jsou v době vzniku škodné události z pojištění odpovědnosti za újmu sjednaného touto pojistnou smlouvou majetkově pojištěny touto pojistnou smlouvou proti živelním pojistným nebezpečím.</w:t>
      </w:r>
    </w:p>
    <w:p w:rsidR="00951E69" w:rsidRDefault="00213A01">
      <w:pPr>
        <w:numPr>
          <w:ilvl w:val="0"/>
          <w:numId w:val="19"/>
        </w:numPr>
        <w:ind w:right="202" w:hanging="274"/>
      </w:pPr>
      <w:r>
        <w:t>Pojištění odpovědnosti za újmu vyplývající z vlastnictví nemovitosti</w:t>
      </w:r>
      <w:r>
        <w:t>, která je v době vzniku škodné události z pojištěni odpovědnosti za újmu sjednaného touto pojistnou smlouvou majetkově pojištěná u pojistitele uvedeného v této pojistné smlouvě proti živelním pojistným nebezpečím, se odchylně od čl. 2 odst. 4) písm.</w:t>
      </w:r>
    </w:p>
    <w:p w:rsidR="00951E69" w:rsidRDefault="00213A01">
      <w:pPr>
        <w:spacing w:after="132" w:line="265" w:lineRule="auto"/>
        <w:ind w:left="363" w:right="158"/>
      </w:pPr>
      <w:r>
        <w:rPr>
          <w:sz w:val="20"/>
        </w:rPr>
        <w:t>b) a c) ZPP P-600/14 vztahuje také na případnou odpovědnost pojištěného za újmu způsobenou osobám uvedeným v citovaných ustanoveních.</w:t>
      </w:r>
    </w:p>
    <w:p w:rsidR="00951E69" w:rsidRDefault="00213A01">
      <w:pPr>
        <w:numPr>
          <w:ilvl w:val="0"/>
          <w:numId w:val="19"/>
        </w:numPr>
        <w:ind w:right="202" w:hanging="274"/>
      </w:pPr>
      <w:r>
        <w:t>Odchylně od čl. 2 odst. 4 písm. b) a c) ZPP P-600/14 se pojištění vztahuje také na případnou odpovědnost za škodu, za kter</w:t>
      </w:r>
      <w:r>
        <w:t>ou pojištěný odpovídá osobám uvedeným v citovaných ustanoveních, pokud se jedná o škodu způsobenou na budově oprávněně užívané pojištěným k provozování činnosti, na kterou se vztahuje pojištění odpovědnosti za újmu sjednané touto pojistnou smlouvou, a poze</w:t>
      </w:r>
      <w:r>
        <w:t>mku k takové budově příslušejícímu, a to za podmínky, že předmětná budova je v době vzniku škodné události z pojištění odpovědnosti za újmu sjednaného touto pojistnou smlouvou majetkově pojištěna u pojistitele uvedeného v této pojistné smlouvě proti živeln</w:t>
      </w:r>
      <w:r>
        <w:t xml:space="preserve">ím pojistným nebezpečím. Z pojištěni v tomto rozšířeném rozsahu poskytne pojistitel ze všech pojistných událostí vzniklých v průběhu jednoho pojistného roku pojistné plněni v souhrnu maximálně do výše limitu pojistného plnění pro pojištění odpovědnosti za </w:t>
      </w:r>
      <w:r>
        <w:t xml:space="preserve">újmu a v jeho rámci ("sublimtt"), výše plnění ze všech pojistných událostí vzniklých v průběhu jednoho pojistného roku však současně nesmí v souhrnu přesáhnout výši pojistné částky sjednané pro majetkové pojištění předmětné budovy proti živelním pojistným </w:t>
      </w:r>
      <w:r>
        <w:t>nebezpečím u pojistitele uvedeného v této pojistné smlouvě.</w:t>
      </w:r>
    </w:p>
    <w:p w:rsidR="00951E69" w:rsidRDefault="00951E69">
      <w:pPr>
        <w:sectPr w:rsidR="00951E69">
          <w:type w:val="continuous"/>
          <w:pgSz w:w="11920" w:h="16840"/>
          <w:pgMar w:top="1674" w:right="663" w:bottom="2265" w:left="1469" w:header="708" w:footer="708" w:gutter="0"/>
          <w:cols w:space="708"/>
        </w:sectPr>
      </w:pPr>
    </w:p>
    <w:p w:rsidR="00951E69" w:rsidRDefault="00213A01">
      <w:pPr>
        <w:spacing w:after="0" w:line="259" w:lineRule="auto"/>
        <w:ind w:left="-1440" w:right="1048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1E69" w:rsidRDefault="00951E69">
      <w:pPr>
        <w:sectPr w:rsidR="00951E69">
          <w:headerReference w:type="even" r:id="rId119"/>
          <w:headerReference w:type="default" r:id="rId120"/>
          <w:footerReference w:type="even" r:id="rId121"/>
          <w:footerReference w:type="default" r:id="rId122"/>
          <w:headerReference w:type="first" r:id="rId123"/>
          <w:footerReference w:type="first" r:id="rId124"/>
          <w:pgSz w:w="11920" w:h="16840"/>
          <w:pgMar w:top="1440" w:right="1440" w:bottom="1440" w:left="1440" w:header="708" w:footer="708" w:gutter="0"/>
          <w:cols w:space="708"/>
        </w:sectPr>
      </w:pPr>
    </w:p>
    <w:p w:rsidR="00951E69" w:rsidRDefault="00213A01">
      <w:pPr>
        <w:spacing w:after="20" w:line="259" w:lineRule="auto"/>
        <w:ind w:left="5042" w:firstLine="0"/>
        <w:jc w:val="left"/>
      </w:pPr>
      <w:r>
        <w:rPr>
          <w:noProof/>
        </w:rPr>
        <w:lastRenderedPageBreak/>
        <w:drawing>
          <wp:inline distT="0" distB="0" distL="0" distR="0">
            <wp:extent cx="2620635" cy="228687"/>
            <wp:effectExtent l="0" t="0" r="0" b="0"/>
            <wp:docPr id="40359" name="Picture 40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59" name="Picture 40359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2620635" cy="22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E69" w:rsidRDefault="00213A01">
      <w:pPr>
        <w:tabs>
          <w:tab w:val="center" w:pos="7109"/>
        </w:tabs>
        <w:spacing w:after="171" w:line="259" w:lineRule="auto"/>
        <w:ind w:left="0" w:firstLine="0"/>
        <w:jc w:val="left"/>
      </w:pPr>
      <w:r>
        <w:rPr>
          <w:sz w:val="34"/>
          <w:u w:val="single" w:color="000000"/>
        </w:rPr>
        <w:t>Kooperativa</w:t>
      </w:r>
      <w:r>
        <w:rPr>
          <w:sz w:val="34"/>
          <w:u w:val="single" w:color="000000"/>
        </w:rPr>
        <w:tab/>
      </w:r>
      <w:r>
        <w:rPr>
          <w:sz w:val="34"/>
        </w:rPr>
        <w:t>• 8 6 C) 3 4 3 0 1 0 8 1 0 0 Cl CI o o *</w:t>
      </w:r>
    </w:p>
    <w:p w:rsidR="00951E69" w:rsidRDefault="00213A01">
      <w:pPr>
        <w:spacing w:after="244" w:line="265" w:lineRule="auto"/>
        <w:ind w:left="81" w:right="663" w:hanging="10"/>
        <w:jc w:val="left"/>
      </w:pPr>
      <w:r>
        <w:rPr>
          <w:sz w:val="18"/>
        </w:rPr>
        <w:t>VIENNA INSURANCE GROUP</w:t>
      </w:r>
    </w:p>
    <w:p w:rsidR="00951E69" w:rsidRDefault="00213A01">
      <w:pPr>
        <w:spacing w:after="0" w:line="216" w:lineRule="auto"/>
        <w:ind w:left="519" w:right="1052" w:firstLine="2103"/>
      </w:pPr>
      <w:r>
        <w:rPr>
          <w:sz w:val="44"/>
        </w:rPr>
        <w:t>MODELACE POJIŠTĚNÍ podnikatelských rizik TREND 14 zpracovaná na základě požadavků, které klient sdělil získateli sjednávajícímu pojištění</w:t>
      </w:r>
    </w:p>
    <w:p w:rsidR="00951E69" w:rsidRDefault="00213A01">
      <w:pPr>
        <w:spacing w:after="3" w:line="265" w:lineRule="auto"/>
        <w:ind w:left="104" w:right="158"/>
      </w:pPr>
      <w:r>
        <w:rPr>
          <w:sz w:val="20"/>
        </w:rPr>
        <w:t>ID modelace:</w:t>
      </w:r>
    </w:p>
    <w:p w:rsidR="00951E69" w:rsidRDefault="00213A01">
      <w:pPr>
        <w:tabs>
          <w:tab w:val="center" w:pos="6241"/>
        </w:tabs>
        <w:spacing w:after="3" w:line="265" w:lineRule="auto"/>
        <w:ind w:left="0" w:firstLine="0"/>
        <w:jc w:val="left"/>
      </w:pPr>
      <w:r>
        <w:rPr>
          <w:sz w:val="20"/>
        </w:rPr>
        <w:t>Zpracoval: ing. Michaela Dlouhá, 4-00329 / Dlouhá</w:t>
      </w:r>
      <w:r>
        <w:rPr>
          <w:sz w:val="20"/>
        </w:rPr>
        <w:tab/>
        <w:t>Datum modelace: 23.10.2018</w:t>
      </w:r>
    </w:p>
    <w:p w:rsidR="00951E69" w:rsidRDefault="00213A01">
      <w:pPr>
        <w:tabs>
          <w:tab w:val="center" w:pos="6295"/>
        </w:tabs>
        <w:spacing w:after="167" w:line="265" w:lineRule="auto"/>
        <w:ind w:left="0" w:firstLine="0"/>
        <w:jc w:val="left"/>
      </w:pPr>
      <w:r>
        <w:rPr>
          <w:sz w:val="20"/>
        </w:rPr>
        <w:t>Telefon: +420777085000</w:t>
      </w:r>
      <w:r>
        <w:rPr>
          <w:sz w:val="20"/>
        </w:rPr>
        <w:tab/>
        <w:t>Email: m.m.dlouha@seznam.cz</w:t>
      </w:r>
    </w:p>
    <w:p w:rsidR="00951E69" w:rsidRDefault="00213A01">
      <w:pPr>
        <w:spacing w:after="161"/>
        <w:ind w:left="97" w:right="7"/>
      </w:pPr>
      <w:r>
        <w:t>Tento dokument neni návrhem pojistitele na uzavřeni pojistné smlouvy a na jeho základě nevzniká závazek pojistitele.</w:t>
      </w:r>
    </w:p>
    <w:p w:rsidR="00951E69" w:rsidRDefault="00213A01">
      <w:pPr>
        <w:spacing w:after="0" w:line="259" w:lineRule="auto"/>
        <w:ind w:left="118" w:hanging="10"/>
        <w:jc w:val="left"/>
      </w:pPr>
      <w:r>
        <w:rPr>
          <w:sz w:val="24"/>
        </w:rPr>
        <w:t>POJISTNÍK</w:t>
      </w:r>
    </w:p>
    <w:p w:rsidR="00951E69" w:rsidRDefault="00213A01">
      <w:pPr>
        <w:ind w:left="104" w:right="7"/>
      </w:pPr>
      <w:r>
        <w:t>Mateřská škola Formanská, příspěvková organizace</w:t>
      </w:r>
    </w:p>
    <w:p w:rsidR="00951E69" w:rsidRDefault="00213A01">
      <w:pPr>
        <w:spacing w:after="3" w:line="265" w:lineRule="auto"/>
        <w:ind w:left="104" w:right="158"/>
      </w:pPr>
      <w:r>
        <w:rPr>
          <w:sz w:val="20"/>
        </w:rPr>
        <w:t>Zastoupená:</w:t>
      </w:r>
    </w:p>
    <w:p w:rsidR="00951E69" w:rsidRDefault="00213A01">
      <w:pPr>
        <w:spacing w:after="263"/>
        <w:ind w:left="104" w:right="3457"/>
      </w:pPr>
      <w:r>
        <w:t>Bc. Svátková Jitk</w:t>
      </w:r>
      <w:r>
        <w:t xml:space="preserve">a, ředitelka </w:t>
      </w:r>
      <w:r>
        <w:t xml:space="preserve">IČO: 71294350 </w:t>
      </w:r>
      <w:r>
        <w:t>se sídlem / bydlištěm: Na Vojtěšce 188, 149 OO Praha 4 , Česká republika</w:t>
      </w:r>
    </w:p>
    <w:p w:rsidR="00951E69" w:rsidRDefault="00213A01">
      <w:pPr>
        <w:spacing w:after="440"/>
        <w:ind w:left="111" w:right="7"/>
      </w:pPr>
      <w:r>
        <w:t>Počátek pojištěni: 24.10.2018</w:t>
      </w:r>
    </w:p>
    <w:p w:rsidR="00951E69" w:rsidRDefault="00213A01">
      <w:pPr>
        <w:spacing w:after="332" w:line="260" w:lineRule="auto"/>
        <w:ind w:hanging="10"/>
        <w:jc w:val="left"/>
      </w:pPr>
      <w:r>
        <w:rPr>
          <w:sz w:val="26"/>
        </w:rPr>
        <w:t>Klient požaduje sjednat:</w:t>
      </w:r>
    </w:p>
    <w:p w:rsidR="00951E69" w:rsidRDefault="00213A01">
      <w:pPr>
        <w:ind w:left="111" w:right="7"/>
      </w:pPr>
      <w:r>
        <w:t>Místo pojištění č. 1: Na Vojtěšce 188, 149 OO Praha, újezd u Průhonic</w:t>
      </w:r>
    </w:p>
    <w:p w:rsidR="00951E69" w:rsidRDefault="00213A01">
      <w:pPr>
        <w:ind w:left="111" w:right="7"/>
      </w:pPr>
      <w:r>
        <w:t>V místě pojištění se v poslední</w:t>
      </w:r>
      <w:r>
        <w:t>ch 20 letech vyskytla povodeň nebo záplava: ani jednou</w:t>
      </w:r>
    </w:p>
    <w:p w:rsidR="00951E69" w:rsidRDefault="00213A01">
      <w:pPr>
        <w:ind w:left="118" w:right="7"/>
      </w:pPr>
      <w:r>
        <w:t>Klasifikace rizika : I - Nízké</w:t>
      </w:r>
    </w:p>
    <w:tbl>
      <w:tblPr>
        <w:tblStyle w:val="TableGrid"/>
        <w:tblW w:w="9087" w:type="dxa"/>
        <w:tblInd w:w="108" w:type="dxa"/>
        <w:tblCellMar>
          <w:top w:w="31" w:type="dxa"/>
          <w:left w:w="1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3153"/>
        <w:gridCol w:w="1425"/>
        <w:gridCol w:w="1382"/>
        <w:gridCol w:w="573"/>
        <w:gridCol w:w="1157"/>
        <w:gridCol w:w="9"/>
        <w:gridCol w:w="1369"/>
        <w:gridCol w:w="9"/>
      </w:tblGrid>
      <w:tr w:rsidR="00951E69">
        <w:trPr>
          <w:gridAfter w:val="1"/>
          <w:wAfter w:w="9" w:type="dxa"/>
          <w:trHeight w:val="285"/>
        </w:trPr>
        <w:tc>
          <w:tcPr>
            <w:tcW w:w="6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1177" w:firstLine="0"/>
              <w:jc w:val="center"/>
            </w:pPr>
            <w:r>
              <w:rPr>
                <w:sz w:val="24"/>
              </w:rPr>
              <w:t>ZÁKLADNÍ ŽIVELNÍ POJIŠTĚNÍ</w:t>
            </w:r>
          </w:p>
        </w:tc>
        <w:tc>
          <w:tcPr>
            <w:tcW w:w="11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380" w:firstLine="0"/>
              <w:jc w:val="left"/>
            </w:pPr>
            <w:r>
              <w:t>zpp 150/1</w:t>
            </w:r>
          </w:p>
        </w:tc>
      </w:tr>
      <w:tr w:rsidR="00951E69">
        <w:trPr>
          <w:gridAfter w:val="1"/>
          <w:wAfter w:w="9" w:type="dxa"/>
          <w:trHeight w:val="321"/>
        </w:trPr>
        <w:tc>
          <w:tcPr>
            <w:tcW w:w="3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21" w:firstLine="0"/>
              <w:jc w:val="left"/>
            </w:pPr>
            <w:r>
              <w:t>Objekt pojištěni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rozsah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58" w:firstLine="0"/>
              <w:jc w:val="right"/>
            </w:pPr>
            <w:r>
              <w:rPr>
                <w:sz w:val="20"/>
              </w:rPr>
              <w:t xml:space="preserve">hor.hr. pln. Kč 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50" w:firstLine="0"/>
              <w:jc w:val="left"/>
            </w:pPr>
            <w:r>
              <w:rPr>
                <w:sz w:val="20"/>
              </w:rPr>
              <w:t>způs.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51" w:firstLine="0"/>
              <w:jc w:val="right"/>
            </w:pPr>
            <w:r>
              <w:rPr>
                <w:sz w:val="20"/>
              </w:rPr>
              <w:t>spoluúčast</w:t>
            </w:r>
          </w:p>
        </w:tc>
        <w:tc>
          <w:tcPr>
            <w:tcW w:w="1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33" w:firstLine="0"/>
              <w:jc w:val="right"/>
            </w:pPr>
            <w:r>
              <w:t>roční poj. Kč</w:t>
            </w:r>
          </w:p>
        </w:tc>
      </w:tr>
      <w:tr w:rsidR="00951E69">
        <w:trPr>
          <w:gridAfter w:val="1"/>
          <w:wAfter w:w="9" w:type="dxa"/>
          <w:trHeight w:val="501"/>
        </w:trPr>
        <w:tc>
          <w:tcPr>
            <w:tcW w:w="3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14" w:firstLine="0"/>
              <w:jc w:val="left"/>
            </w:pPr>
            <w:r>
              <w:t>Zásoby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71" w:firstLine="0"/>
              <w:jc w:val="left"/>
            </w:pPr>
            <w:r>
              <w:rPr>
                <w:sz w:val="20"/>
              </w:rPr>
              <w:t>požár, náraz, pád, kouř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367" w:firstLine="0"/>
              <w:jc w:val="center"/>
            </w:pPr>
            <w:r>
              <w:t>30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0" w:right="48" w:firstLine="0"/>
              <w:jc w:val="right"/>
            </w:pPr>
            <w:r>
              <w:rPr>
                <w:sz w:val="26"/>
              </w:rPr>
              <w:t>11</w:t>
            </w:r>
          </w:p>
        </w:tc>
      </w:tr>
      <w:tr w:rsidR="00951E69">
        <w:trPr>
          <w:gridAfter w:val="1"/>
          <w:wAfter w:w="9" w:type="dxa"/>
          <w:trHeight w:val="295"/>
        </w:trPr>
        <w:tc>
          <w:tcPr>
            <w:tcW w:w="6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21" w:firstLine="0"/>
              <w:jc w:val="left"/>
            </w:pPr>
            <w:r>
              <w:rPr>
                <w:sz w:val="20"/>
              </w:rPr>
              <w:t>zásoby ve Školní jídelně a kancelářské potřeby - soubor</w:t>
            </w:r>
          </w:p>
        </w:tc>
        <w:tc>
          <w:tcPr>
            <w:tcW w:w="1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</w:tr>
      <w:tr w:rsidR="00951E69">
        <w:trPr>
          <w:gridAfter w:val="1"/>
          <w:wAfter w:w="9" w:type="dxa"/>
          <w:trHeight w:val="504"/>
        </w:trPr>
        <w:tc>
          <w:tcPr>
            <w:tcW w:w="3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21" w:firstLine="0"/>
              <w:jc w:val="left"/>
            </w:pPr>
            <w:r>
              <w:t xml:space="preserve">Vlastní movité zařízení a Vybavení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1E69" w:rsidRDefault="00213A01">
            <w:pPr>
              <w:spacing w:after="0" w:line="259" w:lineRule="auto"/>
              <w:ind w:left="0" w:right="71" w:firstLine="0"/>
              <w:jc w:val="left"/>
            </w:pPr>
            <w:r>
              <w:rPr>
                <w:sz w:val="20"/>
              </w:rPr>
              <w:t xml:space="preserve">požár, kouřnáraz, pád, 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144" w:firstLine="0"/>
              <w:jc w:val="center"/>
            </w:pPr>
            <w:r>
              <w:t>3 000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0" w:right="19" w:firstLine="0"/>
              <w:jc w:val="right"/>
            </w:pPr>
            <w:r>
              <w:t>1 140</w:t>
            </w:r>
          </w:p>
        </w:tc>
      </w:tr>
      <w:tr w:rsidR="00951E69">
        <w:trPr>
          <w:gridAfter w:val="1"/>
          <w:wAfter w:w="9" w:type="dxa"/>
          <w:trHeight w:val="303"/>
        </w:trPr>
        <w:tc>
          <w:tcPr>
            <w:tcW w:w="6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21" w:firstLine="0"/>
              <w:jc w:val="left"/>
            </w:pPr>
            <w:r>
              <w:rPr>
                <w:sz w:val="20"/>
              </w:rPr>
              <w:t>vybavení mateřské školy - soubor - cena nová</w:t>
            </w:r>
          </w:p>
        </w:tc>
        <w:tc>
          <w:tcPr>
            <w:tcW w:w="1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</w:tr>
      <w:tr w:rsidR="00951E69">
        <w:trPr>
          <w:gridAfter w:val="1"/>
          <w:wAfter w:w="9" w:type="dxa"/>
          <w:trHeight w:val="526"/>
        </w:trPr>
        <w:tc>
          <w:tcPr>
            <w:tcW w:w="3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28" w:firstLine="0"/>
            </w:pPr>
            <w:r>
              <w:rPr>
                <w:sz w:val="20"/>
              </w:rPr>
              <w:t>Cenné předměty a finančni prostředk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101" w:right="172" w:firstLine="7"/>
              <w:jc w:val="left"/>
            </w:pPr>
            <w:r>
              <w:rPr>
                <w:sz w:val="20"/>
              </w:rPr>
              <w:t>ožár, náraz, ád, kouř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367" w:firstLine="0"/>
              <w:jc w:val="center"/>
            </w:pPr>
            <w:r>
              <w:t>20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6"/>
              </w:rPr>
              <w:t>p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0" w:right="48" w:firstLine="0"/>
              <w:jc w:val="right"/>
            </w:pPr>
            <w:r>
              <w:t>7</w:t>
            </w:r>
          </w:p>
        </w:tc>
      </w:tr>
      <w:tr w:rsidR="00951E69">
        <w:trPr>
          <w:gridAfter w:val="1"/>
          <w:wAfter w:w="9" w:type="dxa"/>
          <w:trHeight w:val="312"/>
        </w:trPr>
        <w:tc>
          <w:tcPr>
            <w:tcW w:w="6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21" w:firstLine="0"/>
              <w:jc w:val="left"/>
            </w:pPr>
            <w:r>
              <w:lastRenderedPageBreak/>
              <w:t>finanční hotovost - vlastni - soubor</w:t>
            </w:r>
          </w:p>
        </w:tc>
        <w:tc>
          <w:tcPr>
            <w:tcW w:w="1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</w:tr>
      <w:tr w:rsidR="00951E69">
        <w:trPr>
          <w:gridAfter w:val="1"/>
          <w:wAfter w:w="9" w:type="dxa"/>
          <w:trHeight w:val="307"/>
        </w:trPr>
        <w:tc>
          <w:tcPr>
            <w:tcW w:w="6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28" w:firstLine="0"/>
              <w:jc w:val="left"/>
            </w:pPr>
            <w:r>
              <w:t>Spoluúčast pro základní živelní pojištění 5 000 Kč</w:t>
            </w:r>
          </w:p>
        </w:tc>
        <w:tc>
          <w:tcPr>
            <w:tcW w:w="1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</w:tr>
      <w:tr w:rsidR="00951E69">
        <w:trPr>
          <w:gridBefore w:val="1"/>
          <w:wBefore w:w="10" w:type="dxa"/>
          <w:trHeight w:val="274"/>
        </w:trPr>
        <w:tc>
          <w:tcPr>
            <w:tcW w:w="77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255" w:firstLine="0"/>
              <w:jc w:val="center"/>
            </w:pPr>
            <w:r>
              <w:rPr>
                <w:sz w:val="24"/>
              </w:rPr>
              <w:t>DOPLŇKOVÉ ŽIVELNÍ POJIŠTĚNÍ</w:t>
            </w:r>
          </w:p>
        </w:tc>
        <w:tc>
          <w:tcPr>
            <w:tcW w:w="1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firstLine="0"/>
              <w:jc w:val="left"/>
            </w:pPr>
            <w:r>
              <w:t>zpp 150/1</w:t>
            </w:r>
          </w:p>
        </w:tc>
      </w:tr>
    </w:tbl>
    <w:p w:rsidR="00951E69" w:rsidRDefault="00213A01">
      <w:pPr>
        <w:spacing w:after="0" w:line="259" w:lineRule="auto"/>
        <w:ind w:left="3500" w:firstLine="0"/>
        <w:jc w:val="left"/>
      </w:pPr>
      <w:r>
        <w:rPr>
          <w:sz w:val="158"/>
        </w:rPr>
        <w:t xml:space="preserve">I </w:t>
      </w:r>
    </w:p>
    <w:tbl>
      <w:tblPr>
        <w:tblStyle w:val="TableGrid"/>
        <w:tblW w:w="9078" w:type="dxa"/>
        <w:tblInd w:w="144" w:type="dxa"/>
        <w:tblCellMar>
          <w:top w:w="24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128"/>
        <w:gridCol w:w="7"/>
        <w:gridCol w:w="1446"/>
        <w:gridCol w:w="7"/>
        <w:gridCol w:w="1367"/>
        <w:gridCol w:w="7"/>
        <w:gridCol w:w="569"/>
        <w:gridCol w:w="7"/>
        <w:gridCol w:w="1154"/>
        <w:gridCol w:w="7"/>
        <w:gridCol w:w="1366"/>
        <w:gridCol w:w="7"/>
      </w:tblGrid>
      <w:tr w:rsidR="00951E69">
        <w:trPr>
          <w:gridBefore w:val="1"/>
          <w:wBefore w:w="7" w:type="dxa"/>
          <w:trHeight w:val="307"/>
        </w:trPr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7" w:firstLine="0"/>
              <w:jc w:val="left"/>
            </w:pPr>
            <w:r>
              <w:t>Objekt pojištění</w:t>
            </w:r>
          </w:p>
        </w:tc>
        <w:tc>
          <w:tcPr>
            <w:tcW w:w="1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9" w:firstLine="0"/>
              <w:jc w:val="left"/>
            </w:pPr>
            <w:r>
              <w:t>rozsah</w:t>
            </w:r>
          </w:p>
        </w:tc>
        <w:tc>
          <w:tcPr>
            <w:tcW w:w="1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54" w:firstLine="0"/>
              <w:jc w:val="right"/>
            </w:pPr>
            <w:r>
              <w:rPr>
                <w:sz w:val="20"/>
              </w:rPr>
              <w:t xml:space="preserve">hor.hr. pln. Kč </w:t>
            </w:r>
          </w:p>
        </w:tc>
        <w:tc>
          <w:tcPr>
            <w:tcW w:w="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způs.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20"/>
              </w:rPr>
              <w:t>spoluúčast</w:t>
            </w:r>
          </w:p>
        </w:tc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24" w:firstLine="0"/>
              <w:jc w:val="right"/>
            </w:pPr>
            <w:r>
              <w:t>roční poj. Kč</w:t>
            </w:r>
          </w:p>
        </w:tc>
      </w:tr>
      <w:tr w:rsidR="00951E69">
        <w:trPr>
          <w:gridBefore w:val="1"/>
          <w:wBefore w:w="7" w:type="dxa"/>
          <w:trHeight w:val="529"/>
        </w:trPr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Movité předměty</w:t>
            </w:r>
          </w:p>
        </w:tc>
        <w:tc>
          <w:tcPr>
            <w:tcW w:w="1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9" w:firstLine="0"/>
              <w:jc w:val="left"/>
            </w:pPr>
            <w:r>
              <w:rPr>
                <w:sz w:val="20"/>
              </w:rPr>
              <w:t>Povodeň nebo záplava</w:t>
            </w:r>
          </w:p>
        </w:tc>
        <w:tc>
          <w:tcPr>
            <w:tcW w:w="1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129" w:firstLine="0"/>
              <w:jc w:val="center"/>
            </w:pPr>
            <w:r>
              <w:t>2 000</w:t>
            </w:r>
          </w:p>
        </w:tc>
        <w:tc>
          <w:tcPr>
            <w:tcW w:w="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0" w:right="17" w:firstLine="0"/>
              <w:jc w:val="right"/>
            </w:pPr>
            <w:r>
              <w:t>1 084</w:t>
            </w:r>
          </w:p>
        </w:tc>
      </w:tr>
      <w:tr w:rsidR="00951E69">
        <w:trPr>
          <w:gridBefore w:val="1"/>
          <w:wBefore w:w="7" w:type="dxa"/>
          <w:trHeight w:val="307"/>
        </w:trPr>
        <w:tc>
          <w:tcPr>
            <w:tcW w:w="770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0" w:firstLine="0"/>
              <w:jc w:val="left"/>
            </w:pPr>
            <w:r>
              <w:t>Celkový limit plnění pro místo pojištění 2 000 000 Kč.</w:t>
            </w:r>
          </w:p>
        </w:tc>
        <w:tc>
          <w:tcPr>
            <w:tcW w:w="13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</w:tr>
      <w:tr w:rsidR="00951E69">
        <w:trPr>
          <w:gridBefore w:val="1"/>
          <w:wBefore w:w="7" w:type="dxa"/>
          <w:trHeight w:val="310"/>
        </w:trPr>
        <w:tc>
          <w:tcPr>
            <w:tcW w:w="770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0" w:firstLine="0"/>
              <w:jc w:val="left"/>
            </w:pPr>
            <w:r>
              <w:t>Spoluúčast pro připad povodně nebo záplavy se sjednává ve výši 5%, min. 25 000 Kč.</w:t>
            </w:r>
          </w:p>
        </w:tc>
        <w:tc>
          <w:tcPr>
            <w:tcW w:w="13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</w:tr>
      <w:tr w:rsidR="00951E69">
        <w:trPr>
          <w:gridBefore w:val="1"/>
          <w:wBefore w:w="4" w:type="dxa"/>
          <w:trHeight w:val="274"/>
        </w:trPr>
        <w:tc>
          <w:tcPr>
            <w:tcW w:w="59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2394" w:firstLine="0"/>
              <w:jc w:val="left"/>
            </w:pPr>
            <w:r>
              <w:rPr>
                <w:sz w:val="24"/>
              </w:rPr>
              <w:t>DOPLŇKOVÉ ŽIVELN POJIŠTĚNÍ</w:t>
            </w:r>
          </w:p>
        </w:tc>
        <w:tc>
          <w:tcPr>
            <w:tcW w:w="173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365" w:firstLine="0"/>
              <w:jc w:val="left"/>
            </w:pPr>
            <w:r>
              <w:t>zpp 150/1</w:t>
            </w:r>
          </w:p>
        </w:tc>
      </w:tr>
      <w:tr w:rsidR="00951E69">
        <w:trPr>
          <w:gridBefore w:val="1"/>
          <w:wBefore w:w="4" w:type="dxa"/>
          <w:trHeight w:val="295"/>
        </w:trPr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3" w:firstLine="0"/>
              <w:jc w:val="left"/>
            </w:pPr>
            <w:r>
              <w:t>Objekt pojištění</w:t>
            </w:r>
          </w:p>
        </w:tc>
        <w:tc>
          <w:tcPr>
            <w:tcW w:w="1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>rozsah</w:t>
            </w:r>
          </w:p>
        </w:tc>
        <w:tc>
          <w:tcPr>
            <w:tcW w:w="1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24" w:firstLine="0"/>
              <w:jc w:val="right"/>
            </w:pPr>
            <w:r>
              <w:rPr>
                <w:sz w:val="20"/>
              </w:rPr>
              <w:t>hor.hr. pln. Kč</w:t>
            </w:r>
          </w:p>
        </w:tc>
        <w:tc>
          <w:tcPr>
            <w:tcW w:w="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>způs.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27" w:firstLine="0"/>
              <w:jc w:val="right"/>
            </w:pPr>
            <w:r>
              <w:rPr>
                <w:sz w:val="20"/>
              </w:rPr>
              <w:t>spoluúčast</w:t>
            </w:r>
          </w:p>
        </w:tc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firstLine="0"/>
              <w:jc w:val="right"/>
            </w:pPr>
            <w:r>
              <w:t>roční poj. Kč</w:t>
            </w:r>
          </w:p>
        </w:tc>
      </w:tr>
      <w:tr w:rsidR="00951E69">
        <w:trPr>
          <w:gridBefore w:val="1"/>
          <w:wBefore w:w="4" w:type="dxa"/>
          <w:trHeight w:val="523"/>
        </w:trPr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>Movité předměty</w:t>
            </w:r>
          </w:p>
        </w:tc>
        <w:tc>
          <w:tcPr>
            <w:tcW w:w="1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7" w:hanging="7"/>
              <w:jc w:val="left"/>
            </w:pPr>
            <w:r>
              <w:rPr>
                <w:sz w:val="20"/>
              </w:rPr>
              <w:t>Vodovodní nebezpečí</w:t>
            </w:r>
          </w:p>
        </w:tc>
        <w:tc>
          <w:tcPr>
            <w:tcW w:w="1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149" w:firstLine="0"/>
              <w:jc w:val="center"/>
            </w:pPr>
            <w:r>
              <w:t>3 020</w:t>
            </w:r>
          </w:p>
        </w:tc>
        <w:tc>
          <w:tcPr>
            <w:tcW w:w="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0" w:right="7" w:firstLine="0"/>
              <w:jc w:val="right"/>
            </w:pPr>
            <w:r>
              <w:t>2 562</w:t>
            </w:r>
          </w:p>
        </w:tc>
      </w:tr>
      <w:tr w:rsidR="00951E69">
        <w:trPr>
          <w:gridBefore w:val="1"/>
          <w:wBefore w:w="4" w:type="dxa"/>
          <w:trHeight w:val="312"/>
        </w:trPr>
        <w:tc>
          <w:tcPr>
            <w:tcW w:w="59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3" w:firstLine="0"/>
              <w:jc w:val="left"/>
            </w:pPr>
            <w:r>
              <w:t>Spoluúčast pro případ vodovodní škody se sjednává ve výši 1000 Kč.</w:t>
            </w:r>
          </w:p>
        </w:tc>
        <w:tc>
          <w:tcPr>
            <w:tcW w:w="173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</w:tr>
      <w:tr w:rsidR="00951E69">
        <w:trPr>
          <w:gridAfter w:val="1"/>
          <w:wAfter w:w="7" w:type="dxa"/>
          <w:trHeight w:val="270"/>
        </w:trPr>
        <w:tc>
          <w:tcPr>
            <w:tcW w:w="770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>DOPLŇKOVÉ ŽIVELNÍ POJIŠTĚNÍ</w:t>
            </w:r>
          </w:p>
        </w:tc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371" w:firstLine="0"/>
              <w:jc w:val="left"/>
            </w:pPr>
            <w:r>
              <w:t>zpp 150/1</w:t>
            </w:r>
          </w:p>
        </w:tc>
      </w:tr>
      <w:tr w:rsidR="00951E69">
        <w:trPr>
          <w:gridAfter w:val="1"/>
          <w:wAfter w:w="7" w:type="dxa"/>
          <w:trHeight w:val="302"/>
        </w:trPr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7" w:firstLine="0"/>
              <w:jc w:val="left"/>
            </w:pPr>
            <w:r>
              <w:t>Objekt pojištění</w:t>
            </w:r>
          </w:p>
        </w:tc>
        <w:tc>
          <w:tcPr>
            <w:tcW w:w="1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4" w:firstLine="0"/>
              <w:jc w:val="left"/>
            </w:pPr>
            <w:r>
              <w:t>rozsah</w:t>
            </w:r>
          </w:p>
        </w:tc>
        <w:tc>
          <w:tcPr>
            <w:tcW w:w="1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20"/>
              </w:rPr>
              <w:t>hor.hr. pln. Kč</w:t>
            </w:r>
          </w:p>
        </w:tc>
        <w:tc>
          <w:tcPr>
            <w:tcW w:w="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34" w:firstLine="0"/>
              <w:jc w:val="left"/>
            </w:pPr>
            <w:r>
              <w:t>způs.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20"/>
              </w:rPr>
              <w:t>spoluúčast</w:t>
            </w:r>
          </w:p>
        </w:tc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firstLine="0"/>
              <w:jc w:val="right"/>
            </w:pPr>
            <w:r>
              <w:t>roční poj. Kč</w:t>
            </w:r>
          </w:p>
        </w:tc>
      </w:tr>
      <w:tr w:rsidR="00951E69">
        <w:trPr>
          <w:gridAfter w:val="1"/>
          <w:wAfter w:w="7" w:type="dxa"/>
          <w:trHeight w:val="944"/>
        </w:trPr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Movité předměty</w:t>
            </w:r>
          </w:p>
        </w:tc>
        <w:tc>
          <w:tcPr>
            <w:tcW w:w="1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16" w:lineRule="auto"/>
              <w:ind w:left="11" w:hanging="7"/>
              <w:jc w:val="left"/>
            </w:pPr>
            <w:r>
              <w:t>Vichřice, krupobití,</w:t>
            </w:r>
          </w:p>
          <w:p w:rsidR="00951E69" w:rsidRDefault="00213A01">
            <w:pPr>
              <w:spacing w:after="0" w:line="259" w:lineRule="auto"/>
              <w:ind w:left="4" w:firstLine="7"/>
              <w:jc w:val="left"/>
            </w:pPr>
            <w:r>
              <w:rPr>
                <w:sz w:val="20"/>
              </w:rPr>
              <w:t>sesuv, zemětřesení</w:t>
            </w:r>
          </w:p>
        </w:tc>
        <w:tc>
          <w:tcPr>
            <w:tcW w:w="1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153" w:firstLine="0"/>
              <w:jc w:val="center"/>
            </w:pPr>
            <w:r>
              <w:t>3 020</w:t>
            </w:r>
          </w:p>
        </w:tc>
        <w:tc>
          <w:tcPr>
            <w:tcW w:w="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0" w:firstLine="0"/>
              <w:jc w:val="right"/>
            </w:pPr>
            <w:r>
              <w:t>1 221</w:t>
            </w:r>
          </w:p>
        </w:tc>
      </w:tr>
      <w:tr w:rsidR="00951E69">
        <w:trPr>
          <w:gridAfter w:val="1"/>
          <w:wAfter w:w="7" w:type="dxa"/>
          <w:trHeight w:val="295"/>
        </w:trPr>
        <w:tc>
          <w:tcPr>
            <w:tcW w:w="770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0" w:firstLine="0"/>
              <w:jc w:val="left"/>
            </w:pPr>
            <w:r>
              <w:t>Spoluúčast pro případ vichřice nebo sesuvu se sjednává ve výši 1000 Kč.</w:t>
            </w:r>
          </w:p>
        </w:tc>
        <w:tc>
          <w:tcPr>
            <w:tcW w:w="13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51E69" w:rsidRDefault="00213A01">
      <w:pPr>
        <w:spacing w:after="165"/>
        <w:ind w:left="140" w:right="7"/>
      </w:pPr>
      <w:r>
        <w:t>Pojištěni pro připad škod způsobených tíhou sněhu nebo námrazy se vztahuje pouze na škody vzniklé na pojištěných budovách.</w:t>
      </w:r>
    </w:p>
    <w:tbl>
      <w:tblPr>
        <w:tblStyle w:val="TableGrid"/>
        <w:tblW w:w="9080" w:type="dxa"/>
        <w:tblInd w:w="134" w:type="dxa"/>
        <w:tblCellMar>
          <w:top w:w="0" w:type="dxa"/>
          <w:left w:w="22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3144"/>
        <w:gridCol w:w="1447"/>
        <w:gridCol w:w="1378"/>
        <w:gridCol w:w="576"/>
        <w:gridCol w:w="1160"/>
        <w:gridCol w:w="1375"/>
      </w:tblGrid>
      <w:tr w:rsidR="00951E69">
        <w:trPr>
          <w:trHeight w:val="285"/>
        </w:trPr>
        <w:tc>
          <w:tcPr>
            <w:tcW w:w="5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2298" w:firstLine="0"/>
              <w:jc w:val="left"/>
            </w:pPr>
            <w:r>
              <w:rPr>
                <w:sz w:val="24"/>
              </w:rPr>
              <w:t>POJIŠTĚNÍ PRO PŘÍPAD ODCIZENÍ</w:t>
            </w: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361" w:firstLine="0"/>
              <w:jc w:val="left"/>
            </w:pPr>
            <w:r>
              <w:t>zpp 200/1</w:t>
            </w:r>
          </w:p>
        </w:tc>
      </w:tr>
      <w:tr w:rsidR="00951E69">
        <w:trPr>
          <w:trHeight w:val="303"/>
        </w:trPr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7" w:firstLine="0"/>
              <w:jc w:val="left"/>
            </w:pPr>
            <w:r>
              <w:t>Objekt pojištění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>rozsah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20"/>
              </w:rPr>
              <w:t>hor.hr. pln. Kč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37" w:firstLine="0"/>
              <w:jc w:val="left"/>
            </w:pPr>
            <w:r>
              <w:t>způs.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>spoluúčast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6" w:firstLine="0"/>
              <w:jc w:val="right"/>
            </w:pPr>
            <w:r>
              <w:t>roční poj. Kč</w:t>
            </w:r>
          </w:p>
        </w:tc>
      </w:tr>
      <w:tr w:rsidR="00951E69">
        <w:trPr>
          <w:trHeight w:val="303"/>
        </w:trPr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firstLine="0"/>
              <w:jc w:val="left"/>
            </w:pPr>
            <w:r>
              <w:t>Zásoby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378" w:firstLine="0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24"/>
              </w:rPr>
              <w:t>151</w:t>
            </w:r>
          </w:p>
        </w:tc>
      </w:tr>
      <w:tr w:rsidR="00951E69">
        <w:trPr>
          <w:trHeight w:val="291"/>
        </w:trPr>
        <w:tc>
          <w:tcPr>
            <w:tcW w:w="5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zásoby ve školní jídelně a kancelářské potřeby - soubor</w:t>
            </w: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</w:tr>
      <w:tr w:rsidR="00951E69">
        <w:trPr>
          <w:trHeight w:val="293"/>
        </w:trPr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firstLine="0"/>
              <w:jc w:val="left"/>
            </w:pPr>
            <w:r>
              <w:t>Vlastni movité zařízení a vybavení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284" w:firstLine="0"/>
              <w:jc w:val="center"/>
            </w:pPr>
            <w:r>
              <w:t>500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6" w:firstLine="0"/>
              <w:jc w:val="right"/>
            </w:pPr>
            <w:r>
              <w:rPr>
                <w:sz w:val="10"/>
              </w:rPr>
              <w:t>1+ 410</w:t>
            </w:r>
          </w:p>
        </w:tc>
      </w:tr>
      <w:tr w:rsidR="00951E69">
        <w:trPr>
          <w:trHeight w:val="288"/>
        </w:trPr>
        <w:tc>
          <w:tcPr>
            <w:tcW w:w="5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vybavení mateřské školy - soubor - cena nová</w:t>
            </w: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</w:tr>
      <w:tr w:rsidR="00951E69">
        <w:trPr>
          <w:trHeight w:val="298"/>
        </w:trPr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lastRenderedPageBreak/>
              <w:t>Cenné předměty a finanční prostřed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firstLine="0"/>
              <w:jc w:val="right"/>
            </w:pPr>
            <w:r>
              <w:t>20 000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6"/>
              </w:rPr>
              <w:t>p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21" w:firstLine="0"/>
              <w:jc w:val="right"/>
            </w:pPr>
            <w:r>
              <w:t>288</w:t>
            </w:r>
          </w:p>
        </w:tc>
      </w:tr>
      <w:tr w:rsidR="00951E69">
        <w:trPr>
          <w:trHeight w:val="310"/>
        </w:trPr>
        <w:tc>
          <w:tcPr>
            <w:tcW w:w="5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0" w:firstLine="0"/>
              <w:jc w:val="left"/>
            </w:pPr>
            <w:r>
              <w:t>finanční hotovost - vlastni - soubor</w:t>
            </w: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</w:tr>
      <w:tr w:rsidR="00951E69">
        <w:trPr>
          <w:trHeight w:val="317"/>
        </w:trPr>
        <w:tc>
          <w:tcPr>
            <w:tcW w:w="5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0" w:firstLine="0"/>
              <w:jc w:val="left"/>
            </w:pPr>
            <w:r>
              <w:t>Spoluúčast pro případ odcizení 1 000 Kč</w:t>
            </w: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</w:tr>
      <w:tr w:rsidR="00951E69">
        <w:trPr>
          <w:trHeight w:val="279"/>
        </w:trPr>
        <w:tc>
          <w:tcPr>
            <w:tcW w:w="77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30" w:firstLine="0"/>
              <w:jc w:val="center"/>
            </w:pPr>
            <w:r>
              <w:rPr>
                <w:sz w:val="24"/>
              </w:rPr>
              <w:t>POJIŠTĚNÍ PRO PŘÍPAD VANDALISMU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371" w:firstLine="0"/>
              <w:jc w:val="left"/>
            </w:pPr>
            <w:r>
              <w:t>zpp 200/1</w:t>
            </w:r>
          </w:p>
        </w:tc>
      </w:tr>
      <w:tr w:rsidR="00951E69">
        <w:trPr>
          <w:trHeight w:val="296"/>
        </w:trPr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14" w:firstLine="0"/>
              <w:jc w:val="left"/>
            </w:pPr>
            <w:r>
              <w:t>Objekt pojištěni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19" w:firstLine="0"/>
              <w:jc w:val="left"/>
            </w:pPr>
            <w:r>
              <w:rPr>
                <w:sz w:val="20"/>
              </w:rPr>
              <w:t>rozsah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24" w:firstLine="0"/>
              <w:jc w:val="right"/>
            </w:pPr>
            <w:r>
              <w:rPr>
                <w:sz w:val="20"/>
              </w:rPr>
              <w:t>hor.hr. pln. KČ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50" w:firstLine="0"/>
              <w:jc w:val="left"/>
            </w:pPr>
            <w:r>
              <w:rPr>
                <w:sz w:val="20"/>
              </w:rPr>
              <w:t>způs.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28" w:firstLine="0"/>
              <w:jc w:val="right"/>
            </w:pPr>
            <w:r>
              <w:rPr>
                <w:sz w:val="20"/>
              </w:rPr>
              <w:t>spoluúčast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7" w:firstLine="0"/>
              <w:jc w:val="right"/>
            </w:pPr>
            <w:r>
              <w:t>roční poj. Kč</w:t>
            </w:r>
          </w:p>
        </w:tc>
      </w:tr>
      <w:tr w:rsidR="00951E69">
        <w:trPr>
          <w:trHeight w:val="295"/>
        </w:trPr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Movité předměty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393" w:firstLine="0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p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1 188</w:t>
            </w:r>
          </w:p>
        </w:tc>
      </w:tr>
      <w:tr w:rsidR="00951E69">
        <w:trPr>
          <w:trHeight w:val="295"/>
        </w:trPr>
        <w:tc>
          <w:tcPr>
            <w:tcW w:w="77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7" w:firstLine="0"/>
              <w:jc w:val="left"/>
            </w:pPr>
            <w:r>
              <w:t>Spoluúčast pro případ vandalismu na místě pojištění č.l se sjednává ve výši 1000 Kč</w:t>
            </w:r>
          </w:p>
        </w:tc>
        <w:tc>
          <w:tcPr>
            <w:tcW w:w="13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51E69" w:rsidRDefault="00213A01">
      <w:pPr>
        <w:ind w:left="140" w:right="7"/>
      </w:pPr>
      <w:r>
        <w:t>Misto pojištěni č. 2: Vodnická 530, č. or. 42, 149 OO Praha, újezd u Průhonic</w:t>
      </w:r>
    </w:p>
    <w:p w:rsidR="00951E69" w:rsidRDefault="00213A01">
      <w:pPr>
        <w:spacing w:after="53"/>
        <w:ind w:left="140" w:right="7"/>
      </w:pPr>
      <w:r>
        <w:t>V místě pojištění se v posledních 20 letech vyskytla povodeň nebo záplava: ani jednou</w:t>
      </w:r>
    </w:p>
    <w:p w:rsidR="00951E69" w:rsidRDefault="00213A01">
      <w:pPr>
        <w:ind w:left="147" w:right="7"/>
      </w:pPr>
      <w:r>
        <w:t>Klasifikace rizika : 1 - Nízké</w:t>
      </w:r>
    </w:p>
    <w:tbl>
      <w:tblPr>
        <w:tblStyle w:val="TableGrid"/>
        <w:tblW w:w="9082" w:type="dxa"/>
        <w:tblInd w:w="134" w:type="dxa"/>
        <w:tblCellMar>
          <w:top w:w="24" w:type="dxa"/>
          <w:left w:w="2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12"/>
        <w:gridCol w:w="90"/>
        <w:gridCol w:w="1559"/>
        <w:gridCol w:w="1420"/>
        <w:gridCol w:w="12"/>
        <w:gridCol w:w="22"/>
        <w:gridCol w:w="67"/>
        <w:gridCol w:w="1354"/>
        <w:gridCol w:w="12"/>
        <w:gridCol w:w="87"/>
        <w:gridCol w:w="1253"/>
        <w:gridCol w:w="12"/>
        <w:gridCol w:w="85"/>
        <w:gridCol w:w="482"/>
        <w:gridCol w:w="12"/>
        <w:gridCol w:w="85"/>
        <w:gridCol w:w="1053"/>
        <w:gridCol w:w="12"/>
        <w:gridCol w:w="79"/>
        <w:gridCol w:w="1277"/>
        <w:gridCol w:w="12"/>
        <w:gridCol w:w="85"/>
      </w:tblGrid>
      <w:tr w:rsidR="00951E69">
        <w:trPr>
          <w:gridBefore w:val="2"/>
          <w:wBefore w:w="105" w:type="dxa"/>
          <w:trHeight w:val="273"/>
        </w:trPr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59" w:type="dxa"/>
            <w:gridSpan w:val="1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898" w:firstLine="0"/>
              <w:jc w:val="left"/>
            </w:pPr>
            <w:r>
              <w:rPr>
                <w:sz w:val="24"/>
              </w:rPr>
              <w:t>ZÁKLADNÍ ŽIVELNÍ POJIŠTĚNÍ</w:t>
            </w:r>
          </w:p>
        </w:tc>
        <w:tc>
          <w:tcPr>
            <w:tcW w:w="115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369" w:firstLine="0"/>
              <w:jc w:val="left"/>
            </w:pPr>
            <w:r>
              <w:t>zpp 150/1</w:t>
            </w:r>
          </w:p>
        </w:tc>
      </w:tr>
      <w:tr w:rsidR="00951E69">
        <w:trPr>
          <w:gridBefore w:val="2"/>
          <w:wBefore w:w="105" w:type="dxa"/>
          <w:trHeight w:val="300"/>
        </w:trPr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0" w:firstLine="0"/>
              <w:jc w:val="left"/>
            </w:pPr>
            <w:r>
              <w:t>Objekt pojištění</w:t>
            </w:r>
          </w:p>
        </w:tc>
        <w:tc>
          <w:tcPr>
            <w:tcW w:w="155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>rozsah</w:t>
            </w:r>
          </w:p>
        </w:tc>
        <w:tc>
          <w:tcPr>
            <w:tcW w:w="13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0"/>
              </w:rPr>
              <w:t xml:space="preserve">hor.hr. pln. Kč </w:t>
            </w:r>
          </w:p>
        </w:tc>
        <w:tc>
          <w:tcPr>
            <w:tcW w:w="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t>způs.</w:t>
            </w:r>
          </w:p>
        </w:tc>
        <w:tc>
          <w:tcPr>
            <w:tcW w:w="11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46" w:firstLine="0"/>
              <w:jc w:val="right"/>
            </w:pPr>
            <w:r>
              <w:rPr>
                <w:sz w:val="20"/>
              </w:rPr>
              <w:t>spoluúčast</w:t>
            </w:r>
          </w:p>
        </w:tc>
        <w:tc>
          <w:tcPr>
            <w:tcW w:w="13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33" w:firstLine="0"/>
              <w:jc w:val="right"/>
            </w:pPr>
            <w:r>
              <w:t>roční poj. Kč</w:t>
            </w:r>
          </w:p>
        </w:tc>
      </w:tr>
      <w:tr w:rsidR="00951E69">
        <w:trPr>
          <w:gridBefore w:val="1"/>
          <w:gridAfter w:val="1"/>
          <w:wBefore w:w="12" w:type="dxa"/>
          <w:wAfter w:w="82" w:type="dxa"/>
          <w:trHeight w:val="519"/>
        </w:trPr>
        <w:tc>
          <w:tcPr>
            <w:tcW w:w="31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17" w:firstLine="0"/>
              <w:jc w:val="left"/>
            </w:pPr>
            <w:r>
              <w:t>Ostatní stavby</w:t>
            </w:r>
          </w:p>
        </w:tc>
        <w:tc>
          <w:tcPr>
            <w:tcW w:w="1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29" w:firstLine="0"/>
              <w:jc w:val="left"/>
            </w:pPr>
            <w:r>
              <w:rPr>
                <w:sz w:val="20"/>
              </w:rPr>
              <w:t>požár, náraz, pád, kouř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324" w:firstLine="0"/>
              <w:jc w:val="center"/>
            </w:pPr>
            <w:r>
              <w:t>550</w:t>
            </w:r>
          </w:p>
        </w:tc>
        <w:tc>
          <w:tcPr>
            <w:tcW w:w="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0" w:firstLine="0"/>
              <w:jc w:val="right"/>
            </w:pPr>
            <w:r>
              <w:t>66</w:t>
            </w:r>
          </w:p>
        </w:tc>
      </w:tr>
      <w:tr w:rsidR="00951E69">
        <w:trPr>
          <w:gridBefore w:val="1"/>
          <w:gridAfter w:val="1"/>
          <w:wBefore w:w="12" w:type="dxa"/>
          <w:wAfter w:w="82" w:type="dxa"/>
          <w:trHeight w:val="291"/>
        </w:trPr>
        <w:tc>
          <w:tcPr>
            <w:tcW w:w="655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17" w:firstLine="0"/>
              <w:jc w:val="left"/>
            </w:pPr>
            <w:r>
              <w:t>herní prvky v zahradě - vlastni - soubor - cena nová</w:t>
            </w:r>
          </w:p>
        </w:tc>
        <w:tc>
          <w:tcPr>
            <w:tcW w:w="2539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</w:tr>
      <w:tr w:rsidR="00951E69">
        <w:trPr>
          <w:gridBefore w:val="1"/>
          <w:gridAfter w:val="1"/>
          <w:wBefore w:w="12" w:type="dxa"/>
          <w:wAfter w:w="82" w:type="dxa"/>
          <w:trHeight w:val="526"/>
        </w:trPr>
        <w:tc>
          <w:tcPr>
            <w:tcW w:w="31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Zásoby</w:t>
            </w:r>
          </w:p>
        </w:tc>
        <w:tc>
          <w:tcPr>
            <w:tcW w:w="1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29" w:firstLine="0"/>
              <w:jc w:val="left"/>
            </w:pPr>
            <w:r>
              <w:rPr>
                <w:sz w:val="20"/>
              </w:rPr>
              <w:t>požár, náraz, pád, kouř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317" w:firstLine="0"/>
              <w:jc w:val="center"/>
            </w:pPr>
            <w:r>
              <w:rPr>
                <w:sz w:val="24"/>
              </w:rPr>
              <w:t>150</w:t>
            </w:r>
          </w:p>
        </w:tc>
        <w:tc>
          <w:tcPr>
            <w:tcW w:w="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57</w:t>
            </w:r>
          </w:p>
        </w:tc>
      </w:tr>
      <w:tr w:rsidR="00951E69">
        <w:trPr>
          <w:gridBefore w:val="1"/>
          <w:gridAfter w:val="1"/>
          <w:wBefore w:w="12" w:type="dxa"/>
          <w:wAfter w:w="82" w:type="dxa"/>
          <w:trHeight w:val="303"/>
        </w:trPr>
        <w:tc>
          <w:tcPr>
            <w:tcW w:w="655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10" w:firstLine="0"/>
              <w:jc w:val="left"/>
            </w:pPr>
            <w:r>
              <w:rPr>
                <w:sz w:val="20"/>
              </w:rPr>
              <w:t>zásoby kancelářských a výtvarných potřeb + zásoby ve školní jídelně - soubor</w:t>
            </w:r>
          </w:p>
        </w:tc>
        <w:tc>
          <w:tcPr>
            <w:tcW w:w="2539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</w:tr>
      <w:tr w:rsidR="00951E69">
        <w:trPr>
          <w:gridBefore w:val="1"/>
          <w:gridAfter w:val="1"/>
          <w:wBefore w:w="12" w:type="dxa"/>
          <w:wAfter w:w="82" w:type="dxa"/>
          <w:trHeight w:val="530"/>
        </w:trPr>
        <w:tc>
          <w:tcPr>
            <w:tcW w:w="31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10" w:firstLine="0"/>
              <w:jc w:val="left"/>
            </w:pPr>
            <w:r>
              <w:t>Vlastni movité zařízení a vybavení</w:t>
            </w:r>
          </w:p>
        </w:tc>
        <w:tc>
          <w:tcPr>
            <w:tcW w:w="1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36" w:firstLine="0"/>
            </w:pPr>
            <w:r>
              <w:rPr>
                <w:sz w:val="20"/>
              </w:rPr>
              <w:t>požár, náraz, pád, kouř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187" w:firstLine="0"/>
              <w:jc w:val="center"/>
            </w:pPr>
            <w:r>
              <w:t>2 000</w:t>
            </w:r>
          </w:p>
        </w:tc>
        <w:tc>
          <w:tcPr>
            <w:tcW w:w="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0" w:firstLine="0"/>
              <w:jc w:val="right"/>
            </w:pPr>
            <w:r>
              <w:t>760</w:t>
            </w:r>
          </w:p>
        </w:tc>
      </w:tr>
      <w:tr w:rsidR="00951E69">
        <w:trPr>
          <w:gridBefore w:val="1"/>
          <w:gridAfter w:val="1"/>
          <w:wBefore w:w="12" w:type="dxa"/>
          <w:wAfter w:w="82" w:type="dxa"/>
          <w:trHeight w:val="298"/>
        </w:trPr>
        <w:tc>
          <w:tcPr>
            <w:tcW w:w="655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3" w:firstLine="0"/>
              <w:jc w:val="left"/>
            </w:pPr>
            <w:r>
              <w:t>vybavení MŠ a jídelny MŠ - soubor - cena nová</w:t>
            </w:r>
          </w:p>
        </w:tc>
        <w:tc>
          <w:tcPr>
            <w:tcW w:w="2539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</w:tr>
      <w:tr w:rsidR="00951E69">
        <w:trPr>
          <w:gridBefore w:val="1"/>
          <w:gridAfter w:val="1"/>
          <w:wBefore w:w="12" w:type="dxa"/>
          <w:wAfter w:w="82" w:type="dxa"/>
          <w:trHeight w:val="526"/>
        </w:trPr>
        <w:tc>
          <w:tcPr>
            <w:tcW w:w="31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17" w:firstLine="0"/>
            </w:pPr>
            <w:r>
              <w:rPr>
                <w:sz w:val="20"/>
              </w:rPr>
              <w:t>Cenné předměty a finanční prostředk</w:t>
            </w:r>
          </w:p>
        </w:tc>
        <w:tc>
          <w:tcPr>
            <w:tcW w:w="1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94" w:right="130" w:firstLine="0"/>
            </w:pPr>
            <w:r>
              <w:rPr>
                <w:sz w:val="20"/>
              </w:rPr>
              <w:t>ožár, náraz, ád, kouř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411" w:firstLine="0"/>
              <w:jc w:val="center"/>
            </w:pPr>
            <w:r>
              <w:t>30</w:t>
            </w:r>
          </w:p>
        </w:tc>
        <w:tc>
          <w:tcPr>
            <w:tcW w:w="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4" w:firstLine="0"/>
              <w:jc w:val="center"/>
            </w:pPr>
            <w:r>
              <w:rPr>
                <w:sz w:val="26"/>
              </w:rPr>
              <w:t>p</w:t>
            </w:r>
          </w:p>
        </w:tc>
        <w:tc>
          <w:tcPr>
            <w:tcW w:w="11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6"/>
              </w:rPr>
              <w:t>11</w:t>
            </w:r>
          </w:p>
        </w:tc>
      </w:tr>
      <w:tr w:rsidR="00951E69">
        <w:trPr>
          <w:gridBefore w:val="1"/>
          <w:gridAfter w:val="1"/>
          <w:wBefore w:w="12" w:type="dxa"/>
          <w:wAfter w:w="82" w:type="dxa"/>
          <w:trHeight w:val="300"/>
        </w:trPr>
        <w:tc>
          <w:tcPr>
            <w:tcW w:w="655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3" w:firstLine="0"/>
              <w:jc w:val="left"/>
            </w:pPr>
            <w:r>
              <w:t>tuzemské peníze - vlastní - soubor</w:t>
            </w:r>
          </w:p>
        </w:tc>
        <w:tc>
          <w:tcPr>
            <w:tcW w:w="2539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</w:tr>
      <w:tr w:rsidR="00951E69">
        <w:trPr>
          <w:gridBefore w:val="1"/>
          <w:gridAfter w:val="1"/>
          <w:wBefore w:w="12" w:type="dxa"/>
          <w:wAfter w:w="82" w:type="dxa"/>
          <w:trHeight w:val="291"/>
        </w:trPr>
        <w:tc>
          <w:tcPr>
            <w:tcW w:w="655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10" w:firstLine="0"/>
              <w:jc w:val="left"/>
            </w:pPr>
            <w:r>
              <w:t>Spoluúčast pro základní živelní pojištění 5 000 Kč</w:t>
            </w:r>
          </w:p>
        </w:tc>
        <w:tc>
          <w:tcPr>
            <w:tcW w:w="2539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</w:tr>
      <w:tr w:rsidR="00951E69">
        <w:trPr>
          <w:gridBefore w:val="1"/>
          <w:gridAfter w:val="1"/>
          <w:wBefore w:w="8" w:type="dxa"/>
          <w:wAfter w:w="86" w:type="dxa"/>
          <w:trHeight w:val="270"/>
        </w:trPr>
        <w:tc>
          <w:tcPr>
            <w:tcW w:w="7709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t>DOPLŇKOVÉ ŽIVELNÍ POJIŠTĚNÍ</w:t>
            </w:r>
          </w:p>
        </w:tc>
        <w:tc>
          <w:tcPr>
            <w:tcW w:w="1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365" w:firstLine="0"/>
              <w:jc w:val="left"/>
            </w:pPr>
            <w:r>
              <w:t>zpp 150/1</w:t>
            </w:r>
          </w:p>
        </w:tc>
      </w:tr>
      <w:tr w:rsidR="00951E69">
        <w:trPr>
          <w:gridBefore w:val="1"/>
          <w:gridAfter w:val="1"/>
          <w:wBefore w:w="8" w:type="dxa"/>
          <w:wAfter w:w="86" w:type="dxa"/>
          <w:trHeight w:val="303"/>
        </w:trPr>
        <w:tc>
          <w:tcPr>
            <w:tcW w:w="31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7" w:firstLine="0"/>
              <w:jc w:val="left"/>
            </w:pPr>
            <w:r>
              <w:t>Objekt pojištění</w:t>
            </w:r>
          </w:p>
        </w:tc>
        <w:tc>
          <w:tcPr>
            <w:tcW w:w="14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8" w:firstLine="0"/>
              <w:jc w:val="left"/>
            </w:pPr>
            <w:r>
              <w:t>rozsah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15" w:firstLine="0"/>
              <w:jc w:val="right"/>
            </w:pPr>
            <w:r>
              <w:rPr>
                <w:sz w:val="20"/>
              </w:rPr>
              <w:t>hor.hr. pln. Kč</w:t>
            </w:r>
          </w:p>
        </w:tc>
        <w:tc>
          <w:tcPr>
            <w:tcW w:w="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způs.</w:t>
            </w:r>
          </w:p>
        </w:tc>
        <w:tc>
          <w:tcPr>
            <w:tcW w:w="11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20"/>
              </w:rPr>
              <w:t>spoluúčast</w:t>
            </w:r>
          </w:p>
        </w:tc>
        <w:tc>
          <w:tcPr>
            <w:tcW w:w="1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firstLine="0"/>
              <w:jc w:val="right"/>
            </w:pPr>
            <w:r>
              <w:t>roční poj. Kč</w:t>
            </w:r>
          </w:p>
        </w:tc>
      </w:tr>
      <w:tr w:rsidR="00951E69">
        <w:trPr>
          <w:gridBefore w:val="1"/>
          <w:gridAfter w:val="1"/>
          <w:wBefore w:w="8" w:type="dxa"/>
          <w:wAfter w:w="86" w:type="dxa"/>
          <w:trHeight w:val="526"/>
        </w:trPr>
        <w:tc>
          <w:tcPr>
            <w:tcW w:w="31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7" w:firstLine="0"/>
              <w:jc w:val="left"/>
            </w:pPr>
            <w:r>
              <w:t>Nemovité objekty</w:t>
            </w:r>
          </w:p>
        </w:tc>
        <w:tc>
          <w:tcPr>
            <w:tcW w:w="14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1" w:firstLine="7"/>
              <w:jc w:val="left"/>
            </w:pPr>
            <w:r>
              <w:rPr>
                <w:sz w:val="20"/>
              </w:rPr>
              <w:t>Povodeň nebo záplava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302" w:firstLine="0"/>
              <w:jc w:val="center"/>
            </w:pPr>
            <w:r>
              <w:t>550</w:t>
            </w:r>
          </w:p>
        </w:tc>
        <w:tc>
          <w:tcPr>
            <w:tcW w:w="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0" w:right="14" w:firstLine="0"/>
              <w:jc w:val="right"/>
            </w:pPr>
            <w:r>
              <w:t>82</w:t>
            </w:r>
          </w:p>
        </w:tc>
      </w:tr>
      <w:tr w:rsidR="00951E69">
        <w:trPr>
          <w:gridBefore w:val="1"/>
          <w:gridAfter w:val="1"/>
          <w:wBefore w:w="8" w:type="dxa"/>
          <w:wAfter w:w="86" w:type="dxa"/>
          <w:trHeight w:val="538"/>
        </w:trPr>
        <w:tc>
          <w:tcPr>
            <w:tcW w:w="31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Movité předměty</w:t>
            </w:r>
          </w:p>
        </w:tc>
        <w:tc>
          <w:tcPr>
            <w:tcW w:w="14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1" w:firstLine="7"/>
              <w:jc w:val="left"/>
            </w:pPr>
            <w:r>
              <w:rPr>
                <w:sz w:val="20"/>
              </w:rPr>
              <w:t>Povodeň nebo záplava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166" w:firstLine="0"/>
              <w:jc w:val="center"/>
            </w:pPr>
            <w:r>
              <w:t>1 000</w:t>
            </w:r>
          </w:p>
        </w:tc>
        <w:tc>
          <w:tcPr>
            <w:tcW w:w="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0" w:right="14" w:firstLine="0"/>
              <w:jc w:val="right"/>
            </w:pPr>
            <w:r>
              <w:t>627</w:t>
            </w:r>
          </w:p>
        </w:tc>
      </w:tr>
      <w:tr w:rsidR="00951E69">
        <w:trPr>
          <w:gridBefore w:val="1"/>
          <w:gridAfter w:val="1"/>
          <w:wBefore w:w="8" w:type="dxa"/>
          <w:wAfter w:w="86" w:type="dxa"/>
          <w:trHeight w:val="303"/>
        </w:trPr>
        <w:tc>
          <w:tcPr>
            <w:tcW w:w="7709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7" w:firstLine="0"/>
              <w:jc w:val="left"/>
            </w:pPr>
            <w:r>
              <w:t>Celkový limit plněni pro místo pojištění 1000 000 KČ.</w:t>
            </w:r>
          </w:p>
        </w:tc>
        <w:tc>
          <w:tcPr>
            <w:tcW w:w="138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</w:tr>
      <w:tr w:rsidR="00951E69">
        <w:trPr>
          <w:gridBefore w:val="1"/>
          <w:gridAfter w:val="1"/>
          <w:wBefore w:w="8" w:type="dxa"/>
          <w:wAfter w:w="86" w:type="dxa"/>
          <w:trHeight w:val="291"/>
        </w:trPr>
        <w:tc>
          <w:tcPr>
            <w:tcW w:w="7709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>Spoluúčast pro případ povodně nebo záplavy se sjednává ve výši 596, min. 25 000 Kč.</w:t>
            </w:r>
          </w:p>
        </w:tc>
        <w:tc>
          <w:tcPr>
            <w:tcW w:w="138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</w:tr>
      <w:tr w:rsidR="00951E69">
        <w:trPr>
          <w:gridBefore w:val="1"/>
          <w:gridAfter w:val="1"/>
          <w:wBefore w:w="7" w:type="dxa"/>
          <w:wAfter w:w="87" w:type="dxa"/>
          <w:trHeight w:val="267"/>
        </w:trPr>
        <w:tc>
          <w:tcPr>
            <w:tcW w:w="655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2391" w:firstLine="0"/>
              <w:jc w:val="left"/>
            </w:pPr>
            <w:r>
              <w:rPr>
                <w:sz w:val="24"/>
              </w:rPr>
              <w:t>DOPLŇKOVÉ ŽIVELNÍ POJIŠTĚNÍ</w:t>
            </w:r>
          </w:p>
        </w:tc>
        <w:tc>
          <w:tcPr>
            <w:tcW w:w="115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368" w:firstLine="0"/>
              <w:jc w:val="left"/>
            </w:pPr>
            <w:r>
              <w:rPr>
                <w:sz w:val="24"/>
              </w:rPr>
              <w:t>zpp 150/1</w:t>
            </w:r>
          </w:p>
        </w:tc>
      </w:tr>
      <w:tr w:rsidR="00951E69">
        <w:trPr>
          <w:gridBefore w:val="1"/>
          <w:gridAfter w:val="1"/>
          <w:wBefore w:w="7" w:type="dxa"/>
          <w:wAfter w:w="87" w:type="dxa"/>
          <w:trHeight w:val="298"/>
        </w:trPr>
        <w:tc>
          <w:tcPr>
            <w:tcW w:w="31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7" w:firstLine="0"/>
              <w:jc w:val="left"/>
            </w:pPr>
            <w:r>
              <w:lastRenderedPageBreak/>
              <w:t>Objekt pojištěni</w:t>
            </w:r>
          </w:p>
        </w:tc>
        <w:tc>
          <w:tcPr>
            <w:tcW w:w="14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16" w:firstLine="0"/>
              <w:jc w:val="left"/>
            </w:pPr>
            <w:r>
              <w:rPr>
                <w:sz w:val="20"/>
              </w:rPr>
              <w:t>rozsah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19" w:firstLine="0"/>
              <w:jc w:val="right"/>
            </w:pPr>
            <w:r>
              <w:rPr>
                <w:sz w:val="20"/>
              </w:rPr>
              <w:t>hor.hr. pln. Kč</w:t>
            </w:r>
          </w:p>
        </w:tc>
        <w:tc>
          <w:tcPr>
            <w:tcW w:w="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43" w:firstLine="0"/>
              <w:jc w:val="left"/>
            </w:pPr>
            <w:r>
              <w:t>způs.</w:t>
            </w:r>
          </w:p>
        </w:tc>
        <w:tc>
          <w:tcPr>
            <w:tcW w:w="11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20"/>
              </w:rPr>
              <w:t>spoluúčast</w:t>
            </w:r>
          </w:p>
        </w:tc>
        <w:tc>
          <w:tcPr>
            <w:tcW w:w="1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firstLine="0"/>
              <w:jc w:val="right"/>
            </w:pPr>
            <w:r>
              <w:t>roční poj. Kč</w:t>
            </w:r>
          </w:p>
        </w:tc>
      </w:tr>
      <w:tr w:rsidR="00951E69">
        <w:trPr>
          <w:gridBefore w:val="1"/>
          <w:gridAfter w:val="1"/>
          <w:wBefore w:w="7" w:type="dxa"/>
          <w:wAfter w:w="87" w:type="dxa"/>
          <w:trHeight w:val="530"/>
        </w:trPr>
        <w:tc>
          <w:tcPr>
            <w:tcW w:w="31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0" w:firstLine="0"/>
              <w:jc w:val="left"/>
            </w:pPr>
            <w:r>
              <w:t>Nemovité objekty</w:t>
            </w:r>
          </w:p>
        </w:tc>
        <w:tc>
          <w:tcPr>
            <w:tcW w:w="14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9" w:firstLine="0"/>
              <w:jc w:val="left"/>
            </w:pPr>
            <w:r>
              <w:rPr>
                <w:sz w:val="20"/>
              </w:rPr>
              <w:t>Vodovodní nebezpečí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280" w:firstLine="0"/>
              <w:jc w:val="center"/>
            </w:pPr>
            <w:r>
              <w:t>300</w:t>
            </w:r>
          </w:p>
        </w:tc>
        <w:tc>
          <w:tcPr>
            <w:tcW w:w="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0" w:right="22" w:firstLine="0"/>
              <w:jc w:val="right"/>
            </w:pPr>
            <w:r>
              <w:t>79</w:t>
            </w:r>
          </w:p>
        </w:tc>
      </w:tr>
      <w:tr w:rsidR="00951E69">
        <w:trPr>
          <w:gridBefore w:val="1"/>
          <w:gridAfter w:val="1"/>
          <w:wBefore w:w="7" w:type="dxa"/>
          <w:wAfter w:w="87" w:type="dxa"/>
          <w:trHeight w:val="529"/>
        </w:trPr>
        <w:tc>
          <w:tcPr>
            <w:tcW w:w="31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Movité předměty</w:t>
            </w:r>
          </w:p>
        </w:tc>
        <w:tc>
          <w:tcPr>
            <w:tcW w:w="14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9" w:hanging="7"/>
              <w:jc w:val="left"/>
            </w:pPr>
            <w:r>
              <w:rPr>
                <w:sz w:val="20"/>
              </w:rPr>
              <w:t>Vodovodní nebezpečí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158" w:firstLine="0"/>
              <w:jc w:val="center"/>
            </w:pPr>
            <w:r>
              <w:rPr>
                <w:sz w:val="26"/>
              </w:rPr>
              <w:t>1000</w:t>
            </w:r>
          </w:p>
        </w:tc>
        <w:tc>
          <w:tcPr>
            <w:tcW w:w="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0" w:right="14" w:firstLine="0"/>
              <w:jc w:val="right"/>
            </w:pPr>
            <w:r>
              <w:t>902</w:t>
            </w:r>
          </w:p>
        </w:tc>
      </w:tr>
      <w:tr w:rsidR="00951E69">
        <w:trPr>
          <w:gridBefore w:val="1"/>
          <w:gridAfter w:val="1"/>
          <w:wBefore w:w="7" w:type="dxa"/>
          <w:wAfter w:w="87" w:type="dxa"/>
          <w:trHeight w:val="310"/>
        </w:trPr>
        <w:tc>
          <w:tcPr>
            <w:tcW w:w="655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0" w:firstLine="0"/>
              <w:jc w:val="left"/>
            </w:pPr>
            <w:r>
              <w:t>Spoluúčast pro případ vodovodní škody se sjednává ve výši 5 000 Kč.</w:t>
            </w:r>
          </w:p>
        </w:tc>
        <w:tc>
          <w:tcPr>
            <w:tcW w:w="115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</w:tr>
      <w:tr w:rsidR="00951E69">
        <w:trPr>
          <w:gridAfter w:val="2"/>
          <w:wAfter w:w="94" w:type="dxa"/>
          <w:trHeight w:val="260"/>
        </w:trPr>
        <w:tc>
          <w:tcPr>
            <w:tcW w:w="7709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>DOPLŇKOVÉ ŽIVELNÍ POJIŠTĚNÍ</w:t>
            </w:r>
          </w:p>
        </w:tc>
        <w:tc>
          <w:tcPr>
            <w:tcW w:w="1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373" w:firstLine="0"/>
              <w:jc w:val="left"/>
            </w:pPr>
            <w:r>
              <w:t>zpp 150/1</w:t>
            </w:r>
          </w:p>
        </w:tc>
      </w:tr>
      <w:tr w:rsidR="00951E69">
        <w:trPr>
          <w:gridAfter w:val="2"/>
          <w:wAfter w:w="94" w:type="dxa"/>
          <w:trHeight w:val="287"/>
        </w:trPr>
        <w:tc>
          <w:tcPr>
            <w:tcW w:w="31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16" w:firstLine="0"/>
              <w:jc w:val="left"/>
            </w:pPr>
            <w:r>
              <w:t>Objekt pojištěni</w:t>
            </w:r>
          </w:p>
        </w:tc>
        <w:tc>
          <w:tcPr>
            <w:tcW w:w="14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>rozsah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24" w:firstLine="0"/>
              <w:jc w:val="right"/>
            </w:pPr>
            <w:r>
              <w:rPr>
                <w:sz w:val="20"/>
              </w:rPr>
              <w:t>hor.hr. pln. Kč</w:t>
            </w:r>
          </w:p>
        </w:tc>
        <w:tc>
          <w:tcPr>
            <w:tcW w:w="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52" w:firstLine="0"/>
              <w:jc w:val="left"/>
            </w:pPr>
            <w:r>
              <w:rPr>
                <w:sz w:val="20"/>
              </w:rPr>
              <w:t>způs.</w:t>
            </w:r>
          </w:p>
        </w:tc>
        <w:tc>
          <w:tcPr>
            <w:tcW w:w="11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28" w:firstLine="0"/>
              <w:jc w:val="right"/>
            </w:pPr>
            <w:r>
              <w:rPr>
                <w:sz w:val="20"/>
              </w:rPr>
              <w:t>spoluúčast</w:t>
            </w:r>
          </w:p>
        </w:tc>
        <w:tc>
          <w:tcPr>
            <w:tcW w:w="1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firstLine="0"/>
              <w:jc w:val="right"/>
            </w:pPr>
            <w:r>
              <w:t>roční poj. Kč</w:t>
            </w:r>
          </w:p>
        </w:tc>
      </w:tr>
      <w:tr w:rsidR="00951E69">
        <w:trPr>
          <w:gridAfter w:val="2"/>
          <w:wAfter w:w="94" w:type="dxa"/>
          <w:trHeight w:val="1167"/>
        </w:trPr>
        <w:tc>
          <w:tcPr>
            <w:tcW w:w="31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16" w:firstLine="0"/>
              <w:jc w:val="left"/>
            </w:pPr>
            <w:r>
              <w:t>Nemovité objekty</w:t>
            </w:r>
          </w:p>
        </w:tc>
        <w:tc>
          <w:tcPr>
            <w:tcW w:w="14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14" w:right="46" w:firstLine="0"/>
            </w:pPr>
            <w:r>
              <w:rPr>
                <w:sz w:val="20"/>
              </w:rPr>
              <w:t>Vichřice, krupobití, sesuv,zemětřese ní, tíha sněhu nebo námrazy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294" w:firstLine="0"/>
              <w:jc w:val="center"/>
            </w:pPr>
            <w:r>
              <w:t>550</w:t>
            </w:r>
          </w:p>
        </w:tc>
        <w:tc>
          <w:tcPr>
            <w:tcW w:w="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0" w:right="22" w:firstLine="0"/>
              <w:jc w:val="right"/>
            </w:pPr>
            <w:r>
              <w:t>165</w:t>
            </w:r>
          </w:p>
        </w:tc>
      </w:tr>
      <w:tr w:rsidR="00951E69">
        <w:trPr>
          <w:gridAfter w:val="2"/>
          <w:wAfter w:w="94" w:type="dxa"/>
          <w:trHeight w:val="958"/>
        </w:trPr>
        <w:tc>
          <w:tcPr>
            <w:tcW w:w="31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16" w:firstLine="0"/>
              <w:jc w:val="left"/>
            </w:pPr>
            <w:r>
              <w:rPr>
                <w:sz w:val="20"/>
              </w:rPr>
              <w:t>Movité předměty</w:t>
            </w:r>
          </w:p>
        </w:tc>
        <w:tc>
          <w:tcPr>
            <w:tcW w:w="14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16" w:lineRule="auto"/>
              <w:ind w:left="14" w:hanging="7"/>
              <w:jc w:val="left"/>
            </w:pPr>
            <w:r>
              <w:t>Vichřice, krupobití,</w:t>
            </w:r>
          </w:p>
          <w:p w:rsidR="00951E69" w:rsidRDefault="00213A01">
            <w:pPr>
              <w:spacing w:after="0" w:line="259" w:lineRule="auto"/>
              <w:ind w:left="0" w:firstLine="14"/>
              <w:jc w:val="left"/>
            </w:pPr>
            <w:r>
              <w:rPr>
                <w:sz w:val="20"/>
              </w:rPr>
              <w:t>sesuv, zemětřesení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309" w:firstLine="0"/>
              <w:jc w:val="center"/>
            </w:pPr>
            <w:r>
              <w:t>100</w:t>
            </w:r>
          </w:p>
        </w:tc>
        <w:tc>
          <w:tcPr>
            <w:tcW w:w="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0" w:right="14" w:firstLine="0"/>
              <w:jc w:val="right"/>
            </w:pPr>
            <w:r>
              <w:t>239</w:t>
            </w:r>
          </w:p>
        </w:tc>
      </w:tr>
      <w:tr w:rsidR="00951E69">
        <w:trPr>
          <w:gridAfter w:val="2"/>
          <w:wAfter w:w="94" w:type="dxa"/>
          <w:trHeight w:val="300"/>
        </w:trPr>
        <w:tc>
          <w:tcPr>
            <w:tcW w:w="7709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9" w:firstLine="0"/>
              <w:jc w:val="left"/>
            </w:pPr>
            <w:r>
              <w:t>Spoluúčast pro připad vichřice nebo sesuvu se sjednává ve výši S 000 Kč.</w:t>
            </w:r>
          </w:p>
        </w:tc>
        <w:tc>
          <w:tcPr>
            <w:tcW w:w="138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51E69" w:rsidRDefault="00213A01">
      <w:pPr>
        <w:spacing w:after="152"/>
        <w:ind w:left="17" w:right="7"/>
      </w:pPr>
      <w:r>
        <w:t>Pojištění pro připad škod způsobených tíhou sněhu nebo námrazy se vztahuje pouze na škody vzniklé na pojištěných budovách.</w:t>
      </w:r>
    </w:p>
    <w:tbl>
      <w:tblPr>
        <w:tblStyle w:val="TableGrid"/>
        <w:tblW w:w="9090" w:type="dxa"/>
        <w:tblInd w:w="25" w:type="dxa"/>
        <w:tblCellMar>
          <w:top w:w="0" w:type="dxa"/>
          <w:left w:w="2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8"/>
        <w:gridCol w:w="7"/>
        <w:gridCol w:w="10"/>
        <w:gridCol w:w="2256"/>
        <w:gridCol w:w="723"/>
        <w:gridCol w:w="7"/>
        <w:gridCol w:w="489"/>
        <w:gridCol w:w="356"/>
        <w:gridCol w:w="545"/>
        <w:gridCol w:w="7"/>
        <w:gridCol w:w="179"/>
        <w:gridCol w:w="896"/>
        <w:gridCol w:w="263"/>
        <w:gridCol w:w="7"/>
        <w:gridCol w:w="338"/>
        <w:gridCol w:w="229"/>
        <w:gridCol w:w="7"/>
        <w:gridCol w:w="906"/>
        <w:gridCol w:w="82"/>
        <w:gridCol w:w="185"/>
        <w:gridCol w:w="8"/>
        <w:gridCol w:w="35"/>
        <w:gridCol w:w="1213"/>
        <w:gridCol w:w="165"/>
        <w:gridCol w:w="8"/>
        <w:gridCol w:w="11"/>
      </w:tblGrid>
      <w:tr w:rsidR="00951E69">
        <w:trPr>
          <w:gridAfter w:val="3"/>
          <w:wAfter w:w="186" w:type="dxa"/>
          <w:trHeight w:val="269"/>
        </w:trPr>
        <w:tc>
          <w:tcPr>
            <w:tcW w:w="771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266" w:firstLine="0"/>
              <w:jc w:val="center"/>
            </w:pPr>
            <w:r>
              <w:rPr>
                <w:sz w:val="24"/>
              </w:rPr>
              <w:t>POJIŠTĚNÍ PRO PŘÍPAD ODCIZENÍ</w:t>
            </w:r>
          </w:p>
        </w:tc>
        <w:tc>
          <w:tcPr>
            <w:tcW w:w="13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firstLine="0"/>
              <w:jc w:val="left"/>
            </w:pPr>
            <w:r>
              <w:t>zpp 200/1</w:t>
            </w:r>
          </w:p>
        </w:tc>
      </w:tr>
      <w:tr w:rsidR="00951E69">
        <w:trPr>
          <w:gridBefore w:val="1"/>
          <w:gridAfter w:val="2"/>
          <w:wBefore w:w="174" w:type="dxa"/>
          <w:wAfter w:w="16" w:type="dxa"/>
          <w:trHeight w:val="303"/>
        </w:trPr>
        <w:tc>
          <w:tcPr>
            <w:tcW w:w="31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7" w:firstLine="0"/>
              <w:jc w:val="left"/>
            </w:pPr>
            <w:r>
              <w:t>Objekt pojištění</w:t>
            </w:r>
          </w:p>
        </w:tc>
        <w:tc>
          <w:tcPr>
            <w:tcW w:w="14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12" w:firstLine="0"/>
              <w:jc w:val="left"/>
            </w:pPr>
            <w:r>
              <w:rPr>
                <w:sz w:val="20"/>
              </w:rPr>
              <w:t>rozsah</w:t>
            </w:r>
          </w:p>
        </w:tc>
        <w:tc>
          <w:tcPr>
            <w:tcW w:w="13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0"/>
              </w:rPr>
              <w:t xml:space="preserve">hor.hr. pln. Kč </w:t>
            </w:r>
          </w:p>
        </w:tc>
        <w:tc>
          <w:tcPr>
            <w:tcW w:w="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>způs.</w:t>
            </w:r>
          </w:p>
        </w:tc>
        <w:tc>
          <w:tcPr>
            <w:tcW w:w="11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56" w:firstLine="0"/>
              <w:jc w:val="right"/>
            </w:pPr>
            <w:r>
              <w:rPr>
                <w:sz w:val="20"/>
              </w:rPr>
              <w:t>spoluúčast</w:t>
            </w:r>
          </w:p>
        </w:tc>
        <w:tc>
          <w:tcPr>
            <w:tcW w:w="13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29" w:firstLine="0"/>
              <w:jc w:val="right"/>
            </w:pPr>
            <w:r>
              <w:t>roční poj. Kč</w:t>
            </w:r>
          </w:p>
        </w:tc>
      </w:tr>
      <w:tr w:rsidR="00951E69">
        <w:trPr>
          <w:gridBefore w:val="1"/>
          <w:gridAfter w:val="2"/>
          <w:wBefore w:w="174" w:type="dxa"/>
          <w:wAfter w:w="16" w:type="dxa"/>
          <w:trHeight w:val="307"/>
        </w:trPr>
        <w:tc>
          <w:tcPr>
            <w:tcW w:w="31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7" w:firstLine="0"/>
              <w:jc w:val="left"/>
            </w:pPr>
            <w:r>
              <w:t>Ostatni stavby</w:t>
            </w:r>
          </w:p>
        </w:tc>
        <w:tc>
          <w:tcPr>
            <w:tcW w:w="14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271" w:firstLine="0"/>
              <w:jc w:val="center"/>
            </w:pPr>
            <w:r>
              <w:t>250</w:t>
            </w:r>
          </w:p>
        </w:tc>
        <w:tc>
          <w:tcPr>
            <w:tcW w:w="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6"/>
              </w:rPr>
              <w:t>p</w:t>
            </w:r>
          </w:p>
        </w:tc>
        <w:tc>
          <w:tcPr>
            <w:tcW w:w="11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43" w:firstLine="0"/>
              <w:jc w:val="right"/>
            </w:pPr>
            <w:r>
              <w:t>875</w:t>
            </w:r>
          </w:p>
        </w:tc>
      </w:tr>
      <w:tr w:rsidR="00951E69">
        <w:trPr>
          <w:gridBefore w:val="1"/>
          <w:gridAfter w:val="2"/>
          <w:wBefore w:w="174" w:type="dxa"/>
          <w:wAfter w:w="16" w:type="dxa"/>
          <w:trHeight w:val="298"/>
        </w:trPr>
        <w:tc>
          <w:tcPr>
            <w:tcW w:w="654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7" w:firstLine="0"/>
              <w:jc w:val="left"/>
            </w:pPr>
            <w:r>
              <w:t>herní prvky v zahradě - vlastní - soubor - cena nová</w:t>
            </w:r>
          </w:p>
        </w:tc>
        <w:tc>
          <w:tcPr>
            <w:tcW w:w="11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</w:tr>
      <w:tr w:rsidR="00951E69">
        <w:trPr>
          <w:gridBefore w:val="1"/>
          <w:gridAfter w:val="2"/>
          <w:wBefore w:w="174" w:type="dxa"/>
          <w:wAfter w:w="16" w:type="dxa"/>
          <w:trHeight w:val="300"/>
        </w:trPr>
        <w:tc>
          <w:tcPr>
            <w:tcW w:w="31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>Zásoby</w:t>
            </w:r>
          </w:p>
        </w:tc>
        <w:tc>
          <w:tcPr>
            <w:tcW w:w="14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24"/>
              </w:rPr>
              <w:t xml:space="preserve">75000 </w:t>
            </w:r>
          </w:p>
        </w:tc>
        <w:tc>
          <w:tcPr>
            <w:tcW w:w="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149" w:firstLine="0"/>
              <w:jc w:val="left"/>
            </w:pPr>
            <w:r>
              <w:rPr>
                <w:sz w:val="20"/>
              </w:rPr>
              <w:t>ZP</w:t>
            </w:r>
          </w:p>
        </w:tc>
        <w:tc>
          <w:tcPr>
            <w:tcW w:w="11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50" w:firstLine="0"/>
              <w:jc w:val="right"/>
            </w:pPr>
            <w:r>
              <w:t>393</w:t>
            </w:r>
          </w:p>
        </w:tc>
      </w:tr>
      <w:tr w:rsidR="00951E69">
        <w:trPr>
          <w:gridBefore w:val="1"/>
          <w:gridAfter w:val="2"/>
          <w:wBefore w:w="174" w:type="dxa"/>
          <w:wAfter w:w="16" w:type="dxa"/>
          <w:trHeight w:val="312"/>
        </w:trPr>
        <w:tc>
          <w:tcPr>
            <w:tcW w:w="654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>zásoby kancelářských a výtvarných potřeb + zásoby ve školní jídelně - soubor</w:t>
            </w:r>
          </w:p>
        </w:tc>
        <w:tc>
          <w:tcPr>
            <w:tcW w:w="11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</w:tr>
      <w:tr w:rsidR="00951E69">
        <w:trPr>
          <w:gridBefore w:val="1"/>
          <w:gridAfter w:val="2"/>
          <w:wBefore w:w="174" w:type="dxa"/>
          <w:wAfter w:w="16" w:type="dxa"/>
          <w:trHeight w:val="303"/>
        </w:trPr>
        <w:tc>
          <w:tcPr>
            <w:tcW w:w="31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7" w:firstLine="0"/>
              <w:jc w:val="left"/>
            </w:pPr>
            <w:r>
              <w:t>Vlastní movité zařízení a vybavení</w:t>
            </w:r>
          </w:p>
        </w:tc>
        <w:tc>
          <w:tcPr>
            <w:tcW w:w="14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278" w:firstLine="0"/>
              <w:jc w:val="center"/>
            </w:pPr>
            <w:r>
              <w:t>500</w:t>
            </w:r>
          </w:p>
        </w:tc>
        <w:tc>
          <w:tcPr>
            <w:tcW w:w="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36" w:firstLine="0"/>
              <w:jc w:val="right"/>
            </w:pPr>
            <w:r>
              <w:t>3 675</w:t>
            </w:r>
          </w:p>
        </w:tc>
      </w:tr>
      <w:tr w:rsidR="00951E69">
        <w:trPr>
          <w:gridBefore w:val="1"/>
          <w:gridAfter w:val="2"/>
          <w:wBefore w:w="174" w:type="dxa"/>
          <w:wAfter w:w="16" w:type="dxa"/>
          <w:trHeight w:val="307"/>
        </w:trPr>
        <w:tc>
          <w:tcPr>
            <w:tcW w:w="654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0" w:firstLine="0"/>
              <w:jc w:val="left"/>
            </w:pPr>
            <w:r>
              <w:t>vybavení MŠ a jídelny MS - soubor - cena nová</w:t>
            </w:r>
          </w:p>
        </w:tc>
        <w:tc>
          <w:tcPr>
            <w:tcW w:w="11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</w:tr>
      <w:tr w:rsidR="00951E69">
        <w:trPr>
          <w:gridBefore w:val="1"/>
          <w:gridAfter w:val="2"/>
          <w:wBefore w:w="174" w:type="dxa"/>
          <w:wAfter w:w="16" w:type="dxa"/>
          <w:trHeight w:val="305"/>
        </w:trPr>
        <w:tc>
          <w:tcPr>
            <w:tcW w:w="31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>Cenné předměty a finanční prostředk</w:t>
            </w:r>
          </w:p>
        </w:tc>
        <w:tc>
          <w:tcPr>
            <w:tcW w:w="14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14" w:firstLine="0"/>
              <w:jc w:val="right"/>
            </w:pPr>
            <w:r>
              <w:t>30 000</w:t>
            </w:r>
          </w:p>
        </w:tc>
        <w:tc>
          <w:tcPr>
            <w:tcW w:w="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8"/>
              </w:rPr>
              <w:t>P</w:t>
            </w:r>
          </w:p>
        </w:tc>
        <w:tc>
          <w:tcPr>
            <w:tcW w:w="11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36" w:firstLine="0"/>
              <w:jc w:val="right"/>
            </w:pPr>
            <w:r>
              <w:t>360</w:t>
            </w:r>
          </w:p>
        </w:tc>
      </w:tr>
      <w:tr w:rsidR="00951E69">
        <w:trPr>
          <w:gridBefore w:val="1"/>
          <w:gridAfter w:val="2"/>
          <w:wBefore w:w="174" w:type="dxa"/>
          <w:wAfter w:w="16" w:type="dxa"/>
          <w:trHeight w:val="300"/>
        </w:trPr>
        <w:tc>
          <w:tcPr>
            <w:tcW w:w="654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7" w:firstLine="0"/>
              <w:jc w:val="left"/>
            </w:pPr>
            <w:r>
              <w:t>tuzemské peníze - vlastní - soubor</w:t>
            </w:r>
          </w:p>
        </w:tc>
        <w:tc>
          <w:tcPr>
            <w:tcW w:w="11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</w:tr>
      <w:tr w:rsidR="00951E69">
        <w:trPr>
          <w:gridBefore w:val="1"/>
          <w:gridAfter w:val="2"/>
          <w:wBefore w:w="174" w:type="dxa"/>
          <w:wAfter w:w="16" w:type="dxa"/>
          <w:trHeight w:val="291"/>
        </w:trPr>
        <w:tc>
          <w:tcPr>
            <w:tcW w:w="654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14" w:firstLine="0"/>
              <w:jc w:val="left"/>
            </w:pPr>
            <w:r>
              <w:t>Spoluúčast pro připad odcizení 3 000 Kč</w:t>
            </w:r>
          </w:p>
        </w:tc>
        <w:tc>
          <w:tcPr>
            <w:tcW w:w="11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</w:tr>
      <w:tr w:rsidR="00951E69">
        <w:trPr>
          <w:gridBefore w:val="2"/>
          <w:gridAfter w:val="1"/>
          <w:wBefore w:w="181" w:type="dxa"/>
          <w:wAfter w:w="9" w:type="dxa"/>
          <w:trHeight w:val="263"/>
        </w:trPr>
        <w:tc>
          <w:tcPr>
            <w:tcW w:w="770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>POJIŠTĚNÍ PRO PŘÍPAD VANDALISMU</w:t>
            </w:r>
          </w:p>
        </w:tc>
        <w:tc>
          <w:tcPr>
            <w:tcW w:w="13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357" w:firstLine="0"/>
              <w:jc w:val="left"/>
            </w:pPr>
            <w:r>
              <w:t>ZPP 200/1</w:t>
            </w:r>
          </w:p>
        </w:tc>
      </w:tr>
      <w:tr w:rsidR="00951E69">
        <w:trPr>
          <w:gridBefore w:val="2"/>
          <w:gridAfter w:val="1"/>
          <w:wBefore w:w="181" w:type="dxa"/>
          <w:wAfter w:w="9" w:type="dxa"/>
          <w:trHeight w:val="306"/>
        </w:trPr>
        <w:tc>
          <w:tcPr>
            <w:tcW w:w="31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3" w:firstLine="0"/>
              <w:jc w:val="left"/>
            </w:pPr>
            <w:r>
              <w:t>Objekt pojištění</w:t>
            </w:r>
          </w:p>
        </w:tc>
        <w:tc>
          <w:tcPr>
            <w:tcW w:w="14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rozsah</w:t>
            </w:r>
          </w:p>
        </w:tc>
        <w:tc>
          <w:tcPr>
            <w:tcW w:w="13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59" w:firstLine="0"/>
              <w:jc w:val="right"/>
            </w:pPr>
            <w:r>
              <w:rPr>
                <w:sz w:val="20"/>
              </w:rPr>
              <w:t xml:space="preserve">hor.hr. pln. KČ </w:t>
            </w:r>
          </w:p>
        </w:tc>
        <w:tc>
          <w:tcPr>
            <w:tcW w:w="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27" w:firstLine="0"/>
              <w:jc w:val="left"/>
            </w:pPr>
            <w:r>
              <w:rPr>
                <w:sz w:val="20"/>
              </w:rPr>
              <w:t>způs.</w:t>
            </w:r>
          </w:p>
        </w:tc>
        <w:tc>
          <w:tcPr>
            <w:tcW w:w="11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54" w:firstLine="0"/>
              <w:jc w:val="right"/>
            </w:pPr>
            <w:r>
              <w:rPr>
                <w:sz w:val="20"/>
              </w:rPr>
              <w:t>spoluúčast</w:t>
            </w:r>
          </w:p>
        </w:tc>
        <w:tc>
          <w:tcPr>
            <w:tcW w:w="13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24"/>
              </w:rPr>
              <w:t>rožni poj. Kč</w:t>
            </w:r>
          </w:p>
        </w:tc>
      </w:tr>
      <w:tr w:rsidR="00951E69">
        <w:trPr>
          <w:gridBefore w:val="2"/>
          <w:gridAfter w:val="1"/>
          <w:wBefore w:w="181" w:type="dxa"/>
          <w:wAfter w:w="9" w:type="dxa"/>
          <w:trHeight w:val="303"/>
        </w:trPr>
        <w:tc>
          <w:tcPr>
            <w:tcW w:w="31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3" w:firstLine="0"/>
              <w:jc w:val="left"/>
            </w:pPr>
            <w:r>
              <w:t>Nemovité objekty</w:t>
            </w:r>
          </w:p>
        </w:tc>
        <w:tc>
          <w:tcPr>
            <w:tcW w:w="14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247" w:firstLine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6"/>
              </w:rPr>
              <w:t>p</w:t>
            </w:r>
          </w:p>
        </w:tc>
        <w:tc>
          <w:tcPr>
            <w:tcW w:w="11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26" w:firstLine="0"/>
              <w:jc w:val="right"/>
            </w:pPr>
            <w:r>
              <w:t>2 640</w:t>
            </w:r>
          </w:p>
        </w:tc>
      </w:tr>
      <w:tr w:rsidR="00951E69">
        <w:trPr>
          <w:gridBefore w:val="2"/>
          <w:gridAfter w:val="1"/>
          <w:wBefore w:w="181" w:type="dxa"/>
          <w:wAfter w:w="9" w:type="dxa"/>
          <w:trHeight w:val="307"/>
        </w:trPr>
        <w:tc>
          <w:tcPr>
            <w:tcW w:w="31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>Movité předměty</w:t>
            </w:r>
          </w:p>
        </w:tc>
        <w:tc>
          <w:tcPr>
            <w:tcW w:w="14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261" w:firstLine="0"/>
              <w:jc w:val="center"/>
            </w:pPr>
            <w:r>
              <w:t>300</w:t>
            </w:r>
          </w:p>
        </w:tc>
        <w:tc>
          <w:tcPr>
            <w:tcW w:w="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30"/>
              </w:rPr>
              <w:t>P</w:t>
            </w:r>
          </w:p>
        </w:tc>
        <w:tc>
          <w:tcPr>
            <w:tcW w:w="11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26" w:firstLine="0"/>
              <w:jc w:val="right"/>
            </w:pPr>
            <w:r>
              <w:t>6 012</w:t>
            </w:r>
          </w:p>
        </w:tc>
      </w:tr>
      <w:tr w:rsidR="00951E69">
        <w:trPr>
          <w:gridBefore w:val="2"/>
          <w:gridAfter w:val="1"/>
          <w:wBefore w:w="181" w:type="dxa"/>
          <w:wAfter w:w="9" w:type="dxa"/>
          <w:trHeight w:val="312"/>
        </w:trPr>
        <w:tc>
          <w:tcPr>
            <w:tcW w:w="770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lastRenderedPageBreak/>
              <w:t>Spoluúčast pro případ vandalismu na místě pojištění č.2 se sjednává ve výši 1000 Kč</w:t>
            </w:r>
          </w:p>
        </w:tc>
        <w:tc>
          <w:tcPr>
            <w:tcW w:w="138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</w:tr>
      <w:tr w:rsidR="00951E69">
        <w:trPr>
          <w:gridBefore w:val="3"/>
          <w:wBefore w:w="187" w:type="dxa"/>
          <w:trHeight w:val="267"/>
        </w:trPr>
        <w:tc>
          <w:tcPr>
            <w:tcW w:w="7721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62" w:firstLine="0"/>
              <w:jc w:val="center"/>
            </w:pPr>
            <w:r>
              <w:t>POJIŠTĚNÍ PROTI LOUPEŽI PŘEPRAVOVANÝCH PENĚZ NEBO CENIN</w:t>
            </w:r>
          </w:p>
        </w:tc>
        <w:tc>
          <w:tcPr>
            <w:tcW w:w="13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359" w:firstLine="0"/>
              <w:jc w:val="left"/>
            </w:pPr>
            <w:r>
              <w:t>zpp 200/1</w:t>
            </w:r>
          </w:p>
        </w:tc>
      </w:tr>
      <w:tr w:rsidR="00951E69">
        <w:trPr>
          <w:gridBefore w:val="3"/>
          <w:wBefore w:w="187" w:type="dxa"/>
          <w:trHeight w:val="291"/>
        </w:trPr>
        <w:tc>
          <w:tcPr>
            <w:tcW w:w="36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firstLine="0"/>
              <w:jc w:val="left"/>
            </w:pPr>
            <w:r>
              <w:t>Limit pojistného plnění Kč</w:t>
            </w:r>
          </w:p>
        </w:tc>
        <w:tc>
          <w:tcPr>
            <w:tcW w:w="380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>spoluúčast</w:t>
            </w:r>
          </w:p>
        </w:tc>
        <w:tc>
          <w:tcPr>
            <w:tcW w:w="164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123" w:firstLine="0"/>
              <w:jc w:val="center"/>
            </w:pPr>
            <w:r>
              <w:t>roční pojistné K</w:t>
            </w:r>
          </w:p>
        </w:tc>
      </w:tr>
      <w:tr w:rsidR="00951E69">
        <w:trPr>
          <w:gridBefore w:val="3"/>
          <w:wBefore w:w="187" w:type="dxa"/>
          <w:trHeight w:val="295"/>
        </w:trPr>
        <w:tc>
          <w:tcPr>
            <w:tcW w:w="36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7" w:firstLine="0"/>
              <w:jc w:val="left"/>
            </w:pPr>
            <w:r>
              <w:t>20 000</w:t>
            </w:r>
          </w:p>
        </w:tc>
        <w:tc>
          <w:tcPr>
            <w:tcW w:w="380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firstLine="0"/>
              <w:jc w:val="right"/>
            </w:pPr>
            <w:r>
              <w:t>1 000 Kč</w:t>
            </w:r>
          </w:p>
        </w:tc>
        <w:tc>
          <w:tcPr>
            <w:tcW w:w="164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8" w:firstLine="0"/>
              <w:jc w:val="right"/>
            </w:pPr>
            <w:r>
              <w:t>720</w:t>
            </w:r>
          </w:p>
        </w:tc>
      </w:tr>
      <w:tr w:rsidR="00951E69">
        <w:trPr>
          <w:gridBefore w:val="3"/>
          <w:wBefore w:w="191" w:type="dxa"/>
          <w:trHeight w:val="274"/>
        </w:trPr>
        <w:tc>
          <w:tcPr>
            <w:tcW w:w="629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2190" w:firstLine="0"/>
              <w:jc w:val="left"/>
            </w:pPr>
            <w:r>
              <w:rPr>
                <w:sz w:val="24"/>
              </w:rPr>
              <w:t>POJIŠTĚNÍ ODPOVĚDNOSTI ZA ú)Mu</w:t>
            </w:r>
          </w:p>
        </w:tc>
        <w:tc>
          <w:tcPr>
            <w:tcW w:w="1426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364" w:firstLine="0"/>
              <w:jc w:val="left"/>
            </w:pPr>
            <w:r>
              <w:t>ZPP 600/1</w:t>
            </w:r>
          </w:p>
        </w:tc>
      </w:tr>
      <w:tr w:rsidR="00951E69">
        <w:trPr>
          <w:gridBefore w:val="3"/>
          <w:wBefore w:w="191" w:type="dxa"/>
          <w:trHeight w:val="310"/>
        </w:trPr>
        <w:tc>
          <w:tcPr>
            <w:tcW w:w="56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7" w:firstLine="0"/>
              <w:jc w:val="left"/>
            </w:pPr>
            <w:r>
              <w:t>roční příjmy pojištěného</w:t>
            </w:r>
          </w:p>
        </w:tc>
        <w:tc>
          <w:tcPr>
            <w:tcW w:w="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0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</w:tr>
      <w:tr w:rsidR="00951E69">
        <w:trPr>
          <w:gridBefore w:val="3"/>
          <w:wBefore w:w="191" w:type="dxa"/>
          <w:trHeight w:val="310"/>
        </w:trPr>
        <w:tc>
          <w:tcPr>
            <w:tcW w:w="629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0" w:firstLine="0"/>
              <w:jc w:val="left"/>
            </w:pPr>
            <w:r>
              <w:t>Základní pojištěni</w:t>
            </w:r>
          </w:p>
        </w:tc>
        <w:tc>
          <w:tcPr>
            <w:tcW w:w="2790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</w:tr>
      <w:tr w:rsidR="00951E69">
        <w:trPr>
          <w:gridBefore w:val="3"/>
          <w:wBefore w:w="191" w:type="dxa"/>
          <w:trHeight w:val="314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7" w:firstLine="0"/>
              <w:jc w:val="left"/>
            </w:pPr>
            <w:r>
              <w:t>Rozsah pojištění</w:t>
            </w:r>
          </w:p>
        </w:tc>
        <w:tc>
          <w:tcPr>
            <w:tcW w:w="2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54" w:firstLine="0"/>
              <w:jc w:val="right"/>
            </w:pPr>
            <w:r>
              <w:t xml:space="preserve">územní platnost pojištěn </w:t>
            </w:r>
          </w:p>
        </w:tc>
        <w:tc>
          <w:tcPr>
            <w:tcW w:w="15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>limit poj. plněn</w:t>
            </w:r>
          </w:p>
        </w:tc>
        <w:tc>
          <w:tcPr>
            <w:tcW w:w="12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44" w:firstLine="0"/>
              <w:jc w:val="center"/>
            </w:pPr>
            <w:r>
              <w:rPr>
                <w:sz w:val="20"/>
              </w:rPr>
              <w:t>spoluúčast</w:t>
            </w:r>
          </w:p>
        </w:tc>
        <w:tc>
          <w:tcPr>
            <w:tcW w:w="15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128" w:firstLine="1347"/>
              <w:jc w:val="left"/>
            </w:pPr>
            <w:r>
              <w:rPr>
                <w:vertAlign w:val="superscript"/>
              </w:rPr>
              <w:t xml:space="preserve">V </w:t>
            </w:r>
            <w:r>
              <w:t xml:space="preserve">roční pojistné K </w:t>
            </w:r>
          </w:p>
        </w:tc>
      </w:tr>
      <w:tr w:rsidR="00951E69">
        <w:trPr>
          <w:gridBefore w:val="3"/>
          <w:wBefore w:w="191" w:type="dxa"/>
          <w:trHeight w:val="511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7" w:right="-11" w:firstLine="0"/>
            </w:pPr>
            <w:r>
              <w:rPr>
                <w:sz w:val="20"/>
              </w:rPr>
              <w:t>Obecná odpov. + za výrobe nebo vadu práce po předání</w:t>
            </w:r>
          </w:p>
        </w:tc>
        <w:tc>
          <w:tcPr>
            <w:tcW w:w="2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0" w:right="61" w:firstLine="0"/>
              <w:jc w:val="right"/>
            </w:pPr>
            <w:r>
              <w:t>ČR</w:t>
            </w:r>
          </w:p>
        </w:tc>
        <w:tc>
          <w:tcPr>
            <w:tcW w:w="15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0" w:right="84" w:firstLine="0"/>
              <w:jc w:val="right"/>
            </w:pPr>
            <w:r>
              <w:rPr>
                <w:sz w:val="26"/>
              </w:rPr>
              <w:t>5000000K</w:t>
            </w:r>
          </w:p>
        </w:tc>
        <w:tc>
          <w:tcPr>
            <w:tcW w:w="12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320" w:firstLine="0"/>
              <w:jc w:val="left"/>
            </w:pPr>
            <w:r>
              <w:rPr>
                <w:sz w:val="26"/>
              </w:rPr>
              <w:t>1000 Kč</w:t>
            </w:r>
          </w:p>
        </w:tc>
        <w:tc>
          <w:tcPr>
            <w:tcW w:w="15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E69" w:rsidRDefault="00213A01">
            <w:pPr>
              <w:spacing w:after="0" w:line="259" w:lineRule="auto"/>
              <w:ind w:left="0" w:right="22" w:firstLine="0"/>
              <w:jc w:val="right"/>
            </w:pPr>
            <w:r>
              <w:t>19 845</w:t>
            </w:r>
          </w:p>
        </w:tc>
      </w:tr>
      <w:tr w:rsidR="00951E69">
        <w:trPr>
          <w:gridBefore w:val="3"/>
          <w:wBefore w:w="191" w:type="dxa"/>
          <w:trHeight w:val="291"/>
        </w:trPr>
        <w:tc>
          <w:tcPr>
            <w:tcW w:w="629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14" w:firstLine="0"/>
              <w:jc w:val="left"/>
            </w:pPr>
            <w:r>
              <w:t>Připojištěni</w:t>
            </w:r>
          </w:p>
        </w:tc>
        <w:tc>
          <w:tcPr>
            <w:tcW w:w="2790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</w:tr>
      <w:tr w:rsidR="00951E69">
        <w:trPr>
          <w:gridBefore w:val="3"/>
          <w:wBefore w:w="191" w:type="dxa"/>
          <w:trHeight w:val="288"/>
        </w:trPr>
        <w:tc>
          <w:tcPr>
            <w:tcW w:w="40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7" w:firstLine="0"/>
              <w:jc w:val="left"/>
            </w:pPr>
            <w:r>
              <w:t>Rozsah pojištění</w:t>
            </w:r>
          </w:p>
        </w:tc>
        <w:tc>
          <w:tcPr>
            <w:tcW w:w="16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124" w:firstLine="0"/>
              <w:jc w:val="left"/>
            </w:pPr>
            <w:r>
              <w:rPr>
                <w:sz w:val="20"/>
              </w:rPr>
              <w:t>Omez. limit plněn</w:t>
            </w:r>
          </w:p>
        </w:tc>
        <w:tc>
          <w:tcPr>
            <w:tcW w:w="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327" w:right="-13" w:firstLine="0"/>
              <w:jc w:val="left"/>
            </w:pPr>
            <w:r>
              <w:rPr>
                <w:sz w:val="20"/>
              </w:rPr>
              <w:t xml:space="preserve">spoluúčast </w:t>
            </w:r>
          </w:p>
        </w:tc>
        <w:tc>
          <w:tcPr>
            <w:tcW w:w="15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128" w:firstLine="1347"/>
              <w:jc w:val="left"/>
            </w:pPr>
            <w:r>
              <w:rPr>
                <w:vertAlign w:val="superscript"/>
              </w:rPr>
              <w:t xml:space="preserve">V </w:t>
            </w:r>
            <w:r>
              <w:t xml:space="preserve">roční pojistné K </w:t>
            </w:r>
          </w:p>
        </w:tc>
      </w:tr>
      <w:tr w:rsidR="00951E69">
        <w:trPr>
          <w:gridBefore w:val="3"/>
          <w:wBefore w:w="191" w:type="dxa"/>
          <w:trHeight w:val="303"/>
        </w:trPr>
        <w:tc>
          <w:tcPr>
            <w:tcW w:w="40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14" w:firstLine="0"/>
              <w:jc w:val="left"/>
            </w:pPr>
            <w:r>
              <w:t>Náklady léčení (TYP G)</w:t>
            </w:r>
          </w:p>
        </w:tc>
        <w:tc>
          <w:tcPr>
            <w:tcW w:w="16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852" w:firstLine="0"/>
              <w:jc w:val="left"/>
            </w:pPr>
            <w:r>
              <w:t>1 000</w:t>
            </w:r>
          </w:p>
        </w:tc>
        <w:tc>
          <w:tcPr>
            <w:tcW w:w="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-49" w:firstLine="0"/>
              <w:jc w:val="right"/>
            </w:pPr>
            <w:r>
              <w:t>2 500 Kč</w:t>
            </w:r>
          </w:p>
        </w:tc>
        <w:tc>
          <w:tcPr>
            <w:tcW w:w="15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69" w:rsidRDefault="00213A01">
            <w:pPr>
              <w:spacing w:after="0" w:line="259" w:lineRule="auto"/>
              <w:ind w:left="0" w:right="14" w:firstLine="0"/>
              <w:jc w:val="right"/>
            </w:pPr>
            <w:r>
              <w:t>1 500</w:t>
            </w:r>
          </w:p>
        </w:tc>
      </w:tr>
    </w:tbl>
    <w:p w:rsidR="00951E69" w:rsidRDefault="00213A01">
      <w:pPr>
        <w:spacing w:after="379"/>
        <w:ind w:left="241" w:right="7"/>
      </w:pPr>
      <w:r>
        <w:t>Hlavní činnosti pojištěného.</w:t>
      </w:r>
    </w:p>
    <w:p w:rsidR="00951E69" w:rsidRDefault="00213A01">
      <w:pPr>
        <w:spacing w:after="373"/>
        <w:ind w:left="233" w:right="7"/>
      </w:pPr>
      <w:r>
        <w:t>Za hlavní činnosti se považují činnosti s nejvyšším podílem na ročních příjmech pojištěného:</w:t>
      </w:r>
    </w:p>
    <w:p w:rsidR="00951E69" w:rsidRDefault="00213A01">
      <w:pPr>
        <w:spacing w:after="380" w:line="265" w:lineRule="auto"/>
        <w:ind w:left="241" w:right="158"/>
      </w:pPr>
      <w:r>
        <w:rPr>
          <w:sz w:val="20"/>
        </w:rPr>
        <w:t>- mateřská škola</w:t>
      </w:r>
    </w:p>
    <w:p w:rsidR="00951E69" w:rsidRDefault="00213A01">
      <w:pPr>
        <w:spacing w:after="361" w:line="260" w:lineRule="auto"/>
        <w:ind w:left="248" w:hanging="10"/>
        <w:jc w:val="left"/>
      </w:pPr>
      <w:r>
        <w:rPr>
          <w:sz w:val="26"/>
        </w:rPr>
        <w:t>V rámci tohoto pojistného produktu je možné dále sjednat:</w:t>
      </w:r>
    </w:p>
    <w:p w:rsidR="00951E69" w:rsidRDefault="00213A01">
      <w:pPr>
        <w:spacing w:line="313" w:lineRule="auto"/>
        <w:ind w:left="248" w:right="7202"/>
      </w:pPr>
      <w:r>
        <w:rPr>
          <w:noProof/>
        </w:rPr>
        <w:drawing>
          <wp:inline distT="0" distB="0" distL="0" distR="0">
            <wp:extent cx="45735" cy="59458"/>
            <wp:effectExtent l="0" t="0" r="0" b="0"/>
            <wp:docPr id="53921" name="Picture 53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21" name="Picture 53921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5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pojištěni SKEL </w:t>
      </w:r>
      <w:r>
        <w:rPr>
          <w:noProof/>
        </w:rPr>
        <w:drawing>
          <wp:inline distT="0" distB="0" distL="0" distR="0">
            <wp:extent cx="54883" cy="54885"/>
            <wp:effectExtent l="0" t="0" r="0" b="0"/>
            <wp:docPr id="53922" name="Picture 53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22" name="Picture 53922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54883" cy="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pojištěni STROJŮ </w:t>
      </w:r>
      <w:r>
        <w:rPr>
          <w:noProof/>
        </w:rPr>
        <w:drawing>
          <wp:inline distT="0" distB="0" distL="0" distR="0">
            <wp:extent cx="50309" cy="50311"/>
            <wp:effectExtent l="0" t="0" r="0" b="0"/>
            <wp:docPr id="54984" name="Picture 54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84" name="Picture 54984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5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pojištění ELEKTRONICKÝCH ZAŘÍZENÍ </w:t>
      </w:r>
      <w:r>
        <w:rPr>
          <w:noProof/>
        </w:rPr>
        <w:drawing>
          <wp:inline distT="0" distB="0" distL="0" distR="0">
            <wp:extent cx="54882" cy="54885"/>
            <wp:effectExtent l="0" t="0" r="0" b="0"/>
            <wp:docPr id="54985" name="Picture 54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85" name="Picture 54985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54882" cy="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pojištění VĚCÍ BĚHEM SILNIČNÍ DOPRAVY </w:t>
      </w:r>
      <w:r>
        <w:rPr>
          <w:noProof/>
        </w:rPr>
        <w:drawing>
          <wp:inline distT="0" distB="0" distL="0" distR="0">
            <wp:extent cx="50309" cy="54885"/>
            <wp:effectExtent l="0" t="0" r="0" b="0"/>
            <wp:docPr id="54986" name="Picture 54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86" name="Picture 54986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pojištění pro PŘÍPAD PŘERUŠENÍ PROVOZU </w:t>
      </w:r>
      <w:r>
        <w:rPr>
          <w:noProof/>
        </w:rPr>
        <w:drawing>
          <wp:inline distT="0" distB="0" distL="0" distR="0">
            <wp:extent cx="45735" cy="54885"/>
            <wp:effectExtent l="0" t="0" r="0" b="0"/>
            <wp:docPr id="54987" name="Picture 54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87" name="Picture 54987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připojištění odpovědnosti za čistou finanční škodu </w:t>
      </w:r>
      <w:r>
        <w:rPr>
          <w:noProof/>
        </w:rPr>
        <w:drawing>
          <wp:inline distT="0" distB="0" distL="0" distR="0">
            <wp:extent cx="54882" cy="50311"/>
            <wp:effectExtent l="0" t="0" r="0" b="0"/>
            <wp:docPr id="54988" name="Picture 54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88" name="Picture 54988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54882" cy="5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připojištění odpovědnosti za újmu </w:t>
      </w:r>
      <w:r>
        <w:lastRenderedPageBreak/>
        <w:t>způsobenou na movité věci, kterou pojištěný převzal</w:t>
      </w:r>
      <w:r>
        <w:t xml:space="preserve"> za účelem provedení objednané činnosti, nebo na movité věci nebo zvířeti, které pojištěný oprávněně užívá </w:t>
      </w:r>
      <w:r>
        <w:rPr>
          <w:noProof/>
        </w:rPr>
        <w:drawing>
          <wp:inline distT="0" distB="0" distL="0" distR="0">
            <wp:extent cx="54882" cy="54885"/>
            <wp:effectExtent l="0" t="0" r="0" b="0"/>
            <wp:docPr id="54989" name="Picture 54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89" name="Picture 54989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54882" cy="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připojištěni odpovědnosti za nemajetkovou újmu </w:t>
      </w:r>
      <w:r>
        <w:rPr>
          <w:noProof/>
        </w:rPr>
        <w:drawing>
          <wp:inline distT="0" distB="0" distL="0" distR="0">
            <wp:extent cx="50309" cy="45738"/>
            <wp:effectExtent l="0" t="0" r="0" b="0"/>
            <wp:docPr id="54990" name="Picture 54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90" name="Picture 54990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4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zvýšení limitu pojistného plnění pro odpovědnost za újmu způsobenou požárem </w:t>
      </w:r>
      <w:r>
        <w:rPr>
          <w:noProof/>
        </w:rPr>
        <w:drawing>
          <wp:inline distT="0" distB="0" distL="0" distR="0">
            <wp:extent cx="50309" cy="59459"/>
            <wp:effectExtent l="0" t="0" r="0" b="0"/>
            <wp:docPr id="54991" name="Picture 54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91" name="Picture 54991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5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připojištění odpověd</w:t>
      </w:r>
      <w:r>
        <w:t xml:space="preserve">nosti z výkonu veřejné služby </w:t>
      </w:r>
      <w:r>
        <w:rPr>
          <w:noProof/>
        </w:rPr>
        <w:drawing>
          <wp:inline distT="0" distB="0" distL="0" distR="0">
            <wp:extent cx="50309" cy="54885"/>
            <wp:effectExtent l="0" t="0" r="0" b="0"/>
            <wp:docPr id="54992" name="Picture 54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92" name="Picture 54992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zvýšení limitu pojistného plněni pro odpovědnost z provozu pracovního stroje</w:t>
      </w:r>
    </w:p>
    <w:p w:rsidR="00951E69" w:rsidRDefault="00213A01">
      <w:pPr>
        <w:ind w:left="17" w:right="7"/>
      </w:pPr>
      <w:r>
        <w:t>Prosím tedy ještě jednou zvažte, jestli některé z výše uvedených pojištění by nebylo pro Vás vhodné sjednat.</w:t>
      </w:r>
    </w:p>
    <w:p w:rsidR="00951E69" w:rsidRDefault="00951E69">
      <w:pPr>
        <w:sectPr w:rsidR="00951E69">
          <w:headerReference w:type="even" r:id="rId137"/>
          <w:headerReference w:type="default" r:id="rId138"/>
          <w:footerReference w:type="even" r:id="rId139"/>
          <w:footerReference w:type="default" r:id="rId140"/>
          <w:headerReference w:type="first" r:id="rId141"/>
          <w:footerReference w:type="first" r:id="rId142"/>
          <w:pgSz w:w="11920" w:h="16840"/>
          <w:pgMar w:top="1628" w:right="864" w:bottom="1829" w:left="1455" w:header="1181" w:footer="1808" w:gutter="0"/>
          <w:pgNumType w:start="1"/>
          <w:cols w:space="708"/>
          <w:titlePg/>
        </w:sectPr>
      </w:pPr>
    </w:p>
    <w:p w:rsidR="00951E69" w:rsidRDefault="00213A01">
      <w:pPr>
        <w:spacing w:after="0" w:line="259" w:lineRule="auto"/>
        <w:ind w:left="-1440" w:right="1048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1E69" w:rsidRDefault="00951E69">
      <w:pPr>
        <w:sectPr w:rsidR="00951E69"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1920" w:h="16840"/>
          <w:pgMar w:top="1440" w:right="1440" w:bottom="1440" w:left="1440" w:header="708" w:footer="708" w:gutter="0"/>
          <w:cols w:space="708"/>
        </w:sectPr>
      </w:pPr>
    </w:p>
    <w:p w:rsidR="00951E69" w:rsidRDefault="00213A01">
      <w:pPr>
        <w:pStyle w:val="Nadpis1"/>
        <w:tabs>
          <w:tab w:val="center" w:pos="7937"/>
        </w:tabs>
        <w:spacing w:after="0"/>
        <w:ind w:right="0"/>
        <w:jc w:val="left"/>
      </w:pPr>
      <w:r>
        <w:rPr>
          <w:sz w:val="30"/>
          <w:u w:val="single" w:color="000000"/>
        </w:rPr>
        <w:lastRenderedPageBreak/>
        <w:t>Kooperativa</w:t>
      </w:r>
      <w:r>
        <w:rPr>
          <w:sz w:val="30"/>
          <w:u w:val="single" w:color="000000"/>
        </w:rPr>
        <w:tab/>
      </w:r>
      <w:r>
        <w:rPr>
          <w:noProof/>
        </w:rPr>
        <w:drawing>
          <wp:inline distT="0" distB="0" distL="0" distR="0">
            <wp:extent cx="2460562" cy="292719"/>
            <wp:effectExtent l="0" t="0" r="0" b="0"/>
            <wp:docPr id="59135" name="Picture 59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35" name="Picture 59135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2460562" cy="29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E69" w:rsidRDefault="00213A01">
      <w:pPr>
        <w:spacing w:after="0" w:line="259" w:lineRule="auto"/>
        <w:ind w:left="7" w:firstLine="0"/>
        <w:jc w:val="left"/>
      </w:pPr>
      <w:r>
        <w:rPr>
          <w:sz w:val="12"/>
        </w:rPr>
        <w:t>VIENNA INSURANCE GROUP</w:t>
      </w:r>
    </w:p>
    <w:p w:rsidR="00951E69" w:rsidRDefault="00213A01">
      <w:pPr>
        <w:pStyle w:val="Nadpis2"/>
        <w:spacing w:after="0"/>
        <w:ind w:left="0" w:right="807" w:firstLine="0"/>
      </w:pPr>
      <w:r>
        <w:rPr>
          <w:sz w:val="26"/>
          <w:u w:val="none"/>
        </w:rPr>
        <w:t>Záznam z jednání</w:t>
      </w:r>
    </w:p>
    <w:tbl>
      <w:tblPr>
        <w:tblStyle w:val="TableGrid"/>
        <w:tblW w:w="10206" w:type="dxa"/>
        <w:tblInd w:w="-7" w:type="dxa"/>
        <w:tblCellMar>
          <w:top w:w="10" w:type="dxa"/>
          <w:left w:w="0" w:type="dxa"/>
          <w:bottom w:w="145" w:type="dxa"/>
          <w:right w:w="0" w:type="dxa"/>
        </w:tblCellMar>
        <w:tblLook w:val="04A0" w:firstRow="1" w:lastRow="0" w:firstColumn="1" w:lastColumn="0" w:noHBand="0" w:noVBand="1"/>
      </w:tblPr>
      <w:tblGrid>
        <w:gridCol w:w="4999"/>
        <w:gridCol w:w="4941"/>
        <w:gridCol w:w="266"/>
      </w:tblGrid>
      <w:tr w:rsidR="00951E69">
        <w:trPr>
          <w:trHeight w:val="6383"/>
        </w:trPr>
        <w:tc>
          <w:tcPr>
            <w:tcW w:w="99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14" w:firstLine="0"/>
              <w:jc w:val="left"/>
            </w:pPr>
            <w:r>
              <w:t>POJIŠŤOVACÍ ZPROSTŘEDKOVATEL</w:t>
            </w:r>
          </w:p>
          <w:p w:rsidR="00951E69" w:rsidRDefault="00213A01">
            <w:pPr>
              <w:numPr>
                <w:ilvl w:val="0"/>
                <w:numId w:val="22"/>
              </w:numPr>
              <w:spacing w:after="0" w:line="259" w:lineRule="auto"/>
              <w:ind w:hanging="166"/>
              <w:jc w:val="left"/>
            </w:pPr>
            <w:r>
              <w:rPr>
                <w:sz w:val="18"/>
              </w:rPr>
              <w:t>Příjment a jméno/obchodní firma (název):</w:t>
            </w:r>
            <w:r>
              <w:rPr>
                <w:sz w:val="18"/>
              </w:rPr>
              <w:tab/>
              <w:t>Michaela Dlouhá</w:t>
            </w:r>
          </w:p>
          <w:p w:rsidR="00951E69" w:rsidRDefault="00213A01">
            <w:pPr>
              <w:numPr>
                <w:ilvl w:val="0"/>
                <w:numId w:val="22"/>
              </w:numPr>
              <w:spacing w:after="29" w:line="259" w:lineRule="auto"/>
              <w:ind w:hanging="166"/>
              <w:jc w:val="left"/>
            </w:pPr>
            <w:r>
              <w:rPr>
                <w:sz w:val="18"/>
              </w:rPr>
              <w:t>IČO:</w:t>
            </w:r>
            <w:r>
              <w:rPr>
                <w:sz w:val="18"/>
              </w:rPr>
              <w:tab/>
              <w:t>48556718</w:t>
            </w:r>
          </w:p>
          <w:p w:rsidR="00951E69" w:rsidRDefault="00213A01">
            <w:pPr>
              <w:numPr>
                <w:ilvl w:val="0"/>
                <w:numId w:val="22"/>
              </w:numPr>
              <w:spacing w:after="0" w:line="259" w:lineRule="auto"/>
              <w:ind w:hanging="166"/>
              <w:jc w:val="left"/>
            </w:pPr>
            <w:r>
              <w:rPr>
                <w:sz w:val="18"/>
              </w:rPr>
              <w:t>Zapsaný v obchodním rejstříku:</w:t>
            </w:r>
            <w:r>
              <w:rPr>
                <w:sz w:val="18"/>
              </w:rPr>
              <w:tab/>
              <w:t>ŽO Mú KRALUPY NAD VLTAVOU , oddíl , vložka</w:t>
            </w:r>
          </w:p>
          <w:p w:rsidR="00951E69" w:rsidRDefault="00213A01">
            <w:pPr>
              <w:numPr>
                <w:ilvl w:val="0"/>
                <w:numId w:val="22"/>
              </w:numPr>
              <w:spacing w:after="0" w:line="259" w:lineRule="auto"/>
              <w:ind w:hanging="166"/>
              <w:jc w:val="left"/>
            </w:pPr>
            <w:r>
              <w:rPr>
                <w:sz w:val="18"/>
              </w:rPr>
              <w:t>Bydliště/sidlo:</w:t>
            </w:r>
            <w:r>
              <w:rPr>
                <w:sz w:val="18"/>
              </w:rPr>
              <w:tab/>
              <w:t>Kralupy nad Vltavou, u Studánky 181</w:t>
            </w:r>
          </w:p>
          <w:p w:rsidR="00951E69" w:rsidRDefault="00213A01">
            <w:pPr>
              <w:spacing w:after="32" w:line="259" w:lineRule="auto"/>
              <w:ind w:left="2917" w:firstLine="0"/>
              <w:jc w:val="center"/>
            </w:pPr>
            <w:r>
              <w:rPr>
                <w:sz w:val="18"/>
              </w:rPr>
              <w:t>Česká republika</w:t>
            </w:r>
          </w:p>
          <w:p w:rsidR="00951E69" w:rsidRDefault="00213A01">
            <w:pPr>
              <w:numPr>
                <w:ilvl w:val="0"/>
                <w:numId w:val="23"/>
              </w:numPr>
              <w:spacing w:after="11" w:line="238" w:lineRule="auto"/>
              <w:ind w:firstLine="7"/>
              <w:jc w:val="left"/>
            </w:pPr>
            <w:r>
              <w:rPr>
                <w:sz w:val="16"/>
              </w:rPr>
              <w:t>Příjmení a jméno zaměstnance nebo člena statutárního orgánu poj. zprostředkovatele, který jedná se zájemcem o pojištěni:</w:t>
            </w:r>
          </w:p>
          <w:p w:rsidR="00951E69" w:rsidRDefault="00213A01">
            <w:pPr>
              <w:numPr>
                <w:ilvl w:val="0"/>
                <w:numId w:val="23"/>
              </w:numPr>
              <w:spacing w:after="0" w:line="259" w:lineRule="auto"/>
              <w:ind w:firstLine="7"/>
              <w:jc w:val="left"/>
            </w:pPr>
            <w:r>
              <w:rPr>
                <w:sz w:val="18"/>
              </w:rPr>
              <w:t>Kontaktní telefon: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777085000</w:t>
            </w:r>
          </w:p>
          <w:p w:rsidR="00951E69" w:rsidRDefault="00213A01">
            <w:pPr>
              <w:numPr>
                <w:ilvl w:val="0"/>
                <w:numId w:val="23"/>
              </w:numPr>
              <w:spacing w:after="26" w:line="259" w:lineRule="auto"/>
              <w:ind w:firstLine="7"/>
              <w:jc w:val="left"/>
            </w:pPr>
            <w:r>
              <w:rPr>
                <w:sz w:val="16"/>
              </w:rPr>
              <w:t>Kontaktní e-mail:</w:t>
            </w:r>
            <w:r>
              <w:rPr>
                <w:sz w:val="16"/>
              </w:rPr>
              <w:tab/>
              <w:t>m.m.dlouha@seznam.cz</w:t>
            </w:r>
          </w:p>
          <w:p w:rsidR="00951E69" w:rsidRDefault="00213A01">
            <w:pPr>
              <w:numPr>
                <w:ilvl w:val="0"/>
                <w:numId w:val="23"/>
              </w:numPr>
              <w:spacing w:after="50" w:line="259" w:lineRule="auto"/>
              <w:ind w:firstLine="7"/>
              <w:jc w:val="left"/>
            </w:pPr>
            <w:r>
              <w:rPr>
                <w:sz w:val="16"/>
              </w:rPr>
              <w:t>Je zapsán v registru vedeném Českou národní bankou (ČNB) jako:</w:t>
            </w:r>
            <w:r>
              <w:rPr>
                <w:sz w:val="16"/>
              </w:rPr>
              <w:tab/>
              <w:t>výhradní pojišťovací agent</w:t>
            </w:r>
          </w:p>
          <w:p w:rsidR="00951E69" w:rsidRDefault="00213A01">
            <w:pPr>
              <w:tabs>
                <w:tab w:val="center" w:pos="6266"/>
              </w:tabs>
              <w:spacing w:after="105" w:line="259" w:lineRule="auto"/>
              <w:ind w:left="0" w:firstLine="0"/>
              <w:jc w:val="left"/>
            </w:pPr>
            <w:r>
              <w:rPr>
                <w:sz w:val="18"/>
              </w:rPr>
              <w:t>IO. Registrační číslo v registru vedeném ČNB:</w:t>
            </w:r>
            <w:r>
              <w:rPr>
                <w:sz w:val="18"/>
              </w:rPr>
              <w:tab/>
              <w:t>029470VPA</w:t>
            </w:r>
          </w:p>
          <w:p w:rsidR="00951E69" w:rsidRDefault="00213A01">
            <w:pPr>
              <w:spacing w:after="149" w:line="259" w:lineRule="auto"/>
              <w:ind w:left="72" w:firstLine="0"/>
              <w:jc w:val="left"/>
            </w:pPr>
            <w:r>
              <w:rPr>
                <w:sz w:val="16"/>
              </w:rPr>
              <w:t>II. Spolupracuje výhradně s Kooperativou pojišťovnou, a.s., Vtenna Insurance Group: Ano</w:t>
            </w:r>
          </w:p>
          <w:p w:rsidR="00951E69" w:rsidRDefault="00213A01">
            <w:pPr>
              <w:numPr>
                <w:ilvl w:val="0"/>
                <w:numId w:val="24"/>
              </w:numPr>
              <w:spacing w:after="46" w:line="216" w:lineRule="auto"/>
              <w:ind w:firstLine="0"/>
              <w:jc w:val="left"/>
            </w:pPr>
            <w:r>
              <w:rPr>
                <w:sz w:val="18"/>
              </w:rPr>
              <w:t>Zápis pojišťovacího zprostředkovatele lze ověřit v registru pojišťovacích zprostředkovatelů vedeném ČNB, který je dostupný na www.cnb.cz nebo na adrese ČNB, Na Příkopě 28, IIS 03, Praha 1.</w:t>
            </w:r>
          </w:p>
          <w:p w:rsidR="00951E69" w:rsidRDefault="00213A01">
            <w:pPr>
              <w:numPr>
                <w:ilvl w:val="0"/>
                <w:numId w:val="24"/>
              </w:numPr>
              <w:spacing w:after="153" w:line="235" w:lineRule="auto"/>
              <w:ind w:firstLine="0"/>
              <w:jc w:val="left"/>
            </w:pPr>
            <w:r>
              <w:rPr>
                <w:sz w:val="18"/>
              </w:rPr>
              <w:t>Stížnost na pojišťovacího zprostředkovatele lze podat písemně (nebo</w:t>
            </w:r>
            <w:r>
              <w:rPr>
                <w:sz w:val="18"/>
              </w:rPr>
              <w:t xml:space="preserve"> ústně) na adresu Kooperativa pojišťovna, a.s., Vienna Insurance Group, Úsek interního auditu, Pobřežni 665/21, 186 OO Praha 8 nebo u ČNB. Žalobu na pojišťovacího zprostředkovatele lze podat u příslušného soudu.</w:t>
            </w:r>
          </w:p>
          <w:p w:rsidR="00951E69" w:rsidRDefault="00213A01">
            <w:pPr>
              <w:numPr>
                <w:ilvl w:val="0"/>
                <w:numId w:val="24"/>
              </w:numPr>
              <w:spacing w:after="187" w:line="216" w:lineRule="auto"/>
              <w:ind w:firstLine="0"/>
              <w:jc w:val="left"/>
            </w:pPr>
            <w:r>
              <w:rPr>
                <w:sz w:val="18"/>
              </w:rPr>
              <w:t xml:space="preserve">Pojišťovaci zprostředkovatel nemá přimý ani </w:t>
            </w:r>
            <w:r>
              <w:rPr>
                <w:sz w:val="18"/>
              </w:rPr>
              <w:t>nepřirný podíl na hlasovacích právech a kapitálu Kooperativy pojišťovny, a.s., Vtenna Insurance Group, převyšující IO 96.</w:t>
            </w:r>
          </w:p>
          <w:p w:rsidR="00951E69" w:rsidRDefault="00213A01">
            <w:pPr>
              <w:spacing w:after="130" w:line="216" w:lineRule="auto"/>
              <w:ind w:left="72" w:firstLine="0"/>
              <w:jc w:val="left"/>
            </w:pPr>
            <w:r>
              <w:rPr>
                <w:sz w:val="18"/>
              </w:rPr>
              <w:t>IS. Kooperativa pojišťovna, a.s., Vienna Insurance Group, resp. osoba ovládající Kooperativu pojišťovnu, a.s., Vienna Insurance Group,</w:t>
            </w:r>
            <w:r>
              <w:rPr>
                <w:sz w:val="18"/>
              </w:rPr>
              <w:t xml:space="preserve"> nemá přímý ant nepřímý podtl na hlasovacích právech a kapitálu pojišťovacího zprostředkovatele přewšujici IO 96.</w:t>
            </w:r>
          </w:p>
          <w:p w:rsidR="00951E69" w:rsidRDefault="00213A01">
            <w:pPr>
              <w:numPr>
                <w:ilvl w:val="0"/>
                <w:numId w:val="25"/>
              </w:numPr>
              <w:spacing w:after="72" w:line="259" w:lineRule="auto"/>
              <w:ind w:firstLine="0"/>
              <w:jc w:val="left"/>
            </w:pPr>
            <w:r>
              <w:rPr>
                <w:sz w:val="18"/>
              </w:rPr>
              <w:t>Pojišťovací zprostředkovatel je provizně odměňován pojišťovnou, pro kterou sjednává pojištění.</w:t>
            </w:r>
          </w:p>
          <w:p w:rsidR="00951E69" w:rsidRDefault="00213A01">
            <w:pPr>
              <w:numPr>
                <w:ilvl w:val="0"/>
                <w:numId w:val="25"/>
              </w:num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Pojišťovací zprostředkovatel poskytuje zprostředkováni pojištěni způsobem, při kterém neposkytuje analýzu podle S21 odst. 7 zákona č. 38/2004 Sb., ve znění pozdějších předpisů.</w:t>
            </w:r>
          </w:p>
        </w:tc>
        <w:tc>
          <w:tcPr>
            <w:tcW w:w="2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1E69" w:rsidRDefault="00951E69">
            <w:pPr>
              <w:spacing w:after="160" w:line="259" w:lineRule="auto"/>
              <w:ind w:left="0" w:firstLine="0"/>
              <w:jc w:val="left"/>
            </w:pPr>
          </w:p>
        </w:tc>
      </w:tr>
      <w:tr w:rsidR="00951E69">
        <w:trPr>
          <w:trHeight w:val="5844"/>
        </w:trPr>
        <w:tc>
          <w:tcPr>
            <w:tcW w:w="4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ZÁJEMCE O POJIŠTĚNÍ (DÁLE JEN 'KLIENT”)</w:t>
            </w:r>
          </w:p>
          <w:p w:rsidR="00951E69" w:rsidRDefault="00213A01">
            <w:pPr>
              <w:numPr>
                <w:ilvl w:val="0"/>
                <w:numId w:val="26"/>
              </w:numPr>
              <w:spacing w:after="0" w:line="259" w:lineRule="auto"/>
              <w:ind w:hanging="317"/>
              <w:jc w:val="left"/>
            </w:pPr>
            <w:r>
              <w:rPr>
                <w:sz w:val="24"/>
              </w:rPr>
              <w:t>údaje o klientovi</w:t>
            </w:r>
          </w:p>
          <w:p w:rsidR="00951E69" w:rsidRDefault="00213A01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>Příjmení, jméno, titul / obchodni firma (název):</w:t>
            </w:r>
          </w:p>
          <w:p w:rsidR="00951E69" w:rsidRDefault="00213A01">
            <w:pPr>
              <w:spacing w:after="0" w:line="259" w:lineRule="auto"/>
              <w:ind w:left="72" w:firstLine="0"/>
              <w:jc w:val="left"/>
            </w:pPr>
            <w:r>
              <w:rPr>
                <w:sz w:val="18"/>
              </w:rPr>
              <w:t>Bydliště / sídlo:</w:t>
            </w:r>
          </w:p>
          <w:p w:rsidR="00951E69" w:rsidRDefault="00213A01">
            <w:pPr>
              <w:spacing w:after="0" w:line="259" w:lineRule="auto"/>
              <w:ind w:left="65" w:firstLine="0"/>
              <w:jc w:val="left"/>
            </w:pPr>
            <w:r>
              <w:rPr>
                <w:sz w:val="18"/>
              </w:rPr>
              <w:t>Datum nar. / IČO:</w:t>
            </w:r>
          </w:p>
          <w:p w:rsidR="00951E69" w:rsidRDefault="00213A01">
            <w:pPr>
              <w:spacing w:after="119" w:line="216" w:lineRule="auto"/>
              <w:ind w:left="65" w:right="4213" w:firstLine="0"/>
              <w:jc w:val="left"/>
            </w:pPr>
            <w:r>
              <w:rPr>
                <w:sz w:val="18"/>
              </w:rPr>
              <w:t>Tel: E-mail:</w:t>
            </w:r>
          </w:p>
          <w:p w:rsidR="00951E69" w:rsidRDefault="00213A01">
            <w:pPr>
              <w:numPr>
                <w:ilvl w:val="0"/>
                <w:numId w:val="26"/>
              </w:numPr>
              <w:spacing w:after="0" w:line="259" w:lineRule="auto"/>
              <w:ind w:hanging="317"/>
              <w:jc w:val="left"/>
            </w:pPr>
            <w:r>
              <w:t>Současná pojistná ochrana klienta (nepovinný údaj)</w:t>
            </w:r>
          </w:p>
          <w:p w:rsidR="00951E69" w:rsidRDefault="00213A01">
            <w:pPr>
              <w:spacing w:after="13" w:line="259" w:lineRule="auto"/>
              <w:ind w:left="72" w:firstLine="0"/>
              <w:jc w:val="left"/>
            </w:pPr>
            <w:r>
              <w:rPr>
                <w:sz w:val="18"/>
              </w:rPr>
              <w:t>Pojištění osob:</w:t>
            </w:r>
          </w:p>
          <w:p w:rsidR="00951E69" w:rsidRDefault="00213A01">
            <w:pPr>
              <w:spacing w:after="827" w:line="259" w:lineRule="auto"/>
              <w:ind w:left="65" w:right="223" w:firstLine="0"/>
            </w:pPr>
            <w:r>
              <w:rPr>
                <w:sz w:val="18"/>
              </w:rPr>
              <w:t>pojištění pro případ dožití</w:t>
            </w:r>
            <w:r>
              <w:rPr>
                <w:sz w:val="18"/>
              </w:rPr>
              <w:tab/>
              <w:t>Ne pojištěni pro připad smrti</w:t>
            </w:r>
            <w:r>
              <w:rPr>
                <w:sz w:val="18"/>
              </w:rPr>
              <w:tab/>
              <w:t>Ne pojištěni úrazu</w:t>
            </w:r>
            <w:r>
              <w:rPr>
                <w:sz w:val="18"/>
              </w:rPr>
              <w:tab/>
              <w:t>Ne pojištěni n</w:t>
            </w:r>
            <w:r>
              <w:rPr>
                <w:sz w:val="18"/>
              </w:rPr>
              <w:t>emoci</w:t>
            </w:r>
            <w:r>
              <w:rPr>
                <w:sz w:val="18"/>
              </w:rPr>
              <w:tab/>
              <w:t>Ne</w:t>
            </w:r>
          </w:p>
          <w:p w:rsidR="00951E69" w:rsidRDefault="00213A01">
            <w:pPr>
              <w:numPr>
                <w:ilvl w:val="0"/>
                <w:numId w:val="26"/>
              </w:numPr>
              <w:spacing w:after="12" w:line="259" w:lineRule="auto"/>
              <w:ind w:hanging="317"/>
              <w:jc w:val="left"/>
            </w:pPr>
            <w:r>
              <w:t>Požadavky a potřeby klienta týkající se pojištění:</w:t>
            </w:r>
          </w:p>
          <w:p w:rsidR="00951E69" w:rsidRDefault="00213A01">
            <w:pPr>
              <w:spacing w:after="136" w:line="259" w:lineRule="auto"/>
              <w:ind w:left="65" w:firstLine="0"/>
              <w:jc w:val="left"/>
            </w:pPr>
            <w:r>
              <w:rPr>
                <w:sz w:val="18"/>
              </w:rPr>
              <w:t>20.I Klient má zájem o pojištěni:</w:t>
            </w:r>
          </w:p>
          <w:p w:rsidR="00951E69" w:rsidRDefault="00213A01">
            <w:pPr>
              <w:numPr>
                <w:ilvl w:val="1"/>
                <w:numId w:val="27"/>
              </w:numPr>
              <w:spacing w:after="10" w:line="216" w:lineRule="auto"/>
              <w:ind w:left="87" w:hanging="22"/>
            </w:pPr>
            <w:r>
              <w:rPr>
                <w:sz w:val="18"/>
              </w:rPr>
              <w:t xml:space="preserve">Bližší specifikace požadavků klienta (např. Limity pojistného plnění, pojištění, informace, zda byl s klientem sepsán formulář Test povahy </w:t>
            </w:r>
          </w:p>
          <w:p w:rsidR="00951E69" w:rsidRDefault="00213A01">
            <w:pPr>
              <w:spacing w:after="0" w:line="259" w:lineRule="auto"/>
              <w:ind w:left="94" w:firstLine="0"/>
              <w:jc w:val="left"/>
            </w:pPr>
            <w:r>
              <w:rPr>
                <w:sz w:val="18"/>
              </w:rPr>
              <w:t>Viz příloha č. I</w:t>
            </w:r>
          </w:p>
          <w:p w:rsidR="00951E69" w:rsidRDefault="00213A01">
            <w:pPr>
              <w:numPr>
                <w:ilvl w:val="1"/>
                <w:numId w:val="27"/>
              </w:numPr>
              <w:spacing w:after="0" w:line="259" w:lineRule="auto"/>
              <w:ind w:left="87" w:hanging="22"/>
            </w:pPr>
            <w:r>
              <w:rPr>
                <w:sz w:val="18"/>
              </w:rPr>
              <w:t>Finanční možnosti klienta (jeho představa o výši pojistného za rok výše pojistného není rozhodující pro výběr pojištění</w:t>
            </w:r>
          </w:p>
        </w:tc>
        <w:tc>
          <w:tcPr>
            <w:tcW w:w="49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951E69" w:rsidRDefault="00213A01">
            <w:pPr>
              <w:spacing w:after="0" w:line="259" w:lineRule="auto"/>
              <w:ind w:left="663" w:firstLine="0"/>
              <w:jc w:val="left"/>
            </w:pPr>
            <w:r>
              <w:rPr>
                <w:sz w:val="18"/>
              </w:rPr>
              <w:t>Mateřská Škola Formanská, příspěvková organizace</w:t>
            </w:r>
          </w:p>
          <w:p w:rsidR="00951E69" w:rsidRDefault="00213A01">
            <w:pPr>
              <w:spacing w:after="0" w:line="259" w:lineRule="auto"/>
              <w:ind w:left="663" w:firstLine="0"/>
              <w:jc w:val="left"/>
            </w:pPr>
            <w:r>
              <w:rPr>
                <w:sz w:val="18"/>
              </w:rPr>
              <w:t>Na Vojtěšce 188, 149 OO Praha</w:t>
            </w:r>
          </w:p>
          <w:p w:rsidR="00951E69" w:rsidRDefault="00213A01">
            <w:pPr>
              <w:spacing w:after="0" w:line="259" w:lineRule="auto"/>
              <w:ind w:left="663" w:firstLine="0"/>
              <w:jc w:val="left"/>
            </w:pPr>
            <w:r>
              <w:rPr>
                <w:sz w:val="18"/>
              </w:rPr>
              <w:t>71294350</w:t>
            </w:r>
          </w:p>
          <w:p w:rsidR="00951E69" w:rsidRDefault="00213A01">
            <w:pPr>
              <w:spacing w:after="386" w:line="216" w:lineRule="auto"/>
              <w:ind w:left="663" w:right="1757" w:firstLine="0"/>
              <w:jc w:val="left"/>
            </w:pPr>
            <w:r>
              <w:rPr>
                <w:sz w:val="18"/>
              </w:rPr>
              <w:t xml:space="preserve">737212528 </w:t>
            </w:r>
            <w:r>
              <w:rPr>
                <w:sz w:val="18"/>
              </w:rPr>
              <w:t>msformanska@seznam.cz</w:t>
            </w:r>
          </w:p>
          <w:p w:rsidR="00951E69" w:rsidRDefault="00213A01">
            <w:pPr>
              <w:spacing w:after="821" w:line="220" w:lineRule="auto"/>
              <w:ind w:left="0" w:right="792" w:firstLine="0"/>
            </w:pPr>
            <w:r>
              <w:rPr>
                <w:sz w:val="18"/>
              </w:rPr>
              <w:t>Ostatni pojištěni: pojištění domácnosti pojištěni rodinného domu pojištění rekreačního domu a domácnosti pojištěni odpovědnosti za újmu způsobenou provozem vozidla havarijní pojištění pojištění podnikatelů</w:t>
            </w:r>
          </w:p>
          <w:p w:rsidR="00951E69" w:rsidRDefault="00213A01">
            <w:pPr>
              <w:spacing w:after="95" w:line="259" w:lineRule="auto"/>
              <w:ind w:left="655" w:firstLine="0"/>
              <w:jc w:val="left"/>
            </w:pPr>
            <w:r>
              <w:rPr>
                <w:sz w:val="18"/>
              </w:rPr>
              <w:t>Viz příloha č. 1</w:t>
            </w:r>
          </w:p>
          <w:p w:rsidR="00951E69" w:rsidRDefault="00213A01">
            <w:pPr>
              <w:spacing w:after="339" w:line="234" w:lineRule="auto"/>
              <w:ind w:left="-317" w:firstLine="331"/>
              <w:jc w:val="left"/>
            </w:pPr>
            <w:r>
              <w:rPr>
                <w:sz w:val="16"/>
              </w:rPr>
              <w:t>spoluúčast, požadovaná připojiště</w:t>
            </w:r>
            <w:r>
              <w:rPr>
                <w:sz w:val="16"/>
              </w:rPr>
              <w:t>ní, pojistný záměr, popř. motivace k investora atd.):</w:t>
            </w:r>
          </w:p>
          <w:p w:rsidR="00951E69" w:rsidRDefault="00213A01">
            <w:pPr>
              <w:spacing w:after="0" w:line="259" w:lineRule="auto"/>
              <w:ind w:left="-122" w:firstLine="0"/>
              <w:jc w:val="left"/>
            </w:pPr>
            <w:r>
              <w:rPr>
                <w:sz w:val="16"/>
              </w:rPr>
              <w:t>nebo měsíc, volné finanční prostředky apod.)</w:t>
            </w:r>
          </w:p>
        </w:tc>
        <w:tc>
          <w:tcPr>
            <w:tcW w:w="2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1E69" w:rsidRDefault="00213A01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Ne</w:t>
            </w:r>
          </w:p>
          <w:p w:rsidR="00951E69" w:rsidRDefault="00213A01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Ne</w:t>
            </w:r>
          </w:p>
          <w:p w:rsidR="00951E69" w:rsidRDefault="00213A01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Ne</w:t>
            </w:r>
          </w:p>
          <w:p w:rsidR="00951E69" w:rsidRDefault="00213A01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Ne</w:t>
            </w:r>
          </w:p>
          <w:p w:rsidR="00951E69" w:rsidRDefault="00213A01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Ne</w:t>
            </w:r>
          </w:p>
          <w:p w:rsidR="00951E69" w:rsidRDefault="00213A01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Ne</w:t>
            </w:r>
          </w:p>
        </w:tc>
      </w:tr>
    </w:tbl>
    <w:p w:rsidR="00951E69" w:rsidRDefault="00213A01">
      <w:pPr>
        <w:ind w:left="17" w:right="7"/>
      </w:pPr>
      <w:r>
        <w:t>DOPORUCENI POJISTOVA HO ZPROSTREDKOVATELE PRO KLIENTA A PRIPADN UPOZORNENI POJISTITELE</w:t>
      </w:r>
    </w:p>
    <w:p w:rsidR="00951E69" w:rsidRDefault="00213A01">
      <w:pPr>
        <w:numPr>
          <w:ilvl w:val="0"/>
          <w:numId w:val="20"/>
        </w:numPr>
        <w:spacing w:after="0" w:line="263" w:lineRule="auto"/>
        <w:ind w:right="122" w:hanging="245"/>
        <w:jc w:val="left"/>
      </w:pPr>
      <w:r>
        <w:rPr>
          <w:sz w:val="16"/>
        </w:rPr>
        <w:t>Pojištění, které je klientovi nabízeno:</w:t>
      </w:r>
    </w:p>
    <w:p w:rsidR="00951E69" w:rsidRDefault="00213A01">
      <w:pPr>
        <w:spacing w:after="90" w:line="265" w:lineRule="auto"/>
        <w:ind w:left="81" w:right="663" w:hanging="10"/>
        <w:jc w:val="left"/>
      </w:pPr>
      <w:r>
        <w:rPr>
          <w:sz w:val="18"/>
        </w:rPr>
        <w:t>Pojištění podnikatelských rizik TREND 14</w:t>
      </w:r>
    </w:p>
    <w:p w:rsidR="00951E69" w:rsidRDefault="00213A01">
      <w:pPr>
        <w:numPr>
          <w:ilvl w:val="0"/>
          <w:numId w:val="20"/>
        </w:numPr>
        <w:spacing w:after="4" w:line="265" w:lineRule="auto"/>
        <w:ind w:right="122" w:hanging="245"/>
        <w:jc w:val="left"/>
      </w:pPr>
      <w:r>
        <w:rPr>
          <w:sz w:val="18"/>
        </w:rPr>
        <w:lastRenderedPageBreak/>
        <w:t>Důvody proč pojišťovací zprostředkovatel nabízí toto pojištěnú•</w:t>
      </w:r>
    </w:p>
    <w:p w:rsidR="00951E69" w:rsidRDefault="00213A01">
      <w:pPr>
        <w:spacing w:after="4" w:line="265" w:lineRule="auto"/>
        <w:ind w:left="81" w:right="663" w:hanging="10"/>
        <w:jc w:val="left"/>
      </w:pPr>
      <w:r>
        <w:rPr>
          <w:sz w:val="18"/>
        </w:rPr>
        <w:t>Nejlépe odpovídá požadavkům a potřebám klienta.</w:t>
      </w:r>
    </w:p>
    <w:p w:rsidR="00951E69" w:rsidRDefault="00213A01">
      <w:pPr>
        <w:numPr>
          <w:ilvl w:val="0"/>
          <w:numId w:val="20"/>
        </w:numPr>
        <w:spacing w:after="303" w:line="263" w:lineRule="auto"/>
        <w:ind w:right="122" w:hanging="245"/>
        <w:jc w:val="left"/>
      </w:pPr>
      <w:r>
        <w:rPr>
          <w:sz w:val="16"/>
        </w:rPr>
        <w:t>Ve smyslu S 2789 zákona č. 89/2012 Sb., občanského zákoníku, je konstatováno, že při uzavírání pojistné smlouvy č. 8603430108 nebyly shledány žádné nesrovnalosti mezi požadavky klienta a nabízeným pojištěním. V případě, že ke zjištění nesrovnalostí mezi po</w:t>
      </w:r>
      <w:r>
        <w:rPr>
          <w:sz w:val="16"/>
        </w:rPr>
        <w:t>žadavky klienta a uzavřenou pojistnou smlouvou dojde při zpracováni pojistné smlouvy, Kooperativa upozorni klienta na tyto nesrovnalosti samostatným dopisem.</w:t>
      </w:r>
    </w:p>
    <w:p w:rsidR="00951E69" w:rsidRDefault="00213A01">
      <w:pPr>
        <w:spacing w:after="0" w:line="263" w:lineRule="auto"/>
        <w:ind w:left="298" w:right="122"/>
        <w:jc w:val="left"/>
      </w:pPr>
      <w:r>
        <w:rPr>
          <w:sz w:val="16"/>
        </w:rPr>
        <w:t>Klient svým podpisem potvrzuje, že</w:t>
      </w:r>
    </w:p>
    <w:p w:rsidR="00951E69" w:rsidRDefault="00213A01">
      <w:pPr>
        <w:numPr>
          <w:ilvl w:val="0"/>
          <w:numId w:val="21"/>
        </w:numPr>
        <w:spacing w:after="0" w:line="263" w:lineRule="auto"/>
        <w:ind w:right="1901" w:hanging="86"/>
        <w:jc w:val="left"/>
      </w:pPr>
      <w:r>
        <w:rPr>
          <w:sz w:val="16"/>
        </w:rPr>
        <w:t>jeho výše uvedené požadavky a potřeby jsou zaznamenány jasně, p</w:t>
      </w:r>
      <w:r>
        <w:rPr>
          <w:sz w:val="16"/>
        </w:rPr>
        <w:t>řesně, úplně a srozumitelně. - výše uvedené informace mu byly poskytnuty srozumitelně,</w:t>
      </w:r>
    </w:p>
    <w:p w:rsidR="00951E69" w:rsidRDefault="00213A01">
      <w:pPr>
        <w:numPr>
          <w:ilvl w:val="0"/>
          <w:numId w:val="21"/>
        </w:numPr>
        <w:spacing w:after="0" w:line="263" w:lineRule="auto"/>
        <w:ind w:right="1901" w:hanging="86"/>
        <w:jc w:val="left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4632991</wp:posOffset>
            </wp:positionH>
            <wp:positionV relativeFrom="paragraph">
              <wp:posOffset>40735</wp:posOffset>
            </wp:positionV>
            <wp:extent cx="1545855" cy="713503"/>
            <wp:effectExtent l="0" t="0" r="0" b="0"/>
            <wp:wrapSquare wrapText="bothSides"/>
            <wp:docPr id="111963" name="Picture 111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63" name="Picture 111963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1545855" cy="713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převzal jedno vyhotoveni tohoto formuláře včetně přílohy . I Mode</w:t>
      </w:r>
      <w:r>
        <w:rPr>
          <w:sz w:val="16"/>
        </w:rPr>
        <w:tab/>
        <w:t>ojištěni podnikatelských rizik TREND 14</w:t>
      </w:r>
    </w:p>
    <w:p w:rsidR="00951E69" w:rsidRDefault="00213A01">
      <w:pPr>
        <w:spacing w:after="51" w:line="263" w:lineRule="auto"/>
        <w:ind w:left="3435" w:right="612" w:hanging="3140"/>
        <w:jc w:val="left"/>
      </w:pPr>
      <w:r>
        <w:rPr>
          <w:sz w:val="16"/>
        </w:rPr>
        <w:t>Dne: 23.10.2018 podpis poj. zprostředkovatele</w:t>
      </w:r>
    </w:p>
    <w:p w:rsidR="00951E69" w:rsidRDefault="00213A01">
      <w:pPr>
        <w:spacing w:after="4" w:line="265" w:lineRule="auto"/>
        <w:ind w:left="327" w:right="663" w:hanging="10"/>
        <w:jc w:val="left"/>
      </w:pPr>
      <w:r>
        <w:rPr>
          <w:sz w:val="18"/>
        </w:rPr>
        <w:t>Určeno k pojistn</w:t>
      </w:r>
      <w:r>
        <w:rPr>
          <w:sz w:val="18"/>
        </w:rPr>
        <w:t>é smlouvě Č.: 8603430108</w:t>
      </w:r>
    </w:p>
    <w:p w:rsidR="00951E69" w:rsidRDefault="00213A01">
      <w:pPr>
        <w:spacing w:after="66" w:line="259" w:lineRule="auto"/>
        <w:ind w:left="7893" w:hanging="158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5314448</wp:posOffset>
                </wp:positionH>
                <wp:positionV relativeFrom="paragraph">
                  <wp:posOffset>155203</wp:posOffset>
                </wp:positionV>
                <wp:extent cx="1152531" cy="320162"/>
                <wp:effectExtent l="0" t="0" r="0" b="0"/>
                <wp:wrapNone/>
                <wp:docPr id="110894" name="Group 110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31" cy="320162"/>
                          <a:chOff x="0" y="0"/>
                          <a:chExt cx="1152531" cy="320162"/>
                        </a:xfrm>
                      </wpg:grpSpPr>
                      <pic:pic xmlns:pic="http://schemas.openxmlformats.org/drawingml/2006/picture">
                        <pic:nvPicPr>
                          <pic:cNvPr id="111965" name="Picture 111965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36588" y="0"/>
                            <a:ext cx="1115942" cy="3201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899" name="Rectangle 59899"/>
                        <wps:cNvSpPr/>
                        <wps:spPr>
                          <a:xfrm>
                            <a:off x="0" y="123491"/>
                            <a:ext cx="170319" cy="139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1E69" w:rsidRDefault="00213A0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0894" style="width:90.7505pt;height:25.2096pt;position:absolute;z-index:-2147483648;mso-position-horizontal-relative:text;mso-position-horizontal:absolute;margin-left:418.46pt;mso-position-vertical-relative:text;margin-top:12.2207pt;" coordsize="11525,3201">
                <v:shape id="Picture 111965" style="position:absolute;width:11159;height:3201;left:365;top:0;" filled="f">
                  <v:imagedata r:id="rId153"/>
                </v:shape>
                <v:rect id="Rectangle 59899" style="position:absolute;width:1703;height:1399;left:0;top:12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Na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4"/>
        </w:rPr>
        <w:t>Mateřská škola Formanská, přispěvkovó</w:t>
      </w:r>
    </w:p>
    <w:p w:rsidR="00951E69" w:rsidRDefault="00213A01">
      <w:pPr>
        <w:spacing w:after="3" w:line="259" w:lineRule="auto"/>
        <w:ind w:left="10" w:right="850" w:hanging="10"/>
        <w:jc w:val="right"/>
      </w:pPr>
      <w:r>
        <w:rPr>
          <w:sz w:val="20"/>
        </w:rPr>
        <w:t>CO Prahu</w:t>
      </w:r>
    </w:p>
    <w:p w:rsidR="00951E69" w:rsidRDefault="00213A01">
      <w:pPr>
        <w:spacing w:after="3" w:line="259" w:lineRule="auto"/>
        <w:ind w:left="10" w:right="633" w:hanging="10"/>
        <w:jc w:val="right"/>
      </w:pPr>
      <w:r>
        <w:rPr>
          <w:sz w:val="20"/>
        </w:rPr>
        <w:t>ICO: 712 94 350</w:t>
      </w:r>
    </w:p>
    <w:sectPr w:rsidR="00951E69">
      <w:headerReference w:type="even" r:id="rId154"/>
      <w:headerReference w:type="default" r:id="rId155"/>
      <w:footerReference w:type="even" r:id="rId156"/>
      <w:footerReference w:type="default" r:id="rId157"/>
      <w:headerReference w:type="first" r:id="rId158"/>
      <w:footerReference w:type="first" r:id="rId159"/>
      <w:pgSz w:w="11920" w:h="16840"/>
      <w:pgMar w:top="763" w:right="821" w:bottom="1215" w:left="75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A01" w:rsidRDefault="00213A01">
      <w:pPr>
        <w:spacing w:after="0" w:line="240" w:lineRule="auto"/>
      </w:pPr>
      <w:r>
        <w:separator/>
      </w:r>
    </w:p>
  </w:endnote>
  <w:endnote w:type="continuationSeparator" w:id="0">
    <w:p w:rsidR="00213A01" w:rsidRDefault="0021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213A01">
    <w:pPr>
      <w:spacing w:after="0" w:line="259" w:lineRule="auto"/>
      <w:ind w:left="2759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C06551" w:rsidRPr="00C06551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213A01">
    <w:pPr>
      <w:spacing w:after="0" w:line="259" w:lineRule="auto"/>
      <w:ind w:left="2917" w:firstLine="0"/>
      <w:jc w:val="lef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C06551" w:rsidRPr="00C06551">
      <w:rPr>
        <w:noProof/>
        <w:sz w:val="26"/>
      </w:rPr>
      <w:t>4</w:t>
    </w:r>
    <w:r>
      <w:rPr>
        <w:sz w:val="26"/>
      </w:rPr>
      <w:fldChar w:fldCharType="end"/>
    </w:r>
    <w:r>
      <w:rPr>
        <w:sz w:val="26"/>
      </w:rPr>
      <w:t xml:space="preserve"> </w:t>
    </w:r>
    <w:r>
      <w:t xml:space="preserve">(celkem 5), </w:t>
    </w:r>
    <w:r>
      <w:rPr>
        <w:sz w:val="24"/>
      </w:rPr>
      <w:t>PDF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213A01">
    <w:pPr>
      <w:spacing w:after="0" w:line="259" w:lineRule="auto"/>
      <w:ind w:left="2917" w:firstLine="0"/>
      <w:jc w:val="lef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C06551" w:rsidRPr="00C06551">
      <w:rPr>
        <w:noProof/>
        <w:sz w:val="26"/>
      </w:rPr>
      <w:t>3</w:t>
    </w:r>
    <w:r>
      <w:rPr>
        <w:sz w:val="26"/>
      </w:rPr>
      <w:fldChar w:fldCharType="end"/>
    </w:r>
    <w:r>
      <w:rPr>
        <w:sz w:val="26"/>
      </w:rPr>
      <w:t xml:space="preserve"> </w:t>
    </w:r>
    <w:r>
      <w:t xml:space="preserve">(celkem 5), </w:t>
    </w:r>
    <w:r>
      <w:rPr>
        <w:sz w:val="24"/>
      </w:rPr>
      <w:t>PDF</w: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213A01">
    <w:pPr>
      <w:spacing w:after="0" w:line="259" w:lineRule="auto"/>
      <w:ind w:left="2903" w:firstLine="0"/>
      <w:jc w:val="left"/>
    </w:pPr>
    <w:r>
      <w:t xml:space="preserve">Strana (celkem 5), </w:t>
    </w:r>
    <w:r>
      <w:rPr>
        <w:sz w:val="24"/>
      </w:rPr>
      <w:t>PDF</w: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951E69">
    <w:pPr>
      <w:spacing w:after="160" w:line="259" w:lineRule="auto"/>
      <w:ind w:left="0" w:firstLine="0"/>
      <w:jc w:val="left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951E69">
    <w:pPr>
      <w:spacing w:after="160" w:line="259" w:lineRule="auto"/>
      <w:ind w:left="0" w:firstLine="0"/>
      <w:jc w:val="left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951E69">
    <w:pPr>
      <w:spacing w:after="160" w:line="259" w:lineRule="auto"/>
      <w:ind w:left="0" w:firstLine="0"/>
      <w:jc w:val="left"/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951E69">
    <w:pPr>
      <w:spacing w:after="160" w:line="259" w:lineRule="auto"/>
      <w:ind w:left="0" w:firstLine="0"/>
      <w:jc w:val="left"/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951E69">
    <w:pPr>
      <w:spacing w:after="160" w:line="259" w:lineRule="auto"/>
      <w:ind w:left="0" w:firstLine="0"/>
      <w:jc w:val="left"/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951E69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213A01">
    <w:pPr>
      <w:spacing w:after="0" w:line="259" w:lineRule="auto"/>
      <w:ind w:left="2161" w:firstLine="0"/>
      <w:jc w:val="lef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C06551" w:rsidRPr="00C06551">
      <w:rPr>
        <w:noProof/>
        <w:sz w:val="26"/>
      </w:rPr>
      <w:t>1</w:t>
    </w:r>
    <w:r>
      <w:rPr>
        <w:sz w:val="26"/>
      </w:rPr>
      <w:fldChar w:fldCharType="end"/>
    </w:r>
    <w:r>
      <w:rPr>
        <w:sz w:val="26"/>
      </w:rPr>
      <w:t xml:space="preserve"> </w:t>
    </w:r>
    <w:r>
      <w:t xml:space="preserve">(celkem 15), </w:t>
    </w:r>
    <w:r>
      <w:rPr>
        <w:sz w:val="24"/>
      </w:rPr>
      <w:t xml:space="preserve">PDF </w:t>
    </w:r>
    <w:r>
      <w:t>98L, 8603430108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213A01">
    <w:pPr>
      <w:spacing w:after="0" w:line="259" w:lineRule="auto"/>
      <w:ind w:left="2161" w:firstLine="0"/>
      <w:jc w:val="lef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  <w:r>
      <w:rPr>
        <w:sz w:val="26"/>
      </w:rPr>
      <w:t xml:space="preserve"> </w:t>
    </w:r>
    <w:r>
      <w:t xml:space="preserve">(celkem 15), </w:t>
    </w:r>
    <w:r>
      <w:rPr>
        <w:sz w:val="24"/>
      </w:rPr>
      <w:t xml:space="preserve">PDF </w:t>
    </w:r>
    <w:r>
      <w:t>98L, 8603430108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213A01">
    <w:pPr>
      <w:spacing w:after="0" w:line="259" w:lineRule="auto"/>
      <w:ind w:left="2348" w:firstLine="0"/>
      <w:jc w:val="lef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C06551" w:rsidRPr="00C06551">
      <w:rPr>
        <w:noProof/>
        <w:sz w:val="24"/>
      </w:rPr>
      <w:t>16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sz w:val="20"/>
      </w:rPr>
      <w:t xml:space="preserve">(celkem </w:t>
    </w:r>
    <w:r>
      <w:t xml:space="preserve">15), </w:t>
    </w:r>
    <w:r>
      <w:rPr>
        <w:sz w:val="24"/>
      </w:rPr>
      <w:t xml:space="preserve">PDF </w:t>
    </w:r>
    <w:r>
      <w:t>98L, 8603430108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213A01">
    <w:pPr>
      <w:spacing w:after="0" w:line="259" w:lineRule="auto"/>
      <w:ind w:left="2348" w:firstLine="0"/>
      <w:jc w:val="lef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C06551" w:rsidRPr="00C06551">
      <w:rPr>
        <w:noProof/>
        <w:sz w:val="24"/>
      </w:rPr>
      <w:t>17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sz w:val="20"/>
      </w:rPr>
      <w:t xml:space="preserve">(celkem </w:t>
    </w:r>
    <w:r>
      <w:t xml:space="preserve">15), </w:t>
    </w:r>
    <w:r>
      <w:rPr>
        <w:sz w:val="24"/>
      </w:rPr>
      <w:t xml:space="preserve">PDF </w:t>
    </w:r>
    <w:r>
      <w:t>98L, 8603430108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951E69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951E69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951E69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951E69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A01" w:rsidRDefault="00213A01">
      <w:pPr>
        <w:spacing w:after="0" w:line="240" w:lineRule="auto"/>
      </w:pPr>
      <w:r>
        <w:separator/>
      </w:r>
    </w:p>
  </w:footnote>
  <w:footnote w:type="continuationSeparator" w:id="0">
    <w:p w:rsidR="00213A01" w:rsidRDefault="00213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951E69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213A01">
    <w:pPr>
      <w:spacing w:after="0" w:line="259" w:lineRule="auto"/>
      <w:ind w:left="0" w:right="137" w:firstLine="0"/>
      <w:jc w:val="center"/>
    </w:pPr>
    <w:r>
      <w:rPr>
        <w:sz w:val="24"/>
      </w:rPr>
      <w:t xml:space="preserve">Příloha č. </w:t>
    </w:r>
    <w:r>
      <w:rPr>
        <w:sz w:val="28"/>
      </w:rPr>
      <w:t xml:space="preserve">1 </w:t>
    </w:r>
    <w:r>
      <w:rPr>
        <w:sz w:val="38"/>
      </w:rPr>
      <w:t xml:space="preserve">k </w:t>
    </w:r>
    <w:r>
      <w:t xml:space="preserve">formuláři Záznam </w:t>
    </w:r>
    <w:r>
      <w:rPr>
        <w:sz w:val="28"/>
      </w:rPr>
      <w:t xml:space="preserve">z </w:t>
    </w:r>
    <w:r>
      <w:t>jedn</w:t>
    </w:r>
    <w:r>
      <w:t>ání.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213A01">
    <w:pPr>
      <w:spacing w:after="0" w:line="259" w:lineRule="auto"/>
      <w:ind w:left="0" w:right="137" w:firstLine="0"/>
      <w:jc w:val="center"/>
    </w:pPr>
    <w:r>
      <w:rPr>
        <w:sz w:val="24"/>
      </w:rPr>
      <w:t xml:space="preserve">Příloha č. </w:t>
    </w:r>
    <w:r>
      <w:rPr>
        <w:sz w:val="28"/>
      </w:rPr>
      <w:t xml:space="preserve">1 </w:t>
    </w:r>
    <w:r>
      <w:rPr>
        <w:sz w:val="38"/>
      </w:rPr>
      <w:t xml:space="preserve">k </w:t>
    </w:r>
    <w:r>
      <w:t xml:space="preserve">formuláři Záznam </w:t>
    </w:r>
    <w:r>
      <w:rPr>
        <w:sz w:val="28"/>
      </w:rPr>
      <w:t xml:space="preserve">z </w:t>
    </w:r>
    <w:r>
      <w:t>jednání.</w: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213A01">
    <w:pPr>
      <w:spacing w:after="0" w:line="259" w:lineRule="auto"/>
      <w:ind w:left="0" w:right="137" w:firstLine="0"/>
      <w:jc w:val="center"/>
    </w:pPr>
    <w:r>
      <w:rPr>
        <w:sz w:val="24"/>
      </w:rPr>
      <w:t xml:space="preserve">Příloha č. </w:t>
    </w:r>
    <w:r>
      <w:rPr>
        <w:sz w:val="28"/>
      </w:rPr>
      <w:t xml:space="preserve">1 </w:t>
    </w:r>
    <w:r>
      <w:rPr>
        <w:sz w:val="38"/>
      </w:rPr>
      <w:t xml:space="preserve">k </w:t>
    </w:r>
    <w:r>
      <w:t xml:space="preserve">formuláři Záznam </w:t>
    </w:r>
    <w:r>
      <w:rPr>
        <w:sz w:val="28"/>
      </w:rPr>
      <w:t xml:space="preserve">z </w:t>
    </w:r>
    <w:r>
      <w:t>jednání.</w: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951E69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951E69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951E69">
    <w:pPr>
      <w:spacing w:after="160" w:line="259" w:lineRule="auto"/>
      <w:ind w:left="0" w:firstLine="0"/>
      <w:jc w:val="left"/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951E69">
    <w:pPr>
      <w:spacing w:after="160" w:line="259" w:lineRule="auto"/>
      <w:ind w:left="0" w:firstLine="0"/>
      <w:jc w:val="left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951E69">
    <w:pPr>
      <w:spacing w:after="160" w:line="259" w:lineRule="auto"/>
      <w:ind w:left="0" w:firstLine="0"/>
      <w:jc w:val="left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951E69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951E69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951E69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951E69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951E69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951E69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951E69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951E69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9" w:rsidRDefault="00951E69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3.75pt;height:4.5pt" coordsize="" o:spt="100" o:bullet="t" adj="0,,0" path="" stroked="f">
        <v:stroke joinstyle="miter"/>
        <v:imagedata r:id="rId1" o:title="image123"/>
        <v:formulas/>
        <v:path o:connecttype="segments"/>
      </v:shape>
    </w:pict>
  </w:numPicBullet>
  <w:abstractNum w:abstractNumId="0" w15:restartNumberingAfterBreak="0">
    <w:nsid w:val="05605364"/>
    <w:multiLevelType w:val="hybridMultilevel"/>
    <w:tmpl w:val="D7042F32"/>
    <w:lvl w:ilvl="0" w:tplc="0BEA60DC">
      <w:start w:val="1"/>
      <w:numFmt w:val="decimal"/>
      <w:lvlText w:val="%1.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F8B93A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C2B85E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945874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9242CA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9ED8BE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A84A2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C8E99E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C64C6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D36BC2"/>
    <w:multiLevelType w:val="hybridMultilevel"/>
    <w:tmpl w:val="A336D1B8"/>
    <w:lvl w:ilvl="0" w:tplc="030C63C2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01B64">
      <w:start w:val="1"/>
      <w:numFmt w:val="lowerLetter"/>
      <w:lvlText w:val="%2)"/>
      <w:lvlJc w:val="left"/>
      <w:pPr>
        <w:ind w:left="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A7E90">
      <w:start w:val="1"/>
      <w:numFmt w:val="lowerRoman"/>
      <w:lvlText w:val="%3"/>
      <w:lvlJc w:val="left"/>
      <w:pPr>
        <w:ind w:left="1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C27500">
      <w:start w:val="1"/>
      <w:numFmt w:val="decimal"/>
      <w:lvlText w:val="%4"/>
      <w:lvlJc w:val="left"/>
      <w:pPr>
        <w:ind w:left="2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504A32">
      <w:start w:val="1"/>
      <w:numFmt w:val="lowerLetter"/>
      <w:lvlText w:val="%5"/>
      <w:lvlJc w:val="left"/>
      <w:pPr>
        <w:ind w:left="2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9A7044">
      <w:start w:val="1"/>
      <w:numFmt w:val="lowerRoman"/>
      <w:lvlText w:val="%6"/>
      <w:lvlJc w:val="left"/>
      <w:pPr>
        <w:ind w:left="3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96B4AC">
      <w:start w:val="1"/>
      <w:numFmt w:val="decimal"/>
      <w:lvlText w:val="%7"/>
      <w:lvlJc w:val="left"/>
      <w:pPr>
        <w:ind w:left="4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96CB42">
      <w:start w:val="1"/>
      <w:numFmt w:val="lowerLetter"/>
      <w:lvlText w:val="%8"/>
      <w:lvlJc w:val="left"/>
      <w:pPr>
        <w:ind w:left="4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1454DE">
      <w:start w:val="1"/>
      <w:numFmt w:val="lowerRoman"/>
      <w:lvlText w:val="%9"/>
      <w:lvlJc w:val="left"/>
      <w:pPr>
        <w:ind w:left="5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FC527A"/>
    <w:multiLevelType w:val="hybridMultilevel"/>
    <w:tmpl w:val="B48E3E5C"/>
    <w:lvl w:ilvl="0" w:tplc="E456419E">
      <w:start w:val="21"/>
      <w:numFmt w:val="decimal"/>
      <w:lvlText w:val="%1.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9C2208E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DDC10C4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EBA1604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36643D6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6F426A0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4A2964C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DDA77DE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3107CF6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617A32"/>
    <w:multiLevelType w:val="multilevel"/>
    <w:tmpl w:val="4D3ED5A8"/>
    <w:lvl w:ilvl="0">
      <w:start w:val="1"/>
      <w:numFmt w:val="decimal"/>
      <w:lvlText w:val="%1."/>
      <w:lvlJc w:val="left"/>
      <w:pPr>
        <w:ind w:left="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154A1A"/>
    <w:multiLevelType w:val="multilevel"/>
    <w:tmpl w:val="F4924006"/>
    <w:lvl w:ilvl="0">
      <w:start w:val="2"/>
      <w:numFmt w:val="decimal"/>
      <w:lvlText w:val="%1."/>
      <w:lvlJc w:val="left"/>
      <w:pPr>
        <w:ind w:left="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upperRoman"/>
      <w:lvlText w:val="%1.%2"/>
      <w:lvlJc w:val="left"/>
      <w:pPr>
        <w:ind w:left="1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F72521"/>
    <w:multiLevelType w:val="multilevel"/>
    <w:tmpl w:val="3822FE0A"/>
    <w:lvl w:ilvl="0">
      <w:start w:val="20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FC33D1"/>
    <w:multiLevelType w:val="hybridMultilevel"/>
    <w:tmpl w:val="4DA8960C"/>
    <w:lvl w:ilvl="0" w:tplc="E46A479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D242FC">
      <w:start w:val="1"/>
      <w:numFmt w:val="lowerLetter"/>
      <w:lvlText w:val="%2)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AC1EA">
      <w:start w:val="1"/>
      <w:numFmt w:val="lowerRoman"/>
      <w:lvlText w:val="%3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88F66A">
      <w:start w:val="1"/>
      <w:numFmt w:val="decimal"/>
      <w:lvlText w:val="%4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3ACEA6">
      <w:start w:val="1"/>
      <w:numFmt w:val="lowerLetter"/>
      <w:lvlText w:val="%5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204B0">
      <w:start w:val="1"/>
      <w:numFmt w:val="lowerRoman"/>
      <w:lvlText w:val="%6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B6669E">
      <w:start w:val="1"/>
      <w:numFmt w:val="decimal"/>
      <w:lvlText w:val="%7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ED85C">
      <w:start w:val="1"/>
      <w:numFmt w:val="lowerLetter"/>
      <w:lvlText w:val="%8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367EBC">
      <w:start w:val="1"/>
      <w:numFmt w:val="lowerRoman"/>
      <w:lvlText w:val="%9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A97C75"/>
    <w:multiLevelType w:val="hybridMultilevel"/>
    <w:tmpl w:val="E4042C2A"/>
    <w:lvl w:ilvl="0" w:tplc="D62ABAF6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648AF0">
      <w:start w:val="1"/>
      <w:numFmt w:val="lowerLetter"/>
      <w:lvlText w:val="%2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04CD7E">
      <w:start w:val="1"/>
      <w:numFmt w:val="lowerRoman"/>
      <w:lvlText w:val="%3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1895F4">
      <w:start w:val="1"/>
      <w:numFmt w:val="decimal"/>
      <w:lvlText w:val="%4"/>
      <w:lvlJc w:val="left"/>
      <w:pPr>
        <w:ind w:left="2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82F196">
      <w:start w:val="1"/>
      <w:numFmt w:val="lowerLetter"/>
      <w:lvlText w:val="%5"/>
      <w:lvlJc w:val="left"/>
      <w:pPr>
        <w:ind w:left="3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7845C0">
      <w:start w:val="1"/>
      <w:numFmt w:val="lowerRoman"/>
      <w:lvlText w:val="%6"/>
      <w:lvlJc w:val="left"/>
      <w:pPr>
        <w:ind w:left="4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A41EC4">
      <w:start w:val="1"/>
      <w:numFmt w:val="decimal"/>
      <w:lvlText w:val="%7"/>
      <w:lvlJc w:val="left"/>
      <w:pPr>
        <w:ind w:left="4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7E1D72">
      <w:start w:val="1"/>
      <w:numFmt w:val="lowerLetter"/>
      <w:lvlText w:val="%8"/>
      <w:lvlJc w:val="left"/>
      <w:pPr>
        <w:ind w:left="5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7E0D2E">
      <w:start w:val="1"/>
      <w:numFmt w:val="lowerRoman"/>
      <w:lvlText w:val="%9"/>
      <w:lvlJc w:val="left"/>
      <w:pPr>
        <w:ind w:left="6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3D0DDB"/>
    <w:multiLevelType w:val="hybridMultilevel"/>
    <w:tmpl w:val="8D9AB544"/>
    <w:lvl w:ilvl="0" w:tplc="672A251A">
      <w:start w:val="1"/>
      <w:numFmt w:val="bullet"/>
      <w:lvlText w:val="•"/>
      <w:lvlPicBulletId w:val="0"/>
      <w:lvlJc w:val="left"/>
      <w:pPr>
        <w:ind w:left="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6A2A28">
      <w:start w:val="1"/>
      <w:numFmt w:val="bullet"/>
      <w:lvlText w:val="o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E835B6">
      <w:start w:val="1"/>
      <w:numFmt w:val="bullet"/>
      <w:lvlText w:val="▪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7081C6">
      <w:start w:val="1"/>
      <w:numFmt w:val="bullet"/>
      <w:lvlText w:val="•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28C792">
      <w:start w:val="1"/>
      <w:numFmt w:val="bullet"/>
      <w:lvlText w:val="o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E4D328">
      <w:start w:val="1"/>
      <w:numFmt w:val="bullet"/>
      <w:lvlText w:val="▪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0869B8">
      <w:start w:val="1"/>
      <w:numFmt w:val="bullet"/>
      <w:lvlText w:val="•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4B268">
      <w:start w:val="1"/>
      <w:numFmt w:val="bullet"/>
      <w:lvlText w:val="o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304A76">
      <w:start w:val="1"/>
      <w:numFmt w:val="bullet"/>
      <w:lvlText w:val="▪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0E0978"/>
    <w:multiLevelType w:val="hybridMultilevel"/>
    <w:tmpl w:val="061EF6A4"/>
    <w:lvl w:ilvl="0" w:tplc="A4969348">
      <w:start w:val="1"/>
      <w:numFmt w:val="bullet"/>
      <w:lvlText w:val="-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4CE983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56460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349D9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3890C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6E724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EAA1C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065E6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E2FD6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0C2003"/>
    <w:multiLevelType w:val="hybridMultilevel"/>
    <w:tmpl w:val="9A0081BE"/>
    <w:lvl w:ilvl="0" w:tplc="C460388C">
      <w:start w:val="6"/>
      <w:numFmt w:val="decimal"/>
      <w:lvlText w:val="%1."/>
      <w:lvlJc w:val="left"/>
      <w:pPr>
        <w:ind w:left="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300970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42607E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6CF9EC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6C386C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BD22CEE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58BE9A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20C566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1A34D0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E275B5"/>
    <w:multiLevelType w:val="hybridMultilevel"/>
    <w:tmpl w:val="F98E58F4"/>
    <w:lvl w:ilvl="0" w:tplc="F4FE3FD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4487AE">
      <w:start w:val="1"/>
      <w:numFmt w:val="lowerLetter"/>
      <w:lvlText w:val="%2"/>
      <w:lvlJc w:val="left"/>
      <w:pPr>
        <w:ind w:left="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B48B38">
      <w:start w:val="1"/>
      <w:numFmt w:val="lowerLetter"/>
      <w:lvlRestart w:val="0"/>
      <w:lvlText w:val="%3)"/>
      <w:lvlJc w:val="left"/>
      <w:pPr>
        <w:ind w:left="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2563C">
      <w:start w:val="1"/>
      <w:numFmt w:val="decimal"/>
      <w:lvlText w:val="%4"/>
      <w:lvlJc w:val="left"/>
      <w:pPr>
        <w:ind w:left="1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763CBA">
      <w:start w:val="1"/>
      <w:numFmt w:val="lowerLetter"/>
      <w:lvlText w:val="%5"/>
      <w:lvlJc w:val="left"/>
      <w:pPr>
        <w:ind w:left="2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32529E">
      <w:start w:val="1"/>
      <w:numFmt w:val="lowerRoman"/>
      <w:lvlText w:val="%6"/>
      <w:lvlJc w:val="left"/>
      <w:pPr>
        <w:ind w:left="2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140EA6">
      <w:start w:val="1"/>
      <w:numFmt w:val="decimal"/>
      <w:lvlText w:val="%7"/>
      <w:lvlJc w:val="left"/>
      <w:pPr>
        <w:ind w:left="3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B6905E">
      <w:start w:val="1"/>
      <w:numFmt w:val="lowerLetter"/>
      <w:lvlText w:val="%8"/>
      <w:lvlJc w:val="left"/>
      <w:pPr>
        <w:ind w:left="4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481A3C">
      <w:start w:val="1"/>
      <w:numFmt w:val="lowerRoman"/>
      <w:lvlText w:val="%9"/>
      <w:lvlJc w:val="left"/>
      <w:pPr>
        <w:ind w:left="4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C218D4"/>
    <w:multiLevelType w:val="hybridMultilevel"/>
    <w:tmpl w:val="5720C77C"/>
    <w:lvl w:ilvl="0" w:tplc="5FAA7CA2">
      <w:start w:val="1"/>
      <w:numFmt w:val="lowerLetter"/>
      <w:lvlText w:val="%1)"/>
      <w:lvlJc w:val="left"/>
      <w:pPr>
        <w:ind w:left="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2EA3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4B0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456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677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F242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9629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56E0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E6B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183BCD"/>
    <w:multiLevelType w:val="hybridMultilevel"/>
    <w:tmpl w:val="F1862AF4"/>
    <w:lvl w:ilvl="0" w:tplc="3C48198E">
      <w:start w:val="18"/>
      <w:numFmt w:val="decimal"/>
      <w:lvlText w:val="%1.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BAFC9A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14C164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46795C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4D9E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AEAC30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402CD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63550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06A060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FC56BE"/>
    <w:multiLevelType w:val="hybridMultilevel"/>
    <w:tmpl w:val="01A45A04"/>
    <w:lvl w:ilvl="0" w:tplc="CC1E478C">
      <w:start w:val="1"/>
      <w:numFmt w:val="decimal"/>
      <w:lvlText w:val="%1)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2C158C">
      <w:start w:val="1"/>
      <w:numFmt w:val="lowerLetter"/>
      <w:lvlText w:val="%2)"/>
      <w:lvlJc w:val="left"/>
      <w:pPr>
        <w:ind w:left="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88BBE">
      <w:start w:val="1"/>
      <w:numFmt w:val="lowerRoman"/>
      <w:lvlText w:val="%3"/>
      <w:lvlJc w:val="left"/>
      <w:pPr>
        <w:ind w:left="1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E8232C">
      <w:start w:val="1"/>
      <w:numFmt w:val="decimal"/>
      <w:lvlText w:val="%4"/>
      <w:lvlJc w:val="left"/>
      <w:pPr>
        <w:ind w:left="2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2AE6D4">
      <w:start w:val="1"/>
      <w:numFmt w:val="lowerLetter"/>
      <w:lvlText w:val="%5"/>
      <w:lvlJc w:val="left"/>
      <w:pPr>
        <w:ind w:left="2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8AB6D0">
      <w:start w:val="1"/>
      <w:numFmt w:val="lowerRoman"/>
      <w:lvlText w:val="%6"/>
      <w:lvlJc w:val="left"/>
      <w:pPr>
        <w:ind w:left="3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E2322">
      <w:start w:val="1"/>
      <w:numFmt w:val="decimal"/>
      <w:lvlText w:val="%7"/>
      <w:lvlJc w:val="left"/>
      <w:pPr>
        <w:ind w:left="4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0439C">
      <w:start w:val="1"/>
      <w:numFmt w:val="lowerLetter"/>
      <w:lvlText w:val="%8"/>
      <w:lvlJc w:val="left"/>
      <w:pPr>
        <w:ind w:left="4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8EB3EC">
      <w:start w:val="1"/>
      <w:numFmt w:val="lowerRoman"/>
      <w:lvlText w:val="%9"/>
      <w:lvlJc w:val="left"/>
      <w:pPr>
        <w:ind w:left="5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3D0A88"/>
    <w:multiLevelType w:val="hybridMultilevel"/>
    <w:tmpl w:val="5F1651C0"/>
    <w:lvl w:ilvl="0" w:tplc="A32438A2">
      <w:start w:val="1"/>
      <w:numFmt w:val="decimal"/>
      <w:lvlText w:val="%1.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F28834">
      <w:start w:val="1"/>
      <w:numFmt w:val="lowerLetter"/>
      <w:lvlText w:val="%2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CE0F08">
      <w:start w:val="1"/>
      <w:numFmt w:val="lowerRoman"/>
      <w:lvlText w:val="%3"/>
      <w:lvlJc w:val="left"/>
      <w:pPr>
        <w:ind w:left="1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1A2B12">
      <w:start w:val="1"/>
      <w:numFmt w:val="decimal"/>
      <w:lvlText w:val="%4"/>
      <w:lvlJc w:val="left"/>
      <w:pPr>
        <w:ind w:left="2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A04DAE">
      <w:start w:val="1"/>
      <w:numFmt w:val="lowerLetter"/>
      <w:lvlText w:val="%5"/>
      <w:lvlJc w:val="left"/>
      <w:pPr>
        <w:ind w:left="3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36BC8A">
      <w:start w:val="1"/>
      <w:numFmt w:val="lowerRoman"/>
      <w:lvlText w:val="%6"/>
      <w:lvlJc w:val="left"/>
      <w:pPr>
        <w:ind w:left="4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404474">
      <w:start w:val="1"/>
      <w:numFmt w:val="decimal"/>
      <w:lvlText w:val="%7"/>
      <w:lvlJc w:val="left"/>
      <w:pPr>
        <w:ind w:left="4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1C9EBE">
      <w:start w:val="1"/>
      <w:numFmt w:val="lowerLetter"/>
      <w:lvlText w:val="%8"/>
      <w:lvlJc w:val="left"/>
      <w:pPr>
        <w:ind w:left="5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B840CC">
      <w:start w:val="1"/>
      <w:numFmt w:val="lowerRoman"/>
      <w:lvlText w:val="%9"/>
      <w:lvlJc w:val="left"/>
      <w:pPr>
        <w:ind w:left="6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925A39"/>
    <w:multiLevelType w:val="hybridMultilevel"/>
    <w:tmpl w:val="056ECCDC"/>
    <w:lvl w:ilvl="0" w:tplc="B7E43CF0">
      <w:start w:val="1"/>
      <w:numFmt w:val="decimal"/>
      <w:lvlText w:val="%1.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5E951A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3C549C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DCADD4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E5D7E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4AE0D8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14F034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85BEA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BEC298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663149"/>
    <w:multiLevelType w:val="hybridMultilevel"/>
    <w:tmpl w:val="177A1ED4"/>
    <w:lvl w:ilvl="0" w:tplc="F37098E4">
      <w:start w:val="12"/>
      <w:numFmt w:val="decimal"/>
      <w:lvlText w:val="%1.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4684E8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D664F8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F0B1D6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B60D90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7A494E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DA6626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D6B9A8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3CEDB0A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6B069B"/>
    <w:multiLevelType w:val="hybridMultilevel"/>
    <w:tmpl w:val="31F87364"/>
    <w:lvl w:ilvl="0" w:tplc="49E0980E">
      <w:start w:val="16"/>
      <w:numFmt w:val="decimal"/>
      <w:lvlText w:val="%1."/>
      <w:lvlJc w:val="left"/>
      <w:pPr>
        <w:ind w:left="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4E1984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C21B8A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1C1E4C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56478A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4CFFF6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3A5FE0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C03D5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C87DD2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D947E4"/>
    <w:multiLevelType w:val="hybridMultilevel"/>
    <w:tmpl w:val="7E50510A"/>
    <w:lvl w:ilvl="0" w:tplc="675A835C">
      <w:start w:val="1"/>
      <w:numFmt w:val="decimal"/>
      <w:lvlText w:val="%1)"/>
      <w:lvlJc w:val="left"/>
      <w:pPr>
        <w:ind w:left="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D6F6DE">
      <w:start w:val="1"/>
      <w:numFmt w:val="lowerLetter"/>
      <w:lvlText w:val="%2)"/>
      <w:lvlJc w:val="left"/>
      <w:pPr>
        <w:ind w:left="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0ED5A8">
      <w:start w:val="1"/>
      <w:numFmt w:val="lowerRoman"/>
      <w:lvlText w:val="%3"/>
      <w:lvlJc w:val="left"/>
      <w:pPr>
        <w:ind w:left="1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DA45A0">
      <w:start w:val="1"/>
      <w:numFmt w:val="decimal"/>
      <w:lvlText w:val="%4"/>
      <w:lvlJc w:val="left"/>
      <w:pPr>
        <w:ind w:left="2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549872">
      <w:start w:val="1"/>
      <w:numFmt w:val="lowerLetter"/>
      <w:lvlText w:val="%5"/>
      <w:lvlJc w:val="left"/>
      <w:pPr>
        <w:ind w:left="2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1C69B4">
      <w:start w:val="1"/>
      <w:numFmt w:val="lowerRoman"/>
      <w:lvlText w:val="%6"/>
      <w:lvlJc w:val="left"/>
      <w:pPr>
        <w:ind w:left="3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1620D2">
      <w:start w:val="1"/>
      <w:numFmt w:val="decimal"/>
      <w:lvlText w:val="%7"/>
      <w:lvlJc w:val="left"/>
      <w:pPr>
        <w:ind w:left="4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2BC66">
      <w:start w:val="1"/>
      <w:numFmt w:val="lowerLetter"/>
      <w:lvlText w:val="%8"/>
      <w:lvlJc w:val="left"/>
      <w:pPr>
        <w:ind w:left="4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CE8440">
      <w:start w:val="1"/>
      <w:numFmt w:val="lowerRoman"/>
      <w:lvlText w:val="%9"/>
      <w:lvlJc w:val="left"/>
      <w:pPr>
        <w:ind w:left="5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153C3A"/>
    <w:multiLevelType w:val="multilevel"/>
    <w:tmpl w:val="69D6A00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E62DD0"/>
    <w:multiLevelType w:val="hybridMultilevel"/>
    <w:tmpl w:val="908AA8E6"/>
    <w:lvl w:ilvl="0" w:tplc="EBACB0B6">
      <w:start w:val="1"/>
      <w:numFmt w:val="decimal"/>
      <w:lvlText w:val="%1."/>
      <w:lvlJc w:val="left"/>
      <w:pPr>
        <w:ind w:left="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AC63A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2E77E6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8EFC66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569FD6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FEF38C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61514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62D534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86546A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306454"/>
    <w:multiLevelType w:val="hybridMultilevel"/>
    <w:tmpl w:val="71241340"/>
    <w:lvl w:ilvl="0" w:tplc="D1C29A1C">
      <w:start w:val="2"/>
      <w:numFmt w:val="decimal"/>
      <w:lvlText w:val="%1."/>
      <w:lvlJc w:val="left"/>
      <w:pPr>
        <w:ind w:left="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A38806AC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5F9EA8D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F4E2338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BFC0D5B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4D2055C0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08D2AD94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8E887BE2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F4BC57FC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E570D5"/>
    <w:multiLevelType w:val="hybridMultilevel"/>
    <w:tmpl w:val="C0644624"/>
    <w:lvl w:ilvl="0" w:tplc="26F4B3AC">
      <w:start w:val="1"/>
      <w:numFmt w:val="lowerLetter"/>
      <w:lvlText w:val="%1)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0069C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FE674E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7AF7B0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D4970A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DCD830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687C4C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E0D51C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3AAB08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326BBA"/>
    <w:multiLevelType w:val="multilevel"/>
    <w:tmpl w:val="2B4C845E"/>
    <w:lvl w:ilvl="0">
      <w:start w:val="1"/>
      <w:numFmt w:val="decimal"/>
      <w:lvlText w:val="%1.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DCE11FC"/>
    <w:multiLevelType w:val="hybridMultilevel"/>
    <w:tmpl w:val="4558BA2C"/>
    <w:lvl w:ilvl="0" w:tplc="B83A19CC">
      <w:start w:val="1"/>
      <w:numFmt w:val="lowerLetter"/>
      <w:lvlText w:val="%1)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54966C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7AE7E4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809168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584AB8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D00978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CEA1D0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2C57A2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32B544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B50BDF"/>
    <w:multiLevelType w:val="hybridMultilevel"/>
    <w:tmpl w:val="514E77D4"/>
    <w:lvl w:ilvl="0" w:tplc="9612D182">
      <w:start w:val="1"/>
      <w:numFmt w:val="lowerLetter"/>
      <w:lvlText w:val="%1)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A24EC">
      <w:start w:val="1"/>
      <w:numFmt w:val="lowerLetter"/>
      <w:lvlText w:val="%2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05AE2">
      <w:start w:val="1"/>
      <w:numFmt w:val="lowerRoman"/>
      <w:lvlText w:val="%3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ED6DC">
      <w:start w:val="1"/>
      <w:numFmt w:val="decimal"/>
      <w:lvlText w:val="%4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604DE">
      <w:start w:val="1"/>
      <w:numFmt w:val="lowerLetter"/>
      <w:lvlText w:val="%5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02858">
      <w:start w:val="1"/>
      <w:numFmt w:val="lowerRoman"/>
      <w:lvlText w:val="%6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9E245A">
      <w:start w:val="1"/>
      <w:numFmt w:val="decimal"/>
      <w:lvlText w:val="%7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DAF91E">
      <w:start w:val="1"/>
      <w:numFmt w:val="lowerLetter"/>
      <w:lvlText w:val="%8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AE040">
      <w:start w:val="1"/>
      <w:numFmt w:val="lowerRoman"/>
      <w:lvlText w:val="%9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0"/>
  </w:num>
  <w:num w:numId="5">
    <w:abstractNumId w:val="22"/>
  </w:num>
  <w:num w:numId="6">
    <w:abstractNumId w:val="25"/>
  </w:num>
  <w:num w:numId="7">
    <w:abstractNumId w:val="12"/>
  </w:num>
  <w:num w:numId="8">
    <w:abstractNumId w:val="8"/>
  </w:num>
  <w:num w:numId="9">
    <w:abstractNumId w:val="0"/>
  </w:num>
  <w:num w:numId="10">
    <w:abstractNumId w:val="16"/>
  </w:num>
  <w:num w:numId="11">
    <w:abstractNumId w:val="24"/>
  </w:num>
  <w:num w:numId="12">
    <w:abstractNumId w:val="11"/>
  </w:num>
  <w:num w:numId="13">
    <w:abstractNumId w:val="21"/>
  </w:num>
  <w:num w:numId="14">
    <w:abstractNumId w:val="23"/>
  </w:num>
  <w:num w:numId="15">
    <w:abstractNumId w:val="26"/>
  </w:num>
  <w:num w:numId="16">
    <w:abstractNumId w:val="19"/>
  </w:num>
  <w:num w:numId="17">
    <w:abstractNumId w:val="6"/>
  </w:num>
  <w:num w:numId="18">
    <w:abstractNumId w:val="14"/>
  </w:num>
  <w:num w:numId="19">
    <w:abstractNumId w:val="1"/>
  </w:num>
  <w:num w:numId="20">
    <w:abstractNumId w:val="2"/>
  </w:num>
  <w:num w:numId="21">
    <w:abstractNumId w:val="9"/>
  </w:num>
  <w:num w:numId="22">
    <w:abstractNumId w:val="15"/>
  </w:num>
  <w:num w:numId="23">
    <w:abstractNumId w:val="10"/>
  </w:num>
  <w:num w:numId="24">
    <w:abstractNumId w:val="17"/>
  </w:num>
  <w:num w:numId="25">
    <w:abstractNumId w:val="18"/>
  </w:num>
  <w:num w:numId="26">
    <w:abstractNumId w:val="1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69"/>
    <w:rsid w:val="00213A01"/>
    <w:rsid w:val="00951E69"/>
    <w:rsid w:val="00C0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7159E-96E3-48FA-A119-D987D54C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4" w:line="247" w:lineRule="auto"/>
      <w:ind w:left="53" w:hanging="3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655"/>
      <w:ind w:right="519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18"/>
      <w:ind w:left="10" w:right="209" w:hanging="10"/>
      <w:jc w:val="center"/>
      <w:outlineLvl w:val="1"/>
    </w:pPr>
    <w:rPr>
      <w:rFonts w:ascii="Calibri" w:eastAsia="Calibri" w:hAnsi="Calibri" w:cs="Calibri"/>
      <w:color w:val="000000"/>
      <w:sz w:val="24"/>
      <w:u w:val="single" w:color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16"/>
      <w:ind w:left="10" w:right="194" w:hanging="10"/>
      <w:jc w:val="center"/>
      <w:outlineLvl w:val="2"/>
    </w:pPr>
    <w:rPr>
      <w:rFonts w:ascii="Calibri" w:eastAsia="Calibri" w:hAnsi="Calibri" w:cs="Calibri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0.jpg"/><Relationship Id="rId42" Type="http://schemas.openxmlformats.org/officeDocument/2006/relationships/footer" Target="footer1.xml"/><Relationship Id="rId47" Type="http://schemas.openxmlformats.org/officeDocument/2006/relationships/image" Target="media/image6.jpg"/><Relationship Id="rId63" Type="http://schemas.openxmlformats.org/officeDocument/2006/relationships/image" Target="media/image22.jpg"/><Relationship Id="rId68" Type="http://schemas.openxmlformats.org/officeDocument/2006/relationships/image" Target="media/image27.jpg"/><Relationship Id="rId84" Type="http://schemas.openxmlformats.org/officeDocument/2006/relationships/image" Target="media/image43.jpg"/><Relationship Id="rId89" Type="http://schemas.openxmlformats.org/officeDocument/2006/relationships/image" Target="media/image48.jpg"/><Relationship Id="rId112" Type="http://schemas.openxmlformats.org/officeDocument/2006/relationships/header" Target="header6.xml"/><Relationship Id="rId133" Type="http://schemas.openxmlformats.org/officeDocument/2006/relationships/image" Target="media/image80.jpg"/><Relationship Id="rId138" Type="http://schemas.openxmlformats.org/officeDocument/2006/relationships/header" Target="header11.xml"/><Relationship Id="rId154" Type="http://schemas.openxmlformats.org/officeDocument/2006/relationships/header" Target="header16.xml"/><Relationship Id="rId159" Type="http://schemas.openxmlformats.org/officeDocument/2006/relationships/footer" Target="footer18.xml"/><Relationship Id="rId107" Type="http://schemas.openxmlformats.org/officeDocument/2006/relationships/image" Target="media/image66.jpg"/><Relationship Id="rId53" Type="http://schemas.openxmlformats.org/officeDocument/2006/relationships/image" Target="media/image12.jpg"/><Relationship Id="rId58" Type="http://schemas.openxmlformats.org/officeDocument/2006/relationships/image" Target="media/image17.jpg"/><Relationship Id="rId74" Type="http://schemas.openxmlformats.org/officeDocument/2006/relationships/image" Target="media/image33.jpg"/><Relationship Id="rId79" Type="http://schemas.openxmlformats.org/officeDocument/2006/relationships/image" Target="media/image38.jpg"/><Relationship Id="rId102" Type="http://schemas.openxmlformats.org/officeDocument/2006/relationships/image" Target="media/image61.jpg"/><Relationship Id="rId123" Type="http://schemas.openxmlformats.org/officeDocument/2006/relationships/header" Target="header9.xml"/><Relationship Id="rId128" Type="http://schemas.openxmlformats.org/officeDocument/2006/relationships/image" Target="media/image75.jpg"/><Relationship Id="rId144" Type="http://schemas.openxmlformats.org/officeDocument/2006/relationships/header" Target="header13.xml"/><Relationship Id="rId149" Type="http://schemas.openxmlformats.org/officeDocument/2006/relationships/footer" Target="footer15.xml"/><Relationship Id="rId5" Type="http://schemas.openxmlformats.org/officeDocument/2006/relationships/footnotes" Target="footnotes.xml"/><Relationship Id="rId90" Type="http://schemas.openxmlformats.org/officeDocument/2006/relationships/image" Target="media/image49.jpg"/><Relationship Id="rId95" Type="http://schemas.openxmlformats.org/officeDocument/2006/relationships/image" Target="media/image54.jpg"/><Relationship Id="rId160" Type="http://schemas.openxmlformats.org/officeDocument/2006/relationships/fontTable" Target="fontTable.xml"/><Relationship Id="rId43" Type="http://schemas.openxmlformats.org/officeDocument/2006/relationships/footer" Target="footer2.xml"/><Relationship Id="rId48" Type="http://schemas.openxmlformats.org/officeDocument/2006/relationships/image" Target="media/image7.jpg"/><Relationship Id="rId56" Type="http://schemas.openxmlformats.org/officeDocument/2006/relationships/image" Target="media/image15.jpg"/><Relationship Id="rId64" Type="http://schemas.openxmlformats.org/officeDocument/2006/relationships/image" Target="media/image23.jpg"/><Relationship Id="rId69" Type="http://schemas.openxmlformats.org/officeDocument/2006/relationships/image" Target="media/image28.jpg"/><Relationship Id="rId77" Type="http://schemas.openxmlformats.org/officeDocument/2006/relationships/image" Target="media/image36.jpg"/><Relationship Id="rId100" Type="http://schemas.openxmlformats.org/officeDocument/2006/relationships/image" Target="media/image59.jpg"/><Relationship Id="rId105" Type="http://schemas.openxmlformats.org/officeDocument/2006/relationships/image" Target="media/image64.jpg"/><Relationship Id="rId113" Type="http://schemas.openxmlformats.org/officeDocument/2006/relationships/footer" Target="footer6.xml"/><Relationship Id="rId118" Type="http://schemas.openxmlformats.org/officeDocument/2006/relationships/image" Target="media/image71.jpg"/><Relationship Id="rId126" Type="http://schemas.openxmlformats.org/officeDocument/2006/relationships/image" Target="media/image73.jpg"/><Relationship Id="rId134" Type="http://schemas.openxmlformats.org/officeDocument/2006/relationships/image" Target="media/image81.jpg"/><Relationship Id="rId139" Type="http://schemas.openxmlformats.org/officeDocument/2006/relationships/footer" Target="footer10.xml"/><Relationship Id="rId147" Type="http://schemas.openxmlformats.org/officeDocument/2006/relationships/footer" Target="footer14.xml"/><Relationship Id="rId8" Type="http://schemas.openxmlformats.org/officeDocument/2006/relationships/image" Target="media/image3.jpg"/><Relationship Id="rId51" Type="http://schemas.openxmlformats.org/officeDocument/2006/relationships/image" Target="media/image10.jpg"/><Relationship Id="rId72" Type="http://schemas.openxmlformats.org/officeDocument/2006/relationships/image" Target="media/image31.jpg"/><Relationship Id="rId80" Type="http://schemas.openxmlformats.org/officeDocument/2006/relationships/image" Target="media/image39.jpg"/><Relationship Id="rId85" Type="http://schemas.openxmlformats.org/officeDocument/2006/relationships/image" Target="media/image44.jpg"/><Relationship Id="rId93" Type="http://schemas.openxmlformats.org/officeDocument/2006/relationships/image" Target="media/image52.jpg"/><Relationship Id="rId98" Type="http://schemas.openxmlformats.org/officeDocument/2006/relationships/image" Target="media/image57.jpg"/><Relationship Id="rId121" Type="http://schemas.openxmlformats.org/officeDocument/2006/relationships/footer" Target="footer7.xml"/><Relationship Id="rId142" Type="http://schemas.openxmlformats.org/officeDocument/2006/relationships/footer" Target="footer12.xml"/><Relationship Id="rId150" Type="http://schemas.openxmlformats.org/officeDocument/2006/relationships/image" Target="media/image85.jpg"/><Relationship Id="rId155" Type="http://schemas.openxmlformats.org/officeDocument/2006/relationships/header" Target="header17.xml"/><Relationship Id="rId3" Type="http://schemas.openxmlformats.org/officeDocument/2006/relationships/settings" Target="settings.xml"/><Relationship Id="rId46" Type="http://schemas.openxmlformats.org/officeDocument/2006/relationships/image" Target="media/image5.jpg"/><Relationship Id="rId59" Type="http://schemas.openxmlformats.org/officeDocument/2006/relationships/image" Target="media/image18.jpg"/><Relationship Id="rId67" Type="http://schemas.openxmlformats.org/officeDocument/2006/relationships/image" Target="media/image26.jpg"/><Relationship Id="rId103" Type="http://schemas.openxmlformats.org/officeDocument/2006/relationships/image" Target="media/image62.jpg"/><Relationship Id="rId108" Type="http://schemas.openxmlformats.org/officeDocument/2006/relationships/header" Target="header4.xml"/><Relationship Id="rId116" Type="http://schemas.openxmlformats.org/officeDocument/2006/relationships/image" Target="media/image69.jpg"/><Relationship Id="rId124" Type="http://schemas.openxmlformats.org/officeDocument/2006/relationships/footer" Target="footer9.xml"/><Relationship Id="rId129" Type="http://schemas.openxmlformats.org/officeDocument/2006/relationships/image" Target="media/image76.jpg"/><Relationship Id="rId137" Type="http://schemas.openxmlformats.org/officeDocument/2006/relationships/header" Target="header10.xml"/><Relationship Id="rId158" Type="http://schemas.openxmlformats.org/officeDocument/2006/relationships/header" Target="header18.xml"/><Relationship Id="rId41" Type="http://schemas.openxmlformats.org/officeDocument/2006/relationships/header" Target="header2.xml"/><Relationship Id="rId54" Type="http://schemas.openxmlformats.org/officeDocument/2006/relationships/image" Target="media/image13.jpg"/><Relationship Id="rId62" Type="http://schemas.openxmlformats.org/officeDocument/2006/relationships/image" Target="media/image21.jpg"/><Relationship Id="rId70" Type="http://schemas.openxmlformats.org/officeDocument/2006/relationships/image" Target="media/image29.jpg"/><Relationship Id="rId75" Type="http://schemas.openxmlformats.org/officeDocument/2006/relationships/image" Target="media/image34.jpg"/><Relationship Id="rId83" Type="http://schemas.openxmlformats.org/officeDocument/2006/relationships/image" Target="media/image42.jpg"/><Relationship Id="rId88" Type="http://schemas.openxmlformats.org/officeDocument/2006/relationships/image" Target="media/image47.jpg"/><Relationship Id="rId91" Type="http://schemas.openxmlformats.org/officeDocument/2006/relationships/image" Target="media/image50.jpg"/><Relationship Id="rId96" Type="http://schemas.openxmlformats.org/officeDocument/2006/relationships/image" Target="media/image55.jpg"/><Relationship Id="rId111" Type="http://schemas.openxmlformats.org/officeDocument/2006/relationships/footer" Target="footer5.xml"/><Relationship Id="rId132" Type="http://schemas.openxmlformats.org/officeDocument/2006/relationships/image" Target="media/image79.jpg"/><Relationship Id="rId140" Type="http://schemas.openxmlformats.org/officeDocument/2006/relationships/footer" Target="footer11.xml"/><Relationship Id="rId145" Type="http://schemas.openxmlformats.org/officeDocument/2006/relationships/header" Target="header14.xml"/><Relationship Id="rId153" Type="http://schemas.openxmlformats.org/officeDocument/2006/relationships/image" Target="media/image161.jpg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49" Type="http://schemas.openxmlformats.org/officeDocument/2006/relationships/image" Target="media/image8.jpg"/><Relationship Id="rId57" Type="http://schemas.openxmlformats.org/officeDocument/2006/relationships/image" Target="media/image16.jpg"/><Relationship Id="rId106" Type="http://schemas.openxmlformats.org/officeDocument/2006/relationships/image" Target="media/image65.jpg"/><Relationship Id="rId114" Type="http://schemas.openxmlformats.org/officeDocument/2006/relationships/image" Target="media/image67.jpg"/><Relationship Id="rId119" Type="http://schemas.openxmlformats.org/officeDocument/2006/relationships/header" Target="header7.xml"/><Relationship Id="rId127" Type="http://schemas.openxmlformats.org/officeDocument/2006/relationships/image" Target="media/image74.jpg"/><Relationship Id="rId44" Type="http://schemas.openxmlformats.org/officeDocument/2006/relationships/header" Target="header3.xml"/><Relationship Id="rId52" Type="http://schemas.openxmlformats.org/officeDocument/2006/relationships/image" Target="media/image11.jpg"/><Relationship Id="rId60" Type="http://schemas.openxmlformats.org/officeDocument/2006/relationships/image" Target="media/image19.jpg"/><Relationship Id="rId65" Type="http://schemas.openxmlformats.org/officeDocument/2006/relationships/image" Target="media/image24.jpg"/><Relationship Id="rId73" Type="http://schemas.openxmlformats.org/officeDocument/2006/relationships/image" Target="media/image32.jpg"/><Relationship Id="rId78" Type="http://schemas.openxmlformats.org/officeDocument/2006/relationships/image" Target="media/image37.jpg"/><Relationship Id="rId81" Type="http://schemas.openxmlformats.org/officeDocument/2006/relationships/image" Target="media/image40.jpg"/><Relationship Id="rId86" Type="http://schemas.openxmlformats.org/officeDocument/2006/relationships/image" Target="media/image45.jpg"/><Relationship Id="rId94" Type="http://schemas.openxmlformats.org/officeDocument/2006/relationships/image" Target="media/image53.jpg"/><Relationship Id="rId99" Type="http://schemas.openxmlformats.org/officeDocument/2006/relationships/image" Target="media/image58.jpg"/><Relationship Id="rId101" Type="http://schemas.openxmlformats.org/officeDocument/2006/relationships/image" Target="media/image60.jpg"/><Relationship Id="rId122" Type="http://schemas.openxmlformats.org/officeDocument/2006/relationships/footer" Target="footer8.xml"/><Relationship Id="rId130" Type="http://schemas.openxmlformats.org/officeDocument/2006/relationships/image" Target="media/image77.jpg"/><Relationship Id="rId135" Type="http://schemas.openxmlformats.org/officeDocument/2006/relationships/image" Target="media/image82.jpg"/><Relationship Id="rId143" Type="http://schemas.openxmlformats.org/officeDocument/2006/relationships/image" Target="media/image84.jpg"/><Relationship Id="rId148" Type="http://schemas.openxmlformats.org/officeDocument/2006/relationships/header" Target="header15.xml"/><Relationship Id="rId151" Type="http://schemas.openxmlformats.org/officeDocument/2006/relationships/image" Target="media/image86.jpg"/><Relationship Id="rId156" Type="http://schemas.openxmlformats.org/officeDocument/2006/relationships/footer" Target="footer16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39" Type="http://schemas.openxmlformats.org/officeDocument/2006/relationships/image" Target="media/image158.jpg"/><Relationship Id="rId109" Type="http://schemas.openxmlformats.org/officeDocument/2006/relationships/header" Target="header5.xml"/><Relationship Id="rId50" Type="http://schemas.openxmlformats.org/officeDocument/2006/relationships/image" Target="media/image9.jpg"/><Relationship Id="rId55" Type="http://schemas.openxmlformats.org/officeDocument/2006/relationships/image" Target="media/image14.jpg"/><Relationship Id="rId76" Type="http://schemas.openxmlformats.org/officeDocument/2006/relationships/image" Target="media/image35.jpg"/><Relationship Id="rId97" Type="http://schemas.openxmlformats.org/officeDocument/2006/relationships/image" Target="media/image56.jpg"/><Relationship Id="rId104" Type="http://schemas.openxmlformats.org/officeDocument/2006/relationships/image" Target="media/image63.jpg"/><Relationship Id="rId120" Type="http://schemas.openxmlformats.org/officeDocument/2006/relationships/header" Target="header8.xml"/><Relationship Id="rId125" Type="http://schemas.openxmlformats.org/officeDocument/2006/relationships/image" Target="media/image72.jpg"/><Relationship Id="rId141" Type="http://schemas.openxmlformats.org/officeDocument/2006/relationships/header" Target="header12.xml"/><Relationship Id="rId146" Type="http://schemas.openxmlformats.org/officeDocument/2006/relationships/footer" Target="footer13.xml"/><Relationship Id="rId7" Type="http://schemas.openxmlformats.org/officeDocument/2006/relationships/image" Target="media/image2.jpg"/><Relationship Id="rId71" Type="http://schemas.openxmlformats.org/officeDocument/2006/relationships/image" Target="media/image30.jpg"/><Relationship Id="rId92" Type="http://schemas.openxmlformats.org/officeDocument/2006/relationships/image" Target="media/image51.jpg"/><Relationship Id="rId2" Type="http://schemas.openxmlformats.org/officeDocument/2006/relationships/styles" Target="styles.xm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66" Type="http://schemas.openxmlformats.org/officeDocument/2006/relationships/image" Target="media/image25.jpg"/><Relationship Id="rId87" Type="http://schemas.openxmlformats.org/officeDocument/2006/relationships/image" Target="media/image46.jpg"/><Relationship Id="rId110" Type="http://schemas.openxmlformats.org/officeDocument/2006/relationships/footer" Target="footer4.xml"/><Relationship Id="rId115" Type="http://schemas.openxmlformats.org/officeDocument/2006/relationships/image" Target="media/image68.jpg"/><Relationship Id="rId131" Type="http://schemas.openxmlformats.org/officeDocument/2006/relationships/image" Target="media/image78.jpg"/><Relationship Id="rId136" Type="http://schemas.openxmlformats.org/officeDocument/2006/relationships/image" Target="media/image83.jpg"/><Relationship Id="rId157" Type="http://schemas.openxmlformats.org/officeDocument/2006/relationships/footer" Target="footer17.xml"/><Relationship Id="rId61" Type="http://schemas.openxmlformats.org/officeDocument/2006/relationships/image" Target="media/image20.jpg"/><Relationship Id="rId82" Type="http://schemas.openxmlformats.org/officeDocument/2006/relationships/image" Target="media/image41.jpg"/><Relationship Id="rId152" Type="http://schemas.openxmlformats.org/officeDocument/2006/relationships/image" Target="media/image87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6763</Words>
  <Characters>39904</Characters>
  <Application>Microsoft Office Word</Application>
  <DocSecurity>0</DocSecurity>
  <Lines>332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</dc:creator>
  <cp:keywords/>
  <cp:lastModifiedBy>Hospodarka</cp:lastModifiedBy>
  <cp:revision>2</cp:revision>
  <dcterms:created xsi:type="dcterms:W3CDTF">2018-11-26T08:51:00Z</dcterms:created>
  <dcterms:modified xsi:type="dcterms:W3CDTF">2018-11-26T08:51:00Z</dcterms:modified>
</cp:coreProperties>
</file>