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B7" w:rsidRPr="002579B7" w:rsidRDefault="002579B7" w:rsidP="002579B7">
      <w:pPr>
        <w:spacing w:line="360" w:lineRule="auto"/>
        <w:jc w:val="right"/>
        <w:rPr>
          <w:b/>
        </w:rPr>
      </w:pPr>
      <w:r>
        <w:rPr>
          <w:b/>
        </w:rPr>
        <w:t>Smlouva č. 17/2018</w:t>
      </w:r>
    </w:p>
    <w:p w:rsidR="00EF2EA8" w:rsidRPr="00D70D9E" w:rsidRDefault="00EF2EA8" w:rsidP="00EF2EA8">
      <w:pPr>
        <w:spacing w:line="360" w:lineRule="auto"/>
        <w:jc w:val="center"/>
        <w:rPr>
          <w:b/>
          <w:i/>
        </w:rPr>
      </w:pPr>
      <w:r w:rsidRPr="00970B9E">
        <w:rPr>
          <w:b/>
          <w:i/>
        </w:rPr>
        <w:t>„</w:t>
      </w:r>
      <w:r>
        <w:rPr>
          <w:rFonts w:eastAsia="Calibri"/>
          <w:b/>
          <w:bCs/>
          <w:szCs w:val="22"/>
        </w:rPr>
        <w:t>Oprava bytu č. 3, Erbenova ulice 949, Písek</w:t>
      </w:r>
      <w:r w:rsidRPr="00970B9E">
        <w:rPr>
          <w:b/>
          <w:i/>
        </w:rPr>
        <w:t>“</w:t>
      </w:r>
    </w:p>
    <w:p w:rsidR="00EF2EA8" w:rsidRDefault="00FB2158" w:rsidP="00EF2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ke </w:t>
      </w:r>
      <w:r w:rsidR="00EF2EA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EF2EA8">
        <w:rPr>
          <w:b/>
          <w:sz w:val="32"/>
          <w:szCs w:val="32"/>
        </w:rPr>
        <w:t xml:space="preserve"> o dílo</w:t>
      </w:r>
      <w:r>
        <w:rPr>
          <w:b/>
          <w:sz w:val="32"/>
          <w:szCs w:val="32"/>
        </w:rPr>
        <w:t xml:space="preserve"> č.17/2018</w:t>
      </w:r>
    </w:p>
    <w:p w:rsidR="00EF2EA8" w:rsidRDefault="00EF2EA8" w:rsidP="00EF2EA8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EF2EA8" w:rsidRDefault="00EF2EA8" w:rsidP="00EF2EA8">
      <w:pPr>
        <w:rPr>
          <w:rFonts w:cs="Times New Roman"/>
          <w:bCs/>
        </w:rPr>
      </w:pPr>
    </w:p>
    <w:p w:rsidR="00EF2EA8" w:rsidRDefault="00EF2EA8" w:rsidP="00EF2EA8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EF2EA8" w:rsidRDefault="00EF2EA8" w:rsidP="00EF2EA8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EF2EA8" w:rsidRDefault="00EF2EA8" w:rsidP="00EF2EA8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EF2EA8" w:rsidRDefault="00EF2EA8" w:rsidP="00EF2EA8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EF2EA8" w:rsidRDefault="00EF2EA8" w:rsidP="00EF2EA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EF2EA8" w:rsidRDefault="00EF2EA8" w:rsidP="00EF2EA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EF2EA8" w:rsidRDefault="00EF2EA8" w:rsidP="00EF2EA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EF2EA8" w:rsidRDefault="00EF2EA8" w:rsidP="00EF2EA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EF2EA8" w:rsidRDefault="00EF2EA8" w:rsidP="00EF2EA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EF2EA8" w:rsidRDefault="00EF2EA8" w:rsidP="00EF2EA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EF2EA8" w:rsidRDefault="00EF2EA8" w:rsidP="00EF2EA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EF2EA8" w:rsidRDefault="00EF2EA8" w:rsidP="00EF2EA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 věcech technických: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:rsidR="00EF2EA8" w:rsidRDefault="00EF2EA8" w:rsidP="00EF2EA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EF2EA8" w:rsidRDefault="00EF2EA8" w:rsidP="00EF2EA8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EF2EA8" w:rsidRDefault="00EF2EA8" w:rsidP="00EF2EA8">
      <w:pPr>
        <w:spacing w:line="276" w:lineRule="auto"/>
        <w:rPr>
          <w:rFonts w:cs="Times New Roman"/>
          <w:bCs/>
          <w:sz w:val="20"/>
        </w:rPr>
      </w:pPr>
    </w:p>
    <w:p w:rsidR="00EF2EA8" w:rsidRPr="00424A94" w:rsidRDefault="00EF2EA8" w:rsidP="00EF2EA8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                                CASPINA spol. s r.o.</w:t>
      </w:r>
      <w:r>
        <w:rPr>
          <w:rFonts w:cs="Times New Roman"/>
          <w:b/>
          <w:bCs/>
          <w:sz w:val="20"/>
        </w:rPr>
        <w:tab/>
      </w:r>
    </w:p>
    <w:p w:rsidR="00EF2EA8" w:rsidRPr="00424A94" w:rsidRDefault="00EF2EA8" w:rsidP="00EF2EA8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 xml:space="preserve">                                  Na Zámecké 1518/9, 140 00 Praha 4 - Nusle</w:t>
      </w:r>
      <w:r w:rsidRPr="00424A94">
        <w:rPr>
          <w:rFonts w:cs="Times New Roman"/>
          <w:bCs/>
          <w:sz w:val="20"/>
        </w:rPr>
        <w:tab/>
      </w:r>
    </w:p>
    <w:p w:rsidR="00EF2EA8" w:rsidRPr="00424A94" w:rsidRDefault="00EF2EA8" w:rsidP="00EF2EA8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 xml:space="preserve">                              Danem Hellerem, jednatelem</w:t>
      </w:r>
    </w:p>
    <w:p w:rsidR="00EF2EA8" w:rsidRPr="00424A94" w:rsidRDefault="00EF2EA8" w:rsidP="00EF2EA8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 xml:space="preserve">IČO: </w:t>
      </w:r>
      <w:r>
        <w:rPr>
          <w:rFonts w:eastAsia="Arial" w:cs="Times New Roman"/>
          <w:color w:val="000000"/>
          <w:sz w:val="20"/>
        </w:rPr>
        <w:t xml:space="preserve">                                          451 46 021</w:t>
      </w:r>
    </w:p>
    <w:p w:rsidR="00EF2EA8" w:rsidRPr="00424A94" w:rsidRDefault="00EF2EA8" w:rsidP="00EF2EA8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>DIČ:</w:t>
      </w:r>
      <w:r>
        <w:rPr>
          <w:rFonts w:eastAsia="Arial" w:cs="Times New Roman"/>
          <w:color w:val="000000"/>
          <w:sz w:val="20"/>
        </w:rPr>
        <w:t xml:space="preserve">                                           CZ 45146021</w:t>
      </w:r>
      <w:r w:rsidRPr="00424A94">
        <w:rPr>
          <w:rFonts w:eastAsia="Arial" w:cs="Times New Roman"/>
          <w:color w:val="000000"/>
          <w:sz w:val="20"/>
        </w:rPr>
        <w:tab/>
      </w:r>
    </w:p>
    <w:p w:rsidR="00EF2EA8" w:rsidRPr="00424A94" w:rsidRDefault="00EF2EA8" w:rsidP="00EF2EA8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 xml:space="preserve">                      </w:t>
      </w:r>
      <w:proofErr w:type="spellStart"/>
      <w:r>
        <w:rPr>
          <w:rFonts w:cs="Times New Roman"/>
          <w:bCs/>
          <w:sz w:val="20"/>
        </w:rPr>
        <w:t>Uni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Credit</w:t>
      </w:r>
      <w:proofErr w:type="spellEnd"/>
      <w:r>
        <w:rPr>
          <w:rFonts w:cs="Times New Roman"/>
          <w:bCs/>
          <w:sz w:val="20"/>
        </w:rPr>
        <w:t xml:space="preserve"> Bank</w:t>
      </w:r>
    </w:p>
    <w:p w:rsidR="00EF2EA8" w:rsidRPr="00424A94" w:rsidRDefault="00EF2EA8" w:rsidP="00EF2EA8">
      <w:pPr>
        <w:tabs>
          <w:tab w:val="left" w:pos="3402"/>
        </w:tabs>
        <w:spacing w:line="276" w:lineRule="auto"/>
      </w:pPr>
      <w:r w:rsidRPr="00424A94"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 xml:space="preserve">                                  2104171620/2700</w:t>
      </w:r>
    </w:p>
    <w:p w:rsidR="00EF2EA8" w:rsidRPr="00424A94" w:rsidRDefault="00EF2EA8" w:rsidP="00EF2EA8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>Zástupce ve věcech technických:</w:t>
      </w:r>
      <w:r>
        <w:rPr>
          <w:rFonts w:eastAsia="Arial" w:cs="Times New Roman"/>
          <w:color w:val="000000"/>
          <w:sz w:val="20"/>
        </w:rPr>
        <w:t xml:space="preserve"> Dan Heller</w:t>
      </w:r>
      <w:r>
        <w:rPr>
          <w:rFonts w:eastAsia="Arial" w:cs="Times New Roman"/>
          <w:color w:val="000000"/>
          <w:sz w:val="20"/>
        </w:rPr>
        <w:tab/>
      </w:r>
      <w:proofErr w:type="spellStart"/>
      <w:r w:rsidRPr="00424A94">
        <w:rPr>
          <w:rFonts w:cs="Times New Roman"/>
          <w:bCs/>
          <w:sz w:val="20"/>
          <w:lang w:val="en-US"/>
        </w:rPr>
        <w:t>kontakt</w:t>
      </w:r>
      <w:proofErr w:type="spellEnd"/>
      <w:r w:rsidRPr="00424A94">
        <w:rPr>
          <w:rFonts w:cs="Times New Roman"/>
          <w:bCs/>
          <w:sz w:val="20"/>
          <w:lang w:val="en-US"/>
        </w:rPr>
        <w:t xml:space="preserve">: </w:t>
      </w:r>
      <w:bookmarkStart w:id="0" w:name="_GoBack"/>
      <w:bookmarkEnd w:id="0"/>
    </w:p>
    <w:p w:rsidR="00EF2EA8" w:rsidRDefault="00EF2EA8" w:rsidP="00EF2EA8">
      <w:pPr>
        <w:tabs>
          <w:tab w:val="left" w:pos="3119"/>
        </w:tabs>
        <w:spacing w:line="276" w:lineRule="auto"/>
      </w:pPr>
      <w:r w:rsidRPr="00424A94">
        <w:rPr>
          <w:rFonts w:cs="Times New Roman"/>
          <w:sz w:val="20"/>
        </w:rPr>
        <w:t xml:space="preserve">Registrační údaje (zápis v obchodním či v živnostenském rejstříku): </w:t>
      </w:r>
    </w:p>
    <w:p w:rsidR="00EF2EA8" w:rsidRDefault="00EF2EA8" w:rsidP="00EF2EA8">
      <w:pPr>
        <w:spacing w:line="276" w:lineRule="auto"/>
        <w:rPr>
          <w:rFonts w:cs="Times New Roman"/>
          <w:sz w:val="20"/>
        </w:rPr>
      </w:pPr>
    </w:p>
    <w:p w:rsidR="00EF2EA8" w:rsidRDefault="00EF2EA8" w:rsidP="00EF2EA8">
      <w:pPr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FB2158" w:rsidRDefault="00FB2158" w:rsidP="00EF2EA8"/>
    <w:p w:rsidR="00FB2158" w:rsidRDefault="00FB2158" w:rsidP="00FB2158">
      <w:pPr>
        <w:spacing w:line="276" w:lineRule="auto"/>
        <w:rPr>
          <w:rFonts w:cs="Times New Roman"/>
          <w:sz w:val="20"/>
        </w:rPr>
      </w:pP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  <w:r w:rsidRPr="00C472A3">
        <w:rPr>
          <w:sz w:val="20"/>
        </w:rPr>
        <w:t xml:space="preserve">Obě smluvní strany se dohodly na tomto dodatku </w:t>
      </w:r>
      <w:r w:rsidRPr="00C472A3">
        <w:rPr>
          <w:b/>
          <w:sz w:val="20"/>
        </w:rPr>
        <w:t xml:space="preserve">Smlouvy  o dílo na opravu bytu č. </w:t>
      </w:r>
      <w:r w:rsidR="00FB329E">
        <w:rPr>
          <w:b/>
          <w:sz w:val="20"/>
        </w:rPr>
        <w:t>3</w:t>
      </w:r>
      <w:r w:rsidRPr="00C472A3">
        <w:rPr>
          <w:b/>
          <w:sz w:val="20"/>
        </w:rPr>
        <w:t xml:space="preserve">, </w:t>
      </w:r>
      <w:r w:rsidR="00FB329E" w:rsidRPr="00FB329E">
        <w:rPr>
          <w:rFonts w:eastAsia="Calibri"/>
          <w:b/>
          <w:bCs/>
          <w:sz w:val="20"/>
        </w:rPr>
        <w:t>Erbenova ulice 949, Písek</w:t>
      </w:r>
      <w:r w:rsidRPr="00C472A3">
        <w:rPr>
          <w:b/>
          <w:sz w:val="20"/>
        </w:rPr>
        <w:t>, Písek</w:t>
      </w:r>
      <w:r w:rsidRPr="00C472A3">
        <w:rPr>
          <w:sz w:val="20"/>
        </w:rPr>
        <w:t xml:space="preserve"> uzavřené mezi DBS Města Písek a  firmou </w:t>
      </w:r>
      <w:r>
        <w:rPr>
          <w:sz w:val="20"/>
        </w:rPr>
        <w:t>CASPINA spol s r.o.</w:t>
      </w:r>
      <w:r w:rsidRPr="00C472A3">
        <w:rPr>
          <w:sz w:val="20"/>
        </w:rPr>
        <w:t xml:space="preserve">,  ze dne </w:t>
      </w:r>
      <w:proofErr w:type="gramStart"/>
      <w:r w:rsidRPr="00C472A3">
        <w:rPr>
          <w:sz w:val="20"/>
        </w:rPr>
        <w:t>3.8.2017</w:t>
      </w:r>
      <w:proofErr w:type="gramEnd"/>
      <w:r w:rsidRPr="00C472A3">
        <w:rPr>
          <w:sz w:val="20"/>
        </w:rPr>
        <w:t xml:space="preserve"> (dále jen "smlouva")  následovně:</w:t>
      </w: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bCs/>
          <w:sz w:val="20"/>
        </w:rPr>
      </w:pPr>
      <w:r w:rsidRPr="00C472A3">
        <w:rPr>
          <w:bCs/>
          <w:sz w:val="20"/>
        </w:rPr>
        <w:t>Změny následujících článků výše specifikované smlouvy:</w:t>
      </w: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</w:p>
    <w:p w:rsidR="00FB2158" w:rsidRPr="00C472A3" w:rsidRDefault="00FB2158" w:rsidP="00FB2158">
      <w:pPr>
        <w:shd w:val="clear" w:color="auto" w:fill="FFFFFF"/>
        <w:spacing w:before="75" w:after="75" w:line="293" w:lineRule="atLeast"/>
        <w:ind w:left="2832" w:firstLine="708"/>
        <w:rPr>
          <w:b/>
          <w:sz w:val="20"/>
        </w:rPr>
      </w:pPr>
      <w:proofErr w:type="gramStart"/>
      <w:r w:rsidRPr="00C472A3">
        <w:rPr>
          <w:b/>
          <w:sz w:val="20"/>
        </w:rPr>
        <w:t>4 . Cena</w:t>
      </w:r>
      <w:proofErr w:type="gramEnd"/>
      <w:r w:rsidRPr="00C472A3">
        <w:rPr>
          <w:b/>
          <w:sz w:val="20"/>
        </w:rPr>
        <w:t xml:space="preserve"> díla</w:t>
      </w:r>
    </w:p>
    <w:p w:rsidR="00FB2158" w:rsidRPr="00C472A3" w:rsidRDefault="00FB2158" w:rsidP="00FB2158">
      <w:pPr>
        <w:pStyle w:val="Odstavecseseznamem"/>
        <w:numPr>
          <w:ilvl w:val="3"/>
          <w:numId w:val="5"/>
        </w:numPr>
        <w:shd w:val="clear" w:color="auto" w:fill="FFFFFF"/>
        <w:suppressAutoHyphens/>
        <w:autoSpaceDN w:val="0"/>
        <w:spacing w:before="75" w:after="75" w:line="293" w:lineRule="atLeast"/>
        <w:ind w:left="360"/>
        <w:textAlignment w:val="baseline"/>
        <w:rPr>
          <w:sz w:val="20"/>
        </w:rPr>
      </w:pPr>
      <w:r w:rsidRPr="00C472A3">
        <w:rPr>
          <w:sz w:val="20"/>
        </w:rPr>
        <w:t>Vzhledem ke skutečnostem, které nebyl</w:t>
      </w:r>
      <w:r>
        <w:rPr>
          <w:sz w:val="20"/>
        </w:rPr>
        <w:t>y</w:t>
      </w:r>
      <w:r w:rsidRPr="00C472A3">
        <w:rPr>
          <w:sz w:val="20"/>
        </w:rPr>
        <w:t xml:space="preserve"> zadavateli známy v době zadávání zakázky dochází ke zvýšení rozsahu prací.</w:t>
      </w: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  <w:r w:rsidRPr="00C472A3">
        <w:rPr>
          <w:sz w:val="20"/>
        </w:rPr>
        <w:t xml:space="preserve">Rozsah prací je </w:t>
      </w:r>
      <w:proofErr w:type="gramStart"/>
      <w:r w:rsidRPr="00C472A3">
        <w:rPr>
          <w:sz w:val="20"/>
        </w:rPr>
        <w:t>rozšířen :</w:t>
      </w:r>
      <w:proofErr w:type="gramEnd"/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  <w:r w:rsidRPr="00C472A3">
        <w:rPr>
          <w:sz w:val="20"/>
        </w:rPr>
        <w:tab/>
        <w:t>štukování stropu v pokoji (současná štuková omítka byla natažena na malbu)</w:t>
      </w: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  <w:r w:rsidRPr="00C472A3">
        <w:rPr>
          <w:sz w:val="20"/>
        </w:rPr>
        <w:lastRenderedPageBreak/>
        <w:tab/>
        <w:t>vybetonování části podlahy v kuchyni (stávající pod PVC byla rozmačkaná)</w:t>
      </w: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  <w:r w:rsidRPr="00C472A3">
        <w:rPr>
          <w:sz w:val="20"/>
        </w:rPr>
        <w:tab/>
        <w:t>prostor kolem klozetu v </w:t>
      </w:r>
      <w:proofErr w:type="gramStart"/>
      <w:r w:rsidRPr="00C472A3">
        <w:rPr>
          <w:sz w:val="20"/>
        </w:rPr>
        <w:t>místnosti  WC</w:t>
      </w:r>
      <w:proofErr w:type="gramEnd"/>
      <w:r w:rsidRPr="00C472A3">
        <w:rPr>
          <w:sz w:val="20"/>
        </w:rPr>
        <w:t xml:space="preserve"> se zvětší použitím sádrokartonové desky u </w:t>
      </w:r>
      <w:r w:rsidRPr="00C472A3">
        <w:rPr>
          <w:sz w:val="20"/>
        </w:rPr>
        <w:tab/>
        <w:t>bytového jádra</w:t>
      </w: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  <w:r w:rsidRPr="00C472A3">
        <w:rPr>
          <w:sz w:val="20"/>
        </w:rPr>
        <w:tab/>
        <w:t>oprava stěny pod tapetou</w:t>
      </w:r>
      <w:r w:rsidR="0060332B">
        <w:rPr>
          <w:sz w:val="20"/>
        </w:rPr>
        <w:t xml:space="preserve"> - štukování</w:t>
      </w:r>
    </w:p>
    <w:p w:rsidR="00FB2158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  <w:r w:rsidRPr="00C472A3">
        <w:rPr>
          <w:sz w:val="20"/>
        </w:rPr>
        <w:tab/>
        <w:t>vana bude nahrazena sprchovým koutem</w:t>
      </w:r>
    </w:p>
    <w:p w:rsidR="0060332B" w:rsidRPr="00C472A3" w:rsidRDefault="0060332B" w:rsidP="00FB2158">
      <w:pPr>
        <w:shd w:val="clear" w:color="auto" w:fill="FFFFFF"/>
        <w:spacing w:before="75" w:after="75" w:line="293" w:lineRule="atLeast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vybourání  heraklitové</w:t>
      </w:r>
      <w:proofErr w:type="gramEnd"/>
      <w:r>
        <w:rPr>
          <w:sz w:val="20"/>
        </w:rPr>
        <w:t xml:space="preserve"> příčky v kuchyni a nová vyzdívka z YTONGU + omítka s lepidlem a </w:t>
      </w:r>
      <w:r>
        <w:rPr>
          <w:sz w:val="20"/>
        </w:rPr>
        <w:tab/>
        <w:t>perlinkou</w:t>
      </w: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  <w:r w:rsidRPr="00C472A3">
        <w:rPr>
          <w:sz w:val="20"/>
        </w:rPr>
        <w:tab/>
      </w:r>
    </w:p>
    <w:p w:rsidR="00FB2158" w:rsidRPr="00C472A3" w:rsidRDefault="00FB2158" w:rsidP="00FB2158">
      <w:pPr>
        <w:pStyle w:val="Odstavecseseznamem"/>
        <w:numPr>
          <w:ilvl w:val="0"/>
          <w:numId w:val="5"/>
        </w:numPr>
        <w:shd w:val="clear" w:color="auto" w:fill="FFFFFF"/>
        <w:suppressAutoHyphens/>
        <w:autoSpaceDN w:val="0"/>
        <w:spacing w:before="75" w:after="75" w:line="293" w:lineRule="atLeast"/>
        <w:textAlignment w:val="baseline"/>
        <w:rPr>
          <w:sz w:val="20"/>
        </w:rPr>
      </w:pPr>
      <w:r w:rsidRPr="00C472A3">
        <w:rPr>
          <w:sz w:val="20"/>
        </w:rPr>
        <w:t xml:space="preserve">Tento rozsah prací byl projednán při prohlídce staveniště dne </w:t>
      </w:r>
      <w:r w:rsidR="0060332B">
        <w:rPr>
          <w:sz w:val="20"/>
        </w:rPr>
        <w:t>20.3.2018</w:t>
      </w:r>
      <w:r w:rsidRPr="00C472A3">
        <w:rPr>
          <w:sz w:val="20"/>
        </w:rPr>
        <w:t xml:space="preserve"> a na jeho základě byl zpracován zhotovitelem rozpočet, který je nedílnou součástí tohoto dodatku smlouvy o dílo.</w:t>
      </w: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</w:p>
    <w:p w:rsidR="00FB2158" w:rsidRPr="00C472A3" w:rsidRDefault="00FB2158" w:rsidP="00FB2158">
      <w:pPr>
        <w:pStyle w:val="Odstavecseseznamem"/>
        <w:numPr>
          <w:ilvl w:val="0"/>
          <w:numId w:val="5"/>
        </w:numPr>
        <w:shd w:val="clear" w:color="auto" w:fill="FFFFFF"/>
        <w:suppressAutoHyphens/>
        <w:autoSpaceDN w:val="0"/>
        <w:spacing w:before="75" w:after="75" w:line="293" w:lineRule="atLeast"/>
        <w:textAlignment w:val="baseline"/>
        <w:rPr>
          <w:sz w:val="20"/>
        </w:rPr>
      </w:pPr>
      <w:r w:rsidRPr="00C472A3">
        <w:rPr>
          <w:sz w:val="20"/>
        </w:rPr>
        <w:t xml:space="preserve">Na základě článku 4.2 původní smlouvy dochází ke zvýšení původní ceny o </w:t>
      </w:r>
      <w:r w:rsidR="0060332B">
        <w:rPr>
          <w:sz w:val="20"/>
        </w:rPr>
        <w:t>51.670,-</w:t>
      </w:r>
      <w:r>
        <w:rPr>
          <w:sz w:val="20"/>
        </w:rPr>
        <w:t xml:space="preserve"> </w:t>
      </w:r>
      <w:r w:rsidRPr="00C472A3">
        <w:rPr>
          <w:sz w:val="20"/>
        </w:rPr>
        <w:t xml:space="preserve"> Kč bez DPH.</w:t>
      </w: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b/>
          <w:bCs/>
          <w:sz w:val="20"/>
        </w:rPr>
      </w:pPr>
      <w:r w:rsidRPr="00C472A3">
        <w:rPr>
          <w:sz w:val="20"/>
        </w:rPr>
        <w:tab/>
      </w:r>
      <w:r w:rsidRPr="00C472A3">
        <w:rPr>
          <w:sz w:val="20"/>
        </w:rPr>
        <w:tab/>
      </w:r>
    </w:p>
    <w:p w:rsidR="00FB2158" w:rsidRPr="00C472A3" w:rsidRDefault="00FB2158" w:rsidP="00FB2158">
      <w:pPr>
        <w:shd w:val="clear" w:color="auto" w:fill="FFFFFF"/>
        <w:spacing w:before="75" w:after="75" w:line="293" w:lineRule="atLeast"/>
        <w:jc w:val="center"/>
        <w:rPr>
          <w:sz w:val="20"/>
        </w:rPr>
      </w:pPr>
      <w:r w:rsidRPr="00C472A3">
        <w:rPr>
          <w:b/>
          <w:bCs/>
          <w:sz w:val="20"/>
        </w:rPr>
        <w:t>Článek 4.</w:t>
      </w:r>
      <w:r w:rsidRPr="00C472A3">
        <w:rPr>
          <w:sz w:val="20"/>
        </w:rPr>
        <w:t xml:space="preserve"> </w:t>
      </w:r>
      <w:r w:rsidRPr="00C472A3">
        <w:rPr>
          <w:b/>
          <w:bCs/>
          <w:sz w:val="20"/>
        </w:rPr>
        <w:t>Závěrečná ustanovení</w:t>
      </w:r>
    </w:p>
    <w:p w:rsidR="00FB2158" w:rsidRPr="00C472A3" w:rsidRDefault="00FB2158" w:rsidP="00FB2158">
      <w:pPr>
        <w:pStyle w:val="Odstavecseseznamem"/>
        <w:numPr>
          <w:ilvl w:val="0"/>
          <w:numId w:val="4"/>
        </w:numPr>
        <w:shd w:val="clear" w:color="auto" w:fill="FFFFFF"/>
        <w:suppressAutoHyphens/>
        <w:autoSpaceDN w:val="0"/>
        <w:spacing w:before="75" w:after="75" w:line="293" w:lineRule="atLeast"/>
        <w:textAlignment w:val="baseline"/>
        <w:rPr>
          <w:sz w:val="20"/>
        </w:rPr>
      </w:pPr>
      <w:r w:rsidRPr="00C472A3">
        <w:rPr>
          <w:sz w:val="20"/>
        </w:rPr>
        <w:t>Ostatní ustanovení Smlouvy zůstávají beze změn.</w:t>
      </w:r>
    </w:p>
    <w:p w:rsidR="00FB2158" w:rsidRPr="00C472A3" w:rsidRDefault="00FB2158" w:rsidP="00FB2158">
      <w:pPr>
        <w:pStyle w:val="Odstavecseseznamem"/>
        <w:numPr>
          <w:ilvl w:val="0"/>
          <w:numId w:val="4"/>
        </w:numPr>
        <w:shd w:val="clear" w:color="auto" w:fill="FFFFFF"/>
        <w:suppressAutoHyphens/>
        <w:autoSpaceDN w:val="0"/>
        <w:spacing w:before="75" w:after="75" w:line="293" w:lineRule="atLeast"/>
        <w:textAlignment w:val="baseline"/>
        <w:rPr>
          <w:sz w:val="20"/>
        </w:rPr>
      </w:pPr>
      <w:r w:rsidRPr="00C472A3">
        <w:rPr>
          <w:sz w:val="20"/>
        </w:rPr>
        <w:t>Tento dodatek nabývá </w:t>
      </w:r>
      <w:hyperlink r:id="rId5" w:history="1">
        <w:r w:rsidRPr="00C472A3">
          <w:rPr>
            <w:sz w:val="20"/>
          </w:rPr>
          <w:t>účinnosti</w:t>
        </w:r>
      </w:hyperlink>
      <w:r w:rsidRPr="00C472A3">
        <w:rPr>
          <w:sz w:val="20"/>
        </w:rPr>
        <w:t> dnem </w:t>
      </w:r>
      <w:r w:rsidRPr="00C472A3">
        <w:rPr>
          <w:spacing w:val="-3"/>
          <w:sz w:val="20"/>
        </w:rPr>
        <w:t>podpisu oprávněných smluvních stran.</w:t>
      </w:r>
    </w:p>
    <w:p w:rsidR="00FB2158" w:rsidRDefault="00FB2158" w:rsidP="00FB2158">
      <w:pPr>
        <w:pStyle w:val="Odstavecseseznamem"/>
        <w:numPr>
          <w:ilvl w:val="0"/>
          <w:numId w:val="4"/>
        </w:numPr>
        <w:shd w:val="clear" w:color="auto" w:fill="FFFFFF"/>
        <w:suppressAutoHyphens/>
        <w:autoSpaceDN w:val="0"/>
        <w:spacing w:before="75" w:after="75" w:line="293" w:lineRule="atLeast"/>
        <w:textAlignment w:val="baseline"/>
        <w:rPr>
          <w:sz w:val="20"/>
        </w:rPr>
      </w:pPr>
      <w:r w:rsidRPr="00C472A3">
        <w:rPr>
          <w:sz w:val="20"/>
        </w:rPr>
        <w:t>Tento dodatek je vyhotoven ve dvou vyhotoveních o stejné platnosti, z nichž každá strana obdrží jeden výtisk.</w:t>
      </w:r>
      <w:bookmarkStart w:id="1" w:name="_Hlk517781994"/>
    </w:p>
    <w:p w:rsidR="00FB2158" w:rsidRPr="00205D43" w:rsidRDefault="00FB2158" w:rsidP="00FB2158">
      <w:pPr>
        <w:pStyle w:val="Odstavecseseznamem"/>
        <w:numPr>
          <w:ilvl w:val="0"/>
          <w:numId w:val="4"/>
        </w:numPr>
        <w:shd w:val="clear" w:color="auto" w:fill="FFFFFF"/>
        <w:suppressAutoHyphens/>
        <w:autoSpaceDN w:val="0"/>
        <w:spacing w:before="75" w:after="75" w:line="293" w:lineRule="atLeast"/>
        <w:textAlignment w:val="baseline"/>
        <w:rPr>
          <w:rStyle w:val="Hypertextovodkaz"/>
          <w:color w:val="auto"/>
          <w:sz w:val="20"/>
          <w:u w:val="none"/>
        </w:rPr>
      </w:pPr>
      <w:r w:rsidRPr="00205D43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6" w:history="1">
        <w:r w:rsidRPr="00205D43">
          <w:rPr>
            <w:rStyle w:val="Hypertextovodkaz"/>
            <w:sz w:val="20"/>
          </w:rPr>
          <w:t>http://www.dbspisek.cz/index.php/sprava-mestskych-byt-a-nebytovych-prostor-/pravidla-zasady</w:t>
        </w:r>
      </w:hyperlink>
      <w:bookmarkEnd w:id="1"/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  <w:r w:rsidRPr="00C472A3">
        <w:rPr>
          <w:sz w:val="20"/>
        </w:rPr>
        <w:tab/>
        <w:t>Příloha  - Rozpočet na vícepráce</w:t>
      </w: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  <w:r w:rsidRPr="00C472A3">
        <w:rPr>
          <w:sz w:val="20"/>
        </w:rPr>
        <w:t xml:space="preserve">V  Písku dne </w:t>
      </w:r>
      <w:proofErr w:type="gramStart"/>
      <w:r w:rsidR="0060332B">
        <w:rPr>
          <w:sz w:val="20"/>
        </w:rPr>
        <w:t>14.11.2018</w:t>
      </w:r>
      <w:proofErr w:type="gramEnd"/>
      <w:r w:rsidRPr="00C472A3">
        <w:rPr>
          <w:sz w:val="20"/>
        </w:rPr>
        <w:t> </w:t>
      </w: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color w:val="000000"/>
          <w:sz w:val="20"/>
        </w:rPr>
      </w:pPr>
      <w:r w:rsidRPr="00C472A3">
        <w:rPr>
          <w:color w:val="000000"/>
          <w:sz w:val="20"/>
        </w:rPr>
        <w:t> </w:t>
      </w:r>
    </w:p>
    <w:p w:rsidR="00FB2158" w:rsidRPr="00C472A3" w:rsidRDefault="00FB2158" w:rsidP="00FB2158">
      <w:pPr>
        <w:shd w:val="clear" w:color="auto" w:fill="FFFFFF"/>
        <w:spacing w:before="75" w:after="75" w:line="293" w:lineRule="atLeast"/>
        <w:rPr>
          <w:sz w:val="20"/>
        </w:rPr>
      </w:pPr>
      <w:r w:rsidRPr="00C472A3">
        <w:rPr>
          <w:color w:val="FFFFFF"/>
          <w:sz w:val="20"/>
        </w:rPr>
        <w:t xml:space="preserve">                      ......................................                                                   </w:t>
      </w:r>
    </w:p>
    <w:p w:rsidR="00FB2158" w:rsidRPr="00C472A3" w:rsidRDefault="00FB2158" w:rsidP="00FB2158">
      <w:pPr>
        <w:rPr>
          <w:sz w:val="20"/>
        </w:rPr>
      </w:pPr>
      <w:r w:rsidRPr="00C472A3">
        <w:rPr>
          <w:sz w:val="20"/>
        </w:rPr>
        <w:tab/>
      </w:r>
      <w:r>
        <w:rPr>
          <w:sz w:val="20"/>
        </w:rPr>
        <w:t>Dan Heller</w:t>
      </w:r>
      <w:r w:rsidRPr="00C472A3">
        <w:rPr>
          <w:sz w:val="20"/>
        </w:rPr>
        <w:tab/>
      </w:r>
      <w:r w:rsidRPr="00C472A3">
        <w:rPr>
          <w:sz w:val="20"/>
        </w:rPr>
        <w:tab/>
      </w:r>
      <w:r w:rsidRPr="00C472A3">
        <w:rPr>
          <w:sz w:val="20"/>
        </w:rPr>
        <w:tab/>
      </w:r>
      <w:r w:rsidRPr="00C472A3">
        <w:rPr>
          <w:sz w:val="20"/>
        </w:rPr>
        <w:tab/>
      </w:r>
      <w:r w:rsidRPr="00C472A3">
        <w:rPr>
          <w:sz w:val="20"/>
        </w:rPr>
        <w:tab/>
      </w:r>
      <w:r w:rsidRPr="00C472A3">
        <w:rPr>
          <w:sz w:val="20"/>
        </w:rPr>
        <w:tab/>
        <w:t>Ing. Zdeňka Šartnerová</w:t>
      </w:r>
    </w:p>
    <w:p w:rsidR="00FB2158" w:rsidRPr="00C472A3" w:rsidRDefault="00FB2158" w:rsidP="00FB2158">
      <w:pPr>
        <w:rPr>
          <w:sz w:val="20"/>
        </w:rPr>
      </w:pPr>
      <w:r w:rsidRPr="00C472A3">
        <w:rPr>
          <w:sz w:val="20"/>
        </w:rPr>
        <w:t xml:space="preserve">       </w:t>
      </w:r>
      <w:r>
        <w:rPr>
          <w:sz w:val="20"/>
        </w:rPr>
        <w:t>CASPINA spol.</w:t>
      </w:r>
      <w:r w:rsidRPr="00C472A3">
        <w:rPr>
          <w:sz w:val="20"/>
        </w:rPr>
        <w:t xml:space="preserve"> </w:t>
      </w:r>
      <w:proofErr w:type="spellStart"/>
      <w:r w:rsidRPr="00C472A3">
        <w:rPr>
          <w:sz w:val="20"/>
        </w:rPr>
        <w:t>sr.o</w:t>
      </w:r>
      <w:proofErr w:type="spellEnd"/>
      <w:r w:rsidRPr="00C472A3">
        <w:rPr>
          <w:sz w:val="20"/>
        </w:rPr>
        <w:t>.</w:t>
      </w:r>
      <w:r w:rsidRPr="00C472A3">
        <w:rPr>
          <w:sz w:val="20"/>
        </w:rPr>
        <w:tab/>
      </w:r>
      <w:r w:rsidRPr="00C472A3">
        <w:rPr>
          <w:sz w:val="20"/>
        </w:rPr>
        <w:tab/>
      </w:r>
      <w:r w:rsidRPr="00C472A3">
        <w:rPr>
          <w:sz w:val="20"/>
        </w:rPr>
        <w:tab/>
      </w:r>
      <w:r w:rsidRPr="00C472A3">
        <w:rPr>
          <w:sz w:val="20"/>
        </w:rPr>
        <w:tab/>
      </w:r>
      <w:r w:rsidRPr="00C472A3">
        <w:rPr>
          <w:sz w:val="20"/>
        </w:rPr>
        <w:tab/>
        <w:t xml:space="preserve">      DBS města Písku</w:t>
      </w:r>
    </w:p>
    <w:p w:rsidR="00FB2158" w:rsidRDefault="00FB2158" w:rsidP="00EF2EA8"/>
    <w:p w:rsidR="00F65A1C" w:rsidRDefault="00F65A1C"/>
    <w:p w:rsidR="00F65A1C" w:rsidRDefault="00F65A1C"/>
    <w:p w:rsidR="00F65A1C" w:rsidRDefault="00F65A1C"/>
    <w:p w:rsidR="00F65A1C" w:rsidRDefault="00F65A1C"/>
    <w:sectPr w:rsidR="00F6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" w15:restartNumberingAfterBreak="0">
    <w:nsid w:val="6F5D02BD"/>
    <w:multiLevelType w:val="multilevel"/>
    <w:tmpl w:val="74D0A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A8"/>
    <w:rsid w:val="002579B7"/>
    <w:rsid w:val="00333B51"/>
    <w:rsid w:val="00595446"/>
    <w:rsid w:val="0060332B"/>
    <w:rsid w:val="00637526"/>
    <w:rsid w:val="00736FEA"/>
    <w:rsid w:val="008B3E39"/>
    <w:rsid w:val="008C2638"/>
    <w:rsid w:val="00B63F2C"/>
    <w:rsid w:val="00C7559E"/>
    <w:rsid w:val="00EF2EA8"/>
    <w:rsid w:val="00F65A1C"/>
    <w:rsid w:val="00FB2158"/>
    <w:rsid w:val="00FB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9D831-2454-49F2-88CC-615CF0A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EA8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2E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F2E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qFormat/>
    <w:rsid w:val="00EF2EA8"/>
    <w:pPr>
      <w:ind w:left="708"/>
    </w:pPr>
  </w:style>
  <w:style w:type="paragraph" w:customStyle="1" w:styleId="ZkladntextIMP">
    <w:name w:val="Základní text_IMP"/>
    <w:basedOn w:val="Normln"/>
    <w:rsid w:val="00EF2EA8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  <w:style w:type="character" w:styleId="Hypertextovodkaz">
    <w:name w:val="Hyperlink"/>
    <w:uiPriority w:val="99"/>
    <w:rsid w:val="00FB2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5</cp:revision>
  <cp:lastPrinted>2018-11-19T10:30:00Z</cp:lastPrinted>
  <dcterms:created xsi:type="dcterms:W3CDTF">2018-10-26T04:59:00Z</dcterms:created>
  <dcterms:modified xsi:type="dcterms:W3CDTF">2018-11-23T11:08:00Z</dcterms:modified>
</cp:coreProperties>
</file>