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E3C34" w:rsidRPr="009F5CD8" w:rsidRDefault="005E3C3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548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Optimalizace výkonového a technologického využití víceosých strojů</w:t>
      </w: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48AF">
        <w:rPr>
          <w:rFonts w:ascii="Times New Roman" w:eastAsia="Times New Roman" w:hAnsi="Times New Roman" w:cs="Times New Roman"/>
          <w:sz w:val="24"/>
          <w:szCs w:val="24"/>
          <w:lang w:eastAsia="cs-CZ"/>
        </w:rPr>
        <w:t>FV10720</w:t>
      </w:r>
      <w:bookmarkStart w:id="0" w:name="_GoBack"/>
      <w:bookmarkEnd w:id="0"/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E3C34" w:rsidRPr="009F5CD8" w:rsidRDefault="005E3C34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23"/>
        <w:gridCol w:w="5781"/>
        <w:gridCol w:w="1701"/>
        <w:gridCol w:w="1985"/>
      </w:tblGrid>
      <w:tr w:rsidR="006D4B5B" w:rsidRPr="0039357B" w:rsidTr="002E13D1">
        <w:trPr>
          <w:trHeight w:val="624"/>
        </w:trPr>
        <w:tc>
          <w:tcPr>
            <w:tcW w:w="1023" w:type="dxa"/>
          </w:tcPr>
          <w:p w:rsidR="00767809" w:rsidRPr="008C0A1F" w:rsidRDefault="00767809" w:rsidP="005E3C34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Etapa</w:t>
            </w: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781" w:type="dxa"/>
          </w:tcPr>
          <w:p w:rsidR="00767809" w:rsidRPr="008C0A1F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Název etapy</w:t>
            </w: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1701" w:type="dxa"/>
          </w:tcPr>
          <w:p w:rsidR="00767809" w:rsidRPr="008C0A1F" w:rsidRDefault="00767809" w:rsidP="005E3C34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985" w:type="dxa"/>
          </w:tcPr>
          <w:p w:rsidR="006D4B5B" w:rsidRPr="008C0A1F" w:rsidRDefault="006D4B5B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8C0A1F" w:rsidRDefault="00BF4696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ukončení etapy</w:t>
            </w:r>
          </w:p>
          <w:p w:rsidR="00BF4696" w:rsidRPr="008C0A1F" w:rsidRDefault="00BF4696" w:rsidP="005E3C34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(</w:t>
            </w:r>
            <w:proofErr w:type="spellStart"/>
            <w:r w:rsidRPr="008C0A1F">
              <w:rPr>
                <w:rFonts w:ascii="Times New Roman" w:hAnsi="Times New Roman" w:cs="Times New Roman"/>
              </w:rPr>
              <w:t>měs</w:t>
            </w:r>
            <w:proofErr w:type="spellEnd"/>
            <w:r w:rsidRPr="008C0A1F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2E13D1">
        <w:tc>
          <w:tcPr>
            <w:tcW w:w="10490" w:type="dxa"/>
            <w:gridSpan w:val="4"/>
          </w:tcPr>
          <w:p w:rsidR="00782E46" w:rsidRPr="008C0A1F" w:rsidRDefault="005E3C34" w:rsidP="005E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9336D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 </w:t>
            </w:r>
            <w:r w:rsidR="001D2F73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1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Výzkum a vývoj prostředků pro optimalizace </w:t>
            </w:r>
          </w:p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nastavení interpolátoru CNC řízení stroje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6A7E">
              <w:rPr>
                <w:b w:val="0"/>
                <w:bCs w:val="0"/>
                <w:i w:val="0"/>
                <w:iCs w:val="0"/>
                <w:sz w:val="22"/>
              </w:rPr>
              <w:t>Experimentální výzkum dynamických vlastností</w:t>
            </w:r>
          </w:p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6A7E">
              <w:rPr>
                <w:b w:val="0"/>
                <w:bCs w:val="0"/>
                <w:i w:val="0"/>
                <w:iCs w:val="0"/>
                <w:sz w:val="22"/>
              </w:rPr>
              <w:t>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Virtuální model s experimentálním popisem dynamiky stroje</w:t>
            </w:r>
          </w:p>
          <w:p w:rsidR="002E13D1" w:rsidRPr="00B36A7E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nastavení interpolátoru stroje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2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Výzkum a vývoj prostředků pro optimalizace NC programů </w:t>
            </w:r>
          </w:p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Virtuální model stroje (bez dynamiky nosné struktury)</w:t>
            </w:r>
          </w:p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Vyvinuté postupy optimalizace neaktivních časů obrábění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NC programů zkušebních dílců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3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Výzkum a vývoj pokročilých modelů teplotních kompenzací s vlivem kinematické konfigurace stroje a implementace modelu do CNC řízení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Experimentální identifikace teplotního chování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Výzkum vlivu výměnných frézovacích hlav a konfigurace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Implementace modelu pokročilých kompenzací do CNC systému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4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Vývoj robotického pracoviště pro výměnu nástrojů s rozšířenou funkčností 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4.1</w:t>
            </w:r>
          </w:p>
        </w:tc>
        <w:tc>
          <w:tcPr>
            <w:tcW w:w="5781" w:type="dxa"/>
            <w:vAlign w:val="center"/>
          </w:tcPr>
          <w:p w:rsidR="002E13D1" w:rsidRPr="003402D7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Realizace zásobníku nástrojů AVN a implementace robota do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Vyvinutá rozšířená funkčnost robota</w:t>
            </w:r>
          </w:p>
          <w:p w:rsidR="002E13D1" w:rsidRPr="003402D7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5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Technologické testy</w:t>
            </w:r>
          </w:p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Referenční testy obrábění na zkušebních dílcích standardní technologií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A942AC">
              <w:rPr>
                <w:rFonts w:ascii="Calibri" w:hAnsi="Calibri"/>
                <w:color w:val="000000"/>
              </w:rPr>
              <w:t>Testy obrábění zkušebních dílců s aplikací vyvinutých optimalizačních prostředků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490" w:type="dxa"/>
            <w:gridSpan w:val="4"/>
          </w:tcPr>
          <w:p w:rsidR="002E13D1" w:rsidRPr="008C0A1F" w:rsidRDefault="002E13D1" w:rsidP="002E1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Rok 2017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1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Výzkum a vývoj prostředků pro optimalizace </w:t>
            </w:r>
          </w:p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nastavení interpolátoru CNC řízení stroje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Přechází do r. </w:t>
            </w:r>
            <w:r w:rsidR="002E13D1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6A7E">
              <w:rPr>
                <w:b w:val="0"/>
                <w:bCs w:val="0"/>
                <w:i w:val="0"/>
                <w:iCs w:val="0"/>
                <w:sz w:val="22"/>
              </w:rPr>
              <w:t>Experimentální výzkum dynamických vlastností</w:t>
            </w:r>
          </w:p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6A7E">
              <w:rPr>
                <w:b w:val="0"/>
                <w:bCs w:val="0"/>
                <w:i w:val="0"/>
                <w:iCs w:val="0"/>
                <w:sz w:val="22"/>
              </w:rPr>
              <w:t>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Virtuální model s experimentálním popisem dynamiky stroje</w:t>
            </w:r>
          </w:p>
          <w:p w:rsidR="002E13D1" w:rsidRPr="00B36A7E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nastavení interpolátoru stroje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2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Výzkum a vývoj prostředků pro optimalizace NC programů </w:t>
            </w:r>
          </w:p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BE2839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Přechází do r. 2018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Virtuální model stroje (bez dynamiky nosné struktury)</w:t>
            </w:r>
          </w:p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Vyvinuté postupy optimalizace neaktivních časů obrábění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NC programů zkušebních dílců</w:t>
            </w:r>
          </w:p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3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Výzkum a vývoj pokročilých modelů teplotních kompenzací s vlivem kinematické konfigurace stroje a implementace modelu do CNC řízení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Přechází do r. </w:t>
            </w:r>
            <w:r w:rsidR="002E13D1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Výzkum vlivu výměnných frézovacích hlav a konfigurace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3.3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Implementace modelu pokročilých kompenzací do CNC systému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4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Vývoj robotického pracoviště pro výměnu nástrojů s rozšířenou funkčností </w:t>
            </w: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Přechází do r. </w:t>
            </w:r>
            <w:r w:rsidR="002E13D1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4.1</w:t>
            </w:r>
          </w:p>
        </w:tc>
        <w:tc>
          <w:tcPr>
            <w:tcW w:w="5781" w:type="dxa"/>
            <w:vAlign w:val="center"/>
          </w:tcPr>
          <w:p w:rsidR="002E13D1" w:rsidRPr="003402D7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Realizace zásobníku nástrojů AVN a implementace robota do stroje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Vyvinutá rozšířená funkčnost robota</w:t>
            </w:r>
          </w:p>
          <w:p w:rsidR="002E13D1" w:rsidRPr="003402D7" w:rsidRDefault="002E13D1" w:rsidP="002E13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5</w:t>
            </w:r>
          </w:p>
        </w:tc>
        <w:tc>
          <w:tcPr>
            <w:tcW w:w="5781" w:type="dxa"/>
            <w:vAlign w:val="center"/>
          </w:tcPr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Technologické testy</w:t>
            </w:r>
          </w:p>
          <w:p w:rsidR="002E13D1" w:rsidRPr="00BE2839" w:rsidRDefault="002E13D1" w:rsidP="002E13D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13D1" w:rsidRPr="00BE2839" w:rsidRDefault="002E13D1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Pr="00BE2839" w:rsidRDefault="0018567A" w:rsidP="002E13D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Přechází do r. </w:t>
            </w:r>
            <w:r w:rsidR="002E13D1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5.1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Referenční testy obrábění na zkušebních dílcích standardní technologií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5.2</w:t>
            </w:r>
          </w:p>
        </w:tc>
        <w:tc>
          <w:tcPr>
            <w:tcW w:w="5781" w:type="dxa"/>
            <w:vAlign w:val="center"/>
          </w:tcPr>
          <w:p w:rsidR="002E13D1" w:rsidRDefault="002E13D1" w:rsidP="002E13D1">
            <w:pPr>
              <w:rPr>
                <w:rFonts w:ascii="Calibri" w:hAnsi="Calibri"/>
                <w:color w:val="000000"/>
              </w:rPr>
            </w:pPr>
            <w:r w:rsidRPr="00A942AC">
              <w:rPr>
                <w:rFonts w:ascii="Calibri" w:hAnsi="Calibri"/>
                <w:color w:val="000000"/>
              </w:rPr>
              <w:t>Testy obrábění zkušebních dílců s aplikací vyvinutých optimalizačních prostředků</w:t>
            </w:r>
          </w:p>
        </w:tc>
        <w:tc>
          <w:tcPr>
            <w:tcW w:w="1701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2E13D1" w:rsidRDefault="002E13D1" w:rsidP="002E13D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2E13D1" w:rsidRPr="0039357B" w:rsidTr="002E13D1">
        <w:tc>
          <w:tcPr>
            <w:tcW w:w="1023" w:type="dxa"/>
            <w:tcBorders>
              <w:right w:val="nil"/>
            </w:tcBorders>
          </w:tcPr>
          <w:p w:rsidR="002E13D1" w:rsidRPr="008C0A1F" w:rsidRDefault="002E13D1" w:rsidP="002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3D1" w:rsidRPr="008C0A1F" w:rsidRDefault="002E13D1" w:rsidP="002E1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Rok 2018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E13D1" w:rsidRPr="008C0A1F" w:rsidRDefault="002E13D1" w:rsidP="002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3D1" w:rsidRPr="008C0A1F" w:rsidRDefault="002E13D1" w:rsidP="002E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1</w:t>
            </w:r>
          </w:p>
        </w:tc>
        <w:tc>
          <w:tcPr>
            <w:tcW w:w="578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Výzkum a vývoj prostředků pro optimalizace </w:t>
            </w:r>
          </w:p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nastavení interpolátoru CNC řízení stroje</w:t>
            </w:r>
          </w:p>
        </w:tc>
        <w:tc>
          <w:tcPr>
            <w:tcW w:w="170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Pr="00BE2839" w:rsidRDefault="00BE2839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      10/</w:t>
            </w:r>
            <w:r w:rsidR="0018567A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1.3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nastavení interpolátoru stroje</w:t>
            </w:r>
          </w:p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2</w:t>
            </w:r>
          </w:p>
        </w:tc>
        <w:tc>
          <w:tcPr>
            <w:tcW w:w="5781" w:type="dxa"/>
            <w:vAlign w:val="center"/>
          </w:tcPr>
          <w:p w:rsidR="0018567A" w:rsidRPr="00BE2839" w:rsidRDefault="0018567A" w:rsidP="0018567A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Výzkum a vývoj prostředků pro optimalizace NC programů </w:t>
            </w:r>
          </w:p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Pr="00BE2839" w:rsidRDefault="00BE2839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      10/</w:t>
            </w:r>
            <w:r w:rsidR="0018567A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2.3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Optimalizace NC programů zkušebních dílců</w:t>
            </w:r>
          </w:p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3</w:t>
            </w:r>
          </w:p>
        </w:tc>
        <w:tc>
          <w:tcPr>
            <w:tcW w:w="5781" w:type="dxa"/>
            <w:vAlign w:val="center"/>
          </w:tcPr>
          <w:p w:rsidR="0018567A" w:rsidRPr="00BE2839" w:rsidRDefault="0018567A" w:rsidP="0018567A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Výzkum a vývoj pokročilých modelů teplotních kompenzací s vlivem kinematické konfigurace stroje a implementace modelu do CNC řízení</w:t>
            </w:r>
          </w:p>
        </w:tc>
        <w:tc>
          <w:tcPr>
            <w:tcW w:w="170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Pr="00BE2839" w:rsidRDefault="00BE2839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      12/</w:t>
            </w:r>
            <w:r w:rsidR="0018567A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3.2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Výzkum vlivu výměnných frézovacích hlav a konfigurace stroje</w:t>
            </w: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3.3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 w:rsidRPr="003402D7">
              <w:rPr>
                <w:rFonts w:ascii="Calibri" w:hAnsi="Calibri"/>
                <w:color w:val="000000"/>
              </w:rPr>
              <w:t>Implementace modelu pokročilých kompenzací do CNC systému stroje</w:t>
            </w: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lastRenderedPageBreak/>
              <w:t>4</w:t>
            </w:r>
          </w:p>
        </w:tc>
        <w:tc>
          <w:tcPr>
            <w:tcW w:w="5781" w:type="dxa"/>
            <w:vAlign w:val="center"/>
          </w:tcPr>
          <w:p w:rsidR="0018567A" w:rsidRPr="00BE2839" w:rsidRDefault="0018567A" w:rsidP="0018567A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 xml:space="preserve">Vývoj robotického pracoviště pro výměnu nástrojů s rozšířenou funkčností </w:t>
            </w:r>
          </w:p>
        </w:tc>
        <w:tc>
          <w:tcPr>
            <w:tcW w:w="170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Pr="00BE2839" w:rsidRDefault="00BE2839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       12/</w:t>
            </w:r>
            <w:r w:rsidR="0018567A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4.2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Vyvinutá rozšířená funkčnost robota</w:t>
            </w:r>
          </w:p>
          <w:p w:rsidR="0018567A" w:rsidRPr="003402D7" w:rsidRDefault="0018567A" w:rsidP="001856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8567A" w:rsidRPr="0039357B" w:rsidTr="002E13D1">
        <w:tc>
          <w:tcPr>
            <w:tcW w:w="1023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>5</w:t>
            </w:r>
          </w:p>
        </w:tc>
        <w:tc>
          <w:tcPr>
            <w:tcW w:w="5781" w:type="dxa"/>
            <w:vAlign w:val="center"/>
          </w:tcPr>
          <w:p w:rsidR="0018567A" w:rsidRPr="00BE2839" w:rsidRDefault="0018567A" w:rsidP="0018567A">
            <w:pPr>
              <w:rPr>
                <w:rFonts w:ascii="Calibri" w:hAnsi="Calibri"/>
                <w:b/>
                <w:color w:val="000000"/>
              </w:rPr>
            </w:pPr>
            <w:r w:rsidRPr="00BE2839">
              <w:rPr>
                <w:rFonts w:ascii="Calibri" w:hAnsi="Calibri"/>
                <w:b/>
                <w:color w:val="000000"/>
              </w:rPr>
              <w:t>Technologické testy</w:t>
            </w:r>
          </w:p>
          <w:p w:rsidR="0018567A" w:rsidRPr="00BE2839" w:rsidRDefault="0018567A" w:rsidP="0018567A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8567A" w:rsidRPr="00BE2839" w:rsidRDefault="0018567A" w:rsidP="0018567A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Pr="00BE2839" w:rsidRDefault="00BE2839" w:rsidP="00BE2839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BE2839">
              <w:rPr>
                <w:bCs w:val="0"/>
                <w:i w:val="0"/>
                <w:iCs w:val="0"/>
                <w:sz w:val="22"/>
              </w:rPr>
              <w:t xml:space="preserve">         12/</w:t>
            </w:r>
            <w:r w:rsidR="0018567A" w:rsidRPr="00BE2839">
              <w:rPr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18567A" w:rsidTr="00345C7E">
        <w:tc>
          <w:tcPr>
            <w:tcW w:w="1023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5.2</w:t>
            </w:r>
          </w:p>
        </w:tc>
        <w:tc>
          <w:tcPr>
            <w:tcW w:w="5781" w:type="dxa"/>
            <w:vAlign w:val="center"/>
          </w:tcPr>
          <w:p w:rsidR="0018567A" w:rsidRDefault="0018567A" w:rsidP="0018567A">
            <w:pPr>
              <w:rPr>
                <w:rFonts w:ascii="Calibri" w:hAnsi="Calibri"/>
                <w:color w:val="000000"/>
              </w:rPr>
            </w:pPr>
            <w:r w:rsidRPr="00A942AC">
              <w:rPr>
                <w:rFonts w:ascii="Calibri" w:hAnsi="Calibri"/>
                <w:color w:val="000000"/>
              </w:rPr>
              <w:t>Testy obrábění zkušebních dílců s aplikací vyvinutých optimalizačních prostředků</w:t>
            </w:r>
          </w:p>
        </w:tc>
        <w:tc>
          <w:tcPr>
            <w:tcW w:w="1701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TGS, ČVUT</w:t>
            </w:r>
          </w:p>
        </w:tc>
        <w:tc>
          <w:tcPr>
            <w:tcW w:w="1985" w:type="dxa"/>
            <w:vAlign w:val="center"/>
          </w:tcPr>
          <w:p w:rsidR="0018567A" w:rsidRDefault="0018567A" w:rsidP="0018567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:rsidR="00F22F7B" w:rsidRDefault="00F22F7B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270867" w:rsidRDefault="00270867" w:rsidP="006D4B5B">
      <w:pPr>
        <w:rPr>
          <w:rFonts w:ascii="Times New Roman" w:hAnsi="Times New Roman" w:cs="Times New Roman"/>
          <w:sz w:val="20"/>
          <w:szCs w:val="20"/>
        </w:rPr>
      </w:pPr>
    </w:p>
    <w:p w:rsidR="00270867" w:rsidRDefault="00270867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E08B2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0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46" w:rsidRPr="007E08B2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782E46" w:rsidRPr="007E08B2">
        <w:rPr>
          <w:rFonts w:ascii="Times New Roman" w:hAnsi="Times New Roman" w:cs="Times New Roman"/>
          <w:sz w:val="24"/>
          <w:szCs w:val="24"/>
        </w:rPr>
        <w:t>poskytovatele:                                                         za</w:t>
      </w:r>
      <w:proofErr w:type="gramEnd"/>
      <w:r w:rsidR="00782E46" w:rsidRPr="007E08B2">
        <w:rPr>
          <w:rFonts w:ascii="Times New Roman" w:hAnsi="Times New Roman" w:cs="Times New Roman"/>
          <w:sz w:val="24"/>
          <w:szCs w:val="24"/>
        </w:rPr>
        <w:t xml:space="preserve"> příjemce:</w:t>
      </w: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</w:t>
      </w:r>
      <w:proofErr w:type="gramEnd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A4524"/>
    <w:rsid w:val="005E3C34"/>
    <w:rsid w:val="00604DFF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7E08B2"/>
    <w:rsid w:val="008479B9"/>
    <w:rsid w:val="00877C7F"/>
    <w:rsid w:val="008C0A1F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345"/>
    <w:rsid w:val="00BE2839"/>
    <w:rsid w:val="00BF4696"/>
    <w:rsid w:val="00C548AF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75D0FB63.dotm</Template>
  <TotalTime>374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23</cp:revision>
  <cp:lastPrinted>2016-10-10T14:54:00Z</cp:lastPrinted>
  <dcterms:created xsi:type="dcterms:W3CDTF">2016-08-30T13:22:00Z</dcterms:created>
  <dcterms:modified xsi:type="dcterms:W3CDTF">2016-10-10T14:54:00Z</dcterms:modified>
</cp:coreProperties>
</file>