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Vladimír Maryška, ředitel Krajského pozemkového úřadu pro Kraj Vysočina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4, 586 01 Jihlava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1004931851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6118C9" w:rsidRDefault="00746C63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Rybářství Kolář, a.s.</w:t>
      </w:r>
    </w:p>
    <w:p w:rsidR="006118C9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sídlo Písečné </w:t>
      </w:r>
      <w:r w:rsidR="006118C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6118C9">
        <w:rPr>
          <w:rFonts w:ascii="Arial" w:hAnsi="Arial" w:cs="Arial"/>
          <w:color w:val="000000"/>
          <w:sz w:val="22"/>
          <w:szCs w:val="22"/>
        </w:rPr>
        <w:t>č</w:t>
      </w:r>
      <w:r w:rsidR="00C07403">
        <w:rPr>
          <w:rFonts w:ascii="Arial" w:hAnsi="Arial" w:cs="Arial"/>
          <w:color w:val="000000"/>
          <w:sz w:val="22"/>
          <w:szCs w:val="22"/>
        </w:rPr>
        <w:t>.</w:t>
      </w:r>
      <w:r w:rsidR="006118C9">
        <w:rPr>
          <w:rFonts w:ascii="Arial" w:hAnsi="Arial" w:cs="Arial"/>
          <w:color w:val="000000"/>
          <w:sz w:val="22"/>
          <w:szCs w:val="22"/>
        </w:rPr>
        <w:t>p.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1, </w:t>
      </w:r>
      <w:r w:rsidR="006118C9">
        <w:rPr>
          <w:rFonts w:ascii="Arial" w:hAnsi="Arial" w:cs="Arial"/>
          <w:color w:val="000000"/>
          <w:sz w:val="22"/>
          <w:szCs w:val="22"/>
        </w:rPr>
        <w:t xml:space="preserve">378 72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Písečné 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IČO 499 67 720, 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 předseda představenstva Kolář Josef, Ing.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1004931851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Vysočinu se sídlem v Jihlavě, Katastrální pracoviště Žďár nad Sázavou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Horní </w:t>
      </w:r>
      <w:proofErr w:type="spellStart"/>
      <w:r w:rsidRPr="00BB196A">
        <w:rPr>
          <w:rFonts w:ascii="Arial" w:hAnsi="Arial" w:cs="Arial"/>
          <w:sz w:val="18"/>
          <w:szCs w:val="18"/>
        </w:rPr>
        <w:t>Libochová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 xml:space="preserve">Horní </w:t>
      </w:r>
      <w:proofErr w:type="spellStart"/>
      <w:r w:rsidRPr="00BB196A">
        <w:rPr>
          <w:rFonts w:ascii="Arial" w:hAnsi="Arial" w:cs="Arial"/>
          <w:sz w:val="18"/>
          <w:szCs w:val="18"/>
        </w:rPr>
        <w:t>Libochová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16/4</w:t>
      </w:r>
      <w:r w:rsidRPr="00BB196A">
        <w:rPr>
          <w:rFonts w:ascii="Arial" w:hAnsi="Arial" w:cs="Arial"/>
          <w:sz w:val="18"/>
          <w:szCs w:val="18"/>
        </w:rPr>
        <w:tab/>
        <w:t>trvalý travní porost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Nově vytvořeno GP: číslo 196-60/2017 ze dne </w:t>
      </w:r>
      <w:proofErr w:type="gramStart"/>
      <w:r w:rsidRPr="00BB196A">
        <w:rPr>
          <w:rFonts w:ascii="Arial" w:hAnsi="Arial" w:cs="Arial"/>
          <w:sz w:val="18"/>
          <w:szCs w:val="18"/>
        </w:rPr>
        <w:t>5.1.2018</w:t>
      </w:r>
      <w:proofErr w:type="gramEnd"/>
      <w:r w:rsidRPr="00BB196A">
        <w:rPr>
          <w:rFonts w:ascii="Arial" w:hAnsi="Arial" w:cs="Arial"/>
          <w:sz w:val="18"/>
          <w:szCs w:val="18"/>
        </w:rPr>
        <w:t xml:space="preserve"> z parcely č. 16/4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Tato smlouva se uzavírá podle</w:t>
      </w:r>
      <w:r w:rsidR="00C07403">
        <w:rPr>
          <w:rFonts w:ascii="Arial" w:hAnsi="Arial" w:cs="Arial"/>
          <w:sz w:val="22"/>
          <w:szCs w:val="22"/>
        </w:rPr>
        <w:t xml:space="preserve"> 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80603D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80603D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Horní </w:t>
            </w: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Libochová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16/4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90 140,00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90 140,00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:rsidR="00C07403" w:rsidRPr="0080603D" w:rsidRDefault="00C07403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9A01A4" w:rsidRDefault="009A01A4">
      <w:pPr>
        <w:widowControl/>
        <w:tabs>
          <w:tab w:val="left" w:pos="426"/>
        </w:tabs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2)  Užívací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vztah k prodávanému pozemku je řešen: nájemní smlouvou č 31N14/51, kterou s SPÚ uzavřel kupující, jakožto nájemce. </w:t>
      </w:r>
    </w:p>
    <w:p w:rsidR="00C07403" w:rsidRPr="00BB196A" w:rsidRDefault="00C0740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Default="00CF7B8B" w:rsidP="00CF7B8B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C07403" w:rsidRPr="00BB196A" w:rsidRDefault="00C07403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:rsidR="009A641A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:rsidR="00C07403" w:rsidRDefault="00C07403" w:rsidP="00F37709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F24B49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C07403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C07403">
        <w:rPr>
          <w:rFonts w:ascii="Arial" w:hAnsi="Arial" w:cs="Arial"/>
          <w:sz w:val="22"/>
          <w:szCs w:val="22"/>
        </w:rPr>
        <w:t>.</w:t>
      </w:r>
      <w:r w:rsidR="00F24B49" w:rsidRPr="00BB196A">
        <w:rPr>
          <w:rFonts w:ascii="Arial" w:hAnsi="Arial" w:cs="Arial"/>
          <w:sz w:val="22"/>
          <w:szCs w:val="22"/>
        </w:rPr>
        <w:t xml:space="preserve"> 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Pr="00BB196A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A36A96" w:rsidRPr="00BB196A" w:rsidRDefault="00A36A96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Jihlavě dne</w:t>
      </w:r>
      <w:r w:rsidR="00A36A9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36A96">
        <w:rPr>
          <w:rFonts w:ascii="Arial" w:hAnsi="Arial" w:cs="Arial"/>
          <w:sz w:val="22"/>
          <w:szCs w:val="22"/>
        </w:rPr>
        <w:t>21.11.2018</w:t>
      </w:r>
      <w:proofErr w:type="gramEnd"/>
      <w:r w:rsidRPr="00BB196A">
        <w:rPr>
          <w:rFonts w:ascii="Arial" w:hAnsi="Arial" w:cs="Arial"/>
          <w:sz w:val="22"/>
          <w:szCs w:val="22"/>
        </w:rPr>
        <w:tab/>
        <w:t>V</w:t>
      </w:r>
      <w:r w:rsidR="00A36A96">
        <w:rPr>
          <w:rFonts w:ascii="Arial" w:hAnsi="Arial" w:cs="Arial"/>
          <w:sz w:val="22"/>
          <w:szCs w:val="22"/>
        </w:rPr>
        <w:t> Jihlavě dne 14.11. 2018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C07403" w:rsidRDefault="00C07403">
      <w:pPr>
        <w:widowControl/>
        <w:jc w:val="both"/>
        <w:rPr>
          <w:rFonts w:ascii="Arial" w:hAnsi="Arial" w:cs="Arial"/>
          <w:sz w:val="22"/>
          <w:szCs w:val="22"/>
        </w:rPr>
      </w:pPr>
    </w:p>
    <w:p w:rsidR="00C07403" w:rsidRPr="00BB196A" w:rsidRDefault="00C0740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="00C07403">
        <w:rPr>
          <w:rFonts w:ascii="Arial" w:hAnsi="Arial" w:cs="Arial"/>
          <w:sz w:val="22"/>
          <w:szCs w:val="22"/>
        </w:rPr>
        <w:t>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  <w:r w:rsidR="00C07403">
        <w:rPr>
          <w:rFonts w:ascii="Arial" w:hAnsi="Arial" w:cs="Arial"/>
          <w:sz w:val="22"/>
          <w:szCs w:val="22"/>
        </w:rPr>
        <w:t>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Rybářství Kolář, a.s.</w:t>
      </w:r>
    </w:p>
    <w:p w:rsidR="00C07403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Pr="00BB196A">
        <w:rPr>
          <w:rFonts w:ascii="Arial" w:hAnsi="Arial" w:cs="Arial"/>
          <w:sz w:val="22"/>
          <w:szCs w:val="22"/>
        </w:rPr>
        <w:t>zast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. předseda představenstva </w:t>
      </w:r>
    </w:p>
    <w:p w:rsidR="00746C63" w:rsidRPr="00BB196A" w:rsidRDefault="00C0740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 Kraj Vysočina </w:t>
      </w:r>
      <w:r>
        <w:rPr>
          <w:rFonts w:ascii="Arial" w:hAnsi="Arial" w:cs="Arial"/>
          <w:sz w:val="22"/>
          <w:szCs w:val="22"/>
        </w:rPr>
        <w:tab/>
      </w:r>
      <w:r w:rsidR="00746C63" w:rsidRPr="00BB196A">
        <w:rPr>
          <w:rFonts w:ascii="Arial" w:hAnsi="Arial" w:cs="Arial"/>
          <w:sz w:val="22"/>
          <w:szCs w:val="22"/>
        </w:rPr>
        <w:t>Kolář Josef, Ing.</w:t>
      </w:r>
    </w:p>
    <w:p w:rsidR="00746C63" w:rsidRPr="00BB196A" w:rsidRDefault="00C0740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Vladimír Maryška</w:t>
      </w:r>
      <w:r w:rsidR="00746C63" w:rsidRPr="00BB196A">
        <w:rPr>
          <w:rFonts w:ascii="Arial" w:hAnsi="Arial" w:cs="Arial"/>
          <w:sz w:val="22"/>
          <w:szCs w:val="22"/>
        </w:rPr>
        <w:tab/>
        <w:t>kupující</w:t>
      </w:r>
    </w:p>
    <w:p w:rsidR="00746C63" w:rsidRPr="00BB196A" w:rsidRDefault="00C0740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="00746C63"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C07403" w:rsidRDefault="00C0740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992251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Procházková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C07403" w:rsidRDefault="00C0740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C07403" w:rsidRDefault="00C0740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C07403" w:rsidRDefault="00C0740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Miroslava Jelínková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  <w:r w:rsidR="00C07403">
        <w:rPr>
          <w:rFonts w:ascii="Arial" w:hAnsi="Arial" w:cs="Arial"/>
          <w:sz w:val="22"/>
          <w:szCs w:val="22"/>
        </w:rPr>
        <w:t>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7F2D0F" w:rsidRDefault="007F2D0F" w:rsidP="00412D61">
      <w:pPr>
        <w:widowControl/>
        <w:rPr>
          <w:rFonts w:ascii="Arial" w:hAnsi="Arial" w:cs="Arial"/>
          <w:sz w:val="22"/>
          <w:szCs w:val="22"/>
        </w:rPr>
      </w:pPr>
    </w:p>
    <w:p w:rsidR="007F2D0F" w:rsidRDefault="007F2D0F" w:rsidP="00412D61">
      <w:pPr>
        <w:widowControl/>
        <w:rPr>
          <w:rFonts w:ascii="Arial" w:hAnsi="Arial" w:cs="Arial"/>
          <w:sz w:val="22"/>
          <w:szCs w:val="22"/>
        </w:rPr>
      </w:pPr>
    </w:p>
    <w:p w:rsidR="007F2D0F" w:rsidRDefault="007F2D0F" w:rsidP="00412D61">
      <w:pPr>
        <w:widowControl/>
        <w:rPr>
          <w:rFonts w:ascii="Arial" w:hAnsi="Arial" w:cs="Arial"/>
          <w:sz w:val="22"/>
          <w:szCs w:val="22"/>
        </w:rPr>
      </w:pPr>
    </w:p>
    <w:p w:rsidR="007F2D0F" w:rsidRDefault="007F2D0F" w:rsidP="00412D61">
      <w:pPr>
        <w:widowControl/>
        <w:rPr>
          <w:rFonts w:ascii="Arial" w:hAnsi="Arial" w:cs="Arial"/>
          <w:sz w:val="22"/>
          <w:szCs w:val="22"/>
        </w:rPr>
      </w:pPr>
    </w:p>
    <w:p w:rsidR="007F2D0F" w:rsidRDefault="007F2D0F" w:rsidP="00412D61">
      <w:pPr>
        <w:widowControl/>
        <w:rPr>
          <w:rFonts w:ascii="Arial" w:hAnsi="Arial" w:cs="Arial"/>
          <w:sz w:val="22"/>
          <w:szCs w:val="22"/>
        </w:rPr>
      </w:pPr>
    </w:p>
    <w:p w:rsidR="007F2D0F" w:rsidRDefault="007F2D0F" w:rsidP="00412D61">
      <w:pPr>
        <w:widowControl/>
        <w:rPr>
          <w:rFonts w:ascii="Arial" w:hAnsi="Arial" w:cs="Arial"/>
          <w:sz w:val="22"/>
          <w:szCs w:val="22"/>
        </w:rPr>
      </w:pPr>
    </w:p>
    <w:p w:rsidR="007F2D0F" w:rsidRDefault="007F2D0F" w:rsidP="00412D61">
      <w:pPr>
        <w:widowControl/>
        <w:rPr>
          <w:rFonts w:ascii="Arial" w:hAnsi="Arial" w:cs="Arial"/>
          <w:sz w:val="22"/>
          <w:szCs w:val="22"/>
        </w:rPr>
      </w:pPr>
    </w:p>
    <w:p w:rsidR="007F2D0F" w:rsidRDefault="007F2D0F" w:rsidP="00412D61">
      <w:pPr>
        <w:widowControl/>
        <w:rPr>
          <w:rFonts w:ascii="Arial" w:hAnsi="Arial" w:cs="Arial"/>
          <w:sz w:val="22"/>
          <w:szCs w:val="22"/>
        </w:rPr>
      </w:pPr>
    </w:p>
    <w:p w:rsidR="007F2D0F" w:rsidRDefault="007F2D0F" w:rsidP="00412D61">
      <w:pPr>
        <w:widowControl/>
        <w:rPr>
          <w:rFonts w:ascii="Arial" w:hAnsi="Arial" w:cs="Arial"/>
          <w:sz w:val="22"/>
          <w:szCs w:val="22"/>
        </w:rPr>
      </w:pPr>
    </w:p>
    <w:p w:rsidR="007F2D0F" w:rsidRDefault="007F2D0F" w:rsidP="00412D61">
      <w:pPr>
        <w:widowControl/>
        <w:rPr>
          <w:rFonts w:ascii="Arial" w:hAnsi="Arial" w:cs="Arial"/>
          <w:sz w:val="22"/>
          <w:szCs w:val="22"/>
        </w:rPr>
      </w:pPr>
    </w:p>
    <w:p w:rsidR="007F2D0F" w:rsidRDefault="007F2D0F" w:rsidP="00412D61">
      <w:pPr>
        <w:widowControl/>
        <w:rPr>
          <w:rFonts w:ascii="Arial" w:hAnsi="Arial" w:cs="Arial"/>
          <w:sz w:val="22"/>
          <w:szCs w:val="22"/>
        </w:rPr>
      </w:pPr>
    </w:p>
    <w:p w:rsidR="007F2D0F" w:rsidRDefault="007F2D0F" w:rsidP="00412D61">
      <w:pPr>
        <w:widowControl/>
        <w:rPr>
          <w:rFonts w:ascii="Arial" w:hAnsi="Arial" w:cs="Arial"/>
          <w:sz w:val="22"/>
          <w:szCs w:val="22"/>
        </w:rPr>
      </w:pPr>
    </w:p>
    <w:p w:rsidR="007F2D0F" w:rsidRDefault="007F2D0F" w:rsidP="00412D61">
      <w:pPr>
        <w:widowControl/>
        <w:rPr>
          <w:rFonts w:ascii="Arial" w:hAnsi="Arial" w:cs="Arial"/>
          <w:sz w:val="22"/>
          <w:szCs w:val="22"/>
        </w:rPr>
      </w:pPr>
    </w:p>
    <w:p w:rsidR="007F2D0F" w:rsidRDefault="007F2D0F" w:rsidP="00412D61">
      <w:pPr>
        <w:widowControl/>
        <w:rPr>
          <w:rFonts w:ascii="Arial" w:hAnsi="Arial" w:cs="Arial"/>
          <w:sz w:val="22"/>
          <w:szCs w:val="22"/>
        </w:rPr>
      </w:pPr>
    </w:p>
    <w:p w:rsidR="007F2D0F" w:rsidRDefault="007F2D0F" w:rsidP="00412D61">
      <w:pPr>
        <w:widowControl/>
        <w:rPr>
          <w:rFonts w:ascii="Arial" w:hAnsi="Arial" w:cs="Arial"/>
          <w:sz w:val="22"/>
          <w:szCs w:val="22"/>
        </w:rPr>
      </w:pPr>
    </w:p>
    <w:p w:rsidR="007F2D0F" w:rsidRDefault="007F2D0F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  <w:r w:rsidR="00C07403">
        <w:rPr>
          <w:rFonts w:ascii="Arial" w:hAnsi="Arial" w:cs="Arial"/>
          <w:sz w:val="22"/>
          <w:szCs w:val="22"/>
        </w:rPr>
        <w:t>:  Jelínková Miroslava, Ing.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C07403">
        <w:rPr>
          <w:rFonts w:ascii="Arial" w:hAnsi="Arial" w:cs="Arial"/>
          <w:sz w:val="22"/>
          <w:szCs w:val="22"/>
        </w:rPr>
        <w:t> Jihlavě</w:t>
      </w:r>
      <w:r w:rsidR="00C07403">
        <w:rPr>
          <w:rFonts w:ascii="Arial" w:hAnsi="Arial" w:cs="Arial"/>
          <w:sz w:val="22"/>
          <w:szCs w:val="22"/>
        </w:rPr>
        <w:tab/>
      </w:r>
      <w:r w:rsidR="00C07403">
        <w:rPr>
          <w:rFonts w:ascii="Arial" w:hAnsi="Arial" w:cs="Arial"/>
          <w:sz w:val="22"/>
          <w:szCs w:val="22"/>
        </w:rPr>
        <w:tab/>
      </w:r>
      <w:r w:rsidR="00C07403">
        <w:rPr>
          <w:rFonts w:ascii="Arial" w:hAnsi="Arial" w:cs="Arial"/>
          <w:sz w:val="22"/>
          <w:szCs w:val="22"/>
        </w:rPr>
        <w:tab/>
        <w:t xml:space="preserve">        </w:t>
      </w:r>
      <w:r w:rsidR="00C07403">
        <w:rPr>
          <w:rFonts w:ascii="Arial" w:hAnsi="Arial" w:cs="Arial"/>
          <w:sz w:val="22"/>
          <w:szCs w:val="22"/>
        </w:rPr>
        <w:tab/>
      </w:r>
      <w:r w:rsidR="00C07403">
        <w:rPr>
          <w:rFonts w:ascii="Arial" w:hAnsi="Arial" w:cs="Arial"/>
          <w:sz w:val="22"/>
          <w:szCs w:val="22"/>
        </w:rPr>
        <w:tab/>
      </w:r>
      <w:r w:rsidR="00C07403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>……………………………….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  <w:r w:rsidR="00C07403">
        <w:rPr>
          <w:rFonts w:ascii="Arial" w:hAnsi="Arial" w:cs="Arial"/>
          <w:sz w:val="22"/>
          <w:szCs w:val="22"/>
        </w:rPr>
        <w:tab/>
      </w:r>
      <w:r w:rsidR="00C07403">
        <w:rPr>
          <w:rFonts w:ascii="Arial" w:hAnsi="Arial" w:cs="Arial"/>
          <w:sz w:val="22"/>
          <w:szCs w:val="22"/>
        </w:rPr>
        <w:tab/>
      </w:r>
      <w:r w:rsidR="00C07403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>podpis odpovědného</w:t>
      </w:r>
    </w:p>
    <w:p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</w:r>
      <w:r w:rsidR="00C07403">
        <w:rPr>
          <w:rFonts w:ascii="Arial" w:hAnsi="Arial" w:cs="Arial"/>
          <w:sz w:val="22"/>
          <w:szCs w:val="22"/>
        </w:rPr>
        <w:tab/>
      </w:r>
      <w:r w:rsidR="00C07403">
        <w:rPr>
          <w:rFonts w:ascii="Arial" w:hAnsi="Arial" w:cs="Arial"/>
          <w:sz w:val="22"/>
          <w:szCs w:val="22"/>
        </w:rPr>
        <w:tab/>
      </w:r>
      <w:r w:rsidR="00C07403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>zaměstnance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8C9" w:rsidRDefault="006118C9">
      <w:r>
        <w:separator/>
      </w:r>
    </w:p>
  </w:endnote>
  <w:endnote w:type="continuationSeparator" w:id="0">
    <w:p w:rsidR="006118C9" w:rsidRDefault="0061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403" w:rsidRDefault="00C0740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36A96">
      <w:rPr>
        <w:noProof/>
      </w:rPr>
      <w:t>4</w:t>
    </w:r>
    <w:r>
      <w:fldChar w:fldCharType="end"/>
    </w:r>
  </w:p>
  <w:p w:rsidR="00C07403" w:rsidRDefault="00C074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8C9" w:rsidRDefault="006118C9">
      <w:r>
        <w:separator/>
      </w:r>
    </w:p>
  </w:footnote>
  <w:footnote w:type="continuationSeparator" w:id="0">
    <w:p w:rsidR="006118C9" w:rsidRDefault="0061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A2586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371381"/>
    <w:rsid w:val="00391669"/>
    <w:rsid w:val="003916F3"/>
    <w:rsid w:val="00412D61"/>
    <w:rsid w:val="0043604A"/>
    <w:rsid w:val="004C0CB6"/>
    <w:rsid w:val="004D056F"/>
    <w:rsid w:val="00521DC2"/>
    <w:rsid w:val="0056566C"/>
    <w:rsid w:val="00572AE4"/>
    <w:rsid w:val="005F01A4"/>
    <w:rsid w:val="006118C9"/>
    <w:rsid w:val="00625710"/>
    <w:rsid w:val="00694205"/>
    <w:rsid w:val="006A1DC3"/>
    <w:rsid w:val="0070116E"/>
    <w:rsid w:val="007179A4"/>
    <w:rsid w:val="00724A2B"/>
    <w:rsid w:val="00746C63"/>
    <w:rsid w:val="00775F21"/>
    <w:rsid w:val="007B3D5D"/>
    <w:rsid w:val="007E3A0A"/>
    <w:rsid w:val="007F2D0F"/>
    <w:rsid w:val="0080603D"/>
    <w:rsid w:val="00806FD6"/>
    <w:rsid w:val="00811E34"/>
    <w:rsid w:val="00831AF0"/>
    <w:rsid w:val="00881E28"/>
    <w:rsid w:val="008E67C2"/>
    <w:rsid w:val="00923457"/>
    <w:rsid w:val="00935350"/>
    <w:rsid w:val="00944C26"/>
    <w:rsid w:val="0098093E"/>
    <w:rsid w:val="009A01A4"/>
    <w:rsid w:val="009A641A"/>
    <w:rsid w:val="00A31C3B"/>
    <w:rsid w:val="00A36A96"/>
    <w:rsid w:val="00A41998"/>
    <w:rsid w:val="00A723F9"/>
    <w:rsid w:val="00A807B7"/>
    <w:rsid w:val="00A92B9F"/>
    <w:rsid w:val="00AA7DF3"/>
    <w:rsid w:val="00AB397A"/>
    <w:rsid w:val="00B56780"/>
    <w:rsid w:val="00B66058"/>
    <w:rsid w:val="00BB196A"/>
    <w:rsid w:val="00C07403"/>
    <w:rsid w:val="00C70A46"/>
    <w:rsid w:val="00C9419D"/>
    <w:rsid w:val="00CB4222"/>
    <w:rsid w:val="00CF17FD"/>
    <w:rsid w:val="00CF7B8B"/>
    <w:rsid w:val="00D04691"/>
    <w:rsid w:val="00DB23D0"/>
    <w:rsid w:val="00EC3E05"/>
    <w:rsid w:val="00F24B49"/>
    <w:rsid w:val="00F3770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D8594F"/>
  <w14:defaultImageDpi w14:val="0"/>
  <w15:docId w15:val="{A3B27168-EFDB-48BA-961A-79E38D16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C074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07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5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901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3</cp:revision>
  <cp:lastPrinted>2018-11-21T09:56:00Z</cp:lastPrinted>
  <dcterms:created xsi:type="dcterms:W3CDTF">2018-11-23T09:23:00Z</dcterms:created>
  <dcterms:modified xsi:type="dcterms:W3CDTF">2018-11-23T09:25:00Z</dcterms:modified>
</cp:coreProperties>
</file>