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0" w:type="dxa"/>
        <w:tblInd w:w="288" w:type="dxa"/>
        <w:tblLook w:val="01E0" w:firstRow="1" w:lastRow="1" w:firstColumn="1" w:lastColumn="1" w:noHBand="0" w:noVBand="0"/>
      </w:tblPr>
      <w:tblGrid>
        <w:gridCol w:w="8820"/>
      </w:tblGrid>
      <w:tr w:rsidR="00336F2D" w:rsidTr="00BA7606">
        <w:trPr>
          <w:trHeight w:val="539"/>
        </w:trPr>
        <w:tc>
          <w:tcPr>
            <w:tcW w:w="8820" w:type="dxa"/>
          </w:tcPr>
          <w:p w:rsidR="00336F2D" w:rsidRDefault="00336F2D" w:rsidP="00BA7606">
            <w:pPr>
              <w:jc w:val="center"/>
              <w:rPr>
                <w:b/>
                <w:color w:val="000080"/>
                <w:sz w:val="34"/>
                <w:szCs w:val="36"/>
                <w:u w:val="single"/>
                <w:lang w:val="en-US"/>
              </w:rPr>
            </w:pPr>
            <w:bookmarkStart w:id="0" w:name="_GoBack"/>
            <w:bookmarkEnd w:id="0"/>
            <w:r>
              <w:rPr>
                <w:b/>
                <w:color w:val="000080"/>
                <w:sz w:val="34"/>
                <w:szCs w:val="36"/>
                <w:u w:val="single"/>
              </w:rPr>
              <w:t xml:space="preserve">ADVOKÁTNÍ KANCELÁŘ Kříženecký </w:t>
            </w:r>
            <w:r>
              <w:rPr>
                <w:b/>
                <w:color w:val="000080"/>
                <w:sz w:val="34"/>
                <w:szCs w:val="36"/>
                <w:u w:val="single"/>
                <w:lang w:val="en-US"/>
              </w:rPr>
              <w:t>&amp; partneři, s.r.o.</w:t>
            </w:r>
          </w:p>
          <w:p w:rsidR="00336F2D" w:rsidRDefault="00336F2D" w:rsidP="00BA7606">
            <w:pPr>
              <w:jc w:val="both"/>
              <w:rPr>
                <w:b/>
                <w:sz w:val="2"/>
                <w:szCs w:val="18"/>
              </w:rPr>
            </w:pPr>
          </w:p>
        </w:tc>
      </w:tr>
      <w:tr w:rsidR="00336F2D" w:rsidTr="00BA7606">
        <w:trPr>
          <w:trHeight w:val="337"/>
        </w:trPr>
        <w:tc>
          <w:tcPr>
            <w:tcW w:w="8820" w:type="dxa"/>
          </w:tcPr>
          <w:p w:rsidR="00336F2D" w:rsidRDefault="00336F2D" w:rsidP="00BA760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se sídlem Na Sadech 2033/21, 37001 České Budějovice,</w:t>
            </w:r>
            <w:r>
              <w:rPr>
                <w:rFonts w:ascii="Garamond" w:hAnsi="Garamond"/>
                <w:sz w:val="22"/>
                <w:szCs w:val="22"/>
              </w:rPr>
              <w:t xml:space="preserve"> zapsána v obchodním rejstříku u KS v Českých Budějovicích v oddílu C, vložce 21864, IČ: </w:t>
            </w:r>
            <w:r>
              <w:rPr>
                <w:rStyle w:val="platne"/>
                <w:rFonts w:ascii="Garamond" w:hAnsi="Garamond"/>
                <w:sz w:val="22"/>
                <w:szCs w:val="22"/>
              </w:rPr>
              <w:t>26033755</w:t>
            </w:r>
            <w:r>
              <w:rPr>
                <w:rFonts w:ascii="Garamond" w:hAnsi="Garamond"/>
                <w:sz w:val="22"/>
                <w:szCs w:val="22"/>
              </w:rPr>
              <w:t>, DIČ: CZ26033755, ID DS r9rjfan</w:t>
            </w:r>
          </w:p>
        </w:tc>
      </w:tr>
      <w:tr w:rsidR="00336F2D" w:rsidTr="00BA7606">
        <w:trPr>
          <w:trHeight w:val="337"/>
        </w:trPr>
        <w:tc>
          <w:tcPr>
            <w:tcW w:w="8820" w:type="dxa"/>
          </w:tcPr>
          <w:p w:rsidR="00336F2D" w:rsidRDefault="00336F2D" w:rsidP="00BA7606">
            <w:pPr>
              <w:jc w:val="center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 xml:space="preserve">Tel. 387789990, 387789992 Fax. 387422091 e-mail </w:t>
            </w:r>
            <w:hyperlink r:id="rId7" w:history="1">
              <w:r w:rsidRPr="009E1055">
                <w:rPr>
                  <w:rStyle w:val="Hypertextovodkaz"/>
                  <w:rFonts w:ascii="Garamond" w:hAnsi="Garamond"/>
                  <w:b/>
                  <w:szCs w:val="22"/>
                </w:rPr>
                <w:t>smejkal@krizenecky.cz</w:t>
              </w:r>
            </w:hyperlink>
            <w:r>
              <w:rPr>
                <w:rFonts w:ascii="Garamond" w:hAnsi="Garamond"/>
                <w:b/>
                <w:szCs w:val="22"/>
              </w:rPr>
              <w:t xml:space="preserve">   www.krizenecky.cz</w:t>
            </w:r>
          </w:p>
        </w:tc>
      </w:tr>
      <w:tr w:rsidR="00336F2D" w:rsidTr="00BA7606">
        <w:trPr>
          <w:trHeight w:val="422"/>
        </w:trPr>
        <w:tc>
          <w:tcPr>
            <w:tcW w:w="8820" w:type="dxa"/>
          </w:tcPr>
          <w:p w:rsidR="00336F2D" w:rsidRDefault="00336F2D" w:rsidP="00BA7606">
            <w:pPr>
              <w:jc w:val="both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   JUDr. Miroslav Kříženecký,          JUDr. Eva Machová,                </w:t>
            </w:r>
            <w:r>
              <w:rPr>
                <w:rFonts w:ascii="Garamond" w:hAnsi="Garamond"/>
                <w:b/>
                <w:color w:val="000080"/>
                <w:sz w:val="18"/>
              </w:rPr>
              <w:t>Mgr. Petr Smejkal</w:t>
            </w:r>
            <w:r>
              <w:rPr>
                <w:rFonts w:ascii="Garamond" w:hAnsi="Garamond"/>
                <w:sz w:val="18"/>
              </w:rPr>
              <w:t>,            Mgr. Tomáš Čermák</w:t>
            </w:r>
          </w:p>
          <w:p w:rsidR="00336F2D" w:rsidRPr="007F5E91" w:rsidRDefault="00336F2D" w:rsidP="00BA7606">
            <w:pPr>
              <w:pBdr>
                <w:bottom w:val="single" w:sz="6" w:space="1" w:color="auto"/>
              </w:pBdr>
              <w:jc w:val="both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7F5E91">
              <w:rPr>
                <w:rFonts w:ascii="Garamond" w:hAnsi="Garamond"/>
                <w:b/>
                <w:bCs/>
                <w:sz w:val="18"/>
                <w:szCs w:val="18"/>
              </w:rPr>
              <w:t xml:space="preserve">   ČAK</w:t>
            </w:r>
            <w:r w:rsidRPr="007F5E91"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  <w:r w:rsidRPr="007F5E91">
              <w:rPr>
                <w:rFonts w:ascii="Garamond" w:hAnsi="Garamond"/>
                <w:b/>
                <w:bCs/>
                <w:sz w:val="18"/>
                <w:szCs w:val="18"/>
              </w:rPr>
              <w:t xml:space="preserve">2986, ID DS xrrg4q6      ČAK 2447, ID DS 4xhgx9w  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 w:rsidRPr="007F5E91">
              <w:rPr>
                <w:rFonts w:ascii="Garamond" w:hAnsi="Garamond"/>
                <w:b/>
                <w:bCs/>
                <w:sz w:val="18"/>
                <w:szCs w:val="18"/>
              </w:rPr>
              <w:t xml:space="preserve"> ČAK 9201, ID DS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>rgjgc7v</w:t>
            </w:r>
            <w:r w:rsidRPr="007F5E91">
              <w:rPr>
                <w:rFonts w:ascii="Garamond" w:hAnsi="Garamond"/>
                <w:b/>
                <w:bCs/>
                <w:sz w:val="18"/>
                <w:szCs w:val="18"/>
              </w:rPr>
              <w:t xml:space="preserve">  ČAK 10842, ID DS </w:t>
            </w:r>
            <w:proofErr w:type="spellStart"/>
            <w:r w:rsidRPr="007F5E91">
              <w:rPr>
                <w:rFonts w:ascii="Garamond" w:hAnsi="Garamond"/>
                <w:b/>
                <w:bCs/>
                <w:sz w:val="18"/>
                <w:szCs w:val="18"/>
              </w:rPr>
              <w:t>ftnhutj</w:t>
            </w:r>
            <w:proofErr w:type="spellEnd"/>
          </w:p>
          <w:p w:rsidR="00336F2D" w:rsidRPr="002A605F" w:rsidRDefault="00336F2D" w:rsidP="00BA7606">
            <w:pPr>
              <w:jc w:val="both"/>
              <w:rPr>
                <w:rFonts w:ascii="Garamond" w:hAnsi="Garamond"/>
                <w:b/>
                <w:sz w:val="2"/>
                <w:szCs w:val="2"/>
              </w:rPr>
            </w:pPr>
          </w:p>
        </w:tc>
      </w:tr>
    </w:tbl>
    <w:p w:rsidR="00336F2D" w:rsidRDefault="00336F2D" w:rsidP="00336F2D">
      <w:pPr>
        <w:pStyle w:val="Zkladntext"/>
      </w:pPr>
      <w:r>
        <w:t xml:space="preserve">Č.j. </w:t>
      </w:r>
      <w:r w:rsidR="00E06642">
        <w:t>55/2009</w:t>
      </w:r>
      <w:r>
        <w:t xml:space="preserve"> SM</w:t>
      </w:r>
    </w:p>
    <w:p w:rsidR="00CE7103" w:rsidRDefault="00336F2D" w:rsidP="00336F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Kupní smlouva o převodu vlastnictví k nemovit</w:t>
      </w:r>
      <w:r w:rsidR="00E06642">
        <w:rPr>
          <w:b/>
          <w:sz w:val="40"/>
          <w:szCs w:val="40"/>
        </w:rPr>
        <w:t>ým</w:t>
      </w:r>
      <w:r>
        <w:rPr>
          <w:b/>
          <w:sz w:val="40"/>
          <w:szCs w:val="40"/>
        </w:rPr>
        <w:t xml:space="preserve"> věc</w:t>
      </w:r>
      <w:r w:rsidR="00E06642">
        <w:rPr>
          <w:b/>
          <w:sz w:val="40"/>
          <w:szCs w:val="40"/>
        </w:rPr>
        <w:t>em</w:t>
      </w:r>
      <w:r>
        <w:rPr>
          <w:b/>
          <w:sz w:val="40"/>
          <w:szCs w:val="40"/>
        </w:rPr>
        <w:t xml:space="preserve"> se smlouvou o úschově kupní ceny </w:t>
      </w:r>
    </w:p>
    <w:p w:rsidR="00336F2D" w:rsidRDefault="00E06642" w:rsidP="00336F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 smlouvou o zřízení věcných břemen</w:t>
      </w:r>
    </w:p>
    <w:p w:rsidR="00336F2D" w:rsidRDefault="00336F2D" w:rsidP="00336F2D">
      <w:pPr>
        <w:autoSpaceDE w:val="0"/>
        <w:autoSpaceDN w:val="0"/>
        <w:adjustRightInd w:val="0"/>
        <w:ind w:hanging="11"/>
        <w:jc w:val="both"/>
        <w:rPr>
          <w:sz w:val="24"/>
          <w:szCs w:val="24"/>
        </w:rPr>
      </w:pPr>
    </w:p>
    <w:p w:rsidR="00336F2D" w:rsidRDefault="00336F2D" w:rsidP="00336F2D">
      <w:pPr>
        <w:autoSpaceDE w:val="0"/>
        <w:autoSpaceDN w:val="0"/>
        <w:adjustRightInd w:val="0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Dále uvedeného dne, měsíce a roku uzavřeli</w:t>
      </w:r>
    </w:p>
    <w:p w:rsidR="00336F2D" w:rsidRDefault="00336F2D" w:rsidP="00336F2D">
      <w:pPr>
        <w:autoSpaceDE w:val="0"/>
        <w:autoSpaceDN w:val="0"/>
        <w:adjustRightInd w:val="0"/>
        <w:ind w:hanging="11"/>
        <w:jc w:val="both"/>
        <w:rPr>
          <w:sz w:val="24"/>
          <w:szCs w:val="24"/>
        </w:rPr>
      </w:pPr>
    </w:p>
    <w:p w:rsidR="0099536D" w:rsidRDefault="00BA7606" w:rsidP="00506A78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1.) </w:t>
      </w:r>
      <w:r>
        <w:rPr>
          <w:b/>
          <w:bCs/>
          <w:sz w:val="24"/>
          <w:szCs w:val="24"/>
        </w:rPr>
        <w:tab/>
      </w:r>
      <w:r w:rsidR="00E06642">
        <w:rPr>
          <w:b/>
          <w:bCs/>
          <w:sz w:val="24"/>
          <w:szCs w:val="24"/>
        </w:rPr>
        <w:t>Technické služby Kaplice spol. s r.o.</w:t>
      </w:r>
      <w:r>
        <w:rPr>
          <w:bCs/>
          <w:sz w:val="24"/>
          <w:szCs w:val="24"/>
        </w:rPr>
        <w:t xml:space="preserve">, </w:t>
      </w:r>
      <w:r w:rsidR="00E06642">
        <w:rPr>
          <w:bCs/>
          <w:sz w:val="24"/>
          <w:szCs w:val="24"/>
        </w:rPr>
        <w:t>IČ 63907992</w:t>
      </w:r>
      <w:r w:rsidR="001D29C7">
        <w:rPr>
          <w:bCs/>
          <w:sz w:val="24"/>
          <w:szCs w:val="24"/>
        </w:rPr>
        <w:t>,</w:t>
      </w:r>
      <w:r w:rsidR="0099536D">
        <w:rPr>
          <w:bCs/>
          <w:sz w:val="24"/>
          <w:szCs w:val="24"/>
        </w:rPr>
        <w:t xml:space="preserve"> se sídlem Bělidlo 180, </w:t>
      </w:r>
    </w:p>
    <w:p w:rsidR="009652B5" w:rsidRDefault="0099536D" w:rsidP="0099536D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38241 Kaplice, zastoupená jednatelem </w:t>
      </w:r>
      <w:r w:rsidR="00506A78">
        <w:rPr>
          <w:bCs/>
          <w:sz w:val="24"/>
          <w:szCs w:val="24"/>
        </w:rPr>
        <w:t xml:space="preserve">Jiřím </w:t>
      </w:r>
      <w:proofErr w:type="spellStart"/>
      <w:r w:rsidR="00506A78">
        <w:rPr>
          <w:bCs/>
          <w:sz w:val="24"/>
          <w:szCs w:val="24"/>
        </w:rPr>
        <w:t>Malkusem</w:t>
      </w:r>
      <w:proofErr w:type="spellEnd"/>
      <w:r w:rsidR="009652B5">
        <w:rPr>
          <w:bCs/>
          <w:sz w:val="24"/>
          <w:szCs w:val="24"/>
        </w:rPr>
        <w:t xml:space="preserve"> a jednatelem Miroslavem</w:t>
      </w:r>
    </w:p>
    <w:p w:rsidR="00336F2D" w:rsidRPr="00BA7606" w:rsidRDefault="009652B5" w:rsidP="0099536D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Řepou</w:t>
      </w:r>
    </w:p>
    <w:p w:rsidR="00336F2D" w:rsidRDefault="00336F2D" w:rsidP="00155AB0">
      <w:pPr>
        <w:ind w:left="708" w:firstLine="708"/>
        <w:jc w:val="both"/>
        <w:rPr>
          <w:sz w:val="24"/>
          <w:szCs w:val="24"/>
        </w:rPr>
      </w:pPr>
      <w:r w:rsidRPr="00F729B9">
        <w:rPr>
          <w:sz w:val="24"/>
          <w:szCs w:val="24"/>
        </w:rPr>
        <w:t>(dále jen</w:t>
      </w:r>
      <w:r w:rsidR="00155AB0">
        <w:rPr>
          <w:sz w:val="24"/>
          <w:szCs w:val="24"/>
        </w:rPr>
        <w:t xml:space="preserve"> jako</w:t>
      </w:r>
      <w:r w:rsidRPr="00F729B9">
        <w:rPr>
          <w:sz w:val="24"/>
          <w:szCs w:val="24"/>
        </w:rPr>
        <w:t xml:space="preserve"> </w:t>
      </w:r>
      <w:r w:rsidR="00155AB0" w:rsidRPr="00155AB0">
        <w:rPr>
          <w:b/>
          <w:sz w:val="24"/>
          <w:szCs w:val="24"/>
        </w:rPr>
        <w:t>„</w:t>
      </w:r>
      <w:r w:rsidRPr="00F729B9">
        <w:rPr>
          <w:b/>
          <w:sz w:val="24"/>
          <w:szCs w:val="24"/>
        </w:rPr>
        <w:t>prodávající</w:t>
      </w:r>
      <w:r w:rsidR="00155AB0">
        <w:rPr>
          <w:b/>
          <w:sz w:val="24"/>
          <w:szCs w:val="24"/>
        </w:rPr>
        <w:t>“</w:t>
      </w:r>
      <w:r w:rsidRPr="00F729B9">
        <w:rPr>
          <w:sz w:val="24"/>
          <w:szCs w:val="24"/>
        </w:rPr>
        <w:t xml:space="preserve">)  </w:t>
      </w:r>
    </w:p>
    <w:p w:rsidR="00001070" w:rsidRPr="00F729B9" w:rsidRDefault="00001070" w:rsidP="00336F2D">
      <w:pPr>
        <w:ind w:firstLine="708"/>
        <w:jc w:val="both"/>
        <w:rPr>
          <w:sz w:val="24"/>
          <w:szCs w:val="24"/>
        </w:rPr>
      </w:pPr>
    </w:p>
    <w:p w:rsidR="00E94F7F" w:rsidRDefault="00BA7606" w:rsidP="005B01A8">
      <w:pPr>
        <w:ind w:left="705" w:hanging="705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2.) </w:t>
      </w:r>
      <w:r>
        <w:rPr>
          <w:b/>
          <w:bCs/>
          <w:sz w:val="24"/>
          <w:szCs w:val="24"/>
        </w:rPr>
        <w:tab/>
      </w:r>
      <w:r w:rsidR="00E94F7F">
        <w:rPr>
          <w:b/>
          <w:bCs/>
          <w:sz w:val="24"/>
          <w:szCs w:val="24"/>
        </w:rPr>
        <w:t>Jaroslav Kohout</w:t>
      </w:r>
      <w:r w:rsidR="00E94F7F">
        <w:rPr>
          <w:bCs/>
          <w:sz w:val="24"/>
          <w:szCs w:val="24"/>
        </w:rPr>
        <w:t xml:space="preserve">, </w:t>
      </w:r>
      <w:proofErr w:type="spellStart"/>
      <w:r w:rsidR="00E94F7F">
        <w:rPr>
          <w:bCs/>
          <w:sz w:val="24"/>
          <w:szCs w:val="24"/>
        </w:rPr>
        <w:t>r.č</w:t>
      </w:r>
      <w:proofErr w:type="spellEnd"/>
      <w:r w:rsidR="00E94F7F">
        <w:rPr>
          <w:bCs/>
          <w:sz w:val="24"/>
          <w:szCs w:val="24"/>
        </w:rPr>
        <w:t>. 640519/0506, nar. 19.5.1964,</w:t>
      </w:r>
    </w:p>
    <w:p w:rsidR="00155AB0" w:rsidRPr="00E94F7F" w:rsidRDefault="00E94F7F" w:rsidP="00E94F7F">
      <w:pPr>
        <w:ind w:left="70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bytem Kaplice – nádraží 90, 38242 Kaplice</w:t>
      </w:r>
    </w:p>
    <w:p w:rsidR="00E94F7F" w:rsidRDefault="00155AB0" w:rsidP="00155AB0">
      <w:pPr>
        <w:jc w:val="both"/>
        <w:rPr>
          <w:sz w:val="24"/>
          <w:szCs w:val="24"/>
        </w:rPr>
      </w:pPr>
      <w:r w:rsidRPr="00F729B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94F7F">
        <w:rPr>
          <w:sz w:val="24"/>
          <w:szCs w:val="24"/>
        </w:rPr>
        <w:t>a</w:t>
      </w:r>
    </w:p>
    <w:p w:rsidR="00E94F7F" w:rsidRDefault="00E94F7F" w:rsidP="00155A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4F7F">
        <w:rPr>
          <w:b/>
          <w:sz w:val="24"/>
          <w:szCs w:val="24"/>
        </w:rPr>
        <w:t>Karel Ma</w:t>
      </w:r>
      <w:r w:rsidR="00E33DFD">
        <w:rPr>
          <w:b/>
          <w:sz w:val="24"/>
          <w:szCs w:val="24"/>
        </w:rPr>
        <w:t>č</w:t>
      </w:r>
      <w:r w:rsidR="004844A6">
        <w:rPr>
          <w:b/>
          <w:sz w:val="24"/>
          <w:szCs w:val="24"/>
        </w:rPr>
        <w:t>e</w:t>
      </w:r>
      <w:r w:rsidR="00E33DFD">
        <w:rPr>
          <w:b/>
          <w:sz w:val="24"/>
          <w:szCs w:val="24"/>
        </w:rPr>
        <w:t>k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r.č</w:t>
      </w:r>
      <w:proofErr w:type="spellEnd"/>
      <w:r>
        <w:rPr>
          <w:sz w:val="24"/>
          <w:szCs w:val="24"/>
        </w:rPr>
        <w:t>. 800315/1343, nar. 15.3.1980,</w:t>
      </w:r>
    </w:p>
    <w:p w:rsidR="00CE7103" w:rsidRPr="00E94F7F" w:rsidRDefault="00E94F7F" w:rsidP="00155A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Bytem Pod Vyhlídkou 920, 38241 Kaplice</w:t>
      </w:r>
      <w:r w:rsidR="00155AB0" w:rsidRPr="00E94F7F">
        <w:rPr>
          <w:b/>
          <w:sz w:val="24"/>
          <w:szCs w:val="24"/>
        </w:rPr>
        <w:tab/>
      </w:r>
    </w:p>
    <w:p w:rsidR="00264E61" w:rsidRDefault="00336F2D" w:rsidP="00A61A80">
      <w:pPr>
        <w:ind w:left="708" w:firstLine="708"/>
        <w:jc w:val="both"/>
        <w:rPr>
          <w:sz w:val="24"/>
          <w:szCs w:val="24"/>
        </w:rPr>
      </w:pPr>
      <w:r w:rsidRPr="00F729B9">
        <w:rPr>
          <w:sz w:val="24"/>
          <w:szCs w:val="24"/>
        </w:rPr>
        <w:t>(dále jen</w:t>
      </w:r>
      <w:r w:rsidRPr="00F729B9">
        <w:rPr>
          <w:b/>
          <w:sz w:val="24"/>
          <w:szCs w:val="24"/>
        </w:rPr>
        <w:t xml:space="preserve"> </w:t>
      </w:r>
      <w:r w:rsidR="009C645B" w:rsidRPr="009C645B">
        <w:rPr>
          <w:sz w:val="24"/>
          <w:szCs w:val="24"/>
        </w:rPr>
        <w:t>j</w:t>
      </w:r>
      <w:r w:rsidR="009C645B">
        <w:rPr>
          <w:sz w:val="24"/>
          <w:szCs w:val="24"/>
        </w:rPr>
        <w:t>ako</w:t>
      </w:r>
      <w:r w:rsidR="009C645B" w:rsidRPr="009C645B">
        <w:rPr>
          <w:sz w:val="24"/>
          <w:szCs w:val="24"/>
        </w:rPr>
        <w:t xml:space="preserve"> </w:t>
      </w:r>
      <w:r w:rsidR="009C645B">
        <w:rPr>
          <w:sz w:val="24"/>
          <w:szCs w:val="24"/>
        </w:rPr>
        <w:t>„</w:t>
      </w:r>
      <w:r w:rsidRPr="00F729B9">
        <w:rPr>
          <w:b/>
          <w:sz w:val="24"/>
          <w:szCs w:val="24"/>
        </w:rPr>
        <w:t>kupující</w:t>
      </w:r>
      <w:r w:rsidR="009C645B">
        <w:rPr>
          <w:b/>
          <w:sz w:val="24"/>
          <w:szCs w:val="24"/>
        </w:rPr>
        <w:t>“</w:t>
      </w:r>
      <w:r w:rsidRPr="00F729B9">
        <w:rPr>
          <w:sz w:val="24"/>
          <w:szCs w:val="24"/>
        </w:rPr>
        <w:t>)</w:t>
      </w:r>
    </w:p>
    <w:p w:rsidR="00E06642" w:rsidRDefault="00E06642" w:rsidP="00155AB0">
      <w:pPr>
        <w:jc w:val="both"/>
        <w:rPr>
          <w:sz w:val="24"/>
          <w:szCs w:val="24"/>
        </w:rPr>
      </w:pPr>
    </w:p>
    <w:p w:rsidR="00336F2D" w:rsidRPr="00F729B9" w:rsidRDefault="00E06642" w:rsidP="008803E9">
      <w:pPr>
        <w:ind w:left="705" w:hanging="705"/>
        <w:jc w:val="both"/>
        <w:rPr>
          <w:bCs/>
          <w:i/>
          <w:snapToGrid w:val="0"/>
          <w:sz w:val="24"/>
          <w:szCs w:val="24"/>
        </w:rPr>
      </w:pPr>
      <w:r>
        <w:rPr>
          <w:b/>
          <w:sz w:val="24"/>
          <w:szCs w:val="24"/>
        </w:rPr>
        <w:t xml:space="preserve">3.) </w:t>
      </w:r>
      <w:r>
        <w:rPr>
          <w:b/>
          <w:sz w:val="24"/>
          <w:szCs w:val="24"/>
        </w:rPr>
        <w:tab/>
      </w:r>
      <w:r w:rsidR="00336F2D">
        <w:rPr>
          <w:b/>
          <w:bCs/>
          <w:snapToGrid w:val="0"/>
          <w:sz w:val="24"/>
          <w:szCs w:val="24"/>
        </w:rPr>
        <w:t xml:space="preserve">ADVOKÁTNÍ KANCELÁŘ </w:t>
      </w:r>
      <w:r w:rsidR="00336F2D" w:rsidRPr="00F729B9">
        <w:rPr>
          <w:b/>
          <w:bCs/>
          <w:snapToGrid w:val="0"/>
          <w:sz w:val="24"/>
          <w:szCs w:val="24"/>
        </w:rPr>
        <w:t>Kříženecký &amp; partneři, s.r.o.</w:t>
      </w:r>
      <w:r w:rsidR="00336F2D" w:rsidRPr="00F729B9">
        <w:rPr>
          <w:bCs/>
          <w:snapToGrid w:val="0"/>
          <w:sz w:val="24"/>
          <w:szCs w:val="24"/>
        </w:rPr>
        <w:t xml:space="preserve">, IČ 26033755, se sídlem </w:t>
      </w:r>
      <w:r w:rsidR="00336F2D" w:rsidRPr="00F729B9">
        <w:rPr>
          <w:bCs/>
          <w:snapToGrid w:val="0"/>
          <w:sz w:val="24"/>
          <w:szCs w:val="24"/>
        </w:rPr>
        <w:br/>
        <w:t xml:space="preserve">Na Sadech 2033/21, 370 01 České Budějovice, </w:t>
      </w:r>
      <w:r w:rsidR="00336F2D">
        <w:rPr>
          <w:bCs/>
          <w:snapToGrid w:val="0"/>
          <w:sz w:val="24"/>
          <w:szCs w:val="24"/>
        </w:rPr>
        <w:t>která je zastoupen</w:t>
      </w:r>
      <w:r w:rsidR="00F976BD">
        <w:rPr>
          <w:bCs/>
          <w:snapToGrid w:val="0"/>
          <w:sz w:val="24"/>
          <w:szCs w:val="24"/>
        </w:rPr>
        <w:t>á</w:t>
      </w:r>
      <w:r w:rsidR="00336F2D">
        <w:rPr>
          <w:bCs/>
          <w:snapToGrid w:val="0"/>
          <w:sz w:val="24"/>
          <w:szCs w:val="24"/>
        </w:rPr>
        <w:t xml:space="preserve"> jednatelem</w:t>
      </w:r>
      <w:r w:rsidR="00336F2D" w:rsidRPr="00F729B9">
        <w:rPr>
          <w:bCs/>
          <w:snapToGrid w:val="0"/>
          <w:sz w:val="24"/>
          <w:szCs w:val="24"/>
        </w:rPr>
        <w:t xml:space="preserve"> Mgr. Petr Smejkal, evidenční číslo ČAK 9201,</w:t>
      </w:r>
    </w:p>
    <w:p w:rsidR="00336F2D" w:rsidRPr="00F729B9" w:rsidRDefault="00336F2D" w:rsidP="009C645B">
      <w:pPr>
        <w:ind w:left="708" w:firstLine="708"/>
        <w:jc w:val="both"/>
        <w:rPr>
          <w:bCs/>
          <w:snapToGrid w:val="0"/>
          <w:sz w:val="24"/>
          <w:szCs w:val="24"/>
        </w:rPr>
      </w:pPr>
      <w:r w:rsidRPr="00F729B9">
        <w:rPr>
          <w:bCs/>
          <w:snapToGrid w:val="0"/>
          <w:sz w:val="24"/>
          <w:szCs w:val="24"/>
        </w:rPr>
        <w:t xml:space="preserve">(dále jen </w:t>
      </w:r>
      <w:r w:rsidR="009C645B">
        <w:rPr>
          <w:b/>
          <w:bCs/>
          <w:snapToGrid w:val="0"/>
          <w:sz w:val="24"/>
          <w:szCs w:val="24"/>
        </w:rPr>
        <w:t>„</w:t>
      </w:r>
      <w:r w:rsidRPr="00F729B9">
        <w:rPr>
          <w:b/>
          <w:bCs/>
          <w:snapToGrid w:val="0"/>
          <w:sz w:val="24"/>
          <w:szCs w:val="24"/>
        </w:rPr>
        <w:t>schovatel</w:t>
      </w:r>
      <w:r w:rsidR="009C645B">
        <w:rPr>
          <w:b/>
          <w:bCs/>
          <w:snapToGrid w:val="0"/>
          <w:sz w:val="24"/>
          <w:szCs w:val="24"/>
        </w:rPr>
        <w:t>“</w:t>
      </w:r>
      <w:r w:rsidRPr="00F729B9">
        <w:rPr>
          <w:bCs/>
          <w:snapToGrid w:val="0"/>
          <w:sz w:val="24"/>
          <w:szCs w:val="24"/>
        </w:rPr>
        <w:t>)</w:t>
      </w:r>
    </w:p>
    <w:p w:rsidR="00336F2D" w:rsidRPr="00F729B9" w:rsidRDefault="00336F2D" w:rsidP="00336F2D">
      <w:pPr>
        <w:jc w:val="both"/>
        <w:rPr>
          <w:sz w:val="24"/>
          <w:szCs w:val="24"/>
        </w:rPr>
      </w:pPr>
    </w:p>
    <w:p w:rsidR="00506A78" w:rsidRDefault="00336F2D" w:rsidP="00336F2D">
      <w:pPr>
        <w:jc w:val="both"/>
        <w:rPr>
          <w:sz w:val="24"/>
          <w:szCs w:val="24"/>
        </w:rPr>
      </w:pPr>
      <w:r w:rsidRPr="00F729B9">
        <w:rPr>
          <w:sz w:val="24"/>
          <w:szCs w:val="24"/>
        </w:rPr>
        <w:t>tuto kupní smlouvu o převodu nemovit</w:t>
      </w:r>
      <w:r w:rsidR="00CE7103">
        <w:rPr>
          <w:sz w:val="24"/>
          <w:szCs w:val="24"/>
        </w:rPr>
        <w:t xml:space="preserve">ých věcí </w:t>
      </w:r>
      <w:r w:rsidRPr="00F729B9">
        <w:rPr>
          <w:sz w:val="24"/>
          <w:szCs w:val="24"/>
        </w:rPr>
        <w:t>se smlouvou o úschově kupní ceny</w:t>
      </w:r>
      <w:r w:rsidR="00CE7103">
        <w:rPr>
          <w:sz w:val="24"/>
          <w:szCs w:val="24"/>
        </w:rPr>
        <w:t xml:space="preserve"> a smlouvou zřízení věcných břemen</w:t>
      </w:r>
    </w:p>
    <w:p w:rsidR="00336F2D" w:rsidRPr="00F729B9" w:rsidRDefault="00336F2D" w:rsidP="00336F2D">
      <w:pPr>
        <w:jc w:val="center"/>
        <w:rPr>
          <w:b/>
          <w:sz w:val="24"/>
          <w:szCs w:val="24"/>
        </w:rPr>
      </w:pPr>
      <w:r w:rsidRPr="00F729B9">
        <w:rPr>
          <w:b/>
          <w:sz w:val="24"/>
          <w:szCs w:val="24"/>
        </w:rPr>
        <w:t>Článek I.</w:t>
      </w:r>
    </w:p>
    <w:p w:rsidR="00336F2D" w:rsidRPr="00F729B9" w:rsidRDefault="00336F2D" w:rsidP="00336F2D">
      <w:pPr>
        <w:pStyle w:val="Normln0"/>
        <w:tabs>
          <w:tab w:val="left" w:pos="360"/>
        </w:tabs>
        <w:jc w:val="center"/>
        <w:rPr>
          <w:b/>
          <w:sz w:val="24"/>
          <w:szCs w:val="24"/>
        </w:rPr>
      </w:pPr>
      <w:r w:rsidRPr="00F729B9">
        <w:rPr>
          <w:b/>
          <w:sz w:val="24"/>
          <w:szCs w:val="24"/>
        </w:rPr>
        <w:t>Specifikace předmětu prodeje</w:t>
      </w:r>
    </w:p>
    <w:p w:rsidR="00336F2D" w:rsidRPr="00F729B9" w:rsidRDefault="00336F2D" w:rsidP="00336F2D">
      <w:pPr>
        <w:jc w:val="both"/>
        <w:rPr>
          <w:sz w:val="24"/>
          <w:szCs w:val="24"/>
        </w:rPr>
      </w:pPr>
    </w:p>
    <w:p w:rsidR="00E94F7F" w:rsidRDefault="00336F2D" w:rsidP="00336F2D">
      <w:pPr>
        <w:ind w:firstLine="708"/>
        <w:jc w:val="both"/>
        <w:rPr>
          <w:sz w:val="24"/>
          <w:szCs w:val="24"/>
        </w:rPr>
      </w:pPr>
      <w:r w:rsidRPr="00F729B9">
        <w:rPr>
          <w:sz w:val="24"/>
          <w:szCs w:val="24"/>
        </w:rPr>
        <w:t xml:space="preserve">Prodávající prohlašuje, že je na </w:t>
      </w:r>
      <w:r w:rsidR="00E94F7F">
        <w:rPr>
          <w:sz w:val="24"/>
          <w:szCs w:val="24"/>
        </w:rPr>
        <w:t xml:space="preserve">základě </w:t>
      </w:r>
      <w:r w:rsidR="00CE7103">
        <w:rPr>
          <w:sz w:val="24"/>
          <w:szCs w:val="24"/>
        </w:rPr>
        <w:t xml:space="preserve">výpisu z obchodního rejstříku prokazujícího přeměnu obchodní společnosti fúzí ze dne 17.12.2013 </w:t>
      </w:r>
      <w:r w:rsidRPr="00F729B9">
        <w:rPr>
          <w:sz w:val="24"/>
          <w:szCs w:val="24"/>
        </w:rPr>
        <w:t xml:space="preserve">výlučným vlastníkem </w:t>
      </w:r>
      <w:r w:rsidR="00CE7103">
        <w:rPr>
          <w:sz w:val="24"/>
          <w:szCs w:val="24"/>
        </w:rPr>
        <w:t>parcely KN číslo 1275/1, jejíž součástí stavba číslo popisné 79, stojící v části obce Kaplice,</w:t>
      </w:r>
      <w:r w:rsidR="00E94F7F">
        <w:rPr>
          <w:sz w:val="24"/>
          <w:szCs w:val="24"/>
        </w:rPr>
        <w:t xml:space="preserve"> parcely KN číslo 1275/3, jejíž součástí je stavba bez čísla popisného nebo čísla evidenčního, </w:t>
      </w:r>
      <w:r w:rsidR="00A114F8">
        <w:rPr>
          <w:sz w:val="24"/>
          <w:szCs w:val="24"/>
        </w:rPr>
        <w:t xml:space="preserve">parcely KN číslo 1275/4, </w:t>
      </w:r>
      <w:r w:rsidR="00CE7103">
        <w:rPr>
          <w:sz w:val="24"/>
          <w:szCs w:val="24"/>
        </w:rPr>
        <w:t>parcely KN číslo 1275/5</w:t>
      </w:r>
      <w:r w:rsidR="00E94F7F">
        <w:rPr>
          <w:sz w:val="24"/>
          <w:szCs w:val="24"/>
        </w:rPr>
        <w:t xml:space="preserve"> a </w:t>
      </w:r>
      <w:r w:rsidR="00A114F8" w:rsidRPr="00A114F8">
        <w:rPr>
          <w:sz w:val="24"/>
          <w:szCs w:val="24"/>
        </w:rPr>
        <w:t>parcel</w:t>
      </w:r>
      <w:r w:rsidR="00A114F8">
        <w:rPr>
          <w:sz w:val="24"/>
          <w:szCs w:val="24"/>
        </w:rPr>
        <w:t>y</w:t>
      </w:r>
      <w:r w:rsidR="00A114F8" w:rsidRPr="00A114F8">
        <w:rPr>
          <w:sz w:val="24"/>
          <w:szCs w:val="24"/>
        </w:rPr>
        <w:t xml:space="preserve"> KN číslo 1276, jejíž součástí je stavba bez čísla popisného nebo čísla evidenčního a parcel</w:t>
      </w:r>
      <w:r w:rsidR="00A114F8">
        <w:rPr>
          <w:sz w:val="24"/>
          <w:szCs w:val="24"/>
        </w:rPr>
        <w:t>y</w:t>
      </w:r>
      <w:r w:rsidR="00A114F8" w:rsidRPr="00A114F8">
        <w:rPr>
          <w:sz w:val="24"/>
          <w:szCs w:val="24"/>
        </w:rPr>
        <w:t xml:space="preserve"> KN číslo 1</w:t>
      </w:r>
      <w:r w:rsidR="00A114F8">
        <w:rPr>
          <w:sz w:val="24"/>
          <w:szCs w:val="24"/>
        </w:rPr>
        <w:t>2</w:t>
      </w:r>
      <w:r w:rsidR="00A114F8" w:rsidRPr="00A114F8">
        <w:rPr>
          <w:sz w:val="24"/>
          <w:szCs w:val="24"/>
        </w:rPr>
        <w:t>77</w:t>
      </w:r>
      <w:r w:rsidR="00CE7103">
        <w:rPr>
          <w:sz w:val="24"/>
          <w:szCs w:val="24"/>
        </w:rPr>
        <w:t xml:space="preserve">, vše v </w:t>
      </w:r>
      <w:r>
        <w:rPr>
          <w:sz w:val="24"/>
          <w:szCs w:val="24"/>
        </w:rPr>
        <w:t xml:space="preserve">katastrálním území </w:t>
      </w:r>
      <w:r w:rsidR="00CE7103">
        <w:rPr>
          <w:sz w:val="24"/>
          <w:szCs w:val="24"/>
        </w:rPr>
        <w:t>Kaplice</w:t>
      </w:r>
      <w:r w:rsidR="00FB1524">
        <w:rPr>
          <w:sz w:val="24"/>
          <w:szCs w:val="24"/>
        </w:rPr>
        <w:t xml:space="preserve">. </w:t>
      </w:r>
      <w:r w:rsidR="00AE77D8">
        <w:rPr>
          <w:sz w:val="24"/>
          <w:szCs w:val="24"/>
        </w:rPr>
        <w:t>V</w:t>
      </w:r>
      <w:r w:rsidR="00FB1524">
        <w:rPr>
          <w:sz w:val="24"/>
          <w:szCs w:val="24"/>
        </w:rPr>
        <w:t>ýše uveden</w:t>
      </w:r>
      <w:r w:rsidR="00CE7103">
        <w:rPr>
          <w:sz w:val="24"/>
          <w:szCs w:val="24"/>
        </w:rPr>
        <w:t>é</w:t>
      </w:r>
      <w:r w:rsidR="00FB1524">
        <w:rPr>
          <w:sz w:val="24"/>
          <w:szCs w:val="24"/>
        </w:rPr>
        <w:t xml:space="preserve"> </w:t>
      </w:r>
      <w:r w:rsidR="00AE77D8">
        <w:rPr>
          <w:sz w:val="24"/>
          <w:szCs w:val="24"/>
        </w:rPr>
        <w:t>pozem</w:t>
      </w:r>
      <w:r w:rsidR="00CE7103">
        <w:rPr>
          <w:sz w:val="24"/>
          <w:szCs w:val="24"/>
        </w:rPr>
        <w:t>ky</w:t>
      </w:r>
      <w:r w:rsidR="0063288D">
        <w:rPr>
          <w:sz w:val="24"/>
          <w:szCs w:val="24"/>
        </w:rPr>
        <w:t xml:space="preserve"> j</w:t>
      </w:r>
      <w:r w:rsidR="00CE7103">
        <w:rPr>
          <w:sz w:val="24"/>
          <w:szCs w:val="24"/>
        </w:rPr>
        <w:t>sou</w:t>
      </w:r>
      <w:r w:rsidR="00FB1524">
        <w:rPr>
          <w:sz w:val="24"/>
          <w:szCs w:val="24"/>
        </w:rPr>
        <w:t xml:space="preserve"> </w:t>
      </w:r>
      <w:r>
        <w:rPr>
          <w:sz w:val="24"/>
          <w:szCs w:val="24"/>
        </w:rPr>
        <w:t>zaps</w:t>
      </w:r>
      <w:r w:rsidR="00FB1524">
        <w:rPr>
          <w:sz w:val="24"/>
          <w:szCs w:val="24"/>
        </w:rPr>
        <w:t>án</w:t>
      </w:r>
      <w:r>
        <w:rPr>
          <w:sz w:val="24"/>
          <w:szCs w:val="24"/>
        </w:rPr>
        <w:t xml:space="preserve"> u Katastrálního úřadu po Jihočeský kraj, Katastrální pracoviště Česk</w:t>
      </w:r>
      <w:r w:rsidR="00CE7103">
        <w:rPr>
          <w:sz w:val="24"/>
          <w:szCs w:val="24"/>
        </w:rPr>
        <w:t>ý Krumlov</w:t>
      </w:r>
      <w:r w:rsidR="004E428C">
        <w:rPr>
          <w:sz w:val="24"/>
          <w:szCs w:val="24"/>
        </w:rPr>
        <w:t xml:space="preserve">, pro obec </w:t>
      </w:r>
      <w:r w:rsidR="00CE7103">
        <w:rPr>
          <w:sz w:val="24"/>
          <w:szCs w:val="24"/>
        </w:rPr>
        <w:t>Kaplice</w:t>
      </w:r>
      <w:r w:rsidR="004E428C">
        <w:rPr>
          <w:sz w:val="24"/>
          <w:szCs w:val="24"/>
        </w:rPr>
        <w:t xml:space="preserve"> a okres Česk</w:t>
      </w:r>
      <w:r w:rsidR="00CE7103">
        <w:rPr>
          <w:sz w:val="24"/>
          <w:szCs w:val="24"/>
        </w:rPr>
        <w:t>ý Krumlov</w:t>
      </w:r>
      <w:r w:rsidR="00E94F7F">
        <w:rPr>
          <w:sz w:val="24"/>
          <w:szCs w:val="24"/>
        </w:rPr>
        <w:t xml:space="preserve"> na LV číslo 3342</w:t>
      </w:r>
      <w:r w:rsidR="001D29C7">
        <w:rPr>
          <w:sz w:val="24"/>
          <w:szCs w:val="24"/>
        </w:rPr>
        <w:t>.</w:t>
      </w:r>
    </w:p>
    <w:p w:rsidR="00E94F7F" w:rsidRDefault="00E94F7F" w:rsidP="00336F2D">
      <w:pPr>
        <w:ind w:firstLine="708"/>
        <w:jc w:val="both"/>
        <w:rPr>
          <w:sz w:val="24"/>
          <w:szCs w:val="24"/>
        </w:rPr>
      </w:pPr>
    </w:p>
    <w:p w:rsidR="00336F2D" w:rsidRPr="0036001E" w:rsidRDefault="00E94F7F" w:rsidP="00336F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Geometrickým plánem číslo 2531-217/2018</w:t>
      </w:r>
      <w:r w:rsidR="00DA4C8D">
        <w:rPr>
          <w:sz w:val="24"/>
          <w:szCs w:val="24"/>
        </w:rPr>
        <w:t xml:space="preserve"> byl z pozemkové parcely KN číslo 1275/3 oddělen díl „d“ o výměře 175 m</w:t>
      </w:r>
      <w:r w:rsidR="00DA4C8D">
        <w:rPr>
          <w:sz w:val="24"/>
          <w:szCs w:val="24"/>
          <w:vertAlign w:val="superscript"/>
        </w:rPr>
        <w:t>2</w:t>
      </w:r>
      <w:r w:rsidR="00DA4C8D">
        <w:rPr>
          <w:sz w:val="24"/>
          <w:szCs w:val="24"/>
        </w:rPr>
        <w:t xml:space="preserve"> a tento díl „d“ byl sloučen do parcely KN číslo 1275/1, obojí v katastrálním území Kaplice. Geometrickým plánem číslo 2531-217/2018 byl z parcely KN číslo 1275/1 oddělen díl „a“ o výměře 5 m</w:t>
      </w:r>
      <w:r w:rsidR="00DA4C8D">
        <w:rPr>
          <w:sz w:val="24"/>
          <w:szCs w:val="24"/>
          <w:vertAlign w:val="superscript"/>
        </w:rPr>
        <w:t>2</w:t>
      </w:r>
      <w:r w:rsidR="00DA4C8D">
        <w:rPr>
          <w:sz w:val="24"/>
          <w:szCs w:val="24"/>
        </w:rPr>
        <w:t xml:space="preserve"> a tento díl „a“ byl sloučen s parcelou KN číslo </w:t>
      </w:r>
      <w:r w:rsidR="00DA4C8D">
        <w:rPr>
          <w:sz w:val="24"/>
          <w:szCs w:val="24"/>
        </w:rPr>
        <w:lastRenderedPageBreak/>
        <w:t>1275/3, obojí v katastrálním území Kaplice. Na základě tohoto geometrického plánu se tak nově parcela KN číslo 1275/1 skládá z dílu „d“ odděleného z parcely KN číslo 1275/3 a její výměra činí 642 m</w:t>
      </w:r>
      <w:r w:rsidR="00DA4C8D">
        <w:rPr>
          <w:sz w:val="24"/>
          <w:szCs w:val="24"/>
          <w:vertAlign w:val="superscript"/>
        </w:rPr>
        <w:t>2</w:t>
      </w:r>
      <w:r w:rsidR="00DA4C8D">
        <w:rPr>
          <w:sz w:val="24"/>
          <w:szCs w:val="24"/>
        </w:rPr>
        <w:t xml:space="preserve"> a je tvořena z dílu „c“ po oddělení dílu „a“ a sloučeného dílu „d“. Naproti tomu se parcela KN číslo 1275/3 nově skládá z dílu „</w:t>
      </w:r>
      <w:r w:rsidR="0036001E">
        <w:rPr>
          <w:sz w:val="24"/>
          <w:szCs w:val="24"/>
        </w:rPr>
        <w:t>a</w:t>
      </w:r>
      <w:r w:rsidR="00DA4C8D">
        <w:rPr>
          <w:sz w:val="24"/>
          <w:szCs w:val="24"/>
        </w:rPr>
        <w:t xml:space="preserve">“ odděleného </w:t>
      </w:r>
      <w:r w:rsidR="0036001E">
        <w:rPr>
          <w:sz w:val="24"/>
          <w:szCs w:val="24"/>
        </w:rPr>
        <w:t>z parcely KN číslo 1275/1 a její výměra činí 350 m</w:t>
      </w:r>
      <w:r w:rsidR="0036001E">
        <w:rPr>
          <w:sz w:val="24"/>
          <w:szCs w:val="24"/>
          <w:vertAlign w:val="superscript"/>
        </w:rPr>
        <w:t>2</w:t>
      </w:r>
      <w:r w:rsidR="0036001E">
        <w:rPr>
          <w:sz w:val="24"/>
          <w:szCs w:val="24"/>
        </w:rPr>
        <w:t xml:space="preserve"> a je tvořena z dílu „b“ po oddělení dílu „d“ a sloučeného dílu „a“.</w:t>
      </w:r>
    </w:p>
    <w:p w:rsidR="00336F2D" w:rsidRDefault="00336F2D" w:rsidP="00336F2D">
      <w:pPr>
        <w:ind w:firstLine="708"/>
        <w:jc w:val="both"/>
        <w:rPr>
          <w:sz w:val="24"/>
          <w:szCs w:val="24"/>
        </w:rPr>
      </w:pPr>
    </w:p>
    <w:p w:rsidR="00336F2D" w:rsidRDefault="00336F2D" w:rsidP="00336F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II.</w:t>
      </w:r>
    </w:p>
    <w:p w:rsidR="00336F2D" w:rsidRDefault="00336F2D" w:rsidP="00336F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Převod Nemovitost</w:t>
      </w:r>
      <w:r w:rsidR="009036A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a kupní cen</w:t>
      </w:r>
      <w:r w:rsidR="0063288D">
        <w:rPr>
          <w:b/>
          <w:sz w:val="24"/>
          <w:szCs w:val="24"/>
        </w:rPr>
        <w:t>a</w:t>
      </w:r>
    </w:p>
    <w:p w:rsidR="00336F2D" w:rsidRDefault="00336F2D" w:rsidP="00336F2D">
      <w:pPr>
        <w:jc w:val="both"/>
        <w:rPr>
          <w:b/>
          <w:sz w:val="24"/>
          <w:szCs w:val="24"/>
        </w:rPr>
      </w:pPr>
    </w:p>
    <w:p w:rsidR="00336F2D" w:rsidRDefault="009036A7" w:rsidP="00336F2D">
      <w:pPr>
        <w:tabs>
          <w:tab w:val="left" w:pos="720"/>
        </w:tabs>
        <w:suppressAutoHyphens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36F2D">
        <w:rPr>
          <w:sz w:val="24"/>
          <w:szCs w:val="24"/>
        </w:rPr>
        <w:t>Prodávající</w:t>
      </w:r>
      <w:r w:rsidR="00FB1524">
        <w:rPr>
          <w:sz w:val="24"/>
          <w:szCs w:val="24"/>
        </w:rPr>
        <w:t xml:space="preserve"> </w:t>
      </w:r>
      <w:r w:rsidR="00CE7103">
        <w:rPr>
          <w:b/>
          <w:bCs/>
          <w:sz w:val="24"/>
          <w:szCs w:val="24"/>
        </w:rPr>
        <w:t>Technické služby Kaplice spol. s r.o.</w:t>
      </w:r>
      <w:r w:rsidR="00336F2D">
        <w:rPr>
          <w:sz w:val="24"/>
          <w:szCs w:val="24"/>
        </w:rPr>
        <w:t xml:space="preserve"> touto kupní smlouvou </w:t>
      </w:r>
      <w:r w:rsidR="00336F2D">
        <w:rPr>
          <w:b/>
          <w:bCs/>
          <w:sz w:val="24"/>
          <w:szCs w:val="24"/>
        </w:rPr>
        <w:t>prodáv</w:t>
      </w:r>
      <w:r w:rsidR="00CE7103">
        <w:rPr>
          <w:b/>
          <w:bCs/>
          <w:sz w:val="24"/>
          <w:szCs w:val="24"/>
        </w:rPr>
        <w:t xml:space="preserve">á </w:t>
      </w:r>
      <w:r w:rsidR="00336F2D">
        <w:rPr>
          <w:sz w:val="24"/>
          <w:szCs w:val="24"/>
        </w:rPr>
        <w:t>kupujícím</w:t>
      </w:r>
      <w:r w:rsidR="009C645B">
        <w:rPr>
          <w:sz w:val="24"/>
          <w:szCs w:val="24"/>
        </w:rPr>
        <w:t>u</w:t>
      </w:r>
      <w:r w:rsidR="002A605F">
        <w:rPr>
          <w:sz w:val="24"/>
          <w:szCs w:val="24"/>
        </w:rPr>
        <w:t xml:space="preserve"> </w:t>
      </w:r>
      <w:r w:rsidR="0036001E" w:rsidRPr="0036001E">
        <w:rPr>
          <w:b/>
          <w:sz w:val="24"/>
          <w:szCs w:val="24"/>
        </w:rPr>
        <w:t>Jaroslavu Kohoutovi a Karlu Mačkovi</w:t>
      </w:r>
      <w:r w:rsidR="008A2C1D" w:rsidRPr="002A5557">
        <w:rPr>
          <w:b/>
          <w:sz w:val="24"/>
          <w:szCs w:val="24"/>
        </w:rPr>
        <w:t xml:space="preserve"> </w:t>
      </w:r>
      <w:r w:rsidR="00336F2D">
        <w:rPr>
          <w:b/>
          <w:sz w:val="24"/>
          <w:szCs w:val="24"/>
        </w:rPr>
        <w:t>do</w:t>
      </w:r>
      <w:r w:rsidR="0036001E">
        <w:rPr>
          <w:b/>
          <w:sz w:val="24"/>
          <w:szCs w:val="24"/>
        </w:rPr>
        <w:t xml:space="preserve"> jejich podílového spoluvlastnictví, každému podílem ideální ½  </w:t>
      </w:r>
      <w:r w:rsidR="00CE7103" w:rsidRPr="00A114F8">
        <w:rPr>
          <w:b/>
          <w:sz w:val="24"/>
          <w:szCs w:val="24"/>
        </w:rPr>
        <w:t xml:space="preserve">parcelu KN číslo 1275/1, jejíž součástí stavba číslo popisné 79, stojící v části obce Kaplice, </w:t>
      </w:r>
      <w:r w:rsidR="0036001E">
        <w:rPr>
          <w:b/>
          <w:sz w:val="24"/>
          <w:szCs w:val="24"/>
        </w:rPr>
        <w:t>o její nové výměře 642 m</w:t>
      </w:r>
      <w:r w:rsidR="0036001E">
        <w:rPr>
          <w:b/>
          <w:sz w:val="24"/>
          <w:szCs w:val="24"/>
          <w:vertAlign w:val="superscript"/>
        </w:rPr>
        <w:t>2</w:t>
      </w:r>
      <w:r w:rsidR="0036001E">
        <w:rPr>
          <w:b/>
          <w:sz w:val="24"/>
          <w:szCs w:val="24"/>
        </w:rPr>
        <w:t xml:space="preserve"> vzniklé na základě geometrického plánu č. 2531-217/2018,</w:t>
      </w:r>
      <w:r w:rsidR="00CE7103" w:rsidRPr="00A114F8">
        <w:rPr>
          <w:b/>
          <w:sz w:val="24"/>
          <w:szCs w:val="24"/>
        </w:rPr>
        <w:t xml:space="preserve"> parcelu</w:t>
      </w:r>
      <w:r w:rsidR="00A114F8">
        <w:rPr>
          <w:b/>
          <w:sz w:val="24"/>
          <w:szCs w:val="24"/>
        </w:rPr>
        <w:t xml:space="preserve"> KN číslo 1275/4, </w:t>
      </w:r>
      <w:r w:rsidR="00CE7103" w:rsidRPr="00A114F8">
        <w:rPr>
          <w:b/>
          <w:sz w:val="24"/>
          <w:szCs w:val="24"/>
        </w:rPr>
        <w:t>parcelu KN číslo 1275/5</w:t>
      </w:r>
      <w:r w:rsidR="0036001E">
        <w:rPr>
          <w:b/>
          <w:sz w:val="24"/>
          <w:szCs w:val="24"/>
        </w:rPr>
        <w:t xml:space="preserve">, </w:t>
      </w:r>
      <w:r w:rsidR="00A114F8">
        <w:rPr>
          <w:b/>
          <w:sz w:val="24"/>
          <w:szCs w:val="24"/>
        </w:rPr>
        <w:t>parcelu KN číslo 1276, jejíž součástí je stavba bez čísla popisného nebo čísla evidenčního a parcelu KN číslo 1</w:t>
      </w:r>
      <w:r w:rsidR="003E5335">
        <w:rPr>
          <w:b/>
          <w:sz w:val="24"/>
          <w:szCs w:val="24"/>
        </w:rPr>
        <w:t>2</w:t>
      </w:r>
      <w:r w:rsidR="00A114F8">
        <w:rPr>
          <w:b/>
          <w:sz w:val="24"/>
          <w:szCs w:val="24"/>
        </w:rPr>
        <w:t>77</w:t>
      </w:r>
      <w:r w:rsidR="00CE7103">
        <w:rPr>
          <w:sz w:val="24"/>
          <w:szCs w:val="24"/>
        </w:rPr>
        <w:t>, vše v katastrálním území Kaplice</w:t>
      </w:r>
      <w:r w:rsidR="00336F2D">
        <w:rPr>
          <w:sz w:val="24"/>
          <w:szCs w:val="24"/>
        </w:rPr>
        <w:t>, a to se všemi součástmi a příslušenstvím</w:t>
      </w:r>
      <w:r w:rsidR="00D20626">
        <w:rPr>
          <w:sz w:val="24"/>
          <w:szCs w:val="24"/>
        </w:rPr>
        <w:t xml:space="preserve"> </w:t>
      </w:r>
      <w:r w:rsidR="00336F2D">
        <w:rPr>
          <w:sz w:val="24"/>
          <w:szCs w:val="24"/>
        </w:rPr>
        <w:t xml:space="preserve">za dohodnutou kupní cenu ve výši </w:t>
      </w:r>
    </w:p>
    <w:p w:rsidR="00521D48" w:rsidRDefault="00521D48" w:rsidP="00336F2D">
      <w:pPr>
        <w:tabs>
          <w:tab w:val="left" w:pos="720"/>
        </w:tabs>
        <w:suppressAutoHyphens/>
        <w:jc w:val="both"/>
        <w:rPr>
          <w:b/>
          <w:bCs/>
          <w:sz w:val="24"/>
          <w:szCs w:val="24"/>
        </w:rPr>
      </w:pPr>
    </w:p>
    <w:p w:rsidR="00336F2D" w:rsidRPr="00521D48" w:rsidRDefault="00521D48" w:rsidP="00521D48">
      <w:pPr>
        <w:ind w:left="-11" w:firstLine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</w:t>
      </w:r>
      <w:r w:rsidR="00CE7103">
        <w:rPr>
          <w:b/>
          <w:sz w:val="24"/>
          <w:szCs w:val="24"/>
        </w:rPr>
        <w:t>5</w:t>
      </w:r>
      <w:r w:rsidR="002A5557">
        <w:rPr>
          <w:b/>
          <w:sz w:val="24"/>
          <w:szCs w:val="24"/>
        </w:rPr>
        <w:t>,</w:t>
      </w:r>
      <w:r w:rsidR="00CE7103">
        <w:rPr>
          <w:b/>
          <w:sz w:val="24"/>
          <w:szCs w:val="24"/>
        </w:rPr>
        <w:t>0</w:t>
      </w:r>
      <w:r w:rsidR="00573C53">
        <w:rPr>
          <w:b/>
          <w:sz w:val="24"/>
          <w:szCs w:val="24"/>
        </w:rPr>
        <w:t>75</w:t>
      </w:r>
      <w:r w:rsidR="002A5557">
        <w:rPr>
          <w:b/>
          <w:sz w:val="24"/>
          <w:szCs w:val="24"/>
        </w:rPr>
        <w:t>.000</w:t>
      </w:r>
      <w:r w:rsidR="00026A78" w:rsidRPr="00521D48">
        <w:rPr>
          <w:b/>
          <w:sz w:val="24"/>
          <w:szCs w:val="24"/>
        </w:rPr>
        <w:t>,- Kč</w:t>
      </w:r>
      <w:r>
        <w:rPr>
          <w:b/>
          <w:sz w:val="24"/>
          <w:szCs w:val="24"/>
        </w:rPr>
        <w:t>,</w:t>
      </w:r>
      <w:r w:rsidR="00C273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---</w:t>
      </w:r>
    </w:p>
    <w:p w:rsidR="00336F2D" w:rsidRDefault="001B037A" w:rsidP="00336F2D">
      <w:pPr>
        <w:ind w:left="-11" w:firstLine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---slovy:</w:t>
      </w:r>
      <w:r w:rsidR="00AC5A5C">
        <w:rPr>
          <w:b/>
          <w:sz w:val="24"/>
          <w:szCs w:val="24"/>
        </w:rPr>
        <w:t xml:space="preserve"> </w:t>
      </w:r>
      <w:r w:rsidR="00CE7103">
        <w:rPr>
          <w:b/>
          <w:sz w:val="24"/>
          <w:szCs w:val="24"/>
        </w:rPr>
        <w:t>pět milionů</w:t>
      </w:r>
      <w:r w:rsidR="00573C53">
        <w:rPr>
          <w:b/>
          <w:sz w:val="24"/>
          <w:szCs w:val="24"/>
        </w:rPr>
        <w:t xml:space="preserve"> sedmdesát pět tisíc</w:t>
      </w:r>
      <w:r w:rsidR="00C27313">
        <w:rPr>
          <w:b/>
          <w:sz w:val="24"/>
          <w:szCs w:val="24"/>
        </w:rPr>
        <w:t xml:space="preserve"> </w:t>
      </w:r>
      <w:r w:rsidR="00521D48">
        <w:rPr>
          <w:b/>
          <w:sz w:val="24"/>
          <w:szCs w:val="24"/>
        </w:rPr>
        <w:t>korun českých</w:t>
      </w:r>
      <w:r w:rsidR="00AC5A5C">
        <w:rPr>
          <w:b/>
          <w:sz w:val="24"/>
          <w:szCs w:val="24"/>
        </w:rPr>
        <w:t xml:space="preserve"> ---</w:t>
      </w:r>
    </w:p>
    <w:p w:rsidR="00336F2D" w:rsidRDefault="00336F2D" w:rsidP="00336F2D">
      <w:pPr>
        <w:ind w:left="-11" w:firstLine="719"/>
        <w:jc w:val="center"/>
        <w:rPr>
          <w:b/>
          <w:sz w:val="24"/>
          <w:szCs w:val="24"/>
        </w:rPr>
      </w:pPr>
    </w:p>
    <w:p w:rsidR="00336F2D" w:rsidRDefault="00336F2D" w:rsidP="00336F2D">
      <w:pPr>
        <w:ind w:left="-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přičemž kupující </w:t>
      </w:r>
      <w:r w:rsidR="00573C53">
        <w:rPr>
          <w:b/>
          <w:sz w:val="24"/>
          <w:szCs w:val="24"/>
        </w:rPr>
        <w:t xml:space="preserve">Jaroslav Kohout a Karel Maček </w:t>
      </w:r>
      <w:r>
        <w:rPr>
          <w:sz w:val="24"/>
          <w:szCs w:val="24"/>
        </w:rPr>
        <w:t>prohlašuj</w:t>
      </w:r>
      <w:r w:rsidR="00573C53">
        <w:rPr>
          <w:sz w:val="24"/>
          <w:szCs w:val="24"/>
        </w:rPr>
        <w:t>í</w:t>
      </w:r>
      <w:r>
        <w:rPr>
          <w:sz w:val="24"/>
          <w:szCs w:val="24"/>
        </w:rPr>
        <w:t>, že t</w:t>
      </w:r>
      <w:r w:rsidR="00A114F8">
        <w:rPr>
          <w:sz w:val="24"/>
          <w:szCs w:val="24"/>
        </w:rPr>
        <w:t>yto</w:t>
      </w:r>
      <w:r w:rsidR="00AE77D8">
        <w:rPr>
          <w:sz w:val="24"/>
          <w:szCs w:val="24"/>
        </w:rPr>
        <w:t xml:space="preserve"> pozem</w:t>
      </w:r>
      <w:r w:rsidR="00A114F8">
        <w:rPr>
          <w:sz w:val="24"/>
          <w:szCs w:val="24"/>
        </w:rPr>
        <w:t>ky</w:t>
      </w:r>
      <w:r w:rsidR="00AE77D8">
        <w:rPr>
          <w:sz w:val="24"/>
          <w:szCs w:val="24"/>
        </w:rPr>
        <w:t xml:space="preserve"> </w:t>
      </w:r>
      <w:r>
        <w:rPr>
          <w:sz w:val="24"/>
          <w:szCs w:val="24"/>
        </w:rPr>
        <w:t>za uvedenou kupní cenu do svého</w:t>
      </w:r>
      <w:r w:rsidR="0020702B">
        <w:rPr>
          <w:sz w:val="24"/>
          <w:szCs w:val="24"/>
        </w:rPr>
        <w:t xml:space="preserve"> </w:t>
      </w:r>
      <w:r w:rsidR="00573C53">
        <w:rPr>
          <w:sz w:val="24"/>
          <w:szCs w:val="24"/>
        </w:rPr>
        <w:t xml:space="preserve">podílového spoluvlastnictví, každý podílem ideální ½, </w:t>
      </w:r>
      <w:r>
        <w:rPr>
          <w:sz w:val="24"/>
          <w:szCs w:val="24"/>
        </w:rPr>
        <w:t>bez výhrad přijím</w:t>
      </w:r>
      <w:r w:rsidR="00573C53">
        <w:rPr>
          <w:sz w:val="24"/>
          <w:szCs w:val="24"/>
        </w:rPr>
        <w:t>ají</w:t>
      </w:r>
      <w:r>
        <w:rPr>
          <w:sz w:val="24"/>
          <w:szCs w:val="24"/>
        </w:rPr>
        <w:t xml:space="preserve"> a kupuj</w:t>
      </w:r>
      <w:r w:rsidR="00573C53">
        <w:rPr>
          <w:sz w:val="24"/>
          <w:szCs w:val="24"/>
        </w:rPr>
        <w:t>í</w:t>
      </w:r>
      <w:r>
        <w:rPr>
          <w:sz w:val="24"/>
          <w:szCs w:val="24"/>
        </w:rPr>
        <w:t>.</w:t>
      </w:r>
      <w:r w:rsidR="00573C53">
        <w:rPr>
          <w:sz w:val="24"/>
          <w:szCs w:val="24"/>
        </w:rPr>
        <w:t xml:space="preserve"> Pro účely této smlouvy m</w:t>
      </w:r>
      <w:r w:rsidR="004844A6">
        <w:rPr>
          <w:sz w:val="24"/>
          <w:szCs w:val="24"/>
        </w:rPr>
        <w:t xml:space="preserve">ohou </w:t>
      </w:r>
      <w:r w:rsidR="00573C53">
        <w:rPr>
          <w:sz w:val="24"/>
          <w:szCs w:val="24"/>
        </w:rPr>
        <w:t>být prodávané pozemky označovány též jen jako „Nemovitost“.</w:t>
      </w:r>
    </w:p>
    <w:p w:rsidR="002A605F" w:rsidRDefault="002A605F" w:rsidP="00336F2D">
      <w:pPr>
        <w:ind w:left="-11"/>
        <w:jc w:val="both"/>
        <w:rPr>
          <w:sz w:val="24"/>
          <w:szCs w:val="24"/>
        </w:rPr>
      </w:pPr>
    </w:p>
    <w:p w:rsidR="00336F2D" w:rsidRDefault="00C5788E" w:rsidP="00FE6D7A">
      <w:pPr>
        <w:ind w:left="-1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6F2D">
        <w:rPr>
          <w:sz w:val="24"/>
          <w:szCs w:val="24"/>
        </w:rPr>
        <w:t>Dohodnut</w:t>
      </w:r>
      <w:r w:rsidR="00EB1B42">
        <w:rPr>
          <w:sz w:val="24"/>
          <w:szCs w:val="24"/>
        </w:rPr>
        <w:t>á</w:t>
      </w:r>
      <w:r w:rsidR="00336F2D">
        <w:rPr>
          <w:sz w:val="24"/>
          <w:szCs w:val="24"/>
        </w:rPr>
        <w:t xml:space="preserve"> kupní cen</w:t>
      </w:r>
      <w:r w:rsidR="00EB1B42">
        <w:rPr>
          <w:sz w:val="24"/>
          <w:szCs w:val="24"/>
        </w:rPr>
        <w:t>a</w:t>
      </w:r>
      <w:r w:rsidR="00336F2D">
        <w:rPr>
          <w:sz w:val="24"/>
          <w:szCs w:val="24"/>
        </w:rPr>
        <w:t xml:space="preserve"> bud</w:t>
      </w:r>
      <w:r w:rsidR="00EB1B42">
        <w:rPr>
          <w:sz w:val="24"/>
          <w:szCs w:val="24"/>
        </w:rPr>
        <w:t>e</w:t>
      </w:r>
      <w:r w:rsidR="00336F2D">
        <w:rPr>
          <w:sz w:val="24"/>
          <w:szCs w:val="24"/>
        </w:rPr>
        <w:t xml:space="preserve"> mezi prodávající</w:t>
      </w:r>
      <w:r w:rsidR="00D20626">
        <w:rPr>
          <w:sz w:val="24"/>
          <w:szCs w:val="24"/>
        </w:rPr>
        <w:t>m</w:t>
      </w:r>
      <w:r w:rsidR="00336F2D">
        <w:rPr>
          <w:sz w:val="24"/>
          <w:szCs w:val="24"/>
        </w:rPr>
        <w:t xml:space="preserve"> a </w:t>
      </w:r>
      <w:r w:rsidR="00EB1B42">
        <w:rPr>
          <w:sz w:val="24"/>
          <w:szCs w:val="24"/>
        </w:rPr>
        <w:t>k</w:t>
      </w:r>
      <w:r w:rsidR="009C645B">
        <w:rPr>
          <w:sz w:val="24"/>
          <w:szCs w:val="24"/>
        </w:rPr>
        <w:t>upujícím</w:t>
      </w:r>
      <w:r w:rsidR="00336F2D">
        <w:rPr>
          <w:sz w:val="24"/>
          <w:szCs w:val="24"/>
        </w:rPr>
        <w:t xml:space="preserve"> vypořádána způsobem a za podmínek uvedených v čl. III. kupní smlouvy </w:t>
      </w:r>
    </w:p>
    <w:p w:rsidR="00336F2D" w:rsidRDefault="00336F2D" w:rsidP="00336F2D">
      <w:pPr>
        <w:ind w:firstLine="708"/>
        <w:jc w:val="both"/>
        <w:rPr>
          <w:sz w:val="24"/>
          <w:szCs w:val="24"/>
        </w:rPr>
      </w:pPr>
    </w:p>
    <w:p w:rsidR="00336F2D" w:rsidRDefault="00336F2D" w:rsidP="00336F2D">
      <w:pPr>
        <w:tabs>
          <w:tab w:val="left" w:pos="426"/>
        </w:tabs>
        <w:spacing w:line="264" w:lineRule="auto"/>
        <w:jc w:val="center"/>
        <w:rPr>
          <w:rFonts w:eastAsia="Arial"/>
          <w:b/>
          <w:bCs/>
          <w:iCs/>
          <w:sz w:val="24"/>
          <w:szCs w:val="24"/>
          <w:lang w:eastAsia="ar-SA"/>
        </w:rPr>
      </w:pPr>
      <w:r>
        <w:rPr>
          <w:rFonts w:eastAsia="Arial"/>
          <w:b/>
          <w:bCs/>
          <w:iCs/>
          <w:sz w:val="24"/>
          <w:szCs w:val="24"/>
          <w:lang w:eastAsia="ar-SA"/>
        </w:rPr>
        <w:t>Článek III.</w:t>
      </w:r>
    </w:p>
    <w:p w:rsidR="00336F2D" w:rsidRDefault="00336F2D" w:rsidP="00336F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Způsob a podmínky vypořádání kupní cen</w:t>
      </w:r>
      <w:r w:rsidR="0064222F">
        <w:rPr>
          <w:b/>
          <w:sz w:val="24"/>
          <w:szCs w:val="24"/>
        </w:rPr>
        <w:t>y</w:t>
      </w:r>
    </w:p>
    <w:p w:rsidR="00336F2D" w:rsidRDefault="00336F2D" w:rsidP="00336F2D">
      <w:pPr>
        <w:jc w:val="center"/>
        <w:rPr>
          <w:b/>
          <w:sz w:val="24"/>
          <w:szCs w:val="24"/>
        </w:rPr>
      </w:pPr>
    </w:p>
    <w:p w:rsidR="005B01A8" w:rsidRDefault="005B01A8" w:rsidP="005B01A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Kupní cena uvedená v článku II. této smlouvy bude mezi účastníky této smlouvy vypořádána následovně:</w:t>
      </w:r>
    </w:p>
    <w:p w:rsidR="005B01A8" w:rsidRDefault="005B01A8" w:rsidP="005B01A8">
      <w:pPr>
        <w:ind w:firstLine="720"/>
        <w:jc w:val="both"/>
        <w:rPr>
          <w:sz w:val="24"/>
          <w:szCs w:val="24"/>
        </w:rPr>
      </w:pPr>
    </w:p>
    <w:p w:rsidR="005B01A8" w:rsidRPr="0020702B" w:rsidRDefault="005B01A8" w:rsidP="00A114F8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Kupující je povinen složit </w:t>
      </w:r>
      <w:r w:rsidR="0020702B">
        <w:rPr>
          <w:b/>
          <w:sz w:val="24"/>
          <w:szCs w:val="24"/>
        </w:rPr>
        <w:t>celou</w:t>
      </w:r>
      <w:r w:rsidRPr="00655F69">
        <w:rPr>
          <w:b/>
          <w:sz w:val="24"/>
          <w:szCs w:val="24"/>
        </w:rPr>
        <w:t xml:space="preserve"> kupní cen</w:t>
      </w:r>
      <w:r w:rsidR="0020702B">
        <w:rPr>
          <w:b/>
          <w:sz w:val="24"/>
          <w:szCs w:val="24"/>
        </w:rPr>
        <w:t>u</w:t>
      </w:r>
      <w:r w:rsidRPr="00655F69">
        <w:rPr>
          <w:b/>
          <w:sz w:val="24"/>
          <w:szCs w:val="24"/>
        </w:rPr>
        <w:t xml:space="preserve"> ve výši </w:t>
      </w:r>
      <w:r w:rsidR="00A114F8">
        <w:rPr>
          <w:b/>
          <w:sz w:val="24"/>
          <w:szCs w:val="24"/>
        </w:rPr>
        <w:t>5,0</w:t>
      </w:r>
      <w:r w:rsidR="00573C53">
        <w:rPr>
          <w:b/>
          <w:sz w:val="24"/>
          <w:szCs w:val="24"/>
        </w:rPr>
        <w:t>75</w:t>
      </w:r>
      <w:r w:rsidR="00A114F8">
        <w:rPr>
          <w:b/>
          <w:sz w:val="24"/>
          <w:szCs w:val="24"/>
        </w:rPr>
        <w:t>.000</w:t>
      </w:r>
      <w:r w:rsidRPr="00655F69">
        <w:rPr>
          <w:b/>
          <w:sz w:val="24"/>
          <w:szCs w:val="24"/>
        </w:rPr>
        <w:t>,- Kč</w:t>
      </w:r>
      <w:r>
        <w:rPr>
          <w:sz w:val="24"/>
          <w:szCs w:val="24"/>
        </w:rPr>
        <w:t xml:space="preserve"> </w:t>
      </w:r>
      <w:r w:rsidRPr="00F729B9">
        <w:rPr>
          <w:sz w:val="24"/>
          <w:szCs w:val="24"/>
        </w:rPr>
        <w:t>do advokátní úschovy schovatele ADVOKÁTNÍ KANCELÁŘ Kříženecký &amp; partneři, s.r.o., s</w:t>
      </w:r>
      <w:r>
        <w:rPr>
          <w:sz w:val="24"/>
          <w:szCs w:val="24"/>
        </w:rPr>
        <w:t>e sídlem Na Sadech 2033/21, 370</w:t>
      </w:r>
      <w:r w:rsidRPr="00F729B9">
        <w:rPr>
          <w:sz w:val="24"/>
          <w:szCs w:val="24"/>
        </w:rPr>
        <w:t xml:space="preserve">01 České Budějovice, IČ 26033755, </w:t>
      </w:r>
      <w:r>
        <w:rPr>
          <w:bCs/>
          <w:snapToGrid w:val="0"/>
          <w:sz w:val="24"/>
          <w:szCs w:val="24"/>
        </w:rPr>
        <w:t xml:space="preserve">která je zastoupena </w:t>
      </w:r>
      <w:r w:rsidRPr="00F729B9">
        <w:rPr>
          <w:sz w:val="24"/>
          <w:szCs w:val="24"/>
        </w:rPr>
        <w:t>Mgr. Petr</w:t>
      </w:r>
      <w:r>
        <w:rPr>
          <w:sz w:val="24"/>
          <w:szCs w:val="24"/>
        </w:rPr>
        <w:t>em</w:t>
      </w:r>
      <w:r w:rsidRPr="00F729B9">
        <w:rPr>
          <w:sz w:val="24"/>
          <w:szCs w:val="24"/>
        </w:rPr>
        <w:t xml:space="preserve"> Smejkal</w:t>
      </w:r>
      <w:r>
        <w:rPr>
          <w:sz w:val="24"/>
          <w:szCs w:val="24"/>
        </w:rPr>
        <w:t>em</w:t>
      </w:r>
      <w:r w:rsidRPr="00F729B9">
        <w:rPr>
          <w:sz w:val="24"/>
          <w:szCs w:val="24"/>
        </w:rPr>
        <w:t>, jednatel</w:t>
      </w:r>
      <w:r>
        <w:rPr>
          <w:sz w:val="24"/>
          <w:szCs w:val="24"/>
        </w:rPr>
        <w:t>em</w:t>
      </w:r>
      <w:r w:rsidRPr="00F729B9">
        <w:rPr>
          <w:sz w:val="24"/>
          <w:szCs w:val="24"/>
        </w:rPr>
        <w:t xml:space="preserve"> a advokát</w:t>
      </w:r>
      <w:r>
        <w:rPr>
          <w:sz w:val="24"/>
          <w:szCs w:val="24"/>
        </w:rPr>
        <w:t>em</w:t>
      </w:r>
      <w:r w:rsidRPr="00F729B9">
        <w:rPr>
          <w:sz w:val="24"/>
          <w:szCs w:val="24"/>
        </w:rPr>
        <w:t xml:space="preserve">, evidenční číslo ČAK 9201 (dále jen „schovatel“), a to na </w:t>
      </w:r>
      <w:proofErr w:type="gramStart"/>
      <w:r w:rsidRPr="00F729B9">
        <w:rPr>
          <w:sz w:val="24"/>
          <w:szCs w:val="24"/>
        </w:rPr>
        <w:t>úschovní</w:t>
      </w:r>
      <w:proofErr w:type="gramEnd"/>
      <w:r w:rsidRPr="00F729B9">
        <w:rPr>
          <w:sz w:val="24"/>
          <w:szCs w:val="24"/>
        </w:rPr>
        <w:t xml:space="preserve"> účet číslo </w:t>
      </w:r>
      <w:r w:rsidR="0099536D" w:rsidRPr="0099536D">
        <w:rPr>
          <w:b/>
          <w:sz w:val="24"/>
          <w:szCs w:val="24"/>
        </w:rPr>
        <w:t>2113308094</w:t>
      </w:r>
      <w:r>
        <w:rPr>
          <w:b/>
          <w:sz w:val="24"/>
          <w:szCs w:val="24"/>
        </w:rPr>
        <w:t>/2700</w:t>
      </w:r>
      <w:r w:rsidRPr="00F729B9">
        <w:rPr>
          <w:sz w:val="24"/>
          <w:szCs w:val="24"/>
        </w:rPr>
        <w:t xml:space="preserve"> (dále jen „úschovní úč</w:t>
      </w:r>
      <w:r>
        <w:rPr>
          <w:sz w:val="24"/>
          <w:szCs w:val="24"/>
        </w:rPr>
        <w:t xml:space="preserve">et“), </w:t>
      </w:r>
      <w:r w:rsidR="00A114F8">
        <w:rPr>
          <w:sz w:val="24"/>
          <w:szCs w:val="24"/>
        </w:rPr>
        <w:t xml:space="preserve">nejpozději do jednoho týdne ode dne podpisu této smlouvy posledním z jejích účastníků. </w:t>
      </w:r>
    </w:p>
    <w:p w:rsidR="005B01A8" w:rsidRDefault="005B01A8" w:rsidP="005B01A8">
      <w:pPr>
        <w:ind w:firstLine="720"/>
        <w:jc w:val="both"/>
        <w:rPr>
          <w:sz w:val="24"/>
          <w:szCs w:val="24"/>
        </w:rPr>
      </w:pPr>
    </w:p>
    <w:p w:rsidR="005B01A8" w:rsidRPr="0064222F" w:rsidRDefault="005B01A8" w:rsidP="005B01A8">
      <w:pPr>
        <w:ind w:firstLine="708"/>
        <w:jc w:val="both"/>
        <w:rPr>
          <w:sz w:val="24"/>
          <w:szCs w:val="24"/>
        </w:rPr>
      </w:pPr>
      <w:r w:rsidRPr="0064222F">
        <w:rPr>
          <w:sz w:val="24"/>
          <w:szCs w:val="24"/>
        </w:rPr>
        <w:t xml:space="preserve">Účastníci této smlouvy prohlašují, že jsou jim známy povinnosti, které pro </w:t>
      </w:r>
      <w:r>
        <w:rPr>
          <w:sz w:val="24"/>
          <w:szCs w:val="24"/>
        </w:rPr>
        <w:t>schovatele</w:t>
      </w:r>
      <w:r w:rsidRPr="0064222F">
        <w:rPr>
          <w:sz w:val="24"/>
          <w:szCs w:val="24"/>
        </w:rPr>
        <w:t xml:space="preserve"> vyplývají z právních a stavovských předpisů upravujících (i) opatření proti legalizaci výnosů z trestné činnosti a (</w:t>
      </w:r>
      <w:proofErr w:type="spellStart"/>
      <w:r w:rsidRPr="0064222F">
        <w:rPr>
          <w:sz w:val="24"/>
          <w:szCs w:val="24"/>
        </w:rPr>
        <w:t>ii</w:t>
      </w:r>
      <w:proofErr w:type="spellEnd"/>
      <w:r w:rsidRPr="0064222F">
        <w:rPr>
          <w:sz w:val="24"/>
          <w:szCs w:val="24"/>
        </w:rPr>
        <w:t>) provádění úschov peněz, cenných papírů nebo jiného majetku advokátem. P</w:t>
      </w:r>
      <w:r>
        <w:rPr>
          <w:sz w:val="24"/>
          <w:szCs w:val="24"/>
        </w:rPr>
        <w:t xml:space="preserve">rodávající a kupující </w:t>
      </w:r>
      <w:r w:rsidRPr="0064222F">
        <w:rPr>
          <w:sz w:val="24"/>
          <w:szCs w:val="24"/>
        </w:rPr>
        <w:t xml:space="preserve">svým podpisem stvrzují, že byli </w:t>
      </w:r>
      <w:r>
        <w:rPr>
          <w:sz w:val="24"/>
          <w:szCs w:val="24"/>
        </w:rPr>
        <w:t xml:space="preserve">schovatelem </w:t>
      </w:r>
      <w:r w:rsidRPr="0064222F">
        <w:rPr>
          <w:sz w:val="24"/>
          <w:szCs w:val="24"/>
        </w:rPr>
        <w:t xml:space="preserve">informováni a poučeni o povinnostech </w:t>
      </w:r>
      <w:r>
        <w:rPr>
          <w:sz w:val="24"/>
          <w:szCs w:val="24"/>
        </w:rPr>
        <w:t>schovatele</w:t>
      </w:r>
      <w:r w:rsidRPr="0064222F">
        <w:rPr>
          <w:sz w:val="24"/>
          <w:szCs w:val="24"/>
        </w:rPr>
        <w:t xml:space="preserve">, které mu vyplývají z právních a stavovských předpisů upravujících opatření proti legalizaci výnosů z trestné činnosti. Zejména pak byli poučeni o povinnosti identifikační, povinnosti uchovávat stanovené údaje, oznamovací povinnosti ve </w:t>
      </w:r>
      <w:r w:rsidRPr="0064222F">
        <w:rPr>
          <w:sz w:val="24"/>
          <w:szCs w:val="24"/>
        </w:rPr>
        <w:lastRenderedPageBreak/>
        <w:t xml:space="preserve">zvláštních případech, povinnosti odkladu splnění příkazu klienta, povinnosti mlčenlivosti a dalších povinnostech, jak tyto povinnosti vyplývají z příslušných ustanovení zákona č. 253/2008 Sb., o některých opatřeních proti legalizaci výnosů z trestné činnosti a financování terorismu, z usnesení představenstva ČAK č. 2/2008 Věstníku České advokátní komory, kterým se stanoví podrobnosti o povinnostech advokátů a postupu kontrolní rady České advokátní komory ve vztahu k zákonu o některých opatřeních proti legalizaci výnosů z trestné činnosti a financování terorismu a usnesení představenstva ČAK č. 7/2004 Věstníku České advokátní komory, o provádění úschov peněz, cenných papírů nebo jiného majetku klienta advokátem. </w:t>
      </w:r>
      <w:r>
        <w:rPr>
          <w:sz w:val="24"/>
          <w:szCs w:val="24"/>
        </w:rPr>
        <w:t>Kupující</w:t>
      </w:r>
      <w:r w:rsidRPr="0064222F">
        <w:rPr>
          <w:sz w:val="24"/>
          <w:szCs w:val="24"/>
        </w:rPr>
        <w:t xml:space="preserve"> čestně prohlašuje, že peněžní prostředky složené u </w:t>
      </w:r>
      <w:r>
        <w:rPr>
          <w:sz w:val="24"/>
          <w:szCs w:val="24"/>
        </w:rPr>
        <w:t>schovatele</w:t>
      </w:r>
      <w:r w:rsidRPr="0064222F">
        <w:rPr>
          <w:sz w:val="24"/>
          <w:szCs w:val="24"/>
        </w:rPr>
        <w:t xml:space="preserve"> nepocházejí z nepoctivých a/nebo nezákonných zdrojů, např. z trestné činnosti, financování terorismu, že tyto peněžní prostředky nabyl v souladu s právními předpisy, že </w:t>
      </w:r>
      <w:r>
        <w:rPr>
          <w:sz w:val="24"/>
          <w:szCs w:val="24"/>
        </w:rPr>
        <w:t xml:space="preserve">uzavřením této smlouvy </w:t>
      </w:r>
      <w:r w:rsidRPr="0064222F">
        <w:rPr>
          <w:sz w:val="24"/>
          <w:szCs w:val="24"/>
        </w:rPr>
        <w:t>nesleduje zakrytí jejich nezákonného původu ani financování terorismu a že souhlasí s provedením identifikace ve smyslu uvedeného zákona</w:t>
      </w:r>
      <w:r w:rsidR="00573C53">
        <w:rPr>
          <w:sz w:val="24"/>
          <w:szCs w:val="24"/>
        </w:rPr>
        <w:t xml:space="preserve">. Účastníci této smlouvy zároveň prohlašují, že nenaplňují zákonné znaky politicky exponované osoby. </w:t>
      </w:r>
    </w:p>
    <w:p w:rsidR="005B01A8" w:rsidRDefault="005B01A8" w:rsidP="005B01A8">
      <w:pPr>
        <w:ind w:firstLine="720"/>
        <w:jc w:val="both"/>
        <w:rPr>
          <w:bCs/>
          <w:sz w:val="24"/>
          <w:szCs w:val="24"/>
        </w:rPr>
      </w:pPr>
    </w:p>
    <w:p w:rsidR="005B01A8" w:rsidRPr="000D74CE" w:rsidRDefault="005B01A8" w:rsidP="005B01A8">
      <w:pPr>
        <w:ind w:firstLine="720"/>
        <w:jc w:val="both"/>
        <w:rPr>
          <w:bCs/>
          <w:sz w:val="24"/>
          <w:szCs w:val="24"/>
        </w:rPr>
      </w:pPr>
      <w:r w:rsidRPr="00F729B9">
        <w:rPr>
          <w:bCs/>
          <w:sz w:val="24"/>
          <w:szCs w:val="24"/>
        </w:rPr>
        <w:t>Prodávající a kupující se dohodli, že</w:t>
      </w:r>
      <w:r>
        <w:rPr>
          <w:bCs/>
          <w:sz w:val="24"/>
          <w:szCs w:val="24"/>
        </w:rPr>
        <w:t xml:space="preserve"> celková částka složená kupujícím do úschovy bude po podpisu této smlouvy a po jejím složení do úschovy schovatelem vypořádána tak, že </w:t>
      </w:r>
      <w:r>
        <w:rPr>
          <w:b/>
          <w:bCs/>
          <w:sz w:val="24"/>
          <w:szCs w:val="24"/>
        </w:rPr>
        <w:t>celou</w:t>
      </w:r>
      <w:r w:rsidRPr="00E6330B">
        <w:rPr>
          <w:b/>
          <w:bCs/>
          <w:sz w:val="24"/>
          <w:szCs w:val="24"/>
        </w:rPr>
        <w:t xml:space="preserve"> úschov</w:t>
      </w:r>
      <w:r>
        <w:rPr>
          <w:b/>
          <w:bCs/>
          <w:sz w:val="24"/>
          <w:szCs w:val="24"/>
        </w:rPr>
        <w:t>u</w:t>
      </w:r>
      <w:r w:rsidRPr="00E6330B">
        <w:rPr>
          <w:b/>
          <w:bCs/>
          <w:sz w:val="24"/>
          <w:szCs w:val="24"/>
        </w:rPr>
        <w:t xml:space="preserve"> ve výši </w:t>
      </w:r>
      <w:r w:rsidR="00A114F8">
        <w:rPr>
          <w:b/>
          <w:bCs/>
          <w:sz w:val="24"/>
          <w:szCs w:val="24"/>
        </w:rPr>
        <w:t>5,0</w:t>
      </w:r>
      <w:r w:rsidR="00573C53">
        <w:rPr>
          <w:b/>
          <w:bCs/>
          <w:sz w:val="24"/>
          <w:szCs w:val="24"/>
        </w:rPr>
        <w:t>75</w:t>
      </w:r>
      <w:r w:rsidR="00A114F8">
        <w:rPr>
          <w:b/>
          <w:bCs/>
          <w:sz w:val="24"/>
          <w:szCs w:val="24"/>
        </w:rPr>
        <w:t>.000</w:t>
      </w:r>
      <w:r>
        <w:rPr>
          <w:b/>
          <w:bCs/>
          <w:sz w:val="24"/>
          <w:szCs w:val="24"/>
        </w:rPr>
        <w:t>,</w:t>
      </w:r>
      <w:r w:rsidRPr="00E6330B">
        <w:rPr>
          <w:b/>
          <w:bCs/>
          <w:sz w:val="24"/>
          <w:szCs w:val="24"/>
        </w:rPr>
        <w:t xml:space="preserve">- Kč </w:t>
      </w:r>
      <w:r w:rsidRPr="00E6330B">
        <w:rPr>
          <w:bCs/>
          <w:sz w:val="24"/>
          <w:szCs w:val="24"/>
        </w:rPr>
        <w:t xml:space="preserve">je schovatel </w:t>
      </w:r>
      <w:r>
        <w:rPr>
          <w:bCs/>
          <w:sz w:val="24"/>
          <w:szCs w:val="24"/>
        </w:rPr>
        <w:t xml:space="preserve">povinen </w:t>
      </w:r>
      <w:r w:rsidRPr="00E6330B">
        <w:rPr>
          <w:bCs/>
          <w:sz w:val="24"/>
          <w:szCs w:val="24"/>
        </w:rPr>
        <w:t xml:space="preserve">vyplatit na účet prodávajícího číslo </w:t>
      </w:r>
      <w:r w:rsidR="009652B5" w:rsidRPr="009652B5">
        <w:rPr>
          <w:b/>
          <w:bCs/>
          <w:sz w:val="24"/>
          <w:szCs w:val="24"/>
        </w:rPr>
        <w:t>20897800</w:t>
      </w:r>
      <w:r w:rsidR="009652B5">
        <w:rPr>
          <w:b/>
          <w:bCs/>
          <w:sz w:val="24"/>
          <w:szCs w:val="24"/>
        </w:rPr>
        <w:t>8</w:t>
      </w:r>
      <w:r w:rsidR="009652B5" w:rsidRPr="009652B5">
        <w:rPr>
          <w:b/>
          <w:bCs/>
          <w:sz w:val="24"/>
          <w:szCs w:val="24"/>
        </w:rPr>
        <w:t>/0300</w:t>
      </w:r>
      <w:r>
        <w:rPr>
          <w:bCs/>
          <w:sz w:val="24"/>
          <w:szCs w:val="24"/>
        </w:rPr>
        <w:t xml:space="preserve">, a to </w:t>
      </w:r>
      <w:r w:rsidRPr="00E6330B">
        <w:rPr>
          <w:bCs/>
          <w:sz w:val="24"/>
          <w:szCs w:val="24"/>
        </w:rPr>
        <w:t xml:space="preserve">do </w:t>
      </w:r>
      <w:r w:rsidR="00A114F8">
        <w:rPr>
          <w:bCs/>
          <w:sz w:val="24"/>
          <w:szCs w:val="24"/>
        </w:rPr>
        <w:t>pěti</w:t>
      </w:r>
      <w:r w:rsidRPr="00E6330B">
        <w:rPr>
          <w:bCs/>
          <w:sz w:val="24"/>
          <w:szCs w:val="24"/>
        </w:rPr>
        <w:t xml:space="preserve"> pracovních dnů od okamžiku, kdy mu bude</w:t>
      </w:r>
      <w:r w:rsidRPr="00E6330B">
        <w:rPr>
          <w:b/>
          <w:bCs/>
          <w:sz w:val="24"/>
          <w:szCs w:val="24"/>
        </w:rPr>
        <w:t xml:space="preserve"> </w:t>
      </w:r>
      <w:r w:rsidRPr="00E6330B">
        <w:rPr>
          <w:bCs/>
          <w:sz w:val="24"/>
          <w:szCs w:val="24"/>
        </w:rPr>
        <w:t>prodávajícím nebo kupujícím</w:t>
      </w:r>
      <w:r>
        <w:rPr>
          <w:bCs/>
          <w:sz w:val="24"/>
          <w:szCs w:val="24"/>
        </w:rPr>
        <w:t xml:space="preserve"> </w:t>
      </w:r>
      <w:r w:rsidRPr="00E6330B">
        <w:rPr>
          <w:bCs/>
          <w:sz w:val="24"/>
          <w:szCs w:val="24"/>
        </w:rPr>
        <w:t>doručeno vyrozumění o povolení vkladu vlastnického práva podle této smlouvy ve prospěch kupující</w:t>
      </w:r>
      <w:r>
        <w:rPr>
          <w:bCs/>
          <w:sz w:val="24"/>
          <w:szCs w:val="24"/>
        </w:rPr>
        <w:t>ho</w:t>
      </w:r>
      <w:r w:rsidRPr="00E6330B">
        <w:rPr>
          <w:bCs/>
          <w:sz w:val="24"/>
          <w:szCs w:val="24"/>
        </w:rPr>
        <w:t xml:space="preserve"> a výpis z katastru nemovitostí, z něhož bude plynout, že kupující</w:t>
      </w:r>
      <w:r>
        <w:rPr>
          <w:bCs/>
          <w:sz w:val="24"/>
          <w:szCs w:val="24"/>
        </w:rPr>
        <w:t xml:space="preserve"> </w:t>
      </w:r>
      <w:r w:rsidRPr="00E6330B">
        <w:rPr>
          <w:bCs/>
          <w:sz w:val="24"/>
          <w:szCs w:val="24"/>
        </w:rPr>
        <w:t>j</w:t>
      </w:r>
      <w:r>
        <w:rPr>
          <w:bCs/>
          <w:sz w:val="24"/>
          <w:szCs w:val="24"/>
        </w:rPr>
        <w:t>e</w:t>
      </w:r>
      <w:r w:rsidRPr="00E6330B">
        <w:rPr>
          <w:bCs/>
          <w:sz w:val="24"/>
          <w:szCs w:val="24"/>
        </w:rPr>
        <w:t xml:space="preserve"> zapsán </w:t>
      </w:r>
      <w:r w:rsidR="00573C53">
        <w:rPr>
          <w:bCs/>
          <w:sz w:val="24"/>
          <w:szCs w:val="24"/>
        </w:rPr>
        <w:t xml:space="preserve">jako </w:t>
      </w:r>
      <w:r>
        <w:rPr>
          <w:bCs/>
          <w:sz w:val="24"/>
          <w:szCs w:val="24"/>
        </w:rPr>
        <w:t xml:space="preserve">vlastník </w:t>
      </w:r>
      <w:r w:rsidR="00573C53">
        <w:rPr>
          <w:bCs/>
          <w:sz w:val="24"/>
          <w:szCs w:val="24"/>
        </w:rPr>
        <w:t xml:space="preserve">(každý z kupujících podílem ideální ½) </w:t>
      </w:r>
      <w:r>
        <w:rPr>
          <w:bCs/>
          <w:sz w:val="24"/>
          <w:szCs w:val="24"/>
        </w:rPr>
        <w:t>Nemovitosti</w:t>
      </w:r>
      <w:r w:rsidRPr="00E6330B">
        <w:rPr>
          <w:bCs/>
          <w:sz w:val="24"/>
          <w:szCs w:val="24"/>
        </w:rPr>
        <w:t xml:space="preserve"> a zároveň části B1, C a D tohoto výpisu budou bez zápisu </w:t>
      </w:r>
      <w:r w:rsidRPr="000D74CE">
        <w:rPr>
          <w:bCs/>
          <w:sz w:val="24"/>
          <w:szCs w:val="24"/>
        </w:rPr>
        <w:t>s</w:t>
      </w:r>
      <w:r w:rsidR="00A114F8" w:rsidRPr="000D74CE">
        <w:rPr>
          <w:bCs/>
          <w:sz w:val="24"/>
          <w:szCs w:val="24"/>
        </w:rPr>
        <w:t> </w:t>
      </w:r>
      <w:r w:rsidRPr="000D74CE">
        <w:rPr>
          <w:bCs/>
          <w:sz w:val="24"/>
          <w:szCs w:val="24"/>
        </w:rPr>
        <w:t xml:space="preserve">výjimkou </w:t>
      </w:r>
      <w:r w:rsidR="00A114F8" w:rsidRPr="000D74CE">
        <w:rPr>
          <w:bCs/>
          <w:sz w:val="24"/>
          <w:szCs w:val="24"/>
        </w:rPr>
        <w:t>věcných břemen zřízených v této smlouvě, věcného břemene umístění distribuční soustavy – kabel NN, kabelová skříň s právem zřídit, provozovat a udržovat tuto</w:t>
      </w:r>
      <w:r w:rsidR="003E5335" w:rsidRPr="000D74CE">
        <w:rPr>
          <w:bCs/>
          <w:sz w:val="24"/>
          <w:szCs w:val="24"/>
        </w:rPr>
        <w:t xml:space="preserve"> soustavu zřízeného ve prospěch </w:t>
      </w:r>
      <w:r w:rsidR="00A114F8" w:rsidRPr="000D74CE">
        <w:rPr>
          <w:bCs/>
          <w:sz w:val="24"/>
          <w:szCs w:val="24"/>
        </w:rPr>
        <w:t xml:space="preserve">E.ON Distribuce, a.s., IČ 28085400, </w:t>
      </w:r>
      <w:r w:rsidR="003E5335" w:rsidRPr="000D74CE">
        <w:rPr>
          <w:bCs/>
          <w:sz w:val="24"/>
          <w:szCs w:val="24"/>
        </w:rPr>
        <w:t xml:space="preserve">věcného břemeny chůze a jízdy </w:t>
      </w:r>
      <w:r w:rsidR="00A61A80">
        <w:rPr>
          <w:bCs/>
          <w:sz w:val="24"/>
          <w:szCs w:val="24"/>
        </w:rPr>
        <w:t xml:space="preserve">přes </w:t>
      </w:r>
      <w:r w:rsidR="003E5335" w:rsidRPr="000D74CE">
        <w:rPr>
          <w:bCs/>
          <w:sz w:val="24"/>
          <w:szCs w:val="24"/>
        </w:rPr>
        <w:t>parcel</w:t>
      </w:r>
      <w:r w:rsidR="00A61A80">
        <w:rPr>
          <w:bCs/>
          <w:sz w:val="24"/>
          <w:szCs w:val="24"/>
        </w:rPr>
        <w:t>u</w:t>
      </w:r>
      <w:r w:rsidR="003E5335" w:rsidRPr="000D74CE">
        <w:rPr>
          <w:bCs/>
          <w:sz w:val="24"/>
          <w:szCs w:val="24"/>
        </w:rPr>
        <w:t xml:space="preserve"> KN číslo 1275/5 pro vlastníka parcely KN číslo 1280/1 a parcely KN číslo 1283, vše v katastrálním území Kaplice, vše v katastrálním území Kaplice</w:t>
      </w:r>
      <w:r w:rsidRPr="000D74CE">
        <w:rPr>
          <w:bCs/>
          <w:sz w:val="24"/>
          <w:szCs w:val="24"/>
        </w:rPr>
        <w:t xml:space="preserve">, a s výjimkou zápisů vzniknuvších z důvodů na straně kupujícího.  </w:t>
      </w:r>
    </w:p>
    <w:p w:rsidR="005B01A8" w:rsidRDefault="005B01A8" w:rsidP="005B01A8">
      <w:pPr>
        <w:ind w:firstLine="709"/>
        <w:jc w:val="both"/>
        <w:rPr>
          <w:b/>
          <w:bCs/>
          <w:sz w:val="24"/>
          <w:szCs w:val="24"/>
        </w:rPr>
      </w:pPr>
    </w:p>
    <w:p w:rsidR="00336F2D" w:rsidRDefault="005B01A8" w:rsidP="005B01A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Tím bude celá kupní cena mezi prodávajícím a kupujícím zcela vypořádána. Náklady spojené se sepsáním této smlouvy, s podáním návrhu na vklad podle této smlouvy a s odměnou schovatele za úschovu podle této smlouvy nes</w:t>
      </w:r>
      <w:r w:rsidR="004D4872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prodávající</w:t>
      </w:r>
      <w:r w:rsidR="004D487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Náklady se zřízením a vedením úschovního účtu nese schovatel. Případné přírůstky úschovy, tj. úrok z vkladu poskytovaný peněžním ústavem, náleží schovateli.</w:t>
      </w:r>
    </w:p>
    <w:p w:rsidR="00203B27" w:rsidRDefault="00203B27" w:rsidP="00BD1D5A">
      <w:pPr>
        <w:ind w:firstLine="709"/>
        <w:jc w:val="both"/>
        <w:rPr>
          <w:bCs/>
          <w:sz w:val="24"/>
          <w:szCs w:val="24"/>
        </w:rPr>
      </w:pPr>
    </w:p>
    <w:p w:rsidR="00946EA1" w:rsidRDefault="00767A4A" w:rsidP="00946EA1">
      <w:pPr>
        <w:widowControl w:val="0"/>
        <w:ind w:right="-10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IV.</w:t>
      </w:r>
    </w:p>
    <w:p w:rsidR="00767A4A" w:rsidRDefault="00767A4A" w:rsidP="00946EA1">
      <w:pPr>
        <w:widowControl w:val="0"/>
        <w:ind w:right="-10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</w:t>
      </w:r>
      <w:r w:rsidR="00203B27">
        <w:rPr>
          <w:b/>
          <w:bCs/>
          <w:sz w:val="24"/>
          <w:szCs w:val="24"/>
        </w:rPr>
        <w:t>ň</w:t>
      </w:r>
      <w:r>
        <w:rPr>
          <w:b/>
          <w:bCs/>
          <w:sz w:val="24"/>
          <w:szCs w:val="24"/>
        </w:rPr>
        <w:t xml:space="preserve"> z nabytí nemovitých věcí</w:t>
      </w:r>
    </w:p>
    <w:p w:rsidR="00767A4A" w:rsidRPr="00946EA1" w:rsidRDefault="00767A4A" w:rsidP="00946EA1">
      <w:pPr>
        <w:widowControl w:val="0"/>
        <w:ind w:right="-102"/>
        <w:jc w:val="center"/>
        <w:rPr>
          <w:b/>
          <w:bCs/>
          <w:sz w:val="24"/>
          <w:szCs w:val="24"/>
        </w:rPr>
      </w:pPr>
    </w:p>
    <w:p w:rsidR="0015015F" w:rsidRDefault="002C596A" w:rsidP="0015015F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Kupující</w:t>
      </w:r>
      <w:r w:rsidR="0015015F">
        <w:rPr>
          <w:color w:val="000000"/>
          <w:sz w:val="24"/>
          <w:szCs w:val="24"/>
        </w:rPr>
        <w:t xml:space="preserve"> si j</w:t>
      </w:r>
      <w:r w:rsidR="00B521DF">
        <w:rPr>
          <w:color w:val="000000"/>
          <w:sz w:val="24"/>
          <w:szCs w:val="24"/>
        </w:rPr>
        <w:t>e</w:t>
      </w:r>
      <w:r w:rsidR="0015015F">
        <w:rPr>
          <w:color w:val="000000"/>
          <w:sz w:val="24"/>
          <w:szCs w:val="24"/>
        </w:rPr>
        <w:t xml:space="preserve"> vědom své zákonné povinnosti podat </w:t>
      </w:r>
      <w:r w:rsidR="0015015F" w:rsidRPr="0029190F">
        <w:rPr>
          <w:color w:val="000000"/>
          <w:sz w:val="24"/>
          <w:szCs w:val="24"/>
        </w:rPr>
        <w:t xml:space="preserve">příslušnému finančnímu úřadu přiznání k dani z nabytí nemovitých věcí </w:t>
      </w:r>
      <w:r w:rsidR="0015015F">
        <w:rPr>
          <w:color w:val="000000"/>
          <w:sz w:val="24"/>
          <w:szCs w:val="24"/>
        </w:rPr>
        <w:t>ohledně Nemovitost</w:t>
      </w:r>
      <w:r>
        <w:rPr>
          <w:color w:val="000000"/>
          <w:sz w:val="24"/>
          <w:szCs w:val="24"/>
        </w:rPr>
        <w:t>i</w:t>
      </w:r>
      <w:r w:rsidR="0015015F">
        <w:rPr>
          <w:color w:val="000000"/>
          <w:sz w:val="24"/>
          <w:szCs w:val="24"/>
        </w:rPr>
        <w:t xml:space="preserve"> </w:t>
      </w:r>
      <w:r w:rsidR="0015015F" w:rsidRPr="0029190F">
        <w:rPr>
          <w:color w:val="000000"/>
          <w:sz w:val="24"/>
          <w:szCs w:val="24"/>
        </w:rPr>
        <w:t xml:space="preserve">nejpozději do konce třetího měsíce následujícího po měsíci, v němž bude zapsán vklad vlastnického práva na základě této smlouvy do katastru nemovitostí a uhradit tuto daň. </w:t>
      </w:r>
    </w:p>
    <w:p w:rsidR="001D252A" w:rsidRDefault="001D252A" w:rsidP="00336F2D">
      <w:pPr>
        <w:ind w:firstLine="708"/>
        <w:jc w:val="both"/>
        <w:rPr>
          <w:color w:val="000000"/>
          <w:sz w:val="24"/>
          <w:szCs w:val="24"/>
        </w:rPr>
      </w:pPr>
    </w:p>
    <w:p w:rsidR="003E5335" w:rsidRDefault="003E5335" w:rsidP="00336F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V.</w:t>
      </w:r>
    </w:p>
    <w:p w:rsidR="003E5335" w:rsidRDefault="003E5335" w:rsidP="00336F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Zřízení věcných břemen</w:t>
      </w:r>
    </w:p>
    <w:p w:rsidR="003E5335" w:rsidRPr="003E5335" w:rsidRDefault="003E5335" w:rsidP="00336F2D">
      <w:pPr>
        <w:jc w:val="center"/>
        <w:rPr>
          <w:b/>
          <w:sz w:val="24"/>
          <w:szCs w:val="24"/>
        </w:rPr>
      </w:pPr>
      <w:r w:rsidRPr="003E5335">
        <w:rPr>
          <w:b/>
          <w:sz w:val="24"/>
          <w:szCs w:val="24"/>
        </w:rPr>
        <w:t xml:space="preserve"> </w:t>
      </w:r>
    </w:p>
    <w:p w:rsidR="00547573" w:rsidRDefault="00547573" w:rsidP="005475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E7669">
        <w:rPr>
          <w:sz w:val="24"/>
          <w:szCs w:val="24"/>
        </w:rPr>
        <w:t>P</w:t>
      </w:r>
      <w:r>
        <w:rPr>
          <w:sz w:val="24"/>
          <w:szCs w:val="24"/>
        </w:rPr>
        <w:t xml:space="preserve">rodávající a kupující </w:t>
      </w:r>
      <w:r w:rsidR="005C65E4">
        <w:rPr>
          <w:sz w:val="24"/>
          <w:szCs w:val="24"/>
        </w:rPr>
        <w:t>touto smlouvou</w:t>
      </w:r>
      <w:r w:rsidR="00DB0514">
        <w:rPr>
          <w:sz w:val="24"/>
          <w:szCs w:val="24"/>
        </w:rPr>
        <w:t xml:space="preserve"> </w:t>
      </w:r>
      <w:r w:rsidR="00FA3518" w:rsidRPr="00FA3518">
        <w:rPr>
          <w:b/>
          <w:sz w:val="24"/>
          <w:szCs w:val="24"/>
        </w:rPr>
        <w:t xml:space="preserve">zřizují k parcele KN číslo 1275/4 v katastrálním území Kaplice jako k zatíženému pozemku služebnost stezky ve smyslu ustanovení § 1274 občanského zákoníku, a to ve prospěch vlastníka parcely KN číslo </w:t>
      </w:r>
      <w:r w:rsidR="00FA3518" w:rsidRPr="00FA3518">
        <w:rPr>
          <w:b/>
          <w:sz w:val="24"/>
          <w:szCs w:val="24"/>
        </w:rPr>
        <w:lastRenderedPageBreak/>
        <w:t>1275/3 v katastrálním území Kaplice</w:t>
      </w:r>
      <w:r w:rsidR="00FA3518">
        <w:rPr>
          <w:sz w:val="24"/>
          <w:szCs w:val="24"/>
        </w:rPr>
        <w:t xml:space="preserve"> jako panujícího pozemku. Tato pozemková služebnost se zřizuje bezúplatně. </w:t>
      </w:r>
    </w:p>
    <w:p w:rsidR="00AB214A" w:rsidRDefault="00AB214A" w:rsidP="00547573">
      <w:pPr>
        <w:jc w:val="both"/>
        <w:rPr>
          <w:sz w:val="24"/>
          <w:szCs w:val="24"/>
        </w:rPr>
      </w:pPr>
    </w:p>
    <w:p w:rsidR="00AB214A" w:rsidRPr="00547573" w:rsidRDefault="00AB214A" w:rsidP="005475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E7669">
        <w:rPr>
          <w:sz w:val="24"/>
          <w:szCs w:val="24"/>
        </w:rPr>
        <w:t xml:space="preserve">Prodávající a kupující dále touto smlouvou </w:t>
      </w:r>
      <w:r w:rsidR="00CE7669" w:rsidRPr="00CE7669">
        <w:rPr>
          <w:b/>
          <w:sz w:val="24"/>
          <w:szCs w:val="24"/>
        </w:rPr>
        <w:t>zřizují k parcele KN číslo 1275/1 a parcele KN číslo 1275/5 jako k zatíženým pozemkům služebnost inženýrské sítě ve smyslu ustanovení § 1267 občanského zákoníku, a to vedení teplovodu přes zatížené pozemky, přičemž tato služebnost je zřizována ve prospěch vlastníka pozemkové parcely KN číslo 1275/3 (panující pozemek), vše v katastrálním území Kaplice</w:t>
      </w:r>
      <w:r w:rsidR="00D464D6">
        <w:rPr>
          <w:b/>
          <w:sz w:val="24"/>
          <w:szCs w:val="24"/>
        </w:rPr>
        <w:t>, to vše v rozsahu vyznačeném geometrickým plánem číslo 2531-217/2018</w:t>
      </w:r>
      <w:r w:rsidR="00CE7669">
        <w:rPr>
          <w:sz w:val="24"/>
          <w:szCs w:val="24"/>
        </w:rPr>
        <w:t xml:space="preserve">. Tato služebnost se zřizuje bezúplatně a výslovně se ujednává ve smyslu ustanovení § 1267 odst. 2 občanského zákoníku, že tato služebnost inženýrské sítě zahrnuje i právo provádět na inženýrské síti úpravy, jakož i </w:t>
      </w:r>
      <w:r w:rsidR="00D464D6">
        <w:rPr>
          <w:sz w:val="24"/>
          <w:szCs w:val="24"/>
        </w:rPr>
        <w:t>inženýrskou síti modernizovat nebo zlepšit její výkonnost</w:t>
      </w:r>
      <w:r w:rsidR="00CE7669">
        <w:rPr>
          <w:sz w:val="24"/>
          <w:szCs w:val="24"/>
        </w:rPr>
        <w:t xml:space="preserve">. </w:t>
      </w:r>
    </w:p>
    <w:p w:rsidR="003E5335" w:rsidRDefault="003E5335" w:rsidP="00336F2D">
      <w:pPr>
        <w:jc w:val="center"/>
        <w:rPr>
          <w:b/>
          <w:sz w:val="24"/>
          <w:szCs w:val="24"/>
        </w:rPr>
      </w:pPr>
    </w:p>
    <w:p w:rsidR="00CE7669" w:rsidRDefault="00CE7669" w:rsidP="00CE76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Prodávající a kupující konečně touto smlouvou </w:t>
      </w:r>
      <w:r w:rsidRPr="00CE7669">
        <w:rPr>
          <w:b/>
          <w:sz w:val="24"/>
          <w:szCs w:val="24"/>
        </w:rPr>
        <w:t>zřizují k parcele KN číslo 1275/</w:t>
      </w:r>
      <w:r>
        <w:rPr>
          <w:b/>
          <w:sz w:val="24"/>
          <w:szCs w:val="24"/>
        </w:rPr>
        <w:t>3</w:t>
      </w:r>
      <w:r w:rsidRPr="00CE7669">
        <w:rPr>
          <w:b/>
          <w:sz w:val="24"/>
          <w:szCs w:val="24"/>
        </w:rPr>
        <w:t xml:space="preserve"> jako k zatížen</w:t>
      </w:r>
      <w:r>
        <w:rPr>
          <w:b/>
          <w:sz w:val="24"/>
          <w:szCs w:val="24"/>
        </w:rPr>
        <w:t>ému</w:t>
      </w:r>
      <w:r w:rsidRPr="00CE7669">
        <w:rPr>
          <w:b/>
          <w:sz w:val="24"/>
          <w:szCs w:val="24"/>
        </w:rPr>
        <w:t xml:space="preserve"> pozemk</w:t>
      </w:r>
      <w:r>
        <w:rPr>
          <w:b/>
          <w:sz w:val="24"/>
          <w:szCs w:val="24"/>
        </w:rPr>
        <w:t>u</w:t>
      </w:r>
      <w:r w:rsidRPr="00CE7669">
        <w:rPr>
          <w:b/>
          <w:sz w:val="24"/>
          <w:szCs w:val="24"/>
        </w:rPr>
        <w:t xml:space="preserve"> služebnost inženýrské sítě ve smyslu ustanovení § 1267 občanského zákoníku, a to </w:t>
      </w:r>
      <w:r w:rsidR="00D464D6">
        <w:rPr>
          <w:b/>
          <w:sz w:val="24"/>
          <w:szCs w:val="24"/>
        </w:rPr>
        <w:t>umístění zařízení (rozvodné skříně)</w:t>
      </w:r>
      <w:r w:rsidRPr="00CE7669">
        <w:rPr>
          <w:b/>
          <w:sz w:val="24"/>
          <w:szCs w:val="24"/>
        </w:rPr>
        <w:t>, přičemž tato služebnost je zřizována ve prospěch vlastníka pozemkové parcely KN číslo 1275/</w:t>
      </w:r>
      <w:r w:rsidR="00D464D6">
        <w:rPr>
          <w:b/>
          <w:sz w:val="24"/>
          <w:szCs w:val="24"/>
        </w:rPr>
        <w:t>1</w:t>
      </w:r>
      <w:r w:rsidRPr="00CE7669">
        <w:rPr>
          <w:b/>
          <w:sz w:val="24"/>
          <w:szCs w:val="24"/>
        </w:rPr>
        <w:t xml:space="preserve"> (panující pozemek),</w:t>
      </w:r>
      <w:r w:rsidR="003157E3">
        <w:rPr>
          <w:b/>
          <w:sz w:val="24"/>
          <w:szCs w:val="24"/>
        </w:rPr>
        <w:t xml:space="preserve"> a to v rozsahu vyznačeném v geometrickém plánu číslo 2531-217/2018,</w:t>
      </w:r>
      <w:r w:rsidRPr="00CE7669">
        <w:rPr>
          <w:b/>
          <w:sz w:val="24"/>
          <w:szCs w:val="24"/>
        </w:rPr>
        <w:t xml:space="preserve"> vše v katastrálním území Kaplice</w:t>
      </w:r>
      <w:r>
        <w:rPr>
          <w:sz w:val="24"/>
          <w:szCs w:val="24"/>
        </w:rPr>
        <w:t>. Tato služebnost se zřizuje bezúplatně.</w:t>
      </w:r>
    </w:p>
    <w:p w:rsidR="00CE7669" w:rsidRDefault="00CE7669" w:rsidP="00336F2D">
      <w:pPr>
        <w:jc w:val="center"/>
        <w:rPr>
          <w:b/>
          <w:sz w:val="24"/>
          <w:szCs w:val="24"/>
        </w:rPr>
      </w:pPr>
    </w:p>
    <w:p w:rsidR="00336F2D" w:rsidRDefault="00767A4A" w:rsidP="00336F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Článek </w:t>
      </w:r>
      <w:r w:rsidR="00336F2D">
        <w:rPr>
          <w:b/>
          <w:sz w:val="24"/>
          <w:szCs w:val="24"/>
        </w:rPr>
        <w:t>V</w:t>
      </w:r>
      <w:r w:rsidR="003E5335">
        <w:rPr>
          <w:b/>
          <w:sz w:val="24"/>
          <w:szCs w:val="24"/>
        </w:rPr>
        <w:t>I</w:t>
      </w:r>
      <w:r w:rsidR="00336F2D">
        <w:rPr>
          <w:b/>
          <w:sz w:val="24"/>
          <w:szCs w:val="24"/>
        </w:rPr>
        <w:t>.</w:t>
      </w:r>
    </w:p>
    <w:p w:rsidR="00336F2D" w:rsidRDefault="00336F2D" w:rsidP="00336F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Vklad vlastnického práva</w:t>
      </w:r>
      <w:r w:rsidR="00A61A80">
        <w:rPr>
          <w:b/>
          <w:sz w:val="24"/>
          <w:szCs w:val="24"/>
        </w:rPr>
        <w:t xml:space="preserve"> a</w:t>
      </w:r>
      <w:r w:rsidR="00FA3518">
        <w:rPr>
          <w:b/>
          <w:sz w:val="24"/>
          <w:szCs w:val="24"/>
        </w:rPr>
        <w:t xml:space="preserve"> práv odpovídající</w:t>
      </w:r>
      <w:r w:rsidR="00A61A80">
        <w:rPr>
          <w:b/>
          <w:sz w:val="24"/>
          <w:szCs w:val="24"/>
        </w:rPr>
        <w:t>c</w:t>
      </w:r>
      <w:r w:rsidR="00FA3518">
        <w:rPr>
          <w:b/>
          <w:sz w:val="24"/>
          <w:szCs w:val="24"/>
        </w:rPr>
        <w:t xml:space="preserve">h věcnému břemeni </w:t>
      </w:r>
    </w:p>
    <w:p w:rsidR="00336F2D" w:rsidRDefault="00336F2D" w:rsidP="00336F2D">
      <w:pPr>
        <w:jc w:val="both"/>
        <w:rPr>
          <w:b/>
          <w:sz w:val="24"/>
          <w:szCs w:val="24"/>
        </w:rPr>
      </w:pPr>
    </w:p>
    <w:p w:rsidR="00336F2D" w:rsidRDefault="00336F2D" w:rsidP="00336F2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Kupující nab</w:t>
      </w:r>
      <w:r w:rsidR="00B570CD">
        <w:rPr>
          <w:sz w:val="24"/>
          <w:szCs w:val="24"/>
        </w:rPr>
        <w:t>u</w:t>
      </w:r>
      <w:r>
        <w:rPr>
          <w:sz w:val="24"/>
          <w:szCs w:val="24"/>
        </w:rPr>
        <w:t>d</w:t>
      </w:r>
      <w:r w:rsidR="00B521DF">
        <w:rPr>
          <w:sz w:val="24"/>
          <w:szCs w:val="24"/>
        </w:rPr>
        <w:t>e</w:t>
      </w:r>
      <w:r>
        <w:rPr>
          <w:sz w:val="24"/>
          <w:szCs w:val="24"/>
        </w:rPr>
        <w:t xml:space="preserve"> vlastnictví k</w:t>
      </w:r>
      <w:r w:rsidR="00967133">
        <w:rPr>
          <w:sz w:val="24"/>
          <w:szCs w:val="24"/>
        </w:rPr>
        <w:t> Nemovit</w:t>
      </w:r>
      <w:r w:rsidR="0020702B">
        <w:rPr>
          <w:sz w:val="24"/>
          <w:szCs w:val="24"/>
        </w:rPr>
        <w:t>osti</w:t>
      </w:r>
      <w:r>
        <w:rPr>
          <w:sz w:val="24"/>
          <w:szCs w:val="24"/>
        </w:rPr>
        <w:t xml:space="preserve"> </w:t>
      </w:r>
      <w:r w:rsidR="00FA3518">
        <w:rPr>
          <w:sz w:val="24"/>
          <w:szCs w:val="24"/>
        </w:rPr>
        <w:t xml:space="preserve">a oprávnění z věcného břemene vkladem těchto </w:t>
      </w:r>
      <w:r>
        <w:rPr>
          <w:sz w:val="24"/>
          <w:szCs w:val="24"/>
        </w:rPr>
        <w:t xml:space="preserve">práv do katastru nemovitostí u Katastrálního úřadu pro Jihočeský kraj, Katastrální pracoviště </w:t>
      </w:r>
      <w:r w:rsidR="00FA3518">
        <w:rPr>
          <w:sz w:val="24"/>
          <w:szCs w:val="24"/>
        </w:rPr>
        <w:t>Český Krumlov</w:t>
      </w:r>
      <w:r>
        <w:rPr>
          <w:sz w:val="24"/>
          <w:szCs w:val="24"/>
        </w:rPr>
        <w:t>.</w:t>
      </w:r>
      <w:r w:rsidR="00FA3518">
        <w:rPr>
          <w:sz w:val="24"/>
          <w:szCs w:val="24"/>
        </w:rPr>
        <w:t xml:space="preserve"> </w:t>
      </w:r>
      <w:r w:rsidR="00B03EDA">
        <w:rPr>
          <w:sz w:val="24"/>
          <w:szCs w:val="24"/>
        </w:rPr>
        <w:t>Stejně tak prodávající nabude oprávnění z věcn</w:t>
      </w:r>
      <w:r w:rsidR="00A61A80">
        <w:rPr>
          <w:sz w:val="24"/>
          <w:szCs w:val="24"/>
        </w:rPr>
        <w:t>ých</w:t>
      </w:r>
      <w:r w:rsidR="00B03EDA">
        <w:rPr>
          <w:sz w:val="24"/>
          <w:szCs w:val="24"/>
        </w:rPr>
        <w:t xml:space="preserve"> břemen vkladem </w:t>
      </w:r>
      <w:r w:rsidR="00A61A80">
        <w:rPr>
          <w:sz w:val="24"/>
          <w:szCs w:val="24"/>
        </w:rPr>
        <w:t>těchto práv</w:t>
      </w:r>
      <w:r w:rsidR="00B03EDA">
        <w:rPr>
          <w:sz w:val="24"/>
          <w:szCs w:val="24"/>
        </w:rPr>
        <w:t xml:space="preserve"> do katastru nemovitostí </w:t>
      </w:r>
      <w:r w:rsidR="00E822EF">
        <w:rPr>
          <w:sz w:val="24"/>
          <w:szCs w:val="24"/>
        </w:rPr>
        <w:t>u zmíněného katastrálního úřadu.</w:t>
      </w:r>
      <w:r w:rsidR="00FA3518">
        <w:rPr>
          <w:sz w:val="24"/>
          <w:szCs w:val="24"/>
        </w:rPr>
        <w:t xml:space="preserve"> </w:t>
      </w:r>
    </w:p>
    <w:p w:rsidR="00336F2D" w:rsidRDefault="00336F2D" w:rsidP="00336F2D">
      <w:pPr>
        <w:jc w:val="both"/>
        <w:rPr>
          <w:sz w:val="24"/>
          <w:szCs w:val="24"/>
        </w:rPr>
      </w:pPr>
    </w:p>
    <w:p w:rsidR="00336F2D" w:rsidRDefault="00336F2D" w:rsidP="00384D5E">
      <w:pPr>
        <w:ind w:firstLine="720"/>
        <w:jc w:val="both"/>
        <w:rPr>
          <w:sz w:val="24"/>
          <w:szCs w:val="24"/>
        </w:rPr>
      </w:pPr>
      <w:r w:rsidRPr="00431A41">
        <w:rPr>
          <w:sz w:val="24"/>
          <w:szCs w:val="24"/>
        </w:rPr>
        <w:t xml:space="preserve">Do pěti pracovních dnů ode dne připsání </w:t>
      </w:r>
      <w:r w:rsidR="00384D5E">
        <w:rPr>
          <w:sz w:val="24"/>
          <w:szCs w:val="24"/>
        </w:rPr>
        <w:t>kupní ceny</w:t>
      </w:r>
      <w:r w:rsidRPr="00431A41">
        <w:rPr>
          <w:sz w:val="24"/>
          <w:szCs w:val="24"/>
        </w:rPr>
        <w:t xml:space="preserve"> v</w:t>
      </w:r>
      <w:r w:rsidR="00FB6D97">
        <w:rPr>
          <w:sz w:val="24"/>
          <w:szCs w:val="24"/>
        </w:rPr>
        <w:t xml:space="preserve"> celkové </w:t>
      </w:r>
      <w:r w:rsidRPr="00431A41">
        <w:rPr>
          <w:sz w:val="24"/>
          <w:szCs w:val="24"/>
        </w:rPr>
        <w:t xml:space="preserve">výši </w:t>
      </w:r>
      <w:r w:rsidR="00FA3518">
        <w:rPr>
          <w:b/>
          <w:sz w:val="24"/>
          <w:szCs w:val="24"/>
        </w:rPr>
        <w:t>5,0</w:t>
      </w:r>
      <w:r w:rsidR="00B03EDA">
        <w:rPr>
          <w:b/>
          <w:sz w:val="24"/>
          <w:szCs w:val="24"/>
        </w:rPr>
        <w:t>75</w:t>
      </w:r>
      <w:r w:rsidR="00FA3518">
        <w:rPr>
          <w:b/>
          <w:sz w:val="24"/>
          <w:szCs w:val="24"/>
        </w:rPr>
        <w:t>.000</w:t>
      </w:r>
      <w:r w:rsidR="002C596A">
        <w:rPr>
          <w:b/>
          <w:sz w:val="24"/>
          <w:szCs w:val="24"/>
        </w:rPr>
        <w:t>,</w:t>
      </w:r>
      <w:r w:rsidR="00C27313" w:rsidRPr="00C27313">
        <w:rPr>
          <w:b/>
          <w:sz w:val="24"/>
          <w:szCs w:val="24"/>
        </w:rPr>
        <w:t>- Kč</w:t>
      </w:r>
      <w:r w:rsidR="00C27313">
        <w:rPr>
          <w:sz w:val="24"/>
          <w:szCs w:val="24"/>
        </w:rPr>
        <w:t xml:space="preserve"> </w:t>
      </w:r>
      <w:r w:rsidRPr="00431A41">
        <w:rPr>
          <w:sz w:val="24"/>
          <w:szCs w:val="24"/>
        </w:rPr>
        <w:t>na úschovní úč</w:t>
      </w:r>
      <w:r w:rsidR="00CE7420">
        <w:rPr>
          <w:sz w:val="24"/>
          <w:szCs w:val="24"/>
        </w:rPr>
        <w:t>e</w:t>
      </w:r>
      <w:r w:rsidR="00FB6D97">
        <w:rPr>
          <w:sz w:val="24"/>
          <w:szCs w:val="24"/>
        </w:rPr>
        <w:t>t uveden</w:t>
      </w:r>
      <w:r w:rsidR="00CE7420">
        <w:rPr>
          <w:sz w:val="24"/>
          <w:szCs w:val="24"/>
        </w:rPr>
        <w:t>ý</w:t>
      </w:r>
      <w:r w:rsidR="00FB6D97">
        <w:rPr>
          <w:sz w:val="24"/>
          <w:szCs w:val="24"/>
        </w:rPr>
        <w:t xml:space="preserve"> výše v této smlouvě</w:t>
      </w:r>
      <w:r w:rsidRPr="00431A41">
        <w:rPr>
          <w:sz w:val="24"/>
          <w:szCs w:val="24"/>
        </w:rPr>
        <w:t xml:space="preserve">, </w:t>
      </w:r>
      <w:r w:rsidR="00CE7420">
        <w:rPr>
          <w:sz w:val="24"/>
          <w:szCs w:val="24"/>
        </w:rPr>
        <w:t>doručí</w:t>
      </w:r>
      <w:r w:rsidRPr="00431A41">
        <w:rPr>
          <w:sz w:val="24"/>
          <w:szCs w:val="24"/>
        </w:rPr>
        <w:t xml:space="preserve"> schovatel </w:t>
      </w:r>
      <w:r w:rsidR="00FB6D97">
        <w:rPr>
          <w:sz w:val="24"/>
          <w:szCs w:val="24"/>
        </w:rPr>
        <w:t xml:space="preserve">společný </w:t>
      </w:r>
      <w:r w:rsidRPr="00431A41">
        <w:rPr>
          <w:sz w:val="24"/>
          <w:szCs w:val="24"/>
        </w:rPr>
        <w:t>návrh na povolení vkladu vlastnického práva</w:t>
      </w:r>
      <w:r w:rsidR="004D5036">
        <w:rPr>
          <w:sz w:val="24"/>
          <w:szCs w:val="24"/>
        </w:rPr>
        <w:t>, vkladu práv odpovídající</w:t>
      </w:r>
      <w:r w:rsidR="00B03EDA">
        <w:rPr>
          <w:sz w:val="24"/>
          <w:szCs w:val="24"/>
        </w:rPr>
        <w:t>ch</w:t>
      </w:r>
      <w:r w:rsidR="004D5036">
        <w:rPr>
          <w:sz w:val="24"/>
          <w:szCs w:val="24"/>
        </w:rPr>
        <w:t xml:space="preserve"> věcn</w:t>
      </w:r>
      <w:r w:rsidR="00B03EDA">
        <w:rPr>
          <w:sz w:val="24"/>
          <w:szCs w:val="24"/>
        </w:rPr>
        <w:t>ým</w:t>
      </w:r>
      <w:r w:rsidR="004D5036">
        <w:rPr>
          <w:sz w:val="24"/>
          <w:szCs w:val="24"/>
        </w:rPr>
        <w:t xml:space="preserve"> břemen</w:t>
      </w:r>
      <w:r w:rsidR="00B03EDA">
        <w:rPr>
          <w:sz w:val="24"/>
          <w:szCs w:val="24"/>
        </w:rPr>
        <w:t>ům</w:t>
      </w:r>
      <w:r w:rsidR="004D5036">
        <w:rPr>
          <w:sz w:val="24"/>
          <w:szCs w:val="24"/>
        </w:rPr>
        <w:t xml:space="preserve"> a návrhu na výmaz věcných břemen</w:t>
      </w:r>
      <w:r w:rsidRPr="00431A41">
        <w:rPr>
          <w:sz w:val="24"/>
          <w:szCs w:val="24"/>
        </w:rPr>
        <w:t xml:space="preserve"> podle této smlouvy příslušnému katastrálnímu úřadu s tím, že </w:t>
      </w:r>
      <w:r w:rsidR="00384D5E">
        <w:rPr>
          <w:sz w:val="24"/>
          <w:szCs w:val="24"/>
        </w:rPr>
        <w:t>prodávající</w:t>
      </w:r>
      <w:r w:rsidR="004D5036">
        <w:rPr>
          <w:sz w:val="24"/>
          <w:szCs w:val="24"/>
        </w:rPr>
        <w:t>, kupující a oprávněný z věcného břemene</w:t>
      </w:r>
      <w:r w:rsidR="00384D5E">
        <w:rPr>
          <w:sz w:val="24"/>
          <w:szCs w:val="24"/>
        </w:rPr>
        <w:t xml:space="preserve"> tímto udělují Mgr. Petru Smejkalovi, advokátovi, evidenční číslo ČAK 9201, </w:t>
      </w:r>
      <w:r w:rsidR="002C596A">
        <w:rPr>
          <w:sz w:val="24"/>
          <w:szCs w:val="24"/>
        </w:rPr>
        <w:t xml:space="preserve">plnou moc k podání tohoto </w:t>
      </w:r>
      <w:r w:rsidR="00CE7420">
        <w:rPr>
          <w:sz w:val="24"/>
          <w:szCs w:val="24"/>
        </w:rPr>
        <w:t>návrh</w:t>
      </w:r>
      <w:r w:rsidR="002C596A">
        <w:rPr>
          <w:sz w:val="24"/>
          <w:szCs w:val="24"/>
        </w:rPr>
        <w:t>u a k zastupování ve vkladovém řízení</w:t>
      </w:r>
      <w:r w:rsidR="00CE7420">
        <w:rPr>
          <w:sz w:val="24"/>
          <w:szCs w:val="24"/>
        </w:rPr>
        <w:t>.</w:t>
      </w:r>
      <w:r w:rsidRPr="00431A41">
        <w:rPr>
          <w:sz w:val="24"/>
          <w:szCs w:val="24"/>
        </w:rPr>
        <w:t xml:space="preserve"> </w:t>
      </w:r>
    </w:p>
    <w:p w:rsidR="00321F87" w:rsidRDefault="00321F87" w:rsidP="00336F2D">
      <w:pPr>
        <w:ind w:firstLine="720"/>
        <w:jc w:val="both"/>
        <w:rPr>
          <w:sz w:val="24"/>
          <w:szCs w:val="24"/>
        </w:rPr>
      </w:pPr>
    </w:p>
    <w:p w:rsidR="00321F87" w:rsidRPr="00D96F81" w:rsidRDefault="00321F87" w:rsidP="00336F2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Veškerá vyhotovení této smlouvy opatřená ověřenými podpisy prodávající</w:t>
      </w:r>
      <w:r w:rsidR="004A335A">
        <w:rPr>
          <w:sz w:val="24"/>
          <w:szCs w:val="24"/>
        </w:rPr>
        <w:t>ho</w:t>
      </w:r>
      <w:r w:rsidR="004D5036">
        <w:rPr>
          <w:sz w:val="24"/>
          <w:szCs w:val="24"/>
        </w:rPr>
        <w:t xml:space="preserve">, </w:t>
      </w:r>
      <w:r w:rsidR="00CE7420">
        <w:rPr>
          <w:sz w:val="24"/>
          <w:szCs w:val="24"/>
        </w:rPr>
        <w:t>k</w:t>
      </w:r>
      <w:r>
        <w:rPr>
          <w:sz w:val="24"/>
          <w:szCs w:val="24"/>
        </w:rPr>
        <w:t>upující</w:t>
      </w:r>
      <w:r w:rsidR="00384D5E">
        <w:rPr>
          <w:sz w:val="24"/>
          <w:szCs w:val="24"/>
        </w:rPr>
        <w:t>ho</w:t>
      </w:r>
      <w:r w:rsidR="004D5036">
        <w:rPr>
          <w:sz w:val="24"/>
          <w:szCs w:val="24"/>
        </w:rPr>
        <w:t xml:space="preserve"> a oprávněného z věcného břemene</w:t>
      </w:r>
      <w:r>
        <w:rPr>
          <w:sz w:val="24"/>
          <w:szCs w:val="24"/>
        </w:rPr>
        <w:t xml:space="preserve"> budou pro účely podání návrhu na povolení vkladu vlastnického práva podle této smlouvy uloženy u schovatele. </w:t>
      </w:r>
    </w:p>
    <w:p w:rsidR="00336F2D" w:rsidRDefault="00336F2D" w:rsidP="00336F2D">
      <w:pPr>
        <w:ind w:firstLine="720"/>
        <w:jc w:val="both"/>
        <w:rPr>
          <w:sz w:val="24"/>
          <w:szCs w:val="24"/>
        </w:rPr>
      </w:pPr>
    </w:p>
    <w:p w:rsidR="00336F2D" w:rsidRDefault="00336F2D" w:rsidP="00336F2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Bude-li návrh na povolení vkladu vlastnického práva</w:t>
      </w:r>
      <w:r w:rsidR="00A61A80">
        <w:rPr>
          <w:bCs/>
          <w:sz w:val="24"/>
          <w:szCs w:val="24"/>
        </w:rPr>
        <w:t xml:space="preserve"> nebo</w:t>
      </w:r>
      <w:r w:rsidR="004D5036">
        <w:rPr>
          <w:bCs/>
          <w:sz w:val="24"/>
          <w:szCs w:val="24"/>
        </w:rPr>
        <w:t xml:space="preserve"> práv odpovídající</w:t>
      </w:r>
      <w:r w:rsidR="00A61A80">
        <w:rPr>
          <w:bCs/>
          <w:sz w:val="24"/>
          <w:szCs w:val="24"/>
        </w:rPr>
        <w:t>c</w:t>
      </w:r>
      <w:r w:rsidR="004D5036">
        <w:rPr>
          <w:bCs/>
          <w:sz w:val="24"/>
          <w:szCs w:val="24"/>
        </w:rPr>
        <w:t xml:space="preserve">h věcnému břemeni </w:t>
      </w:r>
      <w:r>
        <w:rPr>
          <w:bCs/>
          <w:sz w:val="24"/>
          <w:szCs w:val="24"/>
        </w:rPr>
        <w:t>podle této smlouvy příslušným katastrálním úřadem</w:t>
      </w:r>
      <w:r w:rsidR="004D5036">
        <w:rPr>
          <w:bCs/>
          <w:sz w:val="24"/>
          <w:szCs w:val="24"/>
        </w:rPr>
        <w:t xml:space="preserve"> byť i jen částečně</w:t>
      </w:r>
      <w:r>
        <w:rPr>
          <w:bCs/>
          <w:sz w:val="24"/>
          <w:szCs w:val="24"/>
        </w:rPr>
        <w:t xml:space="preserve"> pravomocně zamítnut, je schovatel povinen do pěti pracovních dnů od okamžiku, kdy mu bude kterýmkoliv z účastníků této smlouvy předložen stejnopis nebo ověřený opis rozhodnutí o zamítnutí návrhu na vklad s doložkou o právní moci takového rozhodnutí, vrátit celou kupní cen</w:t>
      </w:r>
      <w:r w:rsidR="002C596A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složen</w:t>
      </w:r>
      <w:r w:rsidR="00B570CD">
        <w:rPr>
          <w:bCs/>
          <w:sz w:val="24"/>
          <w:szCs w:val="24"/>
        </w:rPr>
        <w:t xml:space="preserve">ou do depozita </w:t>
      </w:r>
      <w:r w:rsidR="00CE7420">
        <w:rPr>
          <w:bCs/>
          <w:sz w:val="24"/>
          <w:szCs w:val="24"/>
        </w:rPr>
        <w:t>k</w:t>
      </w:r>
      <w:r w:rsidR="00B570CD">
        <w:rPr>
          <w:bCs/>
          <w:sz w:val="24"/>
          <w:szCs w:val="24"/>
        </w:rPr>
        <w:t>upujícím</w:t>
      </w:r>
      <w:r w:rsidR="00384D5E">
        <w:rPr>
          <w:bCs/>
          <w:sz w:val="24"/>
          <w:szCs w:val="24"/>
        </w:rPr>
        <w:t>u</w:t>
      </w:r>
      <w:r w:rsidR="00493C70">
        <w:rPr>
          <w:bCs/>
          <w:sz w:val="24"/>
          <w:szCs w:val="24"/>
        </w:rPr>
        <w:t xml:space="preserve"> </w:t>
      </w:r>
      <w:r w:rsidR="007E3744" w:rsidRPr="008F3A36">
        <w:rPr>
          <w:bCs/>
          <w:sz w:val="24"/>
          <w:szCs w:val="24"/>
        </w:rPr>
        <w:t>na</w:t>
      </w:r>
      <w:r w:rsidR="007E3744">
        <w:rPr>
          <w:bCs/>
          <w:sz w:val="24"/>
          <w:szCs w:val="24"/>
        </w:rPr>
        <w:t xml:space="preserve"> úč</w:t>
      </w:r>
      <w:r w:rsidR="004D5036">
        <w:rPr>
          <w:bCs/>
          <w:sz w:val="24"/>
          <w:szCs w:val="24"/>
        </w:rPr>
        <w:t>e</w:t>
      </w:r>
      <w:r w:rsidR="00493C70">
        <w:rPr>
          <w:bCs/>
          <w:sz w:val="24"/>
          <w:szCs w:val="24"/>
        </w:rPr>
        <w:t>t</w:t>
      </w:r>
      <w:r w:rsidR="007E3744">
        <w:rPr>
          <w:bCs/>
          <w:sz w:val="24"/>
          <w:szCs w:val="24"/>
        </w:rPr>
        <w:t>, z</w:t>
      </w:r>
      <w:r w:rsidR="004D5036">
        <w:rPr>
          <w:bCs/>
          <w:sz w:val="24"/>
          <w:szCs w:val="24"/>
        </w:rPr>
        <w:t xml:space="preserve"> něhož</w:t>
      </w:r>
      <w:r w:rsidR="00493C70">
        <w:rPr>
          <w:bCs/>
          <w:sz w:val="24"/>
          <w:szCs w:val="24"/>
        </w:rPr>
        <w:t xml:space="preserve"> byl</w:t>
      </w:r>
      <w:r w:rsidR="004D5036">
        <w:rPr>
          <w:bCs/>
          <w:sz w:val="24"/>
          <w:szCs w:val="24"/>
        </w:rPr>
        <w:t xml:space="preserve">a tato kupní cena </w:t>
      </w:r>
      <w:r w:rsidR="007E3744" w:rsidRPr="008F3A36">
        <w:rPr>
          <w:bCs/>
          <w:sz w:val="24"/>
          <w:szCs w:val="24"/>
        </w:rPr>
        <w:t>do úschovy poukázán</w:t>
      </w:r>
      <w:r w:rsidR="004D5036">
        <w:rPr>
          <w:bCs/>
          <w:sz w:val="24"/>
          <w:szCs w:val="24"/>
        </w:rPr>
        <w:t>a</w:t>
      </w:r>
      <w:r w:rsidR="00493C70">
        <w:rPr>
          <w:bCs/>
          <w:sz w:val="24"/>
          <w:szCs w:val="24"/>
        </w:rPr>
        <w:t xml:space="preserve">. </w:t>
      </w:r>
      <w:r w:rsidR="00B570CD" w:rsidRPr="008F3A36">
        <w:rPr>
          <w:bCs/>
          <w:sz w:val="24"/>
          <w:szCs w:val="24"/>
        </w:rPr>
        <w:t>Kupující</w:t>
      </w:r>
      <w:r w:rsidR="006A3513">
        <w:rPr>
          <w:bCs/>
          <w:sz w:val="24"/>
          <w:szCs w:val="24"/>
        </w:rPr>
        <w:t>mu</w:t>
      </w:r>
      <w:r w:rsidR="00B570C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je </w:t>
      </w:r>
      <w:r w:rsidR="00B570CD">
        <w:rPr>
          <w:bCs/>
          <w:sz w:val="24"/>
          <w:szCs w:val="24"/>
        </w:rPr>
        <w:t xml:space="preserve">rovněž </w:t>
      </w:r>
      <w:r>
        <w:rPr>
          <w:bCs/>
          <w:sz w:val="24"/>
          <w:szCs w:val="24"/>
        </w:rPr>
        <w:t xml:space="preserve">schovatel povinen </w:t>
      </w:r>
      <w:r w:rsidR="00493C70">
        <w:rPr>
          <w:bCs/>
          <w:sz w:val="24"/>
          <w:szCs w:val="24"/>
        </w:rPr>
        <w:t xml:space="preserve">způsobem sjednaným v tomto odstavci </w:t>
      </w:r>
      <w:r>
        <w:rPr>
          <w:bCs/>
          <w:sz w:val="24"/>
          <w:szCs w:val="24"/>
        </w:rPr>
        <w:t>odeslat celou úschov</w:t>
      </w:r>
      <w:r w:rsidR="00384D5E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, pokud nebude splněna podmínka pro vrácení úschovy </w:t>
      </w:r>
      <w:r w:rsidR="009D11BF">
        <w:rPr>
          <w:bCs/>
          <w:sz w:val="24"/>
          <w:szCs w:val="24"/>
        </w:rPr>
        <w:t>k</w:t>
      </w:r>
      <w:r>
        <w:rPr>
          <w:bCs/>
          <w:sz w:val="24"/>
          <w:szCs w:val="24"/>
        </w:rPr>
        <w:t>upujícím</w:t>
      </w:r>
      <w:r w:rsidR="00384D5E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nebo vyplacení prodávajícím</w:t>
      </w:r>
      <w:r w:rsidR="00FB6D97">
        <w:rPr>
          <w:bCs/>
          <w:sz w:val="24"/>
          <w:szCs w:val="24"/>
        </w:rPr>
        <w:t>u</w:t>
      </w:r>
      <w:r w:rsidR="001B037A">
        <w:rPr>
          <w:bCs/>
          <w:sz w:val="24"/>
          <w:szCs w:val="24"/>
        </w:rPr>
        <w:t xml:space="preserve"> ani do </w:t>
      </w:r>
      <w:r w:rsidR="00384D5E">
        <w:rPr>
          <w:bCs/>
          <w:sz w:val="24"/>
          <w:szCs w:val="24"/>
        </w:rPr>
        <w:t>31.</w:t>
      </w:r>
      <w:r w:rsidR="00A61A80">
        <w:rPr>
          <w:bCs/>
          <w:sz w:val="24"/>
          <w:szCs w:val="24"/>
        </w:rPr>
        <w:t>3</w:t>
      </w:r>
      <w:r w:rsidR="00384D5E">
        <w:rPr>
          <w:bCs/>
          <w:sz w:val="24"/>
          <w:szCs w:val="24"/>
        </w:rPr>
        <w:t>.201</w:t>
      </w:r>
      <w:r w:rsidR="00A61A80">
        <w:rPr>
          <w:bCs/>
          <w:sz w:val="24"/>
          <w:szCs w:val="24"/>
        </w:rPr>
        <w:t>9</w:t>
      </w:r>
      <w:r w:rsidR="002E57C5">
        <w:rPr>
          <w:bCs/>
          <w:sz w:val="24"/>
          <w:szCs w:val="24"/>
        </w:rPr>
        <w:t>.</w:t>
      </w:r>
      <w:r w:rsidR="004D5036">
        <w:rPr>
          <w:bCs/>
          <w:sz w:val="24"/>
          <w:szCs w:val="24"/>
        </w:rPr>
        <w:t xml:space="preserve"> To neplatí, dohodnou-li se písemně účastníci této smlouvy jinak. </w:t>
      </w:r>
    </w:p>
    <w:p w:rsidR="00336F2D" w:rsidRDefault="00336F2D" w:rsidP="00336F2D">
      <w:pPr>
        <w:ind w:firstLine="709"/>
        <w:jc w:val="both"/>
        <w:rPr>
          <w:bCs/>
          <w:sz w:val="24"/>
          <w:szCs w:val="24"/>
        </w:rPr>
      </w:pPr>
    </w:p>
    <w:p w:rsidR="00336F2D" w:rsidRDefault="00336F2D" w:rsidP="00336F2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Účastníci této smlouvy se zavazují poskytnout si vzájemnou součinnost v případě, že bude řízení o povolení vkladu vlastnického práva</w:t>
      </w:r>
      <w:r w:rsidR="004D5036">
        <w:rPr>
          <w:bCs/>
          <w:sz w:val="24"/>
          <w:szCs w:val="24"/>
        </w:rPr>
        <w:t>, práva odpovídajícího věcnému břemeni nebo návrhu na výmaz věcných břemen</w:t>
      </w:r>
      <w:r>
        <w:rPr>
          <w:bCs/>
          <w:sz w:val="24"/>
          <w:szCs w:val="24"/>
        </w:rPr>
        <w:t xml:space="preserve"> podle této smlouvy přerušeno, tj. zavazují se zejména poskytnout příslušnému katastrálnímu úřadu listiny, či vykonat úkony, které bude katastrální úřad požadovat, zavazují se též v případě nutnosti uzavřít dodatek k této kupní smlouvě, či kupní smlouvu znovu tak, aby mohl být vklad vlastnického práva povolen. </w:t>
      </w:r>
    </w:p>
    <w:p w:rsidR="00336F2D" w:rsidRDefault="00336F2D" w:rsidP="00336F2D">
      <w:pPr>
        <w:jc w:val="both"/>
        <w:rPr>
          <w:sz w:val="24"/>
          <w:szCs w:val="24"/>
        </w:rPr>
      </w:pPr>
    </w:p>
    <w:p w:rsidR="00336F2D" w:rsidRDefault="00336F2D" w:rsidP="00336F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V</w:t>
      </w:r>
      <w:r w:rsidR="003E5335">
        <w:rPr>
          <w:b/>
          <w:sz w:val="24"/>
          <w:szCs w:val="24"/>
        </w:rPr>
        <w:t>I</w:t>
      </w:r>
      <w:r w:rsidR="00767A4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</w:t>
      </w:r>
    </w:p>
    <w:p w:rsidR="00336F2D" w:rsidRDefault="00946EA1" w:rsidP="00336F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Stav převáděn</w:t>
      </w:r>
      <w:r w:rsidR="009D11BF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 Nemovitost</w:t>
      </w:r>
      <w:r w:rsidR="00CE7420">
        <w:rPr>
          <w:b/>
          <w:sz w:val="24"/>
          <w:szCs w:val="24"/>
        </w:rPr>
        <w:t>i</w:t>
      </w:r>
    </w:p>
    <w:p w:rsidR="00336F2D" w:rsidRDefault="00336F2D" w:rsidP="00336F2D">
      <w:pPr>
        <w:jc w:val="both"/>
        <w:rPr>
          <w:b/>
          <w:sz w:val="24"/>
          <w:szCs w:val="24"/>
        </w:rPr>
      </w:pPr>
    </w:p>
    <w:p w:rsidR="00336F2D" w:rsidRDefault="00336F2D" w:rsidP="00336F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Kupující prohlašuj</w:t>
      </w:r>
      <w:r w:rsidR="00384D5E">
        <w:rPr>
          <w:sz w:val="24"/>
          <w:szCs w:val="24"/>
        </w:rPr>
        <w:t>e</w:t>
      </w:r>
      <w:r>
        <w:rPr>
          <w:sz w:val="24"/>
          <w:szCs w:val="24"/>
        </w:rPr>
        <w:t xml:space="preserve">, že je </w:t>
      </w:r>
      <w:r w:rsidR="00384D5E">
        <w:rPr>
          <w:sz w:val="24"/>
          <w:szCs w:val="24"/>
        </w:rPr>
        <w:t>mu</w:t>
      </w:r>
      <w:r>
        <w:rPr>
          <w:sz w:val="24"/>
          <w:szCs w:val="24"/>
        </w:rPr>
        <w:t xml:space="preserve"> znám stav </w:t>
      </w:r>
      <w:r w:rsidR="00600818">
        <w:rPr>
          <w:sz w:val="24"/>
          <w:szCs w:val="24"/>
        </w:rPr>
        <w:t>j</w:t>
      </w:r>
      <w:r w:rsidR="00384D5E">
        <w:rPr>
          <w:sz w:val="24"/>
          <w:szCs w:val="24"/>
        </w:rPr>
        <w:t>e</w:t>
      </w:r>
      <w:r w:rsidR="00600818">
        <w:rPr>
          <w:sz w:val="24"/>
          <w:szCs w:val="24"/>
        </w:rPr>
        <w:t>m</w:t>
      </w:r>
      <w:r w:rsidR="00384D5E">
        <w:rPr>
          <w:sz w:val="24"/>
          <w:szCs w:val="24"/>
        </w:rPr>
        <w:t>u</w:t>
      </w:r>
      <w:r w:rsidR="00600818">
        <w:rPr>
          <w:sz w:val="24"/>
          <w:szCs w:val="24"/>
        </w:rPr>
        <w:t xml:space="preserve"> </w:t>
      </w:r>
      <w:r>
        <w:rPr>
          <w:sz w:val="24"/>
          <w:szCs w:val="24"/>
        </w:rPr>
        <w:t>prodávan</w:t>
      </w:r>
      <w:r w:rsidR="009D11BF">
        <w:rPr>
          <w:sz w:val="24"/>
          <w:szCs w:val="24"/>
        </w:rPr>
        <w:t>é</w:t>
      </w:r>
      <w:r w:rsidR="001C00EB">
        <w:rPr>
          <w:sz w:val="24"/>
          <w:szCs w:val="24"/>
        </w:rPr>
        <w:t xml:space="preserve"> </w:t>
      </w:r>
      <w:r>
        <w:rPr>
          <w:sz w:val="24"/>
          <w:szCs w:val="24"/>
        </w:rPr>
        <w:t>Nemovitost</w:t>
      </w:r>
      <w:r w:rsidR="009D11BF">
        <w:rPr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 w:rsidR="006146E8">
        <w:rPr>
          <w:sz w:val="24"/>
          <w:szCs w:val="24"/>
        </w:rPr>
        <w:t>Zejména prohlašuj</w:t>
      </w:r>
      <w:r w:rsidR="00384D5E">
        <w:rPr>
          <w:sz w:val="24"/>
          <w:szCs w:val="24"/>
        </w:rPr>
        <w:t>e</w:t>
      </w:r>
      <w:r w:rsidR="006146E8">
        <w:rPr>
          <w:sz w:val="24"/>
          <w:szCs w:val="24"/>
        </w:rPr>
        <w:t xml:space="preserve">, že se </w:t>
      </w:r>
      <w:r w:rsidR="00A61F55">
        <w:rPr>
          <w:sz w:val="24"/>
          <w:szCs w:val="24"/>
        </w:rPr>
        <w:t>před podpisem této smlouvy seznámil s fyzickým stavem prodávan</w:t>
      </w:r>
      <w:r w:rsidR="001C00EB">
        <w:rPr>
          <w:sz w:val="24"/>
          <w:szCs w:val="24"/>
        </w:rPr>
        <w:t>é</w:t>
      </w:r>
      <w:r w:rsidR="00384D5E">
        <w:rPr>
          <w:sz w:val="24"/>
          <w:szCs w:val="24"/>
        </w:rPr>
        <w:t xml:space="preserve"> Nemovitosti</w:t>
      </w:r>
      <w:r w:rsidR="001A2D24">
        <w:rPr>
          <w:sz w:val="24"/>
          <w:szCs w:val="24"/>
        </w:rPr>
        <w:t xml:space="preserve">. </w:t>
      </w:r>
    </w:p>
    <w:p w:rsidR="00060545" w:rsidRDefault="00060545" w:rsidP="00336F2D">
      <w:pPr>
        <w:ind w:firstLine="708"/>
        <w:jc w:val="both"/>
        <w:rPr>
          <w:sz w:val="24"/>
          <w:szCs w:val="24"/>
        </w:rPr>
      </w:pPr>
    </w:p>
    <w:p w:rsidR="00060545" w:rsidRDefault="00060545" w:rsidP="000605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Prodávající prohlašuje, že </w:t>
      </w:r>
      <w:r w:rsidRPr="00060545">
        <w:rPr>
          <w:sz w:val="24"/>
          <w:szCs w:val="24"/>
        </w:rPr>
        <w:t xml:space="preserve">ohledně </w:t>
      </w:r>
      <w:r>
        <w:rPr>
          <w:sz w:val="24"/>
          <w:szCs w:val="24"/>
        </w:rPr>
        <w:t>Nemovitost</w:t>
      </w:r>
      <w:r w:rsidR="00CE7420">
        <w:rPr>
          <w:sz w:val="24"/>
          <w:szCs w:val="24"/>
        </w:rPr>
        <w:t>i</w:t>
      </w:r>
      <w:r w:rsidRPr="00060545">
        <w:rPr>
          <w:sz w:val="24"/>
          <w:szCs w:val="24"/>
        </w:rPr>
        <w:t xml:space="preserve"> neučinil do dne podpisu této smlouvy žádné právní </w:t>
      </w:r>
      <w:r w:rsidR="00600818">
        <w:rPr>
          <w:sz w:val="24"/>
          <w:szCs w:val="24"/>
        </w:rPr>
        <w:t>jednání</w:t>
      </w:r>
      <w:r w:rsidRPr="00060545">
        <w:rPr>
          <w:sz w:val="24"/>
          <w:szCs w:val="24"/>
        </w:rPr>
        <w:t>, které by k </w:t>
      </w:r>
      <w:r>
        <w:rPr>
          <w:sz w:val="24"/>
          <w:szCs w:val="24"/>
        </w:rPr>
        <w:t>Nemovitost</w:t>
      </w:r>
      <w:r w:rsidR="00CE7420">
        <w:rPr>
          <w:sz w:val="24"/>
          <w:szCs w:val="24"/>
        </w:rPr>
        <w:t>i</w:t>
      </w:r>
      <w:r w:rsidRPr="00060545">
        <w:rPr>
          <w:sz w:val="24"/>
          <w:szCs w:val="24"/>
        </w:rPr>
        <w:t xml:space="preserve"> zakládal</w:t>
      </w:r>
      <w:r w:rsidR="00600818">
        <w:rPr>
          <w:sz w:val="24"/>
          <w:szCs w:val="24"/>
        </w:rPr>
        <w:t>o</w:t>
      </w:r>
      <w:r w:rsidRPr="00060545">
        <w:rPr>
          <w:sz w:val="24"/>
          <w:szCs w:val="24"/>
        </w:rPr>
        <w:t xml:space="preserve"> práva třetích osob, zejména právo vlastnické, právo zástavní, práva z nájemní </w:t>
      </w:r>
      <w:r w:rsidR="00600818">
        <w:rPr>
          <w:sz w:val="24"/>
          <w:szCs w:val="24"/>
        </w:rPr>
        <w:t xml:space="preserve">či pachtovní </w:t>
      </w:r>
      <w:r w:rsidRPr="00060545">
        <w:rPr>
          <w:sz w:val="24"/>
          <w:szCs w:val="24"/>
        </w:rPr>
        <w:t>smlouvy, práva stavby, či práva vyplývající z věcných břemen</w:t>
      </w:r>
      <w:r w:rsidR="001A2D24">
        <w:rPr>
          <w:sz w:val="24"/>
          <w:szCs w:val="24"/>
        </w:rPr>
        <w:t xml:space="preserve"> s výjimkou těch, jež popsány v článku III. a článku v. této smlouvy.</w:t>
      </w:r>
      <w:r w:rsidR="006A3513">
        <w:rPr>
          <w:sz w:val="24"/>
          <w:szCs w:val="24"/>
        </w:rPr>
        <w:t xml:space="preserve"> </w:t>
      </w:r>
    </w:p>
    <w:p w:rsidR="001A2D24" w:rsidRDefault="001A2D24" w:rsidP="00060545">
      <w:pPr>
        <w:ind w:firstLine="708"/>
        <w:jc w:val="both"/>
        <w:rPr>
          <w:sz w:val="24"/>
          <w:szCs w:val="24"/>
        </w:rPr>
      </w:pPr>
    </w:p>
    <w:p w:rsidR="00336F2D" w:rsidRDefault="00336F2D" w:rsidP="00336F2D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Prodávající se zavazuje, že ohledně Nemovitost</w:t>
      </w:r>
      <w:r w:rsidR="00CE7420">
        <w:rPr>
          <w:noProof/>
          <w:sz w:val="24"/>
          <w:szCs w:val="24"/>
        </w:rPr>
        <w:t>i</w:t>
      </w:r>
      <w:r>
        <w:rPr>
          <w:noProof/>
          <w:sz w:val="24"/>
          <w:szCs w:val="24"/>
        </w:rPr>
        <w:t xml:space="preserve"> nebude do doby podání návrhu na vklad vlastnického práva dle této kupní smlouvy na příslušný katastrální úřad činit </w:t>
      </w:r>
      <w:r>
        <w:rPr>
          <w:sz w:val="24"/>
          <w:szCs w:val="24"/>
        </w:rPr>
        <w:t xml:space="preserve">bez souhlasu </w:t>
      </w:r>
      <w:r w:rsidR="00CE7420">
        <w:rPr>
          <w:sz w:val="24"/>
          <w:szCs w:val="24"/>
        </w:rPr>
        <w:t>k</w:t>
      </w:r>
      <w:r>
        <w:rPr>
          <w:sz w:val="24"/>
          <w:szCs w:val="24"/>
        </w:rPr>
        <w:t>upujícíh</w:t>
      </w:r>
      <w:r w:rsidR="00BA403F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žádné </w:t>
      </w:r>
      <w:r w:rsidR="00600818">
        <w:rPr>
          <w:noProof/>
          <w:sz w:val="24"/>
          <w:szCs w:val="24"/>
        </w:rPr>
        <w:t>právní jednání</w:t>
      </w:r>
      <w:r>
        <w:rPr>
          <w:noProof/>
          <w:sz w:val="24"/>
          <w:szCs w:val="24"/>
        </w:rPr>
        <w:t>, kterým by se Nemovitost omezoval</w:t>
      </w:r>
      <w:r w:rsidR="00CE7420">
        <w:rPr>
          <w:noProof/>
          <w:sz w:val="24"/>
          <w:szCs w:val="24"/>
        </w:rPr>
        <w:t>a</w:t>
      </w:r>
      <w:r>
        <w:rPr>
          <w:noProof/>
          <w:sz w:val="24"/>
          <w:szCs w:val="24"/>
        </w:rPr>
        <w:t xml:space="preserve"> nebo zatěžoval</w:t>
      </w:r>
      <w:r w:rsidR="00CE7420">
        <w:rPr>
          <w:noProof/>
          <w:sz w:val="24"/>
          <w:szCs w:val="24"/>
        </w:rPr>
        <w:t>a</w:t>
      </w:r>
      <w:r>
        <w:rPr>
          <w:noProof/>
          <w:sz w:val="24"/>
          <w:szCs w:val="24"/>
        </w:rPr>
        <w:t>.</w:t>
      </w:r>
      <w:r w:rsidR="002E57C5"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Prodávající prohlašuje, že Nemovitost nebyl</w:t>
      </w:r>
      <w:r w:rsidR="00CE7420">
        <w:rPr>
          <w:sz w:val="24"/>
          <w:szCs w:val="24"/>
        </w:rPr>
        <w:t>a vložena</w:t>
      </w:r>
      <w:r>
        <w:rPr>
          <w:sz w:val="24"/>
          <w:szCs w:val="24"/>
        </w:rPr>
        <w:t xml:space="preserve"> do základního kapitálu žádné obchodní společnosti či družstva, a že žádná osoba není způsobilá k vydržení jakéhokoli práva či břemene vztahujícího se k Nemovitost</w:t>
      </w:r>
      <w:r w:rsidR="00CE7420">
        <w:rPr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336F2D" w:rsidRDefault="00336F2D" w:rsidP="00336F2D">
      <w:pPr>
        <w:jc w:val="both"/>
        <w:rPr>
          <w:sz w:val="24"/>
          <w:szCs w:val="24"/>
        </w:rPr>
      </w:pPr>
    </w:p>
    <w:p w:rsidR="00336F2D" w:rsidRDefault="00336F2D" w:rsidP="00336F2D">
      <w:pPr>
        <w:pStyle w:val="Zkladntext3"/>
        <w:overflowPunct/>
        <w:autoSpaceDE/>
        <w:adjustRightInd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Prodávající prohlašuje a zaručuje, že v souvislosti s Nemovitost</w:t>
      </w:r>
      <w:r w:rsidR="00403262">
        <w:rPr>
          <w:sz w:val="24"/>
          <w:szCs w:val="24"/>
        </w:rPr>
        <w:t>í</w:t>
      </w:r>
      <w:r>
        <w:rPr>
          <w:sz w:val="24"/>
          <w:szCs w:val="24"/>
        </w:rPr>
        <w:t xml:space="preserve"> nejsou vedena žádná soudní</w:t>
      </w:r>
      <w:r w:rsidR="004D4872">
        <w:rPr>
          <w:sz w:val="24"/>
          <w:szCs w:val="24"/>
        </w:rPr>
        <w:t>, správní</w:t>
      </w:r>
      <w:r>
        <w:rPr>
          <w:sz w:val="24"/>
          <w:szCs w:val="24"/>
        </w:rPr>
        <w:t xml:space="preserve"> či rozhodčí řízení, a že </w:t>
      </w:r>
      <w:r w:rsidR="00060545">
        <w:rPr>
          <w:sz w:val="24"/>
          <w:szCs w:val="24"/>
        </w:rPr>
        <w:t>mu</w:t>
      </w:r>
      <w:r>
        <w:rPr>
          <w:sz w:val="24"/>
          <w:szCs w:val="24"/>
        </w:rPr>
        <w:t xml:space="preserve"> není známo, že by byla podána ze strany třetích osob jakákoliv stížnost či žaloba způsobilá ve svém důsledku založit či změnit třetím osobám vůči Nemovitost</w:t>
      </w:r>
      <w:r w:rsidR="00403262">
        <w:rPr>
          <w:sz w:val="24"/>
          <w:szCs w:val="24"/>
        </w:rPr>
        <w:t>i</w:t>
      </w:r>
      <w:r>
        <w:rPr>
          <w:sz w:val="24"/>
          <w:szCs w:val="24"/>
        </w:rPr>
        <w:t xml:space="preserve"> jakákoli práva. Prodávající výslovně prohlašuje, že Nemovitost či jakákoliv jej</w:t>
      </w:r>
      <w:r w:rsidR="00403262">
        <w:rPr>
          <w:sz w:val="24"/>
          <w:szCs w:val="24"/>
        </w:rPr>
        <w:t>í</w:t>
      </w:r>
      <w:r>
        <w:rPr>
          <w:sz w:val="24"/>
          <w:szCs w:val="24"/>
        </w:rPr>
        <w:t xml:space="preserve"> část ne</w:t>
      </w:r>
      <w:r w:rsidR="00060545">
        <w:rPr>
          <w:sz w:val="24"/>
          <w:szCs w:val="24"/>
        </w:rPr>
        <w:t>ní</w:t>
      </w:r>
      <w:r>
        <w:rPr>
          <w:sz w:val="24"/>
          <w:szCs w:val="24"/>
        </w:rPr>
        <w:t xml:space="preserve"> předmětem restitučního řízení, ne</w:t>
      </w:r>
      <w:r w:rsidR="00060545">
        <w:rPr>
          <w:sz w:val="24"/>
          <w:szCs w:val="24"/>
        </w:rPr>
        <w:t>ní</w:t>
      </w:r>
      <w:r>
        <w:rPr>
          <w:sz w:val="24"/>
          <w:szCs w:val="24"/>
        </w:rPr>
        <w:t xml:space="preserve"> součástí žádné majetkové podstaty dle insolvenčního zákona ani nepodléh</w:t>
      </w:r>
      <w:r w:rsidR="00060545">
        <w:rPr>
          <w:sz w:val="24"/>
          <w:szCs w:val="24"/>
        </w:rPr>
        <w:t>á</w:t>
      </w:r>
      <w:r>
        <w:rPr>
          <w:sz w:val="24"/>
          <w:szCs w:val="24"/>
        </w:rPr>
        <w:t xml:space="preserve"> řízení o výkon soudního nebo správního rozhodnutí.</w:t>
      </w:r>
    </w:p>
    <w:p w:rsidR="00336F2D" w:rsidRDefault="00336F2D" w:rsidP="00336F2D">
      <w:pPr>
        <w:jc w:val="both"/>
        <w:rPr>
          <w:sz w:val="24"/>
          <w:szCs w:val="24"/>
        </w:rPr>
      </w:pPr>
    </w:p>
    <w:p w:rsidR="006A3513" w:rsidRDefault="00336F2D" w:rsidP="006146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Prodávající </w:t>
      </w:r>
      <w:r w:rsidR="001878C3">
        <w:rPr>
          <w:sz w:val="24"/>
          <w:szCs w:val="24"/>
        </w:rPr>
        <w:t xml:space="preserve">prohlašuje a zaručuje, že na </w:t>
      </w:r>
      <w:r w:rsidR="00D02390">
        <w:rPr>
          <w:sz w:val="24"/>
          <w:szCs w:val="24"/>
        </w:rPr>
        <w:t>jeho</w:t>
      </w:r>
      <w:r>
        <w:rPr>
          <w:sz w:val="24"/>
          <w:szCs w:val="24"/>
        </w:rPr>
        <w:t xml:space="preserve"> majetek nebyla nařízena exekuce a že </w:t>
      </w:r>
      <w:r w:rsidR="00D02390">
        <w:rPr>
          <w:sz w:val="24"/>
          <w:szCs w:val="24"/>
        </w:rPr>
        <w:t>mu</w:t>
      </w:r>
      <w:r>
        <w:rPr>
          <w:sz w:val="24"/>
          <w:szCs w:val="24"/>
        </w:rPr>
        <w:t xml:space="preserve"> není známo, že</w:t>
      </w:r>
      <w:r w:rsidR="001878C3">
        <w:rPr>
          <w:sz w:val="24"/>
          <w:szCs w:val="24"/>
        </w:rPr>
        <w:t xml:space="preserve"> by bylo proti n</w:t>
      </w:r>
      <w:r w:rsidR="00D02390">
        <w:rPr>
          <w:sz w:val="24"/>
          <w:szCs w:val="24"/>
        </w:rPr>
        <w:t>ěmu</w:t>
      </w:r>
      <w:r>
        <w:rPr>
          <w:sz w:val="24"/>
          <w:szCs w:val="24"/>
        </w:rPr>
        <w:t xml:space="preserve"> zahájeno exekuční řízení. Prodávající prohlašuje, že ve vztahu k Nemovitost</w:t>
      </w:r>
      <w:r w:rsidR="00403262">
        <w:rPr>
          <w:sz w:val="24"/>
          <w:szCs w:val="24"/>
        </w:rPr>
        <w:t>i</w:t>
      </w:r>
      <w:r>
        <w:rPr>
          <w:sz w:val="24"/>
          <w:szCs w:val="24"/>
        </w:rPr>
        <w:t xml:space="preserve"> neexistují žádné nedoplatky daní nebo poplatků, které by mohly přejít n</w:t>
      </w:r>
      <w:r w:rsidR="00403262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403262">
        <w:rPr>
          <w:sz w:val="24"/>
          <w:szCs w:val="24"/>
        </w:rPr>
        <w:t>k</w:t>
      </w:r>
      <w:r>
        <w:rPr>
          <w:sz w:val="24"/>
          <w:szCs w:val="24"/>
        </w:rPr>
        <w:t>upující</w:t>
      </w:r>
      <w:r w:rsidR="00BA403F">
        <w:rPr>
          <w:sz w:val="24"/>
          <w:szCs w:val="24"/>
        </w:rPr>
        <w:t>ho</w:t>
      </w:r>
      <w:r>
        <w:rPr>
          <w:sz w:val="24"/>
          <w:szCs w:val="24"/>
        </w:rPr>
        <w:t>. Prodávající prohlašuje, že k Nemovitost</w:t>
      </w:r>
      <w:r w:rsidR="00403262">
        <w:rPr>
          <w:sz w:val="24"/>
          <w:szCs w:val="24"/>
        </w:rPr>
        <w:t>i</w:t>
      </w:r>
      <w:r>
        <w:rPr>
          <w:sz w:val="24"/>
          <w:szCs w:val="24"/>
        </w:rPr>
        <w:t xml:space="preserve"> je fakticky zajištěn přístup. Prodávající prohlašuje, že podpisem této smlouvy a plněním závazků z ní vyplývajících neporušuje žádné ustanovení závazných předpisů či norem, žádnou smlouvu, které je prodávající </w:t>
      </w:r>
      <w:r w:rsidR="0027028E">
        <w:rPr>
          <w:sz w:val="24"/>
          <w:szCs w:val="24"/>
        </w:rPr>
        <w:t>účastníkem</w:t>
      </w:r>
      <w:r>
        <w:rPr>
          <w:sz w:val="24"/>
          <w:szCs w:val="24"/>
        </w:rPr>
        <w:t>, žádné rozhodnutí soudu, rozhodčí nález, rozhodnutí správního orgánu ani jiná rozhodnutí, nařízení, příkazy a opatření obdobného charakteru, ani jinou právní povinnost, která by mohla mít za následek neplatnost této smlouvy nebo změnu právního stavu Nemovitost</w:t>
      </w:r>
      <w:r w:rsidR="00060545">
        <w:rPr>
          <w:sz w:val="24"/>
          <w:szCs w:val="24"/>
        </w:rPr>
        <w:t>i</w:t>
      </w:r>
      <w:r>
        <w:rPr>
          <w:sz w:val="24"/>
          <w:szCs w:val="24"/>
        </w:rPr>
        <w:t>.</w:t>
      </w:r>
      <w:r w:rsidR="00506A78">
        <w:rPr>
          <w:sz w:val="24"/>
          <w:szCs w:val="24"/>
        </w:rPr>
        <w:t xml:space="preserve"> </w:t>
      </w:r>
      <w:r w:rsidR="006A3513">
        <w:rPr>
          <w:sz w:val="24"/>
          <w:szCs w:val="24"/>
        </w:rPr>
        <w:t xml:space="preserve">Prodávající a kupující se dohodli, že kupující je oprávněn ujmout se držby Nemovitosti dnem přechodu vlastnického práva na kupujícího. </w:t>
      </w:r>
    </w:p>
    <w:p w:rsidR="00506A78" w:rsidRDefault="00336F2D" w:rsidP="006A3513">
      <w:pPr>
        <w:tabs>
          <w:tab w:val="left" w:pos="715"/>
        </w:tabs>
        <w:ind w:right="-2"/>
        <w:jc w:val="both"/>
        <w:rPr>
          <w:b/>
          <w:szCs w:val="24"/>
        </w:rPr>
      </w:pPr>
      <w:r>
        <w:rPr>
          <w:iCs/>
          <w:sz w:val="24"/>
          <w:szCs w:val="24"/>
        </w:rPr>
        <w:tab/>
      </w:r>
      <w:r>
        <w:rPr>
          <w:szCs w:val="24"/>
        </w:rPr>
        <w:tab/>
      </w:r>
    </w:p>
    <w:p w:rsidR="00336F2D" w:rsidRDefault="00336F2D" w:rsidP="00336F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Článek </w:t>
      </w:r>
      <w:r w:rsidR="00FA3518">
        <w:rPr>
          <w:b/>
          <w:sz w:val="24"/>
          <w:szCs w:val="24"/>
        </w:rPr>
        <w:t>VIII</w:t>
      </w:r>
      <w:r>
        <w:rPr>
          <w:b/>
          <w:sz w:val="24"/>
          <w:szCs w:val="24"/>
        </w:rPr>
        <w:t>.</w:t>
      </w:r>
    </w:p>
    <w:p w:rsidR="00336F2D" w:rsidRDefault="00336F2D" w:rsidP="00336F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Odstoupení od smlouvy </w:t>
      </w:r>
    </w:p>
    <w:p w:rsidR="00336F2D" w:rsidRDefault="00336F2D" w:rsidP="00336F2D">
      <w:pPr>
        <w:jc w:val="center"/>
        <w:rPr>
          <w:b/>
          <w:sz w:val="24"/>
          <w:szCs w:val="24"/>
        </w:rPr>
      </w:pPr>
    </w:p>
    <w:p w:rsidR="00AD1D3E" w:rsidRDefault="001A2D24" w:rsidP="00336F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Od této smlouvy lze odstoupit ze strany prodávajícího nebo kupujícího v případech stanovených zákonem. P</w:t>
      </w:r>
      <w:r w:rsidR="00336F2D">
        <w:rPr>
          <w:sz w:val="24"/>
          <w:szCs w:val="24"/>
        </w:rPr>
        <w:t>rodávající je</w:t>
      </w:r>
      <w:r>
        <w:rPr>
          <w:sz w:val="24"/>
          <w:szCs w:val="24"/>
        </w:rPr>
        <w:t xml:space="preserve"> navíc</w:t>
      </w:r>
      <w:r w:rsidR="00336F2D">
        <w:rPr>
          <w:sz w:val="24"/>
          <w:szCs w:val="24"/>
        </w:rPr>
        <w:t xml:space="preserve"> oprávněn od této smlouvy odstoupit, ocitn</w:t>
      </w:r>
      <w:r w:rsidR="00BA403F">
        <w:rPr>
          <w:sz w:val="24"/>
          <w:szCs w:val="24"/>
        </w:rPr>
        <w:t>e</w:t>
      </w:r>
      <w:r w:rsidR="00336F2D">
        <w:rPr>
          <w:sz w:val="24"/>
          <w:szCs w:val="24"/>
        </w:rPr>
        <w:t>-li se kupující</w:t>
      </w:r>
      <w:r w:rsidR="00AD1D3E">
        <w:rPr>
          <w:sz w:val="24"/>
          <w:szCs w:val="24"/>
        </w:rPr>
        <w:t xml:space="preserve"> </w:t>
      </w:r>
      <w:r w:rsidR="00336F2D">
        <w:rPr>
          <w:sz w:val="24"/>
          <w:szCs w:val="24"/>
        </w:rPr>
        <w:t>v prodlení s úhradou kupní ceny</w:t>
      </w:r>
      <w:r w:rsidR="00BA403F">
        <w:rPr>
          <w:sz w:val="24"/>
          <w:szCs w:val="24"/>
        </w:rPr>
        <w:t xml:space="preserve"> </w:t>
      </w:r>
      <w:r w:rsidR="00336F2D">
        <w:rPr>
          <w:sz w:val="24"/>
          <w:szCs w:val="24"/>
        </w:rPr>
        <w:t>podle článku III. této smlouvy</w:t>
      </w:r>
      <w:r w:rsidR="004543B9">
        <w:rPr>
          <w:sz w:val="24"/>
          <w:szCs w:val="24"/>
        </w:rPr>
        <w:t xml:space="preserve"> na úschovní účet</w:t>
      </w:r>
      <w:r w:rsidR="00BA403F">
        <w:rPr>
          <w:sz w:val="24"/>
          <w:szCs w:val="24"/>
        </w:rPr>
        <w:t xml:space="preserve">. </w:t>
      </w:r>
    </w:p>
    <w:p w:rsidR="00655F69" w:rsidRDefault="00655F69" w:rsidP="00336F2D">
      <w:pPr>
        <w:ind w:firstLine="708"/>
        <w:jc w:val="both"/>
        <w:rPr>
          <w:sz w:val="24"/>
          <w:szCs w:val="24"/>
        </w:rPr>
      </w:pPr>
    </w:p>
    <w:p w:rsidR="00BA403F" w:rsidRDefault="00BA403F" w:rsidP="00336F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Ocitne-li se kupující v prodlení s úhradou kupní ceny </w:t>
      </w:r>
      <w:r w:rsidR="00655F69">
        <w:rPr>
          <w:sz w:val="24"/>
          <w:szCs w:val="24"/>
        </w:rPr>
        <w:t xml:space="preserve">ve výši </w:t>
      </w:r>
      <w:r>
        <w:rPr>
          <w:sz w:val="24"/>
          <w:szCs w:val="24"/>
        </w:rPr>
        <w:t xml:space="preserve">podle článku III. této smlouvy, je povinen zaplatit prodávajícímu smluvní pokutu ve výši </w:t>
      </w:r>
      <w:r w:rsidR="001A2D24">
        <w:rPr>
          <w:sz w:val="24"/>
          <w:szCs w:val="24"/>
        </w:rPr>
        <w:t>10</w:t>
      </w:r>
      <w:r>
        <w:rPr>
          <w:sz w:val="24"/>
          <w:szCs w:val="24"/>
        </w:rPr>
        <w:t xml:space="preserve">0.000,- Kč. Smluvní pokuta je splatná prvním dnem prodlení kupujícího s úhradou kterékoliv části kupní ceny. </w:t>
      </w:r>
    </w:p>
    <w:p w:rsidR="00336F2D" w:rsidRDefault="00336F2D" w:rsidP="00336F2D">
      <w:pPr>
        <w:ind w:firstLine="708"/>
        <w:jc w:val="both"/>
        <w:rPr>
          <w:sz w:val="24"/>
          <w:szCs w:val="24"/>
        </w:rPr>
      </w:pPr>
    </w:p>
    <w:p w:rsidR="00C27313" w:rsidRDefault="00336F2D" w:rsidP="00C27313">
      <w:pPr>
        <w:ind w:firstLine="708"/>
        <w:jc w:val="both"/>
        <w:rPr>
          <w:b/>
          <w:sz w:val="24"/>
          <w:szCs w:val="24"/>
        </w:rPr>
      </w:pPr>
      <w:r w:rsidRPr="00CD5807">
        <w:rPr>
          <w:iCs/>
          <w:sz w:val="24"/>
          <w:szCs w:val="24"/>
        </w:rPr>
        <w:t xml:space="preserve">V případě odstoupení </w:t>
      </w:r>
      <w:r w:rsidR="00AD1D3E">
        <w:rPr>
          <w:iCs/>
          <w:sz w:val="24"/>
          <w:szCs w:val="24"/>
        </w:rPr>
        <w:t xml:space="preserve">od této smlouvy </w:t>
      </w:r>
      <w:r w:rsidRPr="00CD5807">
        <w:rPr>
          <w:iCs/>
          <w:sz w:val="24"/>
          <w:szCs w:val="24"/>
        </w:rPr>
        <w:t>se tato smlouva od počátku</w:t>
      </w:r>
      <w:r w:rsidR="00AD1D3E">
        <w:rPr>
          <w:iCs/>
          <w:sz w:val="24"/>
          <w:szCs w:val="24"/>
        </w:rPr>
        <w:t xml:space="preserve"> </w:t>
      </w:r>
      <w:r w:rsidRPr="00CD5807">
        <w:rPr>
          <w:iCs/>
          <w:sz w:val="24"/>
          <w:szCs w:val="24"/>
        </w:rPr>
        <w:t>ruší a smluvní strany</w:t>
      </w:r>
      <w:r w:rsidR="00AD1D3E">
        <w:rPr>
          <w:iCs/>
          <w:sz w:val="24"/>
          <w:szCs w:val="24"/>
        </w:rPr>
        <w:t xml:space="preserve">, kterých se odstoupení od smlouvy </w:t>
      </w:r>
      <w:r w:rsidR="00232831">
        <w:rPr>
          <w:iCs/>
          <w:sz w:val="24"/>
          <w:szCs w:val="24"/>
        </w:rPr>
        <w:t>týká,</w:t>
      </w:r>
      <w:r w:rsidRPr="00CD5807">
        <w:rPr>
          <w:iCs/>
          <w:sz w:val="24"/>
          <w:szCs w:val="24"/>
        </w:rPr>
        <w:t xml:space="preserve"> jsou povinny si vrátit přijatá plnění</w:t>
      </w:r>
      <w:r>
        <w:rPr>
          <w:iCs/>
          <w:sz w:val="24"/>
          <w:szCs w:val="24"/>
        </w:rPr>
        <w:t xml:space="preserve">. </w:t>
      </w:r>
    </w:p>
    <w:p w:rsidR="00C27313" w:rsidRDefault="00C27313" w:rsidP="00336F2D">
      <w:pPr>
        <w:jc w:val="center"/>
        <w:rPr>
          <w:b/>
          <w:sz w:val="24"/>
          <w:szCs w:val="24"/>
        </w:rPr>
      </w:pPr>
    </w:p>
    <w:p w:rsidR="00336F2D" w:rsidRDefault="00336F2D" w:rsidP="00336F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Článek </w:t>
      </w:r>
      <w:r w:rsidR="00FA3518">
        <w:rPr>
          <w:b/>
          <w:sz w:val="24"/>
          <w:szCs w:val="24"/>
        </w:rPr>
        <w:t>I</w:t>
      </w:r>
      <w:r w:rsidR="003E5335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.</w:t>
      </w:r>
    </w:p>
    <w:p w:rsidR="00336F2D" w:rsidRDefault="00336F2D" w:rsidP="00336F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336F2D" w:rsidRDefault="00336F2D" w:rsidP="00336F2D">
      <w:pPr>
        <w:jc w:val="both"/>
        <w:rPr>
          <w:b/>
          <w:sz w:val="24"/>
          <w:szCs w:val="24"/>
        </w:rPr>
      </w:pPr>
    </w:p>
    <w:p w:rsidR="00336F2D" w:rsidRDefault="00336F2D" w:rsidP="00336F2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Tato smlouva byla sepsána v</w:t>
      </w:r>
      <w:r w:rsidR="00C32BAE">
        <w:rPr>
          <w:sz w:val="24"/>
          <w:szCs w:val="24"/>
        </w:rPr>
        <w:t xml:space="preserve"> pěti</w:t>
      </w:r>
      <w:r>
        <w:rPr>
          <w:sz w:val="24"/>
          <w:szCs w:val="24"/>
        </w:rPr>
        <w:t xml:space="preserve"> stejnopisech s platností originálu, přičemž</w:t>
      </w:r>
      <w:r w:rsidR="00D02390">
        <w:rPr>
          <w:sz w:val="24"/>
          <w:szCs w:val="24"/>
        </w:rPr>
        <w:t> </w:t>
      </w:r>
      <w:r w:rsidR="00506A78">
        <w:rPr>
          <w:sz w:val="24"/>
          <w:szCs w:val="24"/>
        </w:rPr>
        <w:t xml:space="preserve">každý z </w:t>
      </w:r>
      <w:r w:rsidR="00403262">
        <w:rPr>
          <w:sz w:val="24"/>
          <w:szCs w:val="24"/>
        </w:rPr>
        <w:t>k</w:t>
      </w:r>
      <w:r>
        <w:rPr>
          <w:sz w:val="24"/>
          <w:szCs w:val="24"/>
        </w:rPr>
        <w:t>upující</w:t>
      </w:r>
      <w:r w:rsidR="00506A78">
        <w:rPr>
          <w:sz w:val="24"/>
          <w:szCs w:val="24"/>
        </w:rPr>
        <w:t>ch</w:t>
      </w:r>
      <w:r w:rsidR="001A2D24">
        <w:rPr>
          <w:sz w:val="24"/>
          <w:szCs w:val="24"/>
        </w:rPr>
        <w:t xml:space="preserve">, </w:t>
      </w:r>
      <w:r w:rsidR="00D02390">
        <w:rPr>
          <w:sz w:val="24"/>
          <w:szCs w:val="24"/>
        </w:rPr>
        <w:t>prodávající</w:t>
      </w:r>
      <w:r w:rsidR="001A2D24">
        <w:rPr>
          <w:sz w:val="24"/>
          <w:szCs w:val="24"/>
        </w:rPr>
        <w:t xml:space="preserve"> </w:t>
      </w:r>
      <w:r>
        <w:rPr>
          <w:sz w:val="24"/>
          <w:szCs w:val="24"/>
        </w:rPr>
        <w:t>po podpisu smlouvy obdrží jeden stejnopis bez úředně ověřených podpisů, jeden stejnopis s úředně ověřenými podpisy slouží pro úřední potřebu Katastrálního úřadu pro Jihočeský kraj, Katastrální pracoviště Česk</w:t>
      </w:r>
      <w:r w:rsidR="001A2D24">
        <w:rPr>
          <w:sz w:val="24"/>
          <w:szCs w:val="24"/>
        </w:rPr>
        <w:t>ý Krumlov</w:t>
      </w:r>
      <w:r>
        <w:rPr>
          <w:sz w:val="24"/>
          <w:szCs w:val="24"/>
        </w:rPr>
        <w:t>, jeden stejnopis s úředně ověřenými podpisy je určen schovateli</w:t>
      </w:r>
      <w:r w:rsidR="001A2D2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36F2D" w:rsidRDefault="00336F2D" w:rsidP="00336F2D">
      <w:pPr>
        <w:jc w:val="both"/>
        <w:rPr>
          <w:sz w:val="24"/>
          <w:szCs w:val="24"/>
        </w:rPr>
      </w:pPr>
    </w:p>
    <w:p w:rsidR="00336F2D" w:rsidRDefault="00336F2D" w:rsidP="00336F2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Práva a povinnosti účastníků </w:t>
      </w:r>
      <w:r w:rsidRPr="00F729B9">
        <w:rPr>
          <w:sz w:val="24"/>
          <w:szCs w:val="24"/>
        </w:rPr>
        <w:t>výslovně neupravené touto smlouvou se řídí obecně závaznými právními předpisy, zejména zákonem č. 89/2012 Sb., občanský zákoník, v platném znění.</w:t>
      </w:r>
    </w:p>
    <w:p w:rsidR="00336F2D" w:rsidRDefault="00336F2D" w:rsidP="00336F2D">
      <w:pPr>
        <w:ind w:firstLine="720"/>
        <w:jc w:val="both"/>
        <w:rPr>
          <w:sz w:val="24"/>
          <w:szCs w:val="24"/>
        </w:rPr>
      </w:pPr>
    </w:p>
    <w:p w:rsidR="00336F2D" w:rsidRDefault="00336F2D" w:rsidP="00336F2D">
      <w:pPr>
        <w:ind w:firstLine="720"/>
        <w:jc w:val="both"/>
        <w:rPr>
          <w:rFonts w:cs="Arial"/>
          <w:color w:val="000000"/>
          <w:sz w:val="24"/>
          <w:szCs w:val="24"/>
        </w:rPr>
      </w:pPr>
      <w:r w:rsidRPr="00F729B9">
        <w:rPr>
          <w:sz w:val="24"/>
          <w:szCs w:val="24"/>
        </w:rPr>
        <w:t xml:space="preserve">Účastníci této smlouvy souhlasí s tím, aby bylo na této smlouvě uvedeno jejich rodné číslo ve smyslu § 13c odst. 1 písm. c) </w:t>
      </w:r>
      <w:r w:rsidRPr="00F729B9">
        <w:rPr>
          <w:rFonts w:cs="Arial"/>
          <w:color w:val="000000"/>
          <w:sz w:val="24"/>
          <w:szCs w:val="24"/>
        </w:rPr>
        <w:t>zákona č. 133/2000 Sb., o evidenci obyvatel.</w:t>
      </w:r>
    </w:p>
    <w:p w:rsidR="00336F2D" w:rsidRPr="00F729B9" w:rsidRDefault="00336F2D" w:rsidP="00336F2D">
      <w:pPr>
        <w:ind w:firstLine="720"/>
        <w:jc w:val="both"/>
        <w:rPr>
          <w:sz w:val="24"/>
          <w:szCs w:val="24"/>
        </w:rPr>
      </w:pPr>
    </w:p>
    <w:p w:rsidR="00336F2D" w:rsidRDefault="00336F2D" w:rsidP="00336F2D">
      <w:pPr>
        <w:ind w:firstLine="720"/>
        <w:jc w:val="both"/>
        <w:rPr>
          <w:sz w:val="24"/>
          <w:szCs w:val="24"/>
        </w:rPr>
      </w:pPr>
      <w:r w:rsidRPr="00F729B9">
        <w:rPr>
          <w:rFonts w:eastAsia="Arial"/>
          <w:sz w:val="24"/>
          <w:szCs w:val="24"/>
          <w:lang w:eastAsia="ar-SA"/>
        </w:rPr>
        <w:t>Účastníci této smlouvy výslovně prohlašují</w:t>
      </w:r>
      <w:r>
        <w:rPr>
          <w:rFonts w:eastAsia="Arial"/>
          <w:sz w:val="24"/>
          <w:szCs w:val="24"/>
          <w:lang w:eastAsia="ar-SA"/>
        </w:rPr>
        <w:t>, že tato smlouva byla sepsána na základě jejich pravé, svobodné a vážné vůle, a na důkaz toho připojují své vlastnoruční podpisy. Na dvou vyhotoveních smlouvy přitom budou podpisy prodávajícího</w:t>
      </w:r>
      <w:r w:rsidR="001A2D24">
        <w:rPr>
          <w:rFonts w:eastAsia="Arial"/>
          <w:sz w:val="24"/>
          <w:szCs w:val="24"/>
          <w:lang w:eastAsia="ar-SA"/>
        </w:rPr>
        <w:t xml:space="preserve">, </w:t>
      </w:r>
      <w:r>
        <w:rPr>
          <w:rFonts w:eastAsia="Arial"/>
          <w:sz w:val="24"/>
          <w:szCs w:val="24"/>
          <w:lang w:eastAsia="ar-SA"/>
        </w:rPr>
        <w:t>kupující</w:t>
      </w:r>
      <w:r w:rsidR="00FF7F3E">
        <w:rPr>
          <w:rFonts w:eastAsia="Arial"/>
          <w:sz w:val="24"/>
          <w:szCs w:val="24"/>
          <w:lang w:eastAsia="ar-SA"/>
        </w:rPr>
        <w:t>ho</w:t>
      </w:r>
      <w:r w:rsidR="001A2D24">
        <w:rPr>
          <w:rFonts w:eastAsia="Arial"/>
          <w:sz w:val="24"/>
          <w:szCs w:val="24"/>
          <w:lang w:eastAsia="ar-SA"/>
        </w:rPr>
        <w:t xml:space="preserve"> a oprávněného z věcného břemene</w:t>
      </w:r>
      <w:r>
        <w:rPr>
          <w:rFonts w:eastAsia="Arial"/>
          <w:sz w:val="24"/>
          <w:szCs w:val="24"/>
          <w:lang w:eastAsia="ar-SA"/>
        </w:rPr>
        <w:t xml:space="preserve"> ověřeny </w:t>
      </w:r>
      <w:r w:rsidRPr="00A30AD0">
        <w:rPr>
          <w:rFonts w:eastAsia="Arial"/>
          <w:sz w:val="24"/>
          <w:szCs w:val="24"/>
          <w:lang w:eastAsia="ar-SA"/>
        </w:rPr>
        <w:t>(jedno vyhotovení bude uloženo u schovatele za účelem podání návrhu na povolení vkladu vlastnického práva podle této smlouvy).</w:t>
      </w:r>
      <w:r>
        <w:rPr>
          <w:rFonts w:eastAsia="Arial"/>
          <w:sz w:val="24"/>
          <w:szCs w:val="24"/>
          <w:lang w:eastAsia="ar-SA"/>
        </w:rPr>
        <w:t xml:space="preserve"> </w:t>
      </w:r>
    </w:p>
    <w:p w:rsidR="00336F2D" w:rsidRDefault="00336F2D" w:rsidP="00336F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05E9A" w:rsidRDefault="00805E9A" w:rsidP="00336F2D">
      <w:pPr>
        <w:jc w:val="both"/>
        <w:rPr>
          <w:sz w:val="24"/>
          <w:szCs w:val="24"/>
        </w:rPr>
      </w:pPr>
    </w:p>
    <w:p w:rsidR="00336F2D" w:rsidRDefault="00336F2D" w:rsidP="00336F2D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F26360">
        <w:rPr>
          <w:sz w:val="24"/>
          <w:szCs w:val="24"/>
        </w:rPr>
        <w:t xml:space="preserve"> Českých Budějovicích </w:t>
      </w:r>
      <w:r w:rsidR="001A2D24">
        <w:rPr>
          <w:sz w:val="24"/>
          <w:szCs w:val="24"/>
        </w:rPr>
        <w:t xml:space="preserve">dne </w:t>
      </w:r>
      <w:r w:rsidR="00F26360">
        <w:rPr>
          <w:sz w:val="24"/>
          <w:szCs w:val="24"/>
        </w:rPr>
        <w:t>22.11.</w:t>
      </w:r>
      <w:r w:rsidR="001A2D24">
        <w:rPr>
          <w:sz w:val="24"/>
          <w:szCs w:val="24"/>
        </w:rPr>
        <w:t>2018</w:t>
      </w:r>
    </w:p>
    <w:p w:rsidR="00336F2D" w:rsidRDefault="00336F2D" w:rsidP="00336F2D">
      <w:pPr>
        <w:jc w:val="both"/>
        <w:rPr>
          <w:sz w:val="24"/>
          <w:szCs w:val="24"/>
        </w:rPr>
      </w:pPr>
    </w:p>
    <w:p w:rsidR="00321F87" w:rsidRDefault="00805E9A" w:rsidP="00805E9A">
      <w:pPr>
        <w:tabs>
          <w:tab w:val="left" w:pos="131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05E9A" w:rsidRDefault="00805E9A" w:rsidP="00805E9A">
      <w:pPr>
        <w:tabs>
          <w:tab w:val="left" w:pos="1310"/>
        </w:tabs>
        <w:jc w:val="both"/>
        <w:rPr>
          <w:sz w:val="24"/>
          <w:szCs w:val="24"/>
        </w:rPr>
      </w:pPr>
    </w:p>
    <w:p w:rsidR="00805E9A" w:rsidRDefault="00805E9A" w:rsidP="00336F2D">
      <w:pPr>
        <w:jc w:val="both"/>
        <w:rPr>
          <w:sz w:val="24"/>
          <w:szCs w:val="24"/>
        </w:rPr>
      </w:pPr>
    </w:p>
    <w:p w:rsidR="00805E9A" w:rsidRDefault="00805E9A" w:rsidP="00336F2D">
      <w:pPr>
        <w:jc w:val="both"/>
        <w:rPr>
          <w:sz w:val="24"/>
          <w:szCs w:val="24"/>
        </w:rPr>
      </w:pPr>
    </w:p>
    <w:p w:rsidR="00BE6495" w:rsidRDefault="00BE6495" w:rsidP="00BE6495">
      <w:pPr>
        <w:jc w:val="center"/>
        <w:rPr>
          <w:sz w:val="24"/>
          <w:szCs w:val="24"/>
        </w:rPr>
      </w:pPr>
      <w:r>
        <w:rPr>
          <w:sz w:val="24"/>
          <w:szCs w:val="24"/>
        </w:rPr>
        <w:t>_</w:t>
      </w:r>
      <w:r w:rsidR="00FF7F3E">
        <w:rPr>
          <w:sz w:val="24"/>
          <w:szCs w:val="24"/>
        </w:rPr>
        <w:t>______________________________</w:t>
      </w:r>
      <w:r w:rsidR="00FF7F3E">
        <w:rPr>
          <w:sz w:val="24"/>
          <w:szCs w:val="24"/>
        </w:rPr>
        <w:tab/>
        <w:t>____</w:t>
      </w:r>
      <w:r>
        <w:rPr>
          <w:sz w:val="24"/>
          <w:szCs w:val="24"/>
        </w:rPr>
        <w:t>_______________________________</w:t>
      </w:r>
    </w:p>
    <w:p w:rsidR="00FF7F3E" w:rsidRPr="00BA7606" w:rsidRDefault="00FF7F3E" w:rsidP="00FF7F3E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A2D24">
        <w:rPr>
          <w:b/>
          <w:bCs/>
          <w:sz w:val="24"/>
          <w:szCs w:val="24"/>
        </w:rPr>
        <w:t>Technické služby Kaplice spol. s r.o.</w:t>
      </w:r>
      <w:r>
        <w:rPr>
          <w:b/>
          <w:bCs/>
          <w:sz w:val="24"/>
          <w:szCs w:val="24"/>
        </w:rPr>
        <w:tab/>
        <w:t xml:space="preserve">      </w:t>
      </w:r>
      <w:r w:rsidR="00C32BAE">
        <w:rPr>
          <w:b/>
          <w:bCs/>
          <w:sz w:val="24"/>
          <w:szCs w:val="24"/>
        </w:rPr>
        <w:tab/>
      </w:r>
      <w:r w:rsidR="00E822EF">
        <w:rPr>
          <w:b/>
          <w:bCs/>
          <w:sz w:val="24"/>
          <w:szCs w:val="24"/>
        </w:rPr>
        <w:t xml:space="preserve">    Jaroslav Kohout, Karel Maček</w:t>
      </w:r>
      <w:r w:rsidR="00C32BA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</w:p>
    <w:p w:rsidR="00336F2D" w:rsidRDefault="00FF7F3E" w:rsidP="00FF7F3E">
      <w:pPr>
        <w:tabs>
          <w:tab w:val="left" w:pos="708"/>
          <w:tab w:val="left" w:pos="1416"/>
          <w:tab w:val="left" w:pos="2124"/>
          <w:tab w:val="left" w:pos="6110"/>
        </w:tabs>
        <w:jc w:val="both"/>
        <w:rPr>
          <w:sz w:val="24"/>
          <w:szCs w:val="24"/>
        </w:rPr>
      </w:pPr>
      <w:r w:rsidRPr="00F729B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27313">
        <w:rPr>
          <w:sz w:val="24"/>
          <w:szCs w:val="24"/>
        </w:rPr>
        <w:tab/>
      </w:r>
      <w:r w:rsidR="00BE6495">
        <w:rPr>
          <w:sz w:val="24"/>
          <w:szCs w:val="24"/>
        </w:rPr>
        <w:t>(</w:t>
      </w:r>
      <w:r w:rsidR="00C27313">
        <w:rPr>
          <w:sz w:val="24"/>
          <w:szCs w:val="24"/>
        </w:rPr>
        <w:t>prodávající)</w:t>
      </w:r>
      <w:r w:rsidR="00C27313">
        <w:rPr>
          <w:sz w:val="24"/>
          <w:szCs w:val="24"/>
        </w:rPr>
        <w:tab/>
        <w:t xml:space="preserve"> (k</w:t>
      </w:r>
      <w:r w:rsidR="00336F2D">
        <w:rPr>
          <w:sz w:val="24"/>
          <w:szCs w:val="24"/>
        </w:rPr>
        <w:t>upující)</w:t>
      </w:r>
    </w:p>
    <w:p w:rsidR="001A2D24" w:rsidRDefault="001A2D24" w:rsidP="00FF7F3E">
      <w:pPr>
        <w:tabs>
          <w:tab w:val="left" w:pos="708"/>
          <w:tab w:val="left" w:pos="1416"/>
          <w:tab w:val="left" w:pos="2124"/>
          <w:tab w:val="left" w:pos="6110"/>
        </w:tabs>
        <w:jc w:val="both"/>
        <w:rPr>
          <w:b/>
          <w:sz w:val="24"/>
          <w:szCs w:val="24"/>
        </w:rPr>
      </w:pPr>
    </w:p>
    <w:p w:rsidR="001A2D24" w:rsidRDefault="001A2D24" w:rsidP="00FF7F3E">
      <w:pPr>
        <w:tabs>
          <w:tab w:val="left" w:pos="708"/>
          <w:tab w:val="left" w:pos="1416"/>
          <w:tab w:val="left" w:pos="2124"/>
          <w:tab w:val="left" w:pos="6110"/>
        </w:tabs>
        <w:jc w:val="both"/>
        <w:rPr>
          <w:b/>
          <w:sz w:val="24"/>
          <w:szCs w:val="24"/>
        </w:rPr>
      </w:pPr>
    </w:p>
    <w:p w:rsidR="00336F2D" w:rsidRPr="00381AE8" w:rsidRDefault="00336F2D" w:rsidP="00381AE8">
      <w:pPr>
        <w:jc w:val="both"/>
        <w:rPr>
          <w:bCs/>
          <w:snapToGrid w:val="0"/>
          <w:sz w:val="24"/>
          <w:szCs w:val="24"/>
        </w:rPr>
      </w:pPr>
      <w:r>
        <w:rPr>
          <w:sz w:val="24"/>
          <w:szCs w:val="24"/>
        </w:rPr>
        <w:tab/>
      </w:r>
      <w:r w:rsidRPr="00381AE8">
        <w:rPr>
          <w:bCs/>
          <w:snapToGrid w:val="0"/>
          <w:sz w:val="24"/>
          <w:szCs w:val="24"/>
        </w:rPr>
        <w:t>Mgr. Petr Smejkal, advokát, evidenční číslo ČAK 9201, jako jednatel</w:t>
      </w:r>
      <w:r w:rsidR="001A2D24">
        <w:rPr>
          <w:bCs/>
          <w:snapToGrid w:val="0"/>
          <w:sz w:val="24"/>
          <w:szCs w:val="24"/>
        </w:rPr>
        <w:t>,</w:t>
      </w:r>
      <w:r w:rsidRPr="00381AE8">
        <w:rPr>
          <w:bCs/>
          <w:snapToGrid w:val="0"/>
          <w:sz w:val="24"/>
          <w:szCs w:val="24"/>
        </w:rPr>
        <w:t xml:space="preserve"> a tedy statutární orgán společnosti ADVOKÁTNÍ KANCELÁŘ Kříženecký &amp; partneři, s.r.o., se sídlem Na Sadech 2033/21, 370 01 České Budějovice, výslovně prohlašuje, že přijímá zmocnění smluvních stran k depozitní úschově kupní cen</w:t>
      </w:r>
      <w:r w:rsidR="00FF7F3E">
        <w:rPr>
          <w:bCs/>
          <w:snapToGrid w:val="0"/>
          <w:sz w:val="24"/>
          <w:szCs w:val="24"/>
        </w:rPr>
        <w:t>y</w:t>
      </w:r>
      <w:r w:rsidRPr="00381AE8">
        <w:rPr>
          <w:bCs/>
          <w:snapToGrid w:val="0"/>
          <w:sz w:val="24"/>
          <w:szCs w:val="24"/>
        </w:rPr>
        <w:t>, jej</w:t>
      </w:r>
      <w:r w:rsidR="00C32BAE">
        <w:rPr>
          <w:bCs/>
          <w:snapToGrid w:val="0"/>
          <w:sz w:val="24"/>
          <w:szCs w:val="24"/>
        </w:rPr>
        <w:t>ího</w:t>
      </w:r>
      <w:r w:rsidR="004543B9">
        <w:rPr>
          <w:bCs/>
          <w:snapToGrid w:val="0"/>
          <w:sz w:val="24"/>
          <w:szCs w:val="24"/>
        </w:rPr>
        <w:t xml:space="preserve"> </w:t>
      </w:r>
      <w:r w:rsidRPr="00381AE8">
        <w:rPr>
          <w:bCs/>
          <w:snapToGrid w:val="0"/>
          <w:sz w:val="24"/>
          <w:szCs w:val="24"/>
        </w:rPr>
        <w:t xml:space="preserve">vyplacení prodávajícímu, případně k vrácení </w:t>
      </w:r>
      <w:r w:rsidR="00493C70">
        <w:rPr>
          <w:bCs/>
          <w:snapToGrid w:val="0"/>
          <w:sz w:val="24"/>
          <w:szCs w:val="24"/>
        </w:rPr>
        <w:t>úschovy kupujícím</w:t>
      </w:r>
      <w:r w:rsidR="00FF7F3E">
        <w:rPr>
          <w:bCs/>
          <w:snapToGrid w:val="0"/>
          <w:sz w:val="24"/>
          <w:szCs w:val="24"/>
        </w:rPr>
        <w:t>u</w:t>
      </w:r>
      <w:r w:rsidR="00493C70">
        <w:rPr>
          <w:bCs/>
          <w:snapToGrid w:val="0"/>
          <w:sz w:val="24"/>
          <w:szCs w:val="24"/>
        </w:rPr>
        <w:t xml:space="preserve"> </w:t>
      </w:r>
      <w:r w:rsidRPr="00381AE8">
        <w:rPr>
          <w:bCs/>
          <w:snapToGrid w:val="0"/>
          <w:sz w:val="24"/>
          <w:szCs w:val="24"/>
        </w:rPr>
        <w:t xml:space="preserve">podle této smlouvy. Prohlašuje tedy, že bude postupovat </w:t>
      </w:r>
      <w:r w:rsidRPr="00381AE8">
        <w:rPr>
          <w:bCs/>
          <w:snapToGrid w:val="0"/>
          <w:sz w:val="24"/>
          <w:szCs w:val="24"/>
        </w:rPr>
        <w:lastRenderedPageBreak/>
        <w:t>v souladu s ujednáními v této smlouvě obsaženými a zavazuje se podmínky v této smlouvě pro něj stanovené splnit.</w:t>
      </w:r>
      <w:r w:rsidR="00FF7F3E">
        <w:rPr>
          <w:bCs/>
          <w:snapToGrid w:val="0"/>
          <w:sz w:val="24"/>
          <w:szCs w:val="24"/>
        </w:rPr>
        <w:t xml:space="preserve"> Zároveň přijímá zmocnění účastníků této smlouvy k podání návrhu na povolení vkladu vlastnického práva </w:t>
      </w:r>
      <w:r w:rsidR="00E822EF">
        <w:rPr>
          <w:bCs/>
          <w:snapToGrid w:val="0"/>
          <w:sz w:val="24"/>
          <w:szCs w:val="24"/>
        </w:rPr>
        <w:t xml:space="preserve">a dalších práv </w:t>
      </w:r>
      <w:r w:rsidR="00FF7F3E">
        <w:rPr>
          <w:bCs/>
          <w:snapToGrid w:val="0"/>
          <w:sz w:val="24"/>
          <w:szCs w:val="24"/>
        </w:rPr>
        <w:t xml:space="preserve">podle této smlouvy a k zastupování ve vkladovém řízení. </w:t>
      </w:r>
    </w:p>
    <w:p w:rsidR="00336F2D" w:rsidRDefault="00336F2D" w:rsidP="00336F2D">
      <w:pPr>
        <w:rPr>
          <w:bCs/>
          <w:sz w:val="24"/>
          <w:szCs w:val="24"/>
        </w:rPr>
      </w:pPr>
    </w:p>
    <w:p w:rsidR="00805E9A" w:rsidRDefault="00336F2D" w:rsidP="00336F2D">
      <w:pPr>
        <w:rPr>
          <w:sz w:val="24"/>
          <w:szCs w:val="24"/>
        </w:rPr>
      </w:pPr>
      <w:r>
        <w:rPr>
          <w:sz w:val="24"/>
          <w:szCs w:val="24"/>
        </w:rPr>
        <w:t>V Českých Budějovicích dne</w:t>
      </w:r>
      <w:r w:rsidR="00F26360">
        <w:rPr>
          <w:sz w:val="24"/>
          <w:szCs w:val="24"/>
        </w:rPr>
        <w:t xml:space="preserve"> 22.11.</w:t>
      </w:r>
      <w:r w:rsidR="00805E9A">
        <w:rPr>
          <w:sz w:val="24"/>
          <w:szCs w:val="24"/>
        </w:rPr>
        <w:t>2018</w:t>
      </w:r>
    </w:p>
    <w:p w:rsidR="00805E9A" w:rsidRDefault="00805E9A" w:rsidP="00336F2D">
      <w:pPr>
        <w:rPr>
          <w:sz w:val="24"/>
          <w:szCs w:val="24"/>
        </w:rPr>
      </w:pPr>
    </w:p>
    <w:p w:rsidR="00805E9A" w:rsidRDefault="00805E9A" w:rsidP="00336F2D">
      <w:pPr>
        <w:rPr>
          <w:sz w:val="24"/>
          <w:szCs w:val="24"/>
        </w:rPr>
      </w:pPr>
    </w:p>
    <w:p w:rsidR="00321F87" w:rsidRDefault="00321F87" w:rsidP="00336F2D">
      <w:pPr>
        <w:rPr>
          <w:sz w:val="24"/>
          <w:szCs w:val="24"/>
        </w:rPr>
      </w:pPr>
    </w:p>
    <w:p w:rsidR="00336F2D" w:rsidRDefault="00336F2D" w:rsidP="00336F2D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7842">
        <w:rPr>
          <w:sz w:val="24"/>
          <w:szCs w:val="24"/>
        </w:rPr>
        <w:t>___________________________</w:t>
      </w:r>
    </w:p>
    <w:p w:rsidR="00336F2D" w:rsidRDefault="00336F2D" w:rsidP="00336F2D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Mgr. Petr Smejkal </w:t>
      </w:r>
    </w:p>
    <w:p w:rsidR="00321F87" w:rsidRDefault="00321F87" w:rsidP="00336F2D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ADVOKÁTNÍ KANCELÁŘ </w:t>
      </w:r>
    </w:p>
    <w:p w:rsidR="00321F87" w:rsidRDefault="00321F87" w:rsidP="00336F2D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Kříženecký &amp; partneři s.r.o. </w:t>
      </w:r>
    </w:p>
    <w:p w:rsidR="000B2175" w:rsidRDefault="00321F87" w:rsidP="00D02390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jednatel a advokát </w:t>
      </w:r>
    </w:p>
    <w:p w:rsidR="000B2175" w:rsidRDefault="000B217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B2175" w:rsidRPr="0038092E" w:rsidRDefault="000B2175" w:rsidP="000B2175">
      <w:pPr>
        <w:jc w:val="center"/>
        <w:rPr>
          <w:b/>
          <w:sz w:val="28"/>
          <w:szCs w:val="28"/>
        </w:rPr>
      </w:pPr>
      <w:bookmarkStart w:id="1" w:name="_Hlk486414349"/>
      <w:bookmarkStart w:id="2" w:name="_Hlk501628008"/>
      <w:proofErr w:type="gramStart"/>
      <w:r w:rsidRPr="0038092E">
        <w:rPr>
          <w:b/>
          <w:sz w:val="28"/>
          <w:szCs w:val="28"/>
        </w:rPr>
        <w:lastRenderedPageBreak/>
        <w:t>PROHLÁŠENÍ  O  PRAVOSTI</w:t>
      </w:r>
      <w:proofErr w:type="gramEnd"/>
      <w:r w:rsidRPr="0038092E">
        <w:rPr>
          <w:b/>
          <w:sz w:val="28"/>
          <w:szCs w:val="28"/>
        </w:rPr>
        <w:t xml:space="preserve">  PODPISU NA LISTINĚ SEPSANÉ ADVOKÁTEM</w:t>
      </w:r>
    </w:p>
    <w:p w:rsidR="000B2175" w:rsidRPr="0038092E" w:rsidRDefault="000B2175" w:rsidP="000B2175">
      <w:pPr>
        <w:jc w:val="both"/>
      </w:pPr>
      <w:r w:rsidRPr="0038092E">
        <w:t xml:space="preserve"> </w:t>
      </w:r>
    </w:p>
    <w:p w:rsidR="000B2175" w:rsidRPr="009652B5" w:rsidRDefault="000B2175" w:rsidP="000B2175">
      <w:pPr>
        <w:ind w:firstLine="720"/>
        <w:jc w:val="both"/>
        <w:rPr>
          <w:b/>
          <w:bCs/>
          <w:sz w:val="24"/>
          <w:szCs w:val="24"/>
        </w:rPr>
      </w:pPr>
      <w:r w:rsidRPr="009652B5">
        <w:rPr>
          <w:sz w:val="24"/>
          <w:szCs w:val="24"/>
        </w:rPr>
        <w:t xml:space="preserve">Běžné číslo knihy o prohlášení o pravosti podpisu </w:t>
      </w:r>
      <w:r w:rsidRPr="009652B5">
        <w:rPr>
          <w:b/>
          <w:sz w:val="24"/>
          <w:szCs w:val="24"/>
        </w:rPr>
        <w:t>014773/</w:t>
      </w:r>
      <w:r w:rsidR="009652B5">
        <w:rPr>
          <w:b/>
          <w:sz w:val="24"/>
          <w:szCs w:val="24"/>
        </w:rPr>
        <w:t>91</w:t>
      </w:r>
      <w:r w:rsidRPr="009652B5">
        <w:rPr>
          <w:b/>
          <w:sz w:val="24"/>
          <w:szCs w:val="24"/>
        </w:rPr>
        <w:t>/2018/</w:t>
      </w:r>
      <w:r w:rsidRPr="009652B5">
        <w:rPr>
          <w:b/>
          <w:bCs/>
          <w:sz w:val="24"/>
          <w:szCs w:val="24"/>
        </w:rPr>
        <w:t xml:space="preserve">V, </w:t>
      </w:r>
      <w:r w:rsidRPr="009652B5">
        <w:rPr>
          <w:b/>
          <w:sz w:val="24"/>
          <w:szCs w:val="24"/>
        </w:rPr>
        <w:t>014773/</w:t>
      </w:r>
      <w:r w:rsidR="009652B5">
        <w:rPr>
          <w:b/>
          <w:sz w:val="24"/>
          <w:szCs w:val="24"/>
        </w:rPr>
        <w:t>92</w:t>
      </w:r>
      <w:r w:rsidRPr="009652B5">
        <w:rPr>
          <w:b/>
          <w:sz w:val="24"/>
          <w:szCs w:val="24"/>
        </w:rPr>
        <w:t>/2018/</w:t>
      </w:r>
      <w:r w:rsidRPr="009652B5">
        <w:rPr>
          <w:b/>
          <w:bCs/>
          <w:sz w:val="24"/>
          <w:szCs w:val="24"/>
        </w:rPr>
        <w:t>V</w:t>
      </w:r>
      <w:r w:rsidR="009652B5">
        <w:rPr>
          <w:b/>
          <w:bCs/>
          <w:sz w:val="24"/>
          <w:szCs w:val="24"/>
        </w:rPr>
        <w:t xml:space="preserve">, </w:t>
      </w:r>
      <w:r w:rsidR="009652B5" w:rsidRPr="009652B5">
        <w:rPr>
          <w:b/>
          <w:sz w:val="24"/>
          <w:szCs w:val="24"/>
        </w:rPr>
        <w:t>014773/</w:t>
      </w:r>
      <w:r w:rsidR="009652B5">
        <w:rPr>
          <w:b/>
          <w:sz w:val="24"/>
          <w:szCs w:val="24"/>
        </w:rPr>
        <w:t>93</w:t>
      </w:r>
      <w:r w:rsidR="009652B5" w:rsidRPr="009652B5">
        <w:rPr>
          <w:b/>
          <w:sz w:val="24"/>
          <w:szCs w:val="24"/>
        </w:rPr>
        <w:t>/2018/</w:t>
      </w:r>
      <w:r w:rsidR="009652B5" w:rsidRPr="009652B5">
        <w:rPr>
          <w:b/>
          <w:bCs/>
          <w:sz w:val="24"/>
          <w:szCs w:val="24"/>
        </w:rPr>
        <w:t>V</w:t>
      </w:r>
      <w:r w:rsidR="009652B5">
        <w:rPr>
          <w:b/>
          <w:bCs/>
          <w:sz w:val="24"/>
          <w:szCs w:val="24"/>
        </w:rPr>
        <w:t xml:space="preserve"> </w:t>
      </w:r>
      <w:r w:rsidRPr="009652B5">
        <w:rPr>
          <w:b/>
          <w:bCs/>
          <w:sz w:val="24"/>
          <w:szCs w:val="24"/>
        </w:rPr>
        <w:t xml:space="preserve">  a </w:t>
      </w:r>
      <w:r w:rsidRPr="009652B5">
        <w:rPr>
          <w:b/>
          <w:sz w:val="24"/>
          <w:szCs w:val="24"/>
        </w:rPr>
        <w:t>014773/</w:t>
      </w:r>
      <w:r w:rsidR="009652B5">
        <w:rPr>
          <w:b/>
          <w:sz w:val="24"/>
          <w:szCs w:val="24"/>
        </w:rPr>
        <w:t>94</w:t>
      </w:r>
      <w:r w:rsidRPr="009652B5">
        <w:rPr>
          <w:b/>
          <w:sz w:val="24"/>
          <w:szCs w:val="24"/>
        </w:rPr>
        <w:t>/2018/</w:t>
      </w:r>
      <w:r w:rsidRPr="009652B5">
        <w:rPr>
          <w:b/>
          <w:bCs/>
          <w:sz w:val="24"/>
          <w:szCs w:val="24"/>
        </w:rPr>
        <w:t>V</w:t>
      </w:r>
    </w:p>
    <w:p w:rsidR="000B2175" w:rsidRPr="009652B5" w:rsidRDefault="000B2175" w:rsidP="000B2175">
      <w:pPr>
        <w:ind w:firstLine="720"/>
        <w:jc w:val="both"/>
        <w:rPr>
          <w:b/>
          <w:bCs/>
          <w:sz w:val="24"/>
          <w:szCs w:val="24"/>
        </w:rPr>
      </w:pPr>
    </w:p>
    <w:p w:rsidR="000B2175" w:rsidRPr="009652B5" w:rsidRDefault="000B2175" w:rsidP="000B2175">
      <w:pPr>
        <w:ind w:firstLine="720"/>
        <w:jc w:val="both"/>
        <w:rPr>
          <w:bCs/>
          <w:sz w:val="24"/>
          <w:szCs w:val="24"/>
        </w:rPr>
      </w:pPr>
      <w:r w:rsidRPr="009652B5">
        <w:rPr>
          <w:bCs/>
          <w:sz w:val="24"/>
          <w:szCs w:val="24"/>
        </w:rPr>
        <w:t xml:space="preserve">  </w:t>
      </w:r>
    </w:p>
    <w:p w:rsidR="000B2175" w:rsidRPr="009652B5" w:rsidRDefault="000B2175" w:rsidP="000B2175">
      <w:pPr>
        <w:ind w:firstLine="720"/>
        <w:jc w:val="both"/>
        <w:rPr>
          <w:sz w:val="24"/>
          <w:szCs w:val="24"/>
        </w:rPr>
      </w:pPr>
      <w:r w:rsidRPr="009652B5">
        <w:rPr>
          <w:sz w:val="24"/>
          <w:szCs w:val="24"/>
        </w:rPr>
        <w:t xml:space="preserve">Já, níže podepsaný Mgr. Petr Smejkal, advokát se sídlem v Českých Budějovicích, Na sadech 21, zapsaný v seznamu advokátů vedeném Českou advokátní komorou pod </w:t>
      </w:r>
      <w:proofErr w:type="spellStart"/>
      <w:r w:rsidRPr="009652B5">
        <w:rPr>
          <w:sz w:val="24"/>
          <w:szCs w:val="24"/>
        </w:rPr>
        <w:t>ev.č</w:t>
      </w:r>
      <w:proofErr w:type="spellEnd"/>
      <w:r w:rsidRPr="009652B5">
        <w:rPr>
          <w:sz w:val="24"/>
          <w:szCs w:val="24"/>
        </w:rPr>
        <w:t xml:space="preserve">. 9201, prohlašuji, že tuto listinu, kterou jsem sám sepsal, přede mnou vlastnoručně </w:t>
      </w:r>
      <w:r w:rsidR="0068120B">
        <w:rPr>
          <w:sz w:val="24"/>
          <w:szCs w:val="24"/>
        </w:rPr>
        <w:t>ve dvojím</w:t>
      </w:r>
      <w:r w:rsidRPr="009652B5">
        <w:rPr>
          <w:sz w:val="24"/>
          <w:szCs w:val="24"/>
        </w:rPr>
        <w:t xml:space="preserve"> vyhotovení podepsal</w:t>
      </w:r>
      <w:r w:rsidR="009652B5">
        <w:rPr>
          <w:sz w:val="24"/>
          <w:szCs w:val="24"/>
        </w:rPr>
        <w:t>i</w:t>
      </w:r>
      <w:r w:rsidRPr="009652B5">
        <w:rPr>
          <w:sz w:val="24"/>
          <w:szCs w:val="24"/>
        </w:rPr>
        <w:t>:</w:t>
      </w:r>
    </w:p>
    <w:p w:rsidR="000B2175" w:rsidRPr="009652B5" w:rsidRDefault="000B2175" w:rsidP="000B2175">
      <w:pPr>
        <w:ind w:firstLine="720"/>
        <w:jc w:val="both"/>
        <w:rPr>
          <w:sz w:val="24"/>
          <w:szCs w:val="24"/>
        </w:rPr>
      </w:pPr>
    </w:p>
    <w:p w:rsidR="000B2175" w:rsidRPr="009652B5" w:rsidRDefault="009652B5" w:rsidP="000B2175">
      <w:pPr>
        <w:pStyle w:val="Odstavecseseznamem"/>
        <w:numPr>
          <w:ilvl w:val="0"/>
          <w:numId w:val="18"/>
        </w:numPr>
        <w:jc w:val="both"/>
        <w:rPr>
          <w:bCs/>
          <w:sz w:val="24"/>
          <w:szCs w:val="24"/>
        </w:rPr>
      </w:pPr>
      <w:bookmarkStart w:id="3" w:name="_Hlk525737911"/>
      <w:r>
        <w:rPr>
          <w:b/>
          <w:bCs/>
          <w:sz w:val="24"/>
          <w:szCs w:val="24"/>
        </w:rPr>
        <w:t>Jiří Malkus</w:t>
      </w:r>
      <w:r w:rsidR="000B2175" w:rsidRPr="009652B5">
        <w:rPr>
          <w:bCs/>
          <w:sz w:val="24"/>
          <w:szCs w:val="24"/>
        </w:rPr>
        <w:t xml:space="preserve">, nar. </w:t>
      </w:r>
      <w:proofErr w:type="gramStart"/>
      <w:r>
        <w:rPr>
          <w:bCs/>
          <w:sz w:val="24"/>
          <w:szCs w:val="24"/>
        </w:rPr>
        <w:t>28.3.1961</w:t>
      </w:r>
      <w:proofErr w:type="gramEnd"/>
      <w:r w:rsidR="000B2175" w:rsidRPr="009652B5">
        <w:rPr>
          <w:bCs/>
          <w:sz w:val="24"/>
          <w:szCs w:val="24"/>
        </w:rPr>
        <w:t xml:space="preserve">, bytem </w:t>
      </w:r>
      <w:proofErr w:type="spellStart"/>
      <w:r>
        <w:rPr>
          <w:bCs/>
          <w:sz w:val="24"/>
          <w:szCs w:val="24"/>
        </w:rPr>
        <w:t>Valtéřov</w:t>
      </w:r>
      <w:proofErr w:type="spellEnd"/>
      <w:r>
        <w:rPr>
          <w:bCs/>
          <w:sz w:val="24"/>
          <w:szCs w:val="24"/>
        </w:rPr>
        <w:t xml:space="preserve"> 36, 38241 Benešov nad Černou</w:t>
      </w:r>
      <w:r w:rsidR="000B2175" w:rsidRPr="009652B5">
        <w:rPr>
          <w:bCs/>
          <w:sz w:val="24"/>
          <w:szCs w:val="24"/>
        </w:rPr>
        <w:t xml:space="preserve">, </w:t>
      </w:r>
      <w:r w:rsidR="000B2175" w:rsidRPr="009652B5">
        <w:rPr>
          <w:sz w:val="24"/>
          <w:szCs w:val="24"/>
        </w:rPr>
        <w:t>je</w:t>
      </w:r>
      <w:r>
        <w:rPr>
          <w:sz w:val="24"/>
          <w:szCs w:val="24"/>
        </w:rPr>
        <w:t>hož</w:t>
      </w:r>
      <w:r w:rsidR="000B2175" w:rsidRPr="009652B5">
        <w:rPr>
          <w:sz w:val="24"/>
          <w:szCs w:val="24"/>
        </w:rPr>
        <w:t xml:space="preserve"> totožnost jsem zjistil z občanského průkazu č. </w:t>
      </w:r>
      <w:r>
        <w:rPr>
          <w:sz w:val="24"/>
          <w:szCs w:val="24"/>
        </w:rPr>
        <w:t>210111259</w:t>
      </w:r>
      <w:r w:rsidR="000B2175" w:rsidRPr="009652B5">
        <w:rPr>
          <w:sz w:val="24"/>
          <w:szCs w:val="24"/>
        </w:rPr>
        <w:t xml:space="preserve"> (</w:t>
      </w:r>
      <w:r w:rsidR="000B2175" w:rsidRPr="009652B5">
        <w:rPr>
          <w:b/>
          <w:sz w:val="24"/>
          <w:szCs w:val="24"/>
        </w:rPr>
        <w:t>014773/</w:t>
      </w:r>
      <w:r>
        <w:rPr>
          <w:b/>
          <w:sz w:val="24"/>
          <w:szCs w:val="24"/>
        </w:rPr>
        <w:t>91</w:t>
      </w:r>
      <w:r w:rsidR="000B2175" w:rsidRPr="009652B5">
        <w:rPr>
          <w:b/>
          <w:sz w:val="24"/>
          <w:szCs w:val="24"/>
        </w:rPr>
        <w:t>/2018</w:t>
      </w:r>
      <w:r w:rsidR="000B2175" w:rsidRPr="009652B5">
        <w:rPr>
          <w:b/>
          <w:bCs/>
          <w:sz w:val="24"/>
          <w:szCs w:val="24"/>
        </w:rPr>
        <w:t>V</w:t>
      </w:r>
      <w:r w:rsidR="000B2175" w:rsidRPr="009652B5">
        <w:rPr>
          <w:bCs/>
          <w:sz w:val="24"/>
          <w:szCs w:val="24"/>
        </w:rPr>
        <w:t>)</w:t>
      </w:r>
    </w:p>
    <w:bookmarkEnd w:id="3"/>
    <w:p w:rsidR="000B2175" w:rsidRPr="009652B5" w:rsidRDefault="009652B5" w:rsidP="000B2175">
      <w:pPr>
        <w:pStyle w:val="Odstavecseseznamem"/>
        <w:numPr>
          <w:ilvl w:val="0"/>
          <w:numId w:val="18"/>
        </w:num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Miroslav Řepa</w:t>
      </w:r>
      <w:r w:rsidR="000B2175" w:rsidRPr="009652B5">
        <w:rPr>
          <w:b/>
          <w:bCs/>
          <w:sz w:val="24"/>
          <w:szCs w:val="24"/>
        </w:rPr>
        <w:t xml:space="preserve">, </w:t>
      </w:r>
      <w:r w:rsidR="000B2175" w:rsidRPr="009652B5">
        <w:rPr>
          <w:bCs/>
          <w:sz w:val="24"/>
          <w:szCs w:val="24"/>
        </w:rPr>
        <w:t xml:space="preserve">nar. </w:t>
      </w:r>
      <w:proofErr w:type="gramStart"/>
      <w:r>
        <w:rPr>
          <w:bCs/>
          <w:sz w:val="24"/>
          <w:szCs w:val="24"/>
        </w:rPr>
        <w:t>4.1.1973</w:t>
      </w:r>
      <w:proofErr w:type="gramEnd"/>
      <w:r w:rsidR="000B2175" w:rsidRPr="009652B5">
        <w:rPr>
          <w:bCs/>
          <w:sz w:val="24"/>
          <w:szCs w:val="24"/>
        </w:rPr>
        <w:t xml:space="preserve">, bytem </w:t>
      </w:r>
      <w:r>
        <w:rPr>
          <w:bCs/>
          <w:sz w:val="24"/>
          <w:szCs w:val="24"/>
        </w:rPr>
        <w:t>Soběnov 158, 38241 Soběnov</w:t>
      </w:r>
      <w:r w:rsidR="000B2175" w:rsidRPr="009652B5">
        <w:rPr>
          <w:bCs/>
          <w:sz w:val="24"/>
          <w:szCs w:val="24"/>
        </w:rPr>
        <w:t xml:space="preserve">, </w:t>
      </w:r>
      <w:r w:rsidR="000B2175" w:rsidRPr="009652B5">
        <w:rPr>
          <w:sz w:val="24"/>
          <w:szCs w:val="24"/>
        </w:rPr>
        <w:t>je</w:t>
      </w:r>
      <w:r>
        <w:rPr>
          <w:sz w:val="24"/>
          <w:szCs w:val="24"/>
        </w:rPr>
        <w:t>hož</w:t>
      </w:r>
      <w:r w:rsidR="000B2175" w:rsidRPr="009652B5">
        <w:rPr>
          <w:sz w:val="24"/>
          <w:szCs w:val="24"/>
        </w:rPr>
        <w:t xml:space="preserve"> totožnost jsem zjistil z občanského průkazu č. </w:t>
      </w:r>
      <w:r>
        <w:rPr>
          <w:sz w:val="24"/>
          <w:szCs w:val="24"/>
        </w:rPr>
        <w:t>209372221</w:t>
      </w:r>
      <w:r w:rsidR="000B2175" w:rsidRPr="009652B5">
        <w:rPr>
          <w:sz w:val="24"/>
          <w:szCs w:val="24"/>
        </w:rPr>
        <w:t xml:space="preserve"> (</w:t>
      </w:r>
      <w:r w:rsidR="000B2175" w:rsidRPr="009652B5">
        <w:rPr>
          <w:b/>
          <w:sz w:val="24"/>
          <w:szCs w:val="24"/>
        </w:rPr>
        <w:t>014773/</w:t>
      </w:r>
      <w:r>
        <w:rPr>
          <w:b/>
          <w:sz w:val="24"/>
          <w:szCs w:val="24"/>
        </w:rPr>
        <w:t>92</w:t>
      </w:r>
      <w:r w:rsidR="0068120B">
        <w:rPr>
          <w:b/>
          <w:sz w:val="24"/>
          <w:szCs w:val="24"/>
        </w:rPr>
        <w:t>/</w:t>
      </w:r>
      <w:r w:rsidR="000B2175" w:rsidRPr="009652B5">
        <w:rPr>
          <w:b/>
          <w:sz w:val="24"/>
          <w:szCs w:val="24"/>
        </w:rPr>
        <w:t>2018</w:t>
      </w:r>
      <w:r w:rsidR="000B2175" w:rsidRPr="009652B5">
        <w:rPr>
          <w:b/>
          <w:bCs/>
          <w:sz w:val="24"/>
          <w:szCs w:val="24"/>
        </w:rPr>
        <w:t>V</w:t>
      </w:r>
      <w:r w:rsidR="000B2175" w:rsidRPr="009652B5">
        <w:rPr>
          <w:bCs/>
          <w:sz w:val="24"/>
          <w:szCs w:val="24"/>
        </w:rPr>
        <w:t>)</w:t>
      </w:r>
    </w:p>
    <w:p w:rsidR="000B2175" w:rsidRDefault="009652B5" w:rsidP="00AD45A8">
      <w:pPr>
        <w:pStyle w:val="Odstavecseseznamem"/>
        <w:numPr>
          <w:ilvl w:val="0"/>
          <w:numId w:val="18"/>
        </w:numPr>
        <w:jc w:val="both"/>
        <w:rPr>
          <w:bCs/>
          <w:sz w:val="24"/>
          <w:szCs w:val="24"/>
        </w:rPr>
      </w:pPr>
      <w:r w:rsidRPr="009652B5">
        <w:rPr>
          <w:b/>
          <w:bCs/>
          <w:sz w:val="24"/>
          <w:szCs w:val="24"/>
        </w:rPr>
        <w:t>Jaroslav Kohout</w:t>
      </w:r>
      <w:r w:rsidRPr="009652B5">
        <w:rPr>
          <w:bCs/>
          <w:sz w:val="24"/>
          <w:szCs w:val="24"/>
        </w:rPr>
        <w:t xml:space="preserve">, nar. </w:t>
      </w:r>
      <w:proofErr w:type="gramStart"/>
      <w:r w:rsidRPr="009652B5">
        <w:rPr>
          <w:bCs/>
          <w:sz w:val="24"/>
          <w:szCs w:val="24"/>
        </w:rPr>
        <w:t>19.5.1964</w:t>
      </w:r>
      <w:proofErr w:type="gramEnd"/>
      <w:r w:rsidRPr="009652B5">
        <w:rPr>
          <w:bCs/>
          <w:sz w:val="24"/>
          <w:szCs w:val="24"/>
        </w:rPr>
        <w:t xml:space="preserve">, bytem Kaplice – nádraží 90, 38242 Kaplice, </w:t>
      </w:r>
      <w:r w:rsidR="000B2175" w:rsidRPr="009652B5">
        <w:rPr>
          <w:bCs/>
          <w:sz w:val="24"/>
          <w:szCs w:val="24"/>
        </w:rPr>
        <w:t>jehož</w:t>
      </w:r>
      <w:r w:rsidR="000B2175" w:rsidRPr="009652B5">
        <w:rPr>
          <w:sz w:val="24"/>
          <w:szCs w:val="24"/>
        </w:rPr>
        <w:t xml:space="preserve"> totožnost jsem zjistil z občanského průkazu č. </w:t>
      </w:r>
      <w:r w:rsidR="0068120B">
        <w:rPr>
          <w:sz w:val="24"/>
          <w:szCs w:val="24"/>
        </w:rPr>
        <w:t>203997838</w:t>
      </w:r>
      <w:r w:rsidR="000B2175" w:rsidRPr="009652B5">
        <w:rPr>
          <w:sz w:val="24"/>
          <w:szCs w:val="24"/>
        </w:rPr>
        <w:t xml:space="preserve"> (</w:t>
      </w:r>
      <w:r w:rsidR="000B2175" w:rsidRPr="009652B5">
        <w:rPr>
          <w:b/>
          <w:sz w:val="24"/>
          <w:szCs w:val="24"/>
        </w:rPr>
        <w:t>014773/</w:t>
      </w:r>
      <w:r w:rsidR="0068120B">
        <w:rPr>
          <w:b/>
          <w:sz w:val="24"/>
          <w:szCs w:val="24"/>
        </w:rPr>
        <w:t>93</w:t>
      </w:r>
      <w:r w:rsidR="000B2175" w:rsidRPr="009652B5">
        <w:rPr>
          <w:b/>
          <w:sz w:val="24"/>
          <w:szCs w:val="24"/>
        </w:rPr>
        <w:t>/2018</w:t>
      </w:r>
      <w:r w:rsidR="000B2175" w:rsidRPr="009652B5">
        <w:rPr>
          <w:b/>
          <w:bCs/>
          <w:sz w:val="24"/>
          <w:szCs w:val="24"/>
        </w:rPr>
        <w:t>V</w:t>
      </w:r>
      <w:r w:rsidR="000B2175" w:rsidRPr="009652B5">
        <w:rPr>
          <w:bCs/>
          <w:sz w:val="24"/>
          <w:szCs w:val="24"/>
        </w:rPr>
        <w:t xml:space="preserve">) </w:t>
      </w:r>
    </w:p>
    <w:p w:rsidR="0068120B" w:rsidRPr="0068120B" w:rsidRDefault="0068120B" w:rsidP="007445FD">
      <w:pPr>
        <w:pStyle w:val="Odstavecseseznamem"/>
        <w:numPr>
          <w:ilvl w:val="0"/>
          <w:numId w:val="18"/>
        </w:numPr>
        <w:spacing w:line="240" w:lineRule="atLeast"/>
        <w:jc w:val="both"/>
        <w:rPr>
          <w:sz w:val="24"/>
          <w:szCs w:val="24"/>
        </w:rPr>
      </w:pPr>
      <w:r w:rsidRPr="0068120B">
        <w:rPr>
          <w:b/>
          <w:sz w:val="24"/>
          <w:szCs w:val="24"/>
        </w:rPr>
        <w:t>Karel Maček</w:t>
      </w:r>
      <w:r w:rsidRPr="0068120B">
        <w:rPr>
          <w:sz w:val="24"/>
          <w:szCs w:val="24"/>
        </w:rPr>
        <w:t>, nar. 15.3.1980, Bytem Pod Vyhlídkou 920, 38241 Kaplice</w:t>
      </w:r>
      <w:r>
        <w:rPr>
          <w:sz w:val="24"/>
          <w:szCs w:val="24"/>
        </w:rPr>
        <w:t xml:space="preserve">, </w:t>
      </w:r>
      <w:r w:rsidRPr="009652B5">
        <w:rPr>
          <w:bCs/>
          <w:sz w:val="24"/>
          <w:szCs w:val="24"/>
        </w:rPr>
        <w:t>jehož</w:t>
      </w:r>
      <w:r w:rsidRPr="009652B5">
        <w:rPr>
          <w:sz w:val="24"/>
          <w:szCs w:val="24"/>
        </w:rPr>
        <w:t xml:space="preserve"> totožnost jsem zjistil z občanského průkazu č. </w:t>
      </w:r>
      <w:r>
        <w:rPr>
          <w:sz w:val="24"/>
          <w:szCs w:val="24"/>
        </w:rPr>
        <w:t>113182395</w:t>
      </w:r>
      <w:r w:rsidRPr="009652B5">
        <w:rPr>
          <w:sz w:val="24"/>
          <w:szCs w:val="24"/>
        </w:rPr>
        <w:t xml:space="preserve"> (</w:t>
      </w:r>
      <w:r w:rsidRPr="009652B5">
        <w:rPr>
          <w:b/>
          <w:sz w:val="24"/>
          <w:szCs w:val="24"/>
        </w:rPr>
        <w:t>014773/</w:t>
      </w:r>
      <w:r>
        <w:rPr>
          <w:b/>
          <w:sz w:val="24"/>
          <w:szCs w:val="24"/>
        </w:rPr>
        <w:t>9</w:t>
      </w:r>
      <w:r w:rsidR="00457CB2">
        <w:rPr>
          <w:b/>
          <w:sz w:val="24"/>
          <w:szCs w:val="24"/>
        </w:rPr>
        <w:t>4</w:t>
      </w:r>
      <w:r w:rsidRPr="009652B5">
        <w:rPr>
          <w:b/>
          <w:sz w:val="24"/>
          <w:szCs w:val="24"/>
        </w:rPr>
        <w:t>/2018</w:t>
      </w:r>
      <w:r w:rsidRPr="009652B5">
        <w:rPr>
          <w:b/>
          <w:bCs/>
          <w:sz w:val="24"/>
          <w:szCs w:val="24"/>
        </w:rPr>
        <w:t>V</w:t>
      </w:r>
      <w:r w:rsidRPr="009652B5">
        <w:rPr>
          <w:bCs/>
          <w:sz w:val="24"/>
          <w:szCs w:val="24"/>
        </w:rPr>
        <w:t>)</w:t>
      </w:r>
    </w:p>
    <w:p w:rsidR="0068120B" w:rsidRPr="009652B5" w:rsidRDefault="0068120B" w:rsidP="0068120B">
      <w:pPr>
        <w:pStyle w:val="Odstavecseseznamem"/>
        <w:jc w:val="both"/>
        <w:rPr>
          <w:bCs/>
          <w:sz w:val="24"/>
          <w:szCs w:val="24"/>
        </w:rPr>
      </w:pPr>
    </w:p>
    <w:p w:rsidR="000B2175" w:rsidRPr="009652B5" w:rsidRDefault="000B2175" w:rsidP="000B2175">
      <w:pPr>
        <w:pStyle w:val="Bezmezer"/>
        <w:tabs>
          <w:tab w:val="left" w:pos="426"/>
        </w:tabs>
        <w:ind w:left="720"/>
        <w:jc w:val="both"/>
        <w:rPr>
          <w:bCs/>
          <w:sz w:val="24"/>
          <w:szCs w:val="24"/>
        </w:rPr>
      </w:pPr>
    </w:p>
    <w:p w:rsidR="000B2175" w:rsidRPr="009652B5" w:rsidRDefault="000B2175" w:rsidP="000B2175">
      <w:pPr>
        <w:jc w:val="both"/>
        <w:rPr>
          <w:sz w:val="24"/>
          <w:szCs w:val="24"/>
        </w:rPr>
      </w:pPr>
      <w:r w:rsidRPr="009652B5">
        <w:rPr>
          <w:sz w:val="24"/>
          <w:szCs w:val="24"/>
        </w:rPr>
        <w:t xml:space="preserve">V Českých Budějovicích dne </w:t>
      </w:r>
      <w:r w:rsidR="0068120B">
        <w:rPr>
          <w:sz w:val="24"/>
          <w:szCs w:val="24"/>
        </w:rPr>
        <w:t>22.11.2018</w:t>
      </w:r>
    </w:p>
    <w:p w:rsidR="000B2175" w:rsidRPr="009652B5" w:rsidRDefault="000B2175" w:rsidP="000B2175">
      <w:pPr>
        <w:jc w:val="both"/>
        <w:rPr>
          <w:sz w:val="24"/>
          <w:szCs w:val="24"/>
        </w:rPr>
      </w:pPr>
      <w:r w:rsidRPr="009652B5">
        <w:rPr>
          <w:sz w:val="24"/>
          <w:szCs w:val="24"/>
        </w:rPr>
        <w:tab/>
      </w:r>
      <w:r w:rsidRPr="009652B5">
        <w:rPr>
          <w:sz w:val="24"/>
          <w:szCs w:val="24"/>
        </w:rPr>
        <w:tab/>
      </w:r>
      <w:r w:rsidRPr="009652B5">
        <w:rPr>
          <w:sz w:val="24"/>
          <w:szCs w:val="24"/>
        </w:rPr>
        <w:tab/>
      </w:r>
      <w:r w:rsidRPr="009652B5">
        <w:rPr>
          <w:sz w:val="24"/>
          <w:szCs w:val="24"/>
        </w:rPr>
        <w:tab/>
      </w:r>
      <w:r w:rsidRPr="009652B5">
        <w:rPr>
          <w:sz w:val="24"/>
          <w:szCs w:val="24"/>
        </w:rPr>
        <w:tab/>
      </w:r>
      <w:r w:rsidRPr="009652B5">
        <w:rPr>
          <w:sz w:val="24"/>
          <w:szCs w:val="24"/>
        </w:rPr>
        <w:tab/>
      </w:r>
      <w:r w:rsidRPr="009652B5">
        <w:rPr>
          <w:sz w:val="24"/>
          <w:szCs w:val="24"/>
        </w:rPr>
        <w:tab/>
      </w:r>
      <w:r w:rsidRPr="009652B5">
        <w:rPr>
          <w:sz w:val="24"/>
          <w:szCs w:val="24"/>
        </w:rPr>
        <w:tab/>
      </w:r>
      <w:r w:rsidRPr="009652B5">
        <w:rPr>
          <w:sz w:val="24"/>
          <w:szCs w:val="24"/>
        </w:rPr>
        <w:tab/>
      </w:r>
      <w:r w:rsidRPr="009652B5">
        <w:rPr>
          <w:sz w:val="24"/>
          <w:szCs w:val="24"/>
        </w:rPr>
        <w:tab/>
      </w:r>
      <w:r w:rsidRPr="009652B5">
        <w:rPr>
          <w:sz w:val="24"/>
          <w:szCs w:val="24"/>
        </w:rPr>
        <w:tab/>
      </w:r>
      <w:r w:rsidRPr="009652B5">
        <w:rPr>
          <w:sz w:val="24"/>
          <w:szCs w:val="24"/>
        </w:rPr>
        <w:tab/>
      </w:r>
      <w:r w:rsidRPr="009652B5">
        <w:rPr>
          <w:sz w:val="24"/>
          <w:szCs w:val="24"/>
        </w:rPr>
        <w:tab/>
      </w:r>
      <w:r w:rsidRPr="009652B5">
        <w:rPr>
          <w:sz w:val="24"/>
          <w:szCs w:val="24"/>
        </w:rPr>
        <w:tab/>
      </w:r>
      <w:r w:rsidRPr="009652B5">
        <w:rPr>
          <w:sz w:val="24"/>
          <w:szCs w:val="24"/>
        </w:rPr>
        <w:tab/>
      </w:r>
      <w:r w:rsidRPr="009652B5">
        <w:rPr>
          <w:sz w:val="24"/>
          <w:szCs w:val="24"/>
        </w:rPr>
        <w:tab/>
      </w:r>
      <w:r w:rsidRPr="009652B5">
        <w:rPr>
          <w:sz w:val="24"/>
          <w:szCs w:val="24"/>
        </w:rPr>
        <w:tab/>
      </w:r>
      <w:r w:rsidRPr="009652B5">
        <w:rPr>
          <w:sz w:val="24"/>
          <w:szCs w:val="24"/>
        </w:rPr>
        <w:tab/>
      </w:r>
      <w:r w:rsidRPr="009652B5">
        <w:rPr>
          <w:sz w:val="24"/>
          <w:szCs w:val="24"/>
        </w:rPr>
        <w:tab/>
      </w:r>
      <w:r w:rsidRPr="009652B5">
        <w:rPr>
          <w:sz w:val="24"/>
          <w:szCs w:val="24"/>
        </w:rPr>
        <w:tab/>
        <w:t>........................................................</w:t>
      </w:r>
    </w:p>
    <w:p w:rsidR="000B2175" w:rsidRPr="009652B5" w:rsidRDefault="000B2175" w:rsidP="000B2175">
      <w:pPr>
        <w:jc w:val="both"/>
        <w:rPr>
          <w:sz w:val="24"/>
          <w:szCs w:val="24"/>
        </w:rPr>
      </w:pPr>
      <w:r w:rsidRPr="009652B5">
        <w:rPr>
          <w:sz w:val="24"/>
          <w:szCs w:val="24"/>
        </w:rPr>
        <w:tab/>
      </w:r>
      <w:r w:rsidRPr="009652B5">
        <w:rPr>
          <w:sz w:val="24"/>
          <w:szCs w:val="24"/>
        </w:rPr>
        <w:tab/>
      </w:r>
      <w:r w:rsidRPr="009652B5">
        <w:rPr>
          <w:sz w:val="24"/>
          <w:szCs w:val="24"/>
        </w:rPr>
        <w:tab/>
      </w:r>
      <w:r w:rsidRPr="009652B5">
        <w:rPr>
          <w:sz w:val="24"/>
          <w:szCs w:val="24"/>
        </w:rPr>
        <w:tab/>
      </w:r>
      <w:r w:rsidRPr="009652B5">
        <w:rPr>
          <w:sz w:val="24"/>
          <w:szCs w:val="24"/>
        </w:rPr>
        <w:tab/>
      </w:r>
      <w:r w:rsidRPr="009652B5">
        <w:rPr>
          <w:sz w:val="24"/>
          <w:szCs w:val="24"/>
        </w:rPr>
        <w:tab/>
      </w:r>
      <w:r w:rsidRPr="009652B5">
        <w:rPr>
          <w:sz w:val="24"/>
          <w:szCs w:val="24"/>
        </w:rPr>
        <w:tab/>
      </w:r>
      <w:r w:rsidRPr="009652B5">
        <w:rPr>
          <w:sz w:val="24"/>
          <w:szCs w:val="24"/>
        </w:rPr>
        <w:tab/>
        <w:t xml:space="preserve">            Mgr. Petr Smejkal</w:t>
      </w:r>
    </w:p>
    <w:p w:rsidR="000B2175" w:rsidRPr="009652B5" w:rsidRDefault="000B2175" w:rsidP="000B2175">
      <w:pPr>
        <w:jc w:val="both"/>
        <w:rPr>
          <w:sz w:val="24"/>
          <w:szCs w:val="24"/>
        </w:rPr>
      </w:pPr>
      <w:r w:rsidRPr="009652B5">
        <w:rPr>
          <w:sz w:val="24"/>
          <w:szCs w:val="24"/>
        </w:rPr>
        <w:tab/>
      </w:r>
      <w:r w:rsidRPr="009652B5">
        <w:rPr>
          <w:sz w:val="24"/>
          <w:szCs w:val="24"/>
        </w:rPr>
        <w:tab/>
      </w:r>
      <w:r w:rsidRPr="009652B5">
        <w:rPr>
          <w:sz w:val="24"/>
          <w:szCs w:val="24"/>
        </w:rPr>
        <w:tab/>
      </w:r>
      <w:r w:rsidRPr="009652B5">
        <w:rPr>
          <w:sz w:val="24"/>
          <w:szCs w:val="24"/>
        </w:rPr>
        <w:tab/>
      </w:r>
      <w:r w:rsidRPr="009652B5">
        <w:rPr>
          <w:sz w:val="24"/>
          <w:szCs w:val="24"/>
        </w:rPr>
        <w:tab/>
      </w:r>
      <w:r w:rsidRPr="009652B5">
        <w:rPr>
          <w:sz w:val="24"/>
          <w:szCs w:val="24"/>
        </w:rPr>
        <w:tab/>
      </w:r>
      <w:r w:rsidRPr="009652B5">
        <w:rPr>
          <w:sz w:val="24"/>
          <w:szCs w:val="24"/>
        </w:rPr>
        <w:tab/>
      </w:r>
      <w:r w:rsidRPr="009652B5">
        <w:rPr>
          <w:sz w:val="24"/>
          <w:szCs w:val="24"/>
        </w:rPr>
        <w:tab/>
        <w:t xml:space="preserve">                     advokát</w:t>
      </w:r>
    </w:p>
    <w:bookmarkEnd w:id="1"/>
    <w:p w:rsidR="000B2175" w:rsidRPr="009652B5" w:rsidRDefault="000B2175" w:rsidP="000B2175">
      <w:pPr>
        <w:jc w:val="both"/>
        <w:rPr>
          <w:sz w:val="24"/>
          <w:szCs w:val="24"/>
        </w:rPr>
      </w:pPr>
    </w:p>
    <w:p w:rsidR="000B2175" w:rsidRDefault="000B2175" w:rsidP="000B2175">
      <w:pPr>
        <w:jc w:val="both"/>
      </w:pPr>
    </w:p>
    <w:bookmarkEnd w:id="2"/>
    <w:p w:rsidR="000B2175" w:rsidRPr="006B39BA" w:rsidRDefault="000B2175" w:rsidP="000B2175">
      <w:pPr>
        <w:pStyle w:val="Odstavecseseznamem"/>
        <w:ind w:left="1065"/>
        <w:jc w:val="both"/>
        <w:rPr>
          <w:bCs/>
        </w:rPr>
      </w:pPr>
    </w:p>
    <w:p w:rsidR="009652B5" w:rsidRDefault="009652B5" w:rsidP="009652B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A5DA4" w:rsidRDefault="009652B5" w:rsidP="0068120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8120B" w:rsidRDefault="0068120B">
      <w:pPr>
        <w:spacing w:line="240" w:lineRule="atLeast"/>
        <w:jc w:val="both"/>
        <w:rPr>
          <w:sz w:val="24"/>
          <w:szCs w:val="24"/>
        </w:rPr>
      </w:pPr>
    </w:p>
    <w:sectPr w:rsidR="0068120B" w:rsidSect="0000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8AF"/>
    <w:multiLevelType w:val="hybridMultilevel"/>
    <w:tmpl w:val="3E68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46063"/>
    <w:multiLevelType w:val="hybridMultilevel"/>
    <w:tmpl w:val="E9BA2496"/>
    <w:lvl w:ilvl="0" w:tplc="87C0775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05FA2"/>
    <w:multiLevelType w:val="hybridMultilevel"/>
    <w:tmpl w:val="88C0BF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DF3"/>
    <w:multiLevelType w:val="hybridMultilevel"/>
    <w:tmpl w:val="128830E2"/>
    <w:lvl w:ilvl="0" w:tplc="93F20E82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9693A"/>
    <w:multiLevelType w:val="hybridMultilevel"/>
    <w:tmpl w:val="CF883590"/>
    <w:lvl w:ilvl="0" w:tplc="3A7CEF9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34EAA"/>
    <w:multiLevelType w:val="hybridMultilevel"/>
    <w:tmpl w:val="C75CB1C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D00FBC"/>
    <w:multiLevelType w:val="hybridMultilevel"/>
    <w:tmpl w:val="C2049520"/>
    <w:lvl w:ilvl="0" w:tplc="7F2667A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30A0D"/>
    <w:multiLevelType w:val="hybridMultilevel"/>
    <w:tmpl w:val="D9B6C38C"/>
    <w:lvl w:ilvl="0" w:tplc="83E43C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7684F"/>
    <w:multiLevelType w:val="hybridMultilevel"/>
    <w:tmpl w:val="F1AE3752"/>
    <w:lvl w:ilvl="0" w:tplc="CEB6BADA">
      <w:start w:val="2"/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9">
    <w:nsid w:val="456B637E"/>
    <w:multiLevelType w:val="hybridMultilevel"/>
    <w:tmpl w:val="5A3E59F4"/>
    <w:lvl w:ilvl="0" w:tplc="50343A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348EB"/>
    <w:multiLevelType w:val="hybridMultilevel"/>
    <w:tmpl w:val="2D2A1B3A"/>
    <w:lvl w:ilvl="0" w:tplc="3034B68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12C0D"/>
    <w:multiLevelType w:val="hybridMultilevel"/>
    <w:tmpl w:val="5CDA8840"/>
    <w:lvl w:ilvl="0" w:tplc="37B69A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011C4"/>
    <w:multiLevelType w:val="hybridMultilevel"/>
    <w:tmpl w:val="CF883590"/>
    <w:lvl w:ilvl="0" w:tplc="3A7CEF9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D56E9D"/>
    <w:multiLevelType w:val="hybridMultilevel"/>
    <w:tmpl w:val="0A42CDD8"/>
    <w:lvl w:ilvl="0" w:tplc="FF2AAC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720B3"/>
    <w:multiLevelType w:val="hybridMultilevel"/>
    <w:tmpl w:val="B75CD3C6"/>
    <w:lvl w:ilvl="0" w:tplc="F29CED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E4571"/>
    <w:multiLevelType w:val="hybridMultilevel"/>
    <w:tmpl w:val="EF52AF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330F1"/>
    <w:multiLevelType w:val="hybridMultilevel"/>
    <w:tmpl w:val="2D2A1B3A"/>
    <w:lvl w:ilvl="0" w:tplc="3034B68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12"/>
  </w:num>
  <w:num w:numId="6">
    <w:abstractNumId w:val="13"/>
  </w:num>
  <w:num w:numId="7">
    <w:abstractNumId w:val="6"/>
  </w:num>
  <w:num w:numId="8">
    <w:abstractNumId w:val="15"/>
  </w:num>
  <w:num w:numId="9">
    <w:abstractNumId w:val="8"/>
  </w:num>
  <w:num w:numId="10">
    <w:abstractNumId w:val="7"/>
  </w:num>
  <w:num w:numId="11">
    <w:abstractNumId w:val="5"/>
  </w:num>
  <w:num w:numId="12">
    <w:abstractNumId w:val="11"/>
  </w:num>
  <w:num w:numId="13">
    <w:abstractNumId w:val="2"/>
  </w:num>
  <w:num w:numId="14">
    <w:abstractNumId w:val="0"/>
  </w:num>
  <w:num w:numId="15">
    <w:abstractNumId w:val="10"/>
  </w:num>
  <w:num w:numId="16">
    <w:abstractNumId w:val="16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62"/>
    <w:rsid w:val="00001070"/>
    <w:rsid w:val="00003212"/>
    <w:rsid w:val="00007363"/>
    <w:rsid w:val="00026A78"/>
    <w:rsid w:val="00037CCF"/>
    <w:rsid w:val="000521C8"/>
    <w:rsid w:val="00060545"/>
    <w:rsid w:val="00062D7C"/>
    <w:rsid w:val="000644C6"/>
    <w:rsid w:val="00077494"/>
    <w:rsid w:val="000823C3"/>
    <w:rsid w:val="0008690F"/>
    <w:rsid w:val="000A1221"/>
    <w:rsid w:val="000B2175"/>
    <w:rsid w:val="000B615C"/>
    <w:rsid w:val="000B78B6"/>
    <w:rsid w:val="000D74CE"/>
    <w:rsid w:val="00101357"/>
    <w:rsid w:val="001244B6"/>
    <w:rsid w:val="00132099"/>
    <w:rsid w:val="00140539"/>
    <w:rsid w:val="00141D91"/>
    <w:rsid w:val="0015015F"/>
    <w:rsid w:val="00151820"/>
    <w:rsid w:val="00155AB0"/>
    <w:rsid w:val="00171CB4"/>
    <w:rsid w:val="001878C3"/>
    <w:rsid w:val="001A2D24"/>
    <w:rsid w:val="001B037A"/>
    <w:rsid w:val="001C00EB"/>
    <w:rsid w:val="001C1551"/>
    <w:rsid w:val="001D252A"/>
    <w:rsid w:val="001D29C7"/>
    <w:rsid w:val="001E4FA9"/>
    <w:rsid w:val="001F0B89"/>
    <w:rsid w:val="00202637"/>
    <w:rsid w:val="00203B27"/>
    <w:rsid w:val="0020702B"/>
    <w:rsid w:val="002150BB"/>
    <w:rsid w:val="00216DB4"/>
    <w:rsid w:val="00230A54"/>
    <w:rsid w:val="0023225B"/>
    <w:rsid w:val="00232831"/>
    <w:rsid w:val="002328A4"/>
    <w:rsid w:val="00250EBC"/>
    <w:rsid w:val="00254F6E"/>
    <w:rsid w:val="00264E61"/>
    <w:rsid w:val="0027028E"/>
    <w:rsid w:val="002A5557"/>
    <w:rsid w:val="002A605F"/>
    <w:rsid w:val="002C0F5B"/>
    <w:rsid w:val="002C596A"/>
    <w:rsid w:val="002C6308"/>
    <w:rsid w:val="002E57C5"/>
    <w:rsid w:val="00300DF5"/>
    <w:rsid w:val="003157E3"/>
    <w:rsid w:val="00321F87"/>
    <w:rsid w:val="003322D9"/>
    <w:rsid w:val="00332EEF"/>
    <w:rsid w:val="00336F2D"/>
    <w:rsid w:val="0034169F"/>
    <w:rsid w:val="00351F96"/>
    <w:rsid w:val="0036001E"/>
    <w:rsid w:val="003643F6"/>
    <w:rsid w:val="00372BB3"/>
    <w:rsid w:val="00381AE8"/>
    <w:rsid w:val="0038222B"/>
    <w:rsid w:val="003844D9"/>
    <w:rsid w:val="00384D5E"/>
    <w:rsid w:val="003A2787"/>
    <w:rsid w:val="003D01D6"/>
    <w:rsid w:val="003E5335"/>
    <w:rsid w:val="003F1D5E"/>
    <w:rsid w:val="00403262"/>
    <w:rsid w:val="0043026B"/>
    <w:rsid w:val="0043218E"/>
    <w:rsid w:val="004437FE"/>
    <w:rsid w:val="004543B9"/>
    <w:rsid w:val="00457CB2"/>
    <w:rsid w:val="004844A6"/>
    <w:rsid w:val="00493C70"/>
    <w:rsid w:val="004A330C"/>
    <w:rsid w:val="004A335A"/>
    <w:rsid w:val="004A4E35"/>
    <w:rsid w:val="004B5E31"/>
    <w:rsid w:val="004C671C"/>
    <w:rsid w:val="004D4872"/>
    <w:rsid w:val="004D5036"/>
    <w:rsid w:val="004E428C"/>
    <w:rsid w:val="00505547"/>
    <w:rsid w:val="00506A78"/>
    <w:rsid w:val="00521D48"/>
    <w:rsid w:val="0052228D"/>
    <w:rsid w:val="005313A9"/>
    <w:rsid w:val="0054014C"/>
    <w:rsid w:val="00547573"/>
    <w:rsid w:val="00570EAC"/>
    <w:rsid w:val="00573C53"/>
    <w:rsid w:val="005B01A8"/>
    <w:rsid w:val="005C4BAD"/>
    <w:rsid w:val="005C65E4"/>
    <w:rsid w:val="005D07DE"/>
    <w:rsid w:val="005D3217"/>
    <w:rsid w:val="005E1BAE"/>
    <w:rsid w:val="005F4678"/>
    <w:rsid w:val="00600818"/>
    <w:rsid w:val="00613FAB"/>
    <w:rsid w:val="006146E8"/>
    <w:rsid w:val="00624AAE"/>
    <w:rsid w:val="0063288D"/>
    <w:rsid w:val="0064222F"/>
    <w:rsid w:val="00646C4D"/>
    <w:rsid w:val="00655F69"/>
    <w:rsid w:val="006567F3"/>
    <w:rsid w:val="00661DE7"/>
    <w:rsid w:val="0067571E"/>
    <w:rsid w:val="0068120B"/>
    <w:rsid w:val="006A3513"/>
    <w:rsid w:val="006B7154"/>
    <w:rsid w:val="006C2A6A"/>
    <w:rsid w:val="006C7325"/>
    <w:rsid w:val="00726823"/>
    <w:rsid w:val="00735562"/>
    <w:rsid w:val="007473E2"/>
    <w:rsid w:val="00767A4A"/>
    <w:rsid w:val="0077656C"/>
    <w:rsid w:val="007C593E"/>
    <w:rsid w:val="007D001A"/>
    <w:rsid w:val="007E3744"/>
    <w:rsid w:val="007F3C99"/>
    <w:rsid w:val="007F5058"/>
    <w:rsid w:val="00805E9A"/>
    <w:rsid w:val="008132AF"/>
    <w:rsid w:val="008218BF"/>
    <w:rsid w:val="008236FB"/>
    <w:rsid w:val="00841443"/>
    <w:rsid w:val="008526E1"/>
    <w:rsid w:val="00863F51"/>
    <w:rsid w:val="00867CA8"/>
    <w:rsid w:val="00871372"/>
    <w:rsid w:val="00876324"/>
    <w:rsid w:val="008803E9"/>
    <w:rsid w:val="00881CFA"/>
    <w:rsid w:val="0088529E"/>
    <w:rsid w:val="008A0919"/>
    <w:rsid w:val="008A2C1D"/>
    <w:rsid w:val="008F3A36"/>
    <w:rsid w:val="008F66FD"/>
    <w:rsid w:val="009036A7"/>
    <w:rsid w:val="009057E0"/>
    <w:rsid w:val="00935F65"/>
    <w:rsid w:val="00946E5C"/>
    <w:rsid w:val="00946EA1"/>
    <w:rsid w:val="009652B5"/>
    <w:rsid w:val="00967133"/>
    <w:rsid w:val="00993F99"/>
    <w:rsid w:val="0099536D"/>
    <w:rsid w:val="009A249D"/>
    <w:rsid w:val="009B73A9"/>
    <w:rsid w:val="009C645B"/>
    <w:rsid w:val="009D11BF"/>
    <w:rsid w:val="009F167D"/>
    <w:rsid w:val="00A065B7"/>
    <w:rsid w:val="00A114F8"/>
    <w:rsid w:val="00A40483"/>
    <w:rsid w:val="00A5059C"/>
    <w:rsid w:val="00A5490A"/>
    <w:rsid w:val="00A61A80"/>
    <w:rsid w:val="00A61F55"/>
    <w:rsid w:val="00AA2F06"/>
    <w:rsid w:val="00AA5DA4"/>
    <w:rsid w:val="00AB214A"/>
    <w:rsid w:val="00AC5A5C"/>
    <w:rsid w:val="00AD1D3E"/>
    <w:rsid w:val="00AE77D8"/>
    <w:rsid w:val="00B03EDA"/>
    <w:rsid w:val="00B05D85"/>
    <w:rsid w:val="00B12FA2"/>
    <w:rsid w:val="00B30D43"/>
    <w:rsid w:val="00B521DF"/>
    <w:rsid w:val="00B53478"/>
    <w:rsid w:val="00B570CD"/>
    <w:rsid w:val="00B666C7"/>
    <w:rsid w:val="00B67F22"/>
    <w:rsid w:val="00B80007"/>
    <w:rsid w:val="00B83EAB"/>
    <w:rsid w:val="00B8462A"/>
    <w:rsid w:val="00B866F2"/>
    <w:rsid w:val="00BA30E4"/>
    <w:rsid w:val="00BA403F"/>
    <w:rsid w:val="00BA7606"/>
    <w:rsid w:val="00BC3E19"/>
    <w:rsid w:val="00BD1D5A"/>
    <w:rsid w:val="00BD7040"/>
    <w:rsid w:val="00BE0DC3"/>
    <w:rsid w:val="00BE6495"/>
    <w:rsid w:val="00BE6E9D"/>
    <w:rsid w:val="00BF43F3"/>
    <w:rsid w:val="00C07842"/>
    <w:rsid w:val="00C20E7C"/>
    <w:rsid w:val="00C27313"/>
    <w:rsid w:val="00C32BAE"/>
    <w:rsid w:val="00C32DAA"/>
    <w:rsid w:val="00C5788E"/>
    <w:rsid w:val="00C67E18"/>
    <w:rsid w:val="00C80BE7"/>
    <w:rsid w:val="00C92E46"/>
    <w:rsid w:val="00CB378F"/>
    <w:rsid w:val="00CB720A"/>
    <w:rsid w:val="00CC5874"/>
    <w:rsid w:val="00CD724F"/>
    <w:rsid w:val="00CE7103"/>
    <w:rsid w:val="00CE7420"/>
    <w:rsid w:val="00CE7669"/>
    <w:rsid w:val="00D014C0"/>
    <w:rsid w:val="00D02390"/>
    <w:rsid w:val="00D1395C"/>
    <w:rsid w:val="00D20626"/>
    <w:rsid w:val="00D43D67"/>
    <w:rsid w:val="00D464D6"/>
    <w:rsid w:val="00D56F8B"/>
    <w:rsid w:val="00D7159E"/>
    <w:rsid w:val="00D96F81"/>
    <w:rsid w:val="00DA00C7"/>
    <w:rsid w:val="00DA4C8D"/>
    <w:rsid w:val="00DB0514"/>
    <w:rsid w:val="00DD4C4C"/>
    <w:rsid w:val="00DF5965"/>
    <w:rsid w:val="00DF5A91"/>
    <w:rsid w:val="00E06642"/>
    <w:rsid w:val="00E31374"/>
    <w:rsid w:val="00E316B0"/>
    <w:rsid w:val="00E33DFD"/>
    <w:rsid w:val="00E54A3B"/>
    <w:rsid w:val="00E6330B"/>
    <w:rsid w:val="00E72722"/>
    <w:rsid w:val="00E729C5"/>
    <w:rsid w:val="00E75ADE"/>
    <w:rsid w:val="00E822EF"/>
    <w:rsid w:val="00E82B1F"/>
    <w:rsid w:val="00E86878"/>
    <w:rsid w:val="00E94F7F"/>
    <w:rsid w:val="00EB1B42"/>
    <w:rsid w:val="00EC1950"/>
    <w:rsid w:val="00ED6520"/>
    <w:rsid w:val="00EE4917"/>
    <w:rsid w:val="00EE7CFE"/>
    <w:rsid w:val="00EF16F9"/>
    <w:rsid w:val="00F26360"/>
    <w:rsid w:val="00F643A8"/>
    <w:rsid w:val="00F729B9"/>
    <w:rsid w:val="00F953FA"/>
    <w:rsid w:val="00F976BD"/>
    <w:rsid w:val="00FA3518"/>
    <w:rsid w:val="00FA384E"/>
    <w:rsid w:val="00FA46E7"/>
    <w:rsid w:val="00FB1524"/>
    <w:rsid w:val="00FB37C8"/>
    <w:rsid w:val="00FB6D97"/>
    <w:rsid w:val="00FE1349"/>
    <w:rsid w:val="00FE6D7A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5562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52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35562"/>
    <w:pPr>
      <w:keepNext/>
      <w:jc w:val="right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semiHidden/>
    <w:rsid w:val="0073556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nhideWhenUsed/>
    <w:rsid w:val="00735562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735562"/>
    <w:pPr>
      <w:jc w:val="both"/>
    </w:pPr>
    <w:rPr>
      <w:sz w:val="24"/>
    </w:rPr>
  </w:style>
  <w:style w:type="character" w:customStyle="1" w:styleId="ZkladntextChar">
    <w:name w:val="Základní text Char"/>
    <w:link w:val="Zkladntext"/>
    <w:semiHidden/>
    <w:rsid w:val="0073556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735562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73556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35562"/>
    <w:pPr>
      <w:ind w:left="720"/>
      <w:contextualSpacing/>
    </w:pPr>
  </w:style>
  <w:style w:type="paragraph" w:customStyle="1" w:styleId="ZkladntextIMP">
    <w:name w:val="Základní text_IMP"/>
    <w:basedOn w:val="Normln"/>
    <w:rsid w:val="00735562"/>
    <w:pPr>
      <w:suppressAutoHyphens/>
      <w:overflowPunct w:val="0"/>
      <w:autoSpaceDE w:val="0"/>
      <w:autoSpaceDN w:val="0"/>
      <w:adjustRightInd w:val="0"/>
      <w:spacing w:line="244" w:lineRule="auto"/>
    </w:pPr>
    <w:rPr>
      <w:sz w:val="24"/>
    </w:rPr>
  </w:style>
  <w:style w:type="paragraph" w:customStyle="1" w:styleId="Zkladntext0">
    <w:name w:val="Základní text~"/>
    <w:basedOn w:val="Normln"/>
    <w:rsid w:val="00735562"/>
    <w:pPr>
      <w:suppressAutoHyphens/>
      <w:overflowPunct w:val="0"/>
      <w:autoSpaceDE w:val="0"/>
      <w:autoSpaceDN w:val="0"/>
      <w:adjustRightInd w:val="0"/>
      <w:spacing w:line="276" w:lineRule="auto"/>
    </w:pPr>
    <w:rPr>
      <w:sz w:val="24"/>
    </w:rPr>
  </w:style>
  <w:style w:type="paragraph" w:customStyle="1" w:styleId="Normln0">
    <w:name w:val="Normální~"/>
    <w:basedOn w:val="Normln"/>
    <w:rsid w:val="00735562"/>
    <w:pPr>
      <w:widowControl w:val="0"/>
    </w:pPr>
  </w:style>
  <w:style w:type="character" w:customStyle="1" w:styleId="platne">
    <w:name w:val="platne"/>
    <w:rsid w:val="00735562"/>
  </w:style>
  <w:style w:type="character" w:styleId="Odkaznakoment">
    <w:name w:val="annotation reference"/>
    <w:uiPriority w:val="99"/>
    <w:semiHidden/>
    <w:unhideWhenUsed/>
    <w:rsid w:val="003822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222B"/>
  </w:style>
  <w:style w:type="character" w:customStyle="1" w:styleId="TextkomenteChar">
    <w:name w:val="Text komentáře Char"/>
    <w:link w:val="Textkomente"/>
    <w:uiPriority w:val="99"/>
    <w:semiHidden/>
    <w:rsid w:val="0038222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222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8222B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222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8222B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852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zev">
    <w:name w:val="Title"/>
    <w:basedOn w:val="Normln"/>
    <w:link w:val="NzevChar"/>
    <w:qFormat/>
    <w:rsid w:val="0088529E"/>
    <w:pPr>
      <w:jc w:val="center"/>
    </w:pPr>
    <w:rPr>
      <w:b/>
      <w:bCs/>
      <w:sz w:val="52"/>
      <w:szCs w:val="24"/>
    </w:rPr>
  </w:style>
  <w:style w:type="character" w:customStyle="1" w:styleId="NzevChar">
    <w:name w:val="Název Char"/>
    <w:basedOn w:val="Standardnpsmoodstavce"/>
    <w:link w:val="Nzev"/>
    <w:rsid w:val="0088529E"/>
    <w:rPr>
      <w:rFonts w:ascii="Times New Roman" w:eastAsia="Times New Roman" w:hAnsi="Times New Roman"/>
      <w:b/>
      <w:bCs/>
      <w:sz w:val="52"/>
      <w:szCs w:val="24"/>
    </w:rPr>
  </w:style>
  <w:style w:type="paragraph" w:styleId="Bezmezer">
    <w:name w:val="No Spacing"/>
    <w:uiPriority w:val="1"/>
    <w:qFormat/>
    <w:rsid w:val="0088529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5562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52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35562"/>
    <w:pPr>
      <w:keepNext/>
      <w:jc w:val="right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semiHidden/>
    <w:rsid w:val="0073556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nhideWhenUsed/>
    <w:rsid w:val="00735562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735562"/>
    <w:pPr>
      <w:jc w:val="both"/>
    </w:pPr>
    <w:rPr>
      <w:sz w:val="24"/>
    </w:rPr>
  </w:style>
  <w:style w:type="character" w:customStyle="1" w:styleId="ZkladntextChar">
    <w:name w:val="Základní text Char"/>
    <w:link w:val="Zkladntext"/>
    <w:semiHidden/>
    <w:rsid w:val="0073556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735562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73556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35562"/>
    <w:pPr>
      <w:ind w:left="720"/>
      <w:contextualSpacing/>
    </w:pPr>
  </w:style>
  <w:style w:type="paragraph" w:customStyle="1" w:styleId="ZkladntextIMP">
    <w:name w:val="Základní text_IMP"/>
    <w:basedOn w:val="Normln"/>
    <w:rsid w:val="00735562"/>
    <w:pPr>
      <w:suppressAutoHyphens/>
      <w:overflowPunct w:val="0"/>
      <w:autoSpaceDE w:val="0"/>
      <w:autoSpaceDN w:val="0"/>
      <w:adjustRightInd w:val="0"/>
      <w:spacing w:line="244" w:lineRule="auto"/>
    </w:pPr>
    <w:rPr>
      <w:sz w:val="24"/>
    </w:rPr>
  </w:style>
  <w:style w:type="paragraph" w:customStyle="1" w:styleId="Zkladntext0">
    <w:name w:val="Základní text~"/>
    <w:basedOn w:val="Normln"/>
    <w:rsid w:val="00735562"/>
    <w:pPr>
      <w:suppressAutoHyphens/>
      <w:overflowPunct w:val="0"/>
      <w:autoSpaceDE w:val="0"/>
      <w:autoSpaceDN w:val="0"/>
      <w:adjustRightInd w:val="0"/>
      <w:spacing w:line="276" w:lineRule="auto"/>
    </w:pPr>
    <w:rPr>
      <w:sz w:val="24"/>
    </w:rPr>
  </w:style>
  <w:style w:type="paragraph" w:customStyle="1" w:styleId="Normln0">
    <w:name w:val="Normální~"/>
    <w:basedOn w:val="Normln"/>
    <w:rsid w:val="00735562"/>
    <w:pPr>
      <w:widowControl w:val="0"/>
    </w:pPr>
  </w:style>
  <w:style w:type="character" w:customStyle="1" w:styleId="platne">
    <w:name w:val="platne"/>
    <w:rsid w:val="00735562"/>
  </w:style>
  <w:style w:type="character" w:styleId="Odkaznakoment">
    <w:name w:val="annotation reference"/>
    <w:uiPriority w:val="99"/>
    <w:semiHidden/>
    <w:unhideWhenUsed/>
    <w:rsid w:val="003822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222B"/>
  </w:style>
  <w:style w:type="character" w:customStyle="1" w:styleId="TextkomenteChar">
    <w:name w:val="Text komentáře Char"/>
    <w:link w:val="Textkomente"/>
    <w:uiPriority w:val="99"/>
    <w:semiHidden/>
    <w:rsid w:val="0038222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222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8222B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222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8222B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852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zev">
    <w:name w:val="Title"/>
    <w:basedOn w:val="Normln"/>
    <w:link w:val="NzevChar"/>
    <w:qFormat/>
    <w:rsid w:val="0088529E"/>
    <w:pPr>
      <w:jc w:val="center"/>
    </w:pPr>
    <w:rPr>
      <w:b/>
      <w:bCs/>
      <w:sz w:val="52"/>
      <w:szCs w:val="24"/>
    </w:rPr>
  </w:style>
  <w:style w:type="character" w:customStyle="1" w:styleId="NzevChar">
    <w:name w:val="Název Char"/>
    <w:basedOn w:val="Standardnpsmoodstavce"/>
    <w:link w:val="Nzev"/>
    <w:rsid w:val="0088529E"/>
    <w:rPr>
      <w:rFonts w:ascii="Times New Roman" w:eastAsia="Times New Roman" w:hAnsi="Times New Roman"/>
      <w:b/>
      <w:bCs/>
      <w:sz w:val="52"/>
      <w:szCs w:val="24"/>
    </w:rPr>
  </w:style>
  <w:style w:type="paragraph" w:styleId="Bezmezer">
    <w:name w:val="No Spacing"/>
    <w:uiPriority w:val="1"/>
    <w:qFormat/>
    <w:rsid w:val="0088529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mejkal@krizeneck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CB9D9-F7FC-41CE-8A85-4465B176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2855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19667</CharactersWithSpaces>
  <SharedDoc>false</SharedDoc>
  <HLinks>
    <vt:vector size="6" baseType="variant">
      <vt:variant>
        <vt:i4>5111923</vt:i4>
      </vt:variant>
      <vt:variant>
        <vt:i4>0</vt:i4>
      </vt:variant>
      <vt:variant>
        <vt:i4>0</vt:i4>
      </vt:variant>
      <vt:variant>
        <vt:i4>5</vt:i4>
      </vt:variant>
      <vt:variant>
        <vt:lpwstr>mailto:smejkal@krizenecky.cz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w7</cp:lastModifiedBy>
  <cp:revision>2</cp:revision>
  <cp:lastPrinted>2018-11-23T08:35:00Z</cp:lastPrinted>
  <dcterms:created xsi:type="dcterms:W3CDTF">2018-11-23T08:40:00Z</dcterms:created>
  <dcterms:modified xsi:type="dcterms:W3CDTF">2018-11-23T08:40:00Z</dcterms:modified>
</cp:coreProperties>
</file>