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5EC" w:rsidRPr="00FB65EC" w:rsidRDefault="00FB65EC" w:rsidP="00FB65EC">
      <w:pPr>
        <w:suppressAutoHyphens/>
        <w:spacing w:after="0"/>
        <w:jc w:val="center"/>
        <w:rPr>
          <w:rFonts w:ascii="Calibri" w:eastAsia="Times New Roman" w:hAnsi="Calibri" w:cs="Calibri"/>
          <w:b/>
          <w:caps/>
          <w:sz w:val="56"/>
          <w:szCs w:val="56"/>
          <w:lang w:eastAsia="ar-SA"/>
        </w:rPr>
      </w:pPr>
      <w:r w:rsidRPr="00FB65EC">
        <w:rPr>
          <w:rFonts w:ascii="Calibri" w:eastAsia="Times New Roman" w:hAnsi="Calibri" w:cs="Calibri"/>
          <w:b/>
          <w:caps/>
          <w:sz w:val="56"/>
          <w:szCs w:val="56"/>
          <w:lang w:eastAsia="cs-CZ"/>
        </w:rPr>
        <w:t xml:space="preserve">SMLOUVA O DÍLO </w:t>
      </w:r>
    </w:p>
    <w:p w:rsidR="00FB65EC" w:rsidRPr="00FB65EC" w:rsidRDefault="00FB65EC" w:rsidP="00FB65EC">
      <w:pPr>
        <w:spacing w:after="0"/>
        <w:jc w:val="center"/>
        <w:rPr>
          <w:rFonts w:ascii="Calibri" w:eastAsia="Times New Roman" w:hAnsi="Calibri" w:cs="Calibri"/>
          <w:bCs/>
          <w:lang w:eastAsia="cs-CZ"/>
        </w:rPr>
      </w:pPr>
    </w:p>
    <w:p w:rsidR="00FB65EC" w:rsidRPr="00FB65EC" w:rsidRDefault="00FB65EC" w:rsidP="00FB65EC">
      <w:pPr>
        <w:suppressAutoHyphens/>
        <w:spacing w:after="60"/>
        <w:jc w:val="center"/>
        <w:rPr>
          <w:rFonts w:ascii="Calibri" w:eastAsia="Times New Roman" w:hAnsi="Calibri" w:cs="Calibri"/>
          <w:szCs w:val="24"/>
          <w:lang w:eastAsia="ar-SA"/>
        </w:rPr>
      </w:pPr>
      <w:r w:rsidRPr="00FB65EC">
        <w:rPr>
          <w:rFonts w:ascii="Calibri" w:eastAsia="Times New Roman" w:hAnsi="Calibri" w:cs="Calibri"/>
          <w:szCs w:val="24"/>
          <w:lang w:eastAsia="ar-SA"/>
        </w:rPr>
        <w:t>uzavřená ve smyslu § 2586 a násl. zákona č. 89/2012 Sb., občanského zákoníku</w:t>
      </w:r>
    </w:p>
    <w:p w:rsidR="00FB65EC" w:rsidRPr="00FB65EC" w:rsidRDefault="00FB65EC" w:rsidP="00FB65EC">
      <w:pPr>
        <w:spacing w:after="0"/>
        <w:rPr>
          <w:rFonts w:ascii="Calibri" w:eastAsia="Times New Roman" w:hAnsi="Calibri" w:cs="Calibri"/>
          <w:szCs w:val="24"/>
          <w:lang w:eastAsia="cs-CZ"/>
        </w:rPr>
      </w:pPr>
    </w:p>
    <w:p w:rsidR="00FB65EC" w:rsidRPr="00FB65EC" w:rsidRDefault="00FB65EC" w:rsidP="00FB65EC">
      <w:pPr>
        <w:spacing w:after="0"/>
        <w:rPr>
          <w:rFonts w:ascii="Calibri" w:eastAsia="Times New Roman" w:hAnsi="Calibri" w:cs="Calibri"/>
          <w:szCs w:val="24"/>
          <w:lang w:eastAsia="cs-CZ"/>
        </w:rPr>
      </w:pPr>
    </w:p>
    <w:p w:rsidR="00FB65EC" w:rsidRPr="008A1EB7" w:rsidRDefault="00FB65EC" w:rsidP="008A1EB7">
      <w:pPr>
        <w:pStyle w:val="Odstavecseseznamem"/>
        <w:numPr>
          <w:ilvl w:val="0"/>
          <w:numId w:val="12"/>
        </w:numPr>
        <w:pBdr>
          <w:top w:val="single" w:sz="4" w:space="1" w:color="auto"/>
          <w:left w:val="single" w:sz="4" w:space="4" w:color="auto"/>
          <w:bottom w:val="single" w:sz="4" w:space="1" w:color="auto"/>
          <w:right w:val="single" w:sz="4" w:space="4" w:color="auto"/>
        </w:pBdr>
        <w:shd w:val="clear" w:color="auto" w:fill="BFBFBF"/>
        <w:suppressAutoHyphens/>
        <w:spacing w:after="0"/>
        <w:rPr>
          <w:b/>
          <w:sz w:val="28"/>
          <w:szCs w:val="28"/>
        </w:rPr>
      </w:pPr>
      <w:r w:rsidRPr="008A1EB7">
        <w:rPr>
          <w:b/>
          <w:sz w:val="28"/>
          <w:szCs w:val="28"/>
        </w:rPr>
        <w:t>SMLUVNÍ STRANY</w:t>
      </w:r>
    </w:p>
    <w:p w:rsidR="00FB65EC" w:rsidRPr="00FB65EC" w:rsidRDefault="00FB65EC" w:rsidP="00FB65EC">
      <w:pPr>
        <w:suppressAutoHyphens/>
        <w:spacing w:after="0"/>
        <w:rPr>
          <w:rFonts w:ascii="Calibri" w:eastAsia="Times New Roman" w:hAnsi="Calibri" w:cs="Calibri"/>
          <w:bCs/>
          <w:szCs w:val="24"/>
          <w:lang w:eastAsia="ar-SA"/>
        </w:rPr>
      </w:pPr>
    </w:p>
    <w:p w:rsidR="00FB65EC" w:rsidRPr="00FB65EC" w:rsidRDefault="009C31DE" w:rsidP="00324C5D">
      <w:pPr>
        <w:spacing w:after="0"/>
        <w:jc w:val="both"/>
        <w:rPr>
          <w:rFonts w:ascii="Calibri" w:eastAsia="Times New Roman" w:hAnsi="Calibri" w:cs="Calibri"/>
          <w:b/>
          <w:bCs/>
          <w:szCs w:val="24"/>
          <w:lang w:eastAsia="ar-SA"/>
        </w:rPr>
      </w:pPr>
      <w:r>
        <w:rPr>
          <w:rFonts w:ascii="Calibri" w:eastAsia="Times New Roman" w:hAnsi="Calibri" w:cs="Calibri"/>
          <w:b/>
          <w:bCs/>
          <w:szCs w:val="24"/>
          <w:lang w:eastAsia="ar-SA"/>
        </w:rPr>
        <w:t>1. Gymnázium, Plzeň, Mikulášské nám. 23</w:t>
      </w:r>
    </w:p>
    <w:p w:rsidR="00FB65EC" w:rsidRPr="00FB65EC" w:rsidRDefault="00FB65EC" w:rsidP="00324C5D">
      <w:pPr>
        <w:spacing w:after="0"/>
        <w:jc w:val="both"/>
        <w:rPr>
          <w:rFonts w:ascii="Calibri" w:eastAsia="Times New Roman" w:hAnsi="Calibri" w:cs="Calibri"/>
          <w:bCs/>
          <w:szCs w:val="24"/>
          <w:lang w:eastAsia="ar-SA"/>
        </w:rPr>
      </w:pPr>
      <w:r w:rsidRPr="00FB65EC">
        <w:rPr>
          <w:rFonts w:ascii="Calibri" w:eastAsia="Times New Roman" w:hAnsi="Calibri" w:cs="Calibri"/>
          <w:bCs/>
          <w:szCs w:val="24"/>
          <w:lang w:eastAsia="ar-SA"/>
        </w:rPr>
        <w:t>Sídlo</w:t>
      </w:r>
      <w:r w:rsidR="00732F5D">
        <w:rPr>
          <w:rFonts w:ascii="Calibri" w:eastAsia="Times New Roman" w:hAnsi="Calibri" w:cs="Calibri"/>
          <w:bCs/>
          <w:szCs w:val="24"/>
          <w:lang w:eastAsia="ar-SA"/>
        </w:rPr>
        <w:t>:</w:t>
      </w:r>
      <w:r w:rsidR="009C31DE">
        <w:rPr>
          <w:rFonts w:ascii="Calibri" w:eastAsia="Times New Roman" w:hAnsi="Calibri" w:cs="Calibri"/>
          <w:bCs/>
          <w:szCs w:val="24"/>
          <w:lang w:eastAsia="ar-SA"/>
        </w:rPr>
        <w:t xml:space="preserve"> Mikulášské nám. 23, 326 00 Plzeň</w:t>
      </w:r>
    </w:p>
    <w:p w:rsidR="00FB65EC" w:rsidRPr="00FB65EC" w:rsidRDefault="009C31DE" w:rsidP="00324C5D">
      <w:pPr>
        <w:spacing w:after="0"/>
        <w:jc w:val="both"/>
        <w:rPr>
          <w:rFonts w:ascii="Calibri" w:eastAsia="Times New Roman" w:hAnsi="Calibri" w:cs="Calibri"/>
          <w:bCs/>
          <w:szCs w:val="24"/>
          <w:lang w:eastAsia="ar-SA"/>
        </w:rPr>
      </w:pPr>
      <w:r>
        <w:rPr>
          <w:rFonts w:ascii="Calibri" w:eastAsia="Times New Roman" w:hAnsi="Calibri" w:cs="Calibri"/>
          <w:bCs/>
          <w:szCs w:val="24"/>
          <w:lang w:eastAsia="ar-SA"/>
        </w:rPr>
        <w:t>IČO: 49778145</w:t>
      </w:r>
    </w:p>
    <w:p w:rsidR="00FB65EC" w:rsidRPr="00FB65EC" w:rsidRDefault="00FB65EC" w:rsidP="00324C5D">
      <w:pPr>
        <w:spacing w:after="0"/>
        <w:jc w:val="both"/>
        <w:rPr>
          <w:rFonts w:ascii="Calibri" w:eastAsia="Times New Roman" w:hAnsi="Calibri" w:cs="Calibri"/>
          <w:bCs/>
          <w:szCs w:val="24"/>
          <w:lang w:eastAsia="ar-SA"/>
        </w:rPr>
      </w:pPr>
      <w:r w:rsidRPr="00FB65EC">
        <w:rPr>
          <w:rFonts w:ascii="Calibri" w:eastAsia="Times New Roman" w:hAnsi="Calibri" w:cs="Calibri"/>
          <w:bCs/>
          <w:szCs w:val="24"/>
          <w:lang w:eastAsia="ar-SA"/>
        </w:rPr>
        <w:t>Zastoup</w:t>
      </w:r>
      <w:r w:rsidR="00732F5D">
        <w:rPr>
          <w:rFonts w:ascii="Calibri" w:eastAsia="Times New Roman" w:hAnsi="Calibri" w:cs="Calibri"/>
          <w:bCs/>
          <w:szCs w:val="24"/>
          <w:lang w:eastAsia="ar-SA"/>
        </w:rPr>
        <w:t>ený: M</w:t>
      </w:r>
      <w:r w:rsidR="009C31DE">
        <w:rPr>
          <w:rFonts w:ascii="Calibri" w:eastAsia="Times New Roman" w:hAnsi="Calibri" w:cs="Calibri"/>
          <w:bCs/>
          <w:szCs w:val="24"/>
          <w:lang w:eastAsia="ar-SA"/>
        </w:rPr>
        <w:t>gr. Petrem Mazancem, ředitelem</w:t>
      </w:r>
    </w:p>
    <w:p w:rsidR="00FB65EC" w:rsidRPr="00FB65EC" w:rsidRDefault="00FB65EC" w:rsidP="00324C5D">
      <w:pPr>
        <w:spacing w:after="0"/>
        <w:jc w:val="both"/>
        <w:rPr>
          <w:rFonts w:ascii="Calibri" w:eastAsia="Times New Roman" w:hAnsi="Calibri" w:cs="Calibri"/>
          <w:bCs/>
          <w:szCs w:val="24"/>
          <w:lang w:eastAsia="ar-SA"/>
        </w:rPr>
      </w:pPr>
      <w:r w:rsidRPr="00FB65EC">
        <w:rPr>
          <w:rFonts w:ascii="Calibri" w:eastAsia="Times New Roman" w:hAnsi="Calibri" w:cs="Calibri"/>
          <w:bCs/>
          <w:szCs w:val="24"/>
          <w:lang w:eastAsia="ar-SA"/>
        </w:rPr>
        <w:t xml:space="preserve">E-mail: </w:t>
      </w:r>
      <w:hyperlink r:id="rId9" w:history="1">
        <w:r w:rsidR="009C31DE" w:rsidRPr="006C346D">
          <w:rPr>
            <w:rStyle w:val="Hypertextovodkaz"/>
            <w:rFonts w:ascii="Calibri" w:eastAsia="Calibri" w:hAnsi="Calibri" w:cs="Times New Roman"/>
          </w:rPr>
          <w:t>petr.mazanec@mikulasske.cz</w:t>
        </w:r>
      </w:hyperlink>
      <w:r w:rsidR="00732F5D">
        <w:rPr>
          <w:rFonts w:ascii="Calibri" w:eastAsia="Calibri" w:hAnsi="Calibri" w:cs="Times New Roman"/>
        </w:rPr>
        <w:t xml:space="preserve"> </w:t>
      </w:r>
    </w:p>
    <w:p w:rsidR="00FB65EC" w:rsidRPr="00FB65EC" w:rsidRDefault="00BB6D5D" w:rsidP="00324C5D">
      <w:pPr>
        <w:spacing w:after="0"/>
        <w:jc w:val="both"/>
        <w:rPr>
          <w:rFonts w:ascii="Calibri" w:eastAsia="Times New Roman" w:hAnsi="Calibri" w:cs="Calibri"/>
          <w:bCs/>
          <w:szCs w:val="24"/>
          <w:lang w:eastAsia="ar-SA"/>
        </w:rPr>
      </w:pPr>
      <w:r>
        <w:rPr>
          <w:rFonts w:ascii="Calibri" w:eastAsia="Times New Roman" w:hAnsi="Calibri" w:cs="Calibri"/>
          <w:bCs/>
          <w:szCs w:val="24"/>
          <w:lang w:eastAsia="ar-SA"/>
        </w:rPr>
        <w:t>Tel.: +420 777 454 930</w:t>
      </w:r>
    </w:p>
    <w:p w:rsidR="00FB65EC" w:rsidRPr="00FB65EC" w:rsidRDefault="00FB65EC" w:rsidP="00FB65EC">
      <w:pPr>
        <w:spacing w:after="0"/>
        <w:rPr>
          <w:rFonts w:ascii="Calibri" w:eastAsia="Times New Roman" w:hAnsi="Calibri" w:cs="Calibri"/>
          <w:szCs w:val="24"/>
          <w:lang w:eastAsia="cs-CZ"/>
        </w:rPr>
      </w:pPr>
    </w:p>
    <w:p w:rsidR="00FB65EC" w:rsidRPr="00FB65EC" w:rsidRDefault="00FB65EC" w:rsidP="00FB65EC">
      <w:pPr>
        <w:spacing w:after="0"/>
        <w:rPr>
          <w:rFonts w:ascii="Calibri" w:eastAsia="Times New Roman" w:hAnsi="Calibri" w:cs="Calibri"/>
          <w:szCs w:val="24"/>
          <w:lang w:eastAsia="cs-CZ"/>
        </w:rPr>
      </w:pPr>
      <w:r w:rsidRPr="00FB65EC">
        <w:rPr>
          <w:rFonts w:ascii="Calibri" w:eastAsia="Times New Roman" w:hAnsi="Calibri" w:cs="Calibri"/>
          <w:szCs w:val="24"/>
          <w:lang w:eastAsia="cs-CZ"/>
        </w:rPr>
        <w:t>(dále „Objednatel“)</w:t>
      </w:r>
    </w:p>
    <w:p w:rsidR="00FB65EC" w:rsidRPr="00FB65EC" w:rsidRDefault="00FB65EC" w:rsidP="00FB65EC">
      <w:pPr>
        <w:spacing w:after="0"/>
        <w:rPr>
          <w:rFonts w:ascii="Calibri" w:eastAsia="Times New Roman" w:hAnsi="Calibri" w:cs="Calibri"/>
          <w:szCs w:val="24"/>
          <w:lang w:eastAsia="cs-CZ"/>
        </w:rPr>
      </w:pPr>
    </w:p>
    <w:p w:rsidR="00FB65EC" w:rsidRPr="00FB65EC" w:rsidRDefault="00FB65EC" w:rsidP="00FB65EC">
      <w:pPr>
        <w:spacing w:after="0"/>
        <w:rPr>
          <w:rFonts w:ascii="Calibri" w:eastAsia="Times New Roman" w:hAnsi="Calibri" w:cs="Calibri"/>
          <w:szCs w:val="24"/>
          <w:lang w:eastAsia="cs-CZ"/>
        </w:rPr>
      </w:pPr>
      <w:r w:rsidRPr="00FB65EC">
        <w:rPr>
          <w:rFonts w:ascii="Calibri" w:eastAsia="Times New Roman" w:hAnsi="Calibri" w:cs="Calibri"/>
          <w:szCs w:val="24"/>
          <w:lang w:eastAsia="cs-CZ"/>
        </w:rPr>
        <w:t>a</w:t>
      </w:r>
    </w:p>
    <w:p w:rsidR="00FB65EC" w:rsidRPr="00FB65EC" w:rsidRDefault="00FB65EC" w:rsidP="00FB65EC">
      <w:pPr>
        <w:spacing w:after="0" w:line="240" w:lineRule="auto"/>
        <w:jc w:val="both"/>
        <w:rPr>
          <w:rFonts w:ascii="Calibri" w:eastAsia="Times New Roman" w:hAnsi="Calibri" w:cs="Calibri"/>
          <w:b/>
          <w:bCs/>
          <w:szCs w:val="24"/>
          <w:lang w:eastAsia="ar-SA"/>
        </w:rPr>
      </w:pPr>
    </w:p>
    <w:p w:rsidR="00FB65EC" w:rsidRPr="00FB65EC" w:rsidRDefault="009827A6" w:rsidP="00324C5D">
      <w:pPr>
        <w:suppressAutoHyphens/>
        <w:spacing w:after="0"/>
        <w:rPr>
          <w:rFonts w:ascii="Arial" w:eastAsia="Times New Roman" w:hAnsi="Arial" w:cs="Times New Roman"/>
          <w:b/>
          <w:szCs w:val="24"/>
          <w:lang w:eastAsia="ar-SA"/>
        </w:rPr>
      </w:pPr>
      <w:r>
        <w:rPr>
          <w:rFonts w:ascii="Calibri" w:eastAsia="Times New Roman" w:hAnsi="Calibri" w:cs="Calibri"/>
          <w:b/>
          <w:bCs/>
          <w:szCs w:val="24"/>
          <w:lang w:eastAsia="ar-SA"/>
        </w:rPr>
        <w:t>2. KDZ, spol. s r.o.</w:t>
      </w:r>
    </w:p>
    <w:p w:rsidR="00FB65EC" w:rsidRPr="00FB65EC" w:rsidRDefault="00FB65EC" w:rsidP="00324C5D">
      <w:pPr>
        <w:spacing w:after="0"/>
        <w:jc w:val="both"/>
        <w:rPr>
          <w:rFonts w:ascii="Calibri" w:eastAsia="Times New Roman" w:hAnsi="Calibri" w:cs="Calibri"/>
          <w:bCs/>
          <w:szCs w:val="24"/>
          <w:lang w:eastAsia="ar-SA"/>
        </w:rPr>
      </w:pPr>
      <w:r w:rsidRPr="00FB65EC">
        <w:rPr>
          <w:rFonts w:ascii="Calibri" w:eastAsia="Times New Roman" w:hAnsi="Calibri" w:cs="Calibri"/>
          <w:bCs/>
          <w:szCs w:val="24"/>
          <w:lang w:eastAsia="ar-SA"/>
        </w:rPr>
        <w:t xml:space="preserve">Sídlo: </w:t>
      </w:r>
      <w:proofErr w:type="spellStart"/>
      <w:r w:rsidR="009827A6">
        <w:rPr>
          <w:rFonts w:ascii="Calibri" w:eastAsia="Times New Roman" w:hAnsi="Calibri" w:cs="Calibri"/>
          <w:b/>
          <w:bCs/>
          <w:szCs w:val="24"/>
          <w:lang w:eastAsia="ar-SA"/>
        </w:rPr>
        <w:t>Razov</w:t>
      </w:r>
      <w:proofErr w:type="spellEnd"/>
      <w:r w:rsidR="009827A6">
        <w:rPr>
          <w:rFonts w:ascii="Calibri" w:eastAsia="Times New Roman" w:hAnsi="Calibri" w:cs="Calibri"/>
          <w:b/>
          <w:bCs/>
          <w:szCs w:val="24"/>
          <w:lang w:eastAsia="ar-SA"/>
        </w:rPr>
        <w:t xml:space="preserve"> 1256, 763 12 Vizovice</w:t>
      </w:r>
    </w:p>
    <w:p w:rsidR="00FB65EC" w:rsidRPr="00FB65EC" w:rsidRDefault="00FB65EC" w:rsidP="00324C5D">
      <w:pPr>
        <w:spacing w:after="0"/>
        <w:jc w:val="both"/>
        <w:rPr>
          <w:rFonts w:ascii="Calibri" w:eastAsia="Times New Roman" w:hAnsi="Calibri" w:cs="Calibri"/>
          <w:bCs/>
          <w:szCs w:val="24"/>
          <w:lang w:eastAsia="ar-SA"/>
        </w:rPr>
      </w:pPr>
      <w:r w:rsidRPr="00FB65EC">
        <w:rPr>
          <w:rFonts w:ascii="Calibri" w:eastAsia="Times New Roman" w:hAnsi="Calibri" w:cs="Calibri"/>
          <w:bCs/>
          <w:szCs w:val="24"/>
          <w:lang w:eastAsia="ar-SA"/>
        </w:rPr>
        <w:t xml:space="preserve">IČO: </w:t>
      </w:r>
      <w:r w:rsidR="009827A6">
        <w:rPr>
          <w:rFonts w:ascii="Calibri" w:eastAsia="Times New Roman" w:hAnsi="Calibri" w:cs="Calibri"/>
          <w:b/>
          <w:bCs/>
          <w:szCs w:val="24"/>
          <w:lang w:eastAsia="ar-SA"/>
        </w:rPr>
        <w:t>15526691</w:t>
      </w:r>
    </w:p>
    <w:p w:rsidR="00FB65EC" w:rsidRPr="00FB65EC" w:rsidRDefault="00FB65EC" w:rsidP="00324C5D">
      <w:pPr>
        <w:spacing w:after="0"/>
        <w:jc w:val="both"/>
        <w:rPr>
          <w:rFonts w:ascii="Calibri" w:eastAsia="Times New Roman" w:hAnsi="Calibri" w:cs="Calibri"/>
          <w:bCs/>
          <w:szCs w:val="24"/>
          <w:lang w:eastAsia="ar-SA"/>
        </w:rPr>
      </w:pPr>
      <w:r w:rsidRPr="00FB65EC">
        <w:rPr>
          <w:rFonts w:ascii="Calibri" w:eastAsia="Times New Roman" w:hAnsi="Calibri" w:cs="Calibri"/>
          <w:bCs/>
          <w:szCs w:val="24"/>
          <w:lang w:eastAsia="ar-SA"/>
        </w:rPr>
        <w:t xml:space="preserve">DIČ: </w:t>
      </w:r>
      <w:r w:rsidR="009827A6">
        <w:rPr>
          <w:rFonts w:ascii="Calibri" w:eastAsia="Times New Roman" w:hAnsi="Calibri" w:cs="Calibri"/>
          <w:b/>
          <w:bCs/>
          <w:szCs w:val="24"/>
          <w:lang w:eastAsia="ar-SA"/>
        </w:rPr>
        <w:t>CZ15526691</w:t>
      </w:r>
    </w:p>
    <w:p w:rsidR="00FB65EC" w:rsidRPr="00FB65EC" w:rsidRDefault="00FB65EC" w:rsidP="00324C5D">
      <w:pPr>
        <w:spacing w:after="0"/>
        <w:jc w:val="both"/>
        <w:rPr>
          <w:rFonts w:ascii="Calibri" w:eastAsia="Times New Roman" w:hAnsi="Calibri" w:cs="Calibri"/>
          <w:bCs/>
          <w:szCs w:val="24"/>
          <w:lang w:eastAsia="ar-SA"/>
        </w:rPr>
      </w:pPr>
      <w:r w:rsidRPr="00FB65EC">
        <w:rPr>
          <w:rFonts w:ascii="Calibri" w:eastAsia="Times New Roman" w:hAnsi="Calibri" w:cs="Calibri"/>
          <w:bCs/>
          <w:szCs w:val="24"/>
          <w:lang w:eastAsia="ar-SA"/>
        </w:rPr>
        <w:t xml:space="preserve">Zápis v OR: </w:t>
      </w:r>
      <w:r w:rsidR="009827A6">
        <w:rPr>
          <w:rFonts w:ascii="Calibri" w:eastAsia="Times New Roman" w:hAnsi="Calibri" w:cs="Calibri"/>
          <w:b/>
          <w:bCs/>
          <w:szCs w:val="24"/>
          <w:lang w:eastAsia="ar-SA"/>
        </w:rPr>
        <w:t>C 582 vedená u Krajského soudu v Brně</w:t>
      </w:r>
    </w:p>
    <w:p w:rsidR="00FB65EC" w:rsidRPr="00FB65EC" w:rsidRDefault="00FB65EC" w:rsidP="00324C5D">
      <w:pPr>
        <w:spacing w:after="0"/>
        <w:jc w:val="both"/>
        <w:rPr>
          <w:rFonts w:ascii="Calibri" w:eastAsia="Times New Roman" w:hAnsi="Calibri" w:cs="Calibri"/>
          <w:bCs/>
          <w:szCs w:val="24"/>
          <w:lang w:eastAsia="ar-SA"/>
        </w:rPr>
      </w:pPr>
      <w:r w:rsidRPr="00FB65EC">
        <w:rPr>
          <w:rFonts w:ascii="Calibri" w:eastAsia="Times New Roman" w:hAnsi="Calibri" w:cs="Calibri"/>
          <w:bCs/>
          <w:szCs w:val="24"/>
          <w:lang w:eastAsia="ar-SA"/>
        </w:rPr>
        <w:t xml:space="preserve">Zastoupený: </w:t>
      </w:r>
      <w:r w:rsidR="009827A6">
        <w:rPr>
          <w:rFonts w:ascii="Calibri" w:eastAsia="Times New Roman" w:hAnsi="Calibri" w:cs="Calibri"/>
          <w:b/>
          <w:bCs/>
          <w:szCs w:val="24"/>
          <w:lang w:eastAsia="ar-SA"/>
        </w:rPr>
        <w:t>Ing. Zbyňkem Kuderou, jednatelem</w:t>
      </w:r>
    </w:p>
    <w:p w:rsidR="00FB65EC" w:rsidRPr="00FB65EC" w:rsidRDefault="00FB65EC" w:rsidP="00324C5D">
      <w:pPr>
        <w:spacing w:after="0"/>
        <w:jc w:val="both"/>
        <w:rPr>
          <w:rFonts w:ascii="Calibri" w:eastAsia="Times New Roman" w:hAnsi="Calibri" w:cs="Calibri"/>
          <w:bCs/>
          <w:szCs w:val="24"/>
          <w:lang w:eastAsia="ar-SA"/>
        </w:rPr>
      </w:pPr>
      <w:r w:rsidRPr="00FB65EC">
        <w:rPr>
          <w:rFonts w:ascii="Calibri" w:eastAsia="Times New Roman" w:hAnsi="Calibri" w:cs="Calibri"/>
          <w:bCs/>
          <w:szCs w:val="24"/>
          <w:lang w:eastAsia="ar-SA"/>
        </w:rPr>
        <w:t xml:space="preserve">E-mail: </w:t>
      </w:r>
      <w:r w:rsidR="009827A6">
        <w:rPr>
          <w:rFonts w:ascii="Calibri" w:eastAsia="Times New Roman" w:hAnsi="Calibri" w:cs="Calibri"/>
          <w:b/>
          <w:bCs/>
          <w:szCs w:val="24"/>
          <w:lang w:eastAsia="ar-SA"/>
        </w:rPr>
        <w:t>kdz@kdz.cz</w:t>
      </w:r>
    </w:p>
    <w:p w:rsidR="00FB65EC" w:rsidRPr="00FB65EC" w:rsidRDefault="00FB65EC" w:rsidP="00324C5D">
      <w:pPr>
        <w:spacing w:after="0"/>
        <w:jc w:val="both"/>
        <w:rPr>
          <w:rFonts w:ascii="Calibri" w:eastAsia="Times New Roman" w:hAnsi="Calibri" w:cs="Calibri"/>
          <w:bCs/>
          <w:szCs w:val="24"/>
          <w:lang w:eastAsia="ar-SA"/>
        </w:rPr>
      </w:pPr>
      <w:r w:rsidRPr="00FB65EC">
        <w:rPr>
          <w:rFonts w:ascii="Calibri" w:eastAsia="Times New Roman" w:hAnsi="Calibri" w:cs="Calibri"/>
          <w:bCs/>
          <w:szCs w:val="24"/>
          <w:lang w:eastAsia="ar-SA"/>
        </w:rPr>
        <w:t xml:space="preserve">Tel.: </w:t>
      </w:r>
      <w:r w:rsidR="009827A6">
        <w:rPr>
          <w:rFonts w:ascii="Calibri" w:eastAsia="Times New Roman" w:hAnsi="Calibri" w:cs="Calibri"/>
          <w:b/>
          <w:bCs/>
          <w:szCs w:val="24"/>
          <w:lang w:eastAsia="ar-SA"/>
        </w:rPr>
        <w:t>+420 577 453 104</w:t>
      </w:r>
    </w:p>
    <w:p w:rsidR="00FB65EC" w:rsidRPr="00FB65EC" w:rsidRDefault="00FB65EC" w:rsidP="00324C5D">
      <w:pPr>
        <w:suppressAutoHyphens/>
        <w:spacing w:after="0"/>
        <w:rPr>
          <w:rFonts w:ascii="Calibri" w:eastAsia="Times New Roman" w:hAnsi="Calibri" w:cs="Calibri"/>
          <w:bCs/>
          <w:szCs w:val="24"/>
          <w:lang w:eastAsia="ar-SA"/>
        </w:rPr>
      </w:pPr>
      <w:r w:rsidRPr="00FB65EC">
        <w:rPr>
          <w:rFonts w:ascii="Calibri" w:eastAsia="Times New Roman" w:hAnsi="Calibri" w:cs="Calibri"/>
          <w:bCs/>
          <w:szCs w:val="24"/>
          <w:lang w:eastAsia="ar-SA"/>
        </w:rPr>
        <w:t xml:space="preserve">Bankovní spojení: </w:t>
      </w:r>
      <w:r w:rsidR="009827A6">
        <w:rPr>
          <w:rFonts w:ascii="Calibri" w:eastAsia="Times New Roman" w:hAnsi="Calibri" w:cs="Calibri"/>
          <w:b/>
          <w:bCs/>
          <w:szCs w:val="24"/>
          <w:lang w:eastAsia="ar-SA"/>
        </w:rPr>
        <w:t>Česká spořitelna, a.s., 4681042/0800</w:t>
      </w:r>
    </w:p>
    <w:p w:rsidR="00FB65EC" w:rsidRPr="00FB65EC" w:rsidRDefault="00FB65EC" w:rsidP="00FB65EC">
      <w:pPr>
        <w:spacing w:after="0"/>
        <w:rPr>
          <w:rFonts w:ascii="Calibri" w:eastAsia="Times New Roman" w:hAnsi="Calibri" w:cs="Calibri"/>
          <w:szCs w:val="24"/>
          <w:lang w:eastAsia="cs-CZ"/>
        </w:rPr>
      </w:pPr>
    </w:p>
    <w:p w:rsidR="00FB65EC" w:rsidRPr="00FB65EC" w:rsidRDefault="00FB65EC" w:rsidP="00FB65EC">
      <w:pPr>
        <w:spacing w:after="0"/>
        <w:rPr>
          <w:rFonts w:ascii="Calibri" w:eastAsia="Times New Roman" w:hAnsi="Calibri" w:cs="Calibri"/>
          <w:szCs w:val="24"/>
          <w:lang w:eastAsia="cs-CZ"/>
        </w:rPr>
      </w:pPr>
      <w:r w:rsidRPr="00FB65EC">
        <w:rPr>
          <w:rFonts w:ascii="Calibri" w:eastAsia="Times New Roman" w:hAnsi="Calibri" w:cs="Calibri"/>
          <w:szCs w:val="24"/>
          <w:lang w:eastAsia="cs-CZ"/>
        </w:rPr>
        <w:t>(dále „Zhotovitel“)</w:t>
      </w:r>
    </w:p>
    <w:p w:rsidR="00FB65EC" w:rsidRPr="00FB65EC" w:rsidRDefault="00FB65EC" w:rsidP="00FB65EC">
      <w:pPr>
        <w:spacing w:after="0" w:line="240" w:lineRule="auto"/>
        <w:jc w:val="both"/>
        <w:rPr>
          <w:rFonts w:ascii="Calibri" w:eastAsia="Times New Roman" w:hAnsi="Calibri" w:cs="Calibri"/>
          <w:b/>
          <w:bCs/>
          <w:szCs w:val="24"/>
          <w:lang w:eastAsia="ar-SA"/>
        </w:rPr>
      </w:pPr>
    </w:p>
    <w:p w:rsidR="00FB65EC" w:rsidRPr="00FB65EC" w:rsidRDefault="00FB65EC" w:rsidP="00FB65EC">
      <w:pPr>
        <w:spacing w:after="0"/>
        <w:rPr>
          <w:rFonts w:ascii="Calibri" w:eastAsia="Times New Roman" w:hAnsi="Calibri" w:cs="Calibri"/>
          <w:b/>
          <w:szCs w:val="24"/>
          <w:lang w:eastAsia="cs-CZ"/>
        </w:rPr>
      </w:pPr>
    </w:p>
    <w:p w:rsidR="00FB65EC" w:rsidRPr="00FB65EC" w:rsidRDefault="00FB65EC" w:rsidP="00FB65EC">
      <w:pPr>
        <w:spacing w:after="0"/>
        <w:rPr>
          <w:rFonts w:ascii="Calibri" w:eastAsia="Times New Roman" w:hAnsi="Calibri" w:cs="Calibri"/>
          <w:szCs w:val="24"/>
          <w:lang w:eastAsia="cs-CZ"/>
        </w:rPr>
      </w:pPr>
      <w:r w:rsidRPr="00FB65EC">
        <w:rPr>
          <w:rFonts w:ascii="Calibri" w:eastAsia="Times New Roman" w:hAnsi="Calibri" w:cs="Calibri"/>
          <w:szCs w:val="24"/>
          <w:lang w:eastAsia="cs-CZ"/>
        </w:rPr>
        <w:t>uzavřeli níže uvedeného dne, měsíce a roku tuto smlouvu o dílo (dále jen „Smlouva“):</w:t>
      </w:r>
    </w:p>
    <w:p w:rsidR="00FB65EC" w:rsidRPr="00FB65EC" w:rsidRDefault="00FB65EC" w:rsidP="00FB65EC">
      <w:pPr>
        <w:spacing w:after="0"/>
        <w:rPr>
          <w:rFonts w:ascii="Calibri" w:eastAsia="Times New Roman" w:hAnsi="Calibri" w:cs="Calibri"/>
          <w:szCs w:val="24"/>
          <w:lang w:eastAsia="cs-CZ"/>
        </w:rPr>
      </w:pPr>
    </w:p>
    <w:p w:rsidR="008A1EB7" w:rsidRPr="00FB65EC" w:rsidRDefault="008A1EB7" w:rsidP="00FB65EC">
      <w:pPr>
        <w:spacing w:after="0"/>
        <w:rPr>
          <w:rFonts w:ascii="Calibri" w:eastAsia="Times New Roman" w:hAnsi="Calibri" w:cs="Calibri"/>
          <w:szCs w:val="24"/>
          <w:lang w:eastAsia="cs-CZ"/>
        </w:rPr>
      </w:pPr>
    </w:p>
    <w:p w:rsidR="00FB65EC" w:rsidRPr="008A1EB7" w:rsidRDefault="00FB65EC" w:rsidP="008A1EB7">
      <w:pPr>
        <w:pStyle w:val="Odstavecseseznamem"/>
        <w:numPr>
          <w:ilvl w:val="0"/>
          <w:numId w:val="12"/>
        </w:numPr>
        <w:pBdr>
          <w:top w:val="single" w:sz="4" w:space="1" w:color="auto"/>
          <w:left w:val="single" w:sz="4" w:space="4" w:color="auto"/>
          <w:bottom w:val="single" w:sz="4" w:space="1" w:color="auto"/>
          <w:right w:val="single" w:sz="4" w:space="4" w:color="auto"/>
        </w:pBdr>
        <w:shd w:val="clear" w:color="auto" w:fill="BFBFBF"/>
        <w:suppressAutoHyphens/>
        <w:spacing w:after="0"/>
        <w:rPr>
          <w:b/>
          <w:sz w:val="28"/>
          <w:szCs w:val="28"/>
        </w:rPr>
      </w:pPr>
      <w:r w:rsidRPr="008A1EB7">
        <w:rPr>
          <w:b/>
          <w:sz w:val="28"/>
          <w:szCs w:val="28"/>
        </w:rPr>
        <w:t>ÚVODNÍ USTANOVENÍ</w:t>
      </w:r>
    </w:p>
    <w:p w:rsidR="00FB65EC" w:rsidRPr="00FB65EC" w:rsidRDefault="00FB65EC" w:rsidP="00FB65EC">
      <w:pPr>
        <w:spacing w:after="0"/>
        <w:rPr>
          <w:rFonts w:ascii="Calibri" w:eastAsia="Times New Roman" w:hAnsi="Calibri" w:cs="Calibri"/>
          <w:szCs w:val="24"/>
          <w:lang w:eastAsia="cs-CZ"/>
        </w:rPr>
      </w:pP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cs-CZ"/>
        </w:rPr>
        <w:t xml:space="preserve">2.1. Tato </w:t>
      </w:r>
      <w:r w:rsidRPr="00FB65EC">
        <w:rPr>
          <w:rFonts w:ascii="Calibri" w:eastAsia="Times New Roman" w:hAnsi="Calibri" w:cs="Calibri"/>
          <w:szCs w:val="24"/>
          <w:lang w:eastAsia="ar-SA"/>
        </w:rPr>
        <w:t>Smlouva se uzavírá na základě výsledku veřejné zakázky</w:t>
      </w:r>
      <w:r w:rsidR="00F517C9">
        <w:rPr>
          <w:rFonts w:ascii="Calibri" w:eastAsia="Times New Roman" w:hAnsi="Calibri" w:cs="Calibri"/>
          <w:szCs w:val="24"/>
          <w:lang w:eastAsia="ar-SA"/>
        </w:rPr>
        <w:t xml:space="preserve"> malého </w:t>
      </w:r>
      <w:r w:rsidR="00F517C9" w:rsidRPr="006A25A0">
        <w:rPr>
          <w:rFonts w:ascii="Calibri" w:eastAsia="Times New Roman" w:hAnsi="Calibri" w:cs="Calibri"/>
          <w:szCs w:val="24"/>
          <w:lang w:eastAsia="ar-SA"/>
        </w:rPr>
        <w:t>rozsahu</w:t>
      </w:r>
      <w:r w:rsidRPr="006A25A0">
        <w:rPr>
          <w:rFonts w:ascii="Calibri" w:eastAsia="Times New Roman" w:hAnsi="Calibri" w:cs="Calibri"/>
          <w:szCs w:val="24"/>
          <w:lang w:eastAsia="ar-SA"/>
        </w:rPr>
        <w:t xml:space="preserve"> na stavební práce s názvem „</w:t>
      </w:r>
      <w:r w:rsidR="008A1EB7" w:rsidRPr="006A25A0">
        <w:rPr>
          <w:rFonts w:ascii="Calibri" w:eastAsia="Times New Roman" w:hAnsi="Calibri" w:cs="Calibri"/>
          <w:b/>
          <w:szCs w:val="24"/>
          <w:lang w:eastAsia="ar-SA"/>
        </w:rPr>
        <w:t>Rekonstrukce odborných učeben a laboratoří biologie a chemie</w:t>
      </w:r>
      <w:r w:rsidR="00F517C9" w:rsidRPr="006A25A0">
        <w:rPr>
          <w:rFonts w:ascii="Calibri" w:eastAsia="Times New Roman" w:hAnsi="Calibri" w:cs="Calibri"/>
          <w:b/>
          <w:szCs w:val="24"/>
          <w:lang w:eastAsia="ar-SA"/>
        </w:rPr>
        <w:t xml:space="preserve"> –</w:t>
      </w:r>
      <w:r w:rsidR="00F517C9">
        <w:rPr>
          <w:rFonts w:ascii="Calibri" w:eastAsia="Times New Roman" w:hAnsi="Calibri" w:cs="Calibri"/>
          <w:b/>
          <w:szCs w:val="24"/>
          <w:lang w:eastAsia="ar-SA"/>
        </w:rPr>
        <w:t xml:space="preserve"> stavební úpravy</w:t>
      </w:r>
      <w:r w:rsidRPr="00506C65">
        <w:rPr>
          <w:rFonts w:ascii="Calibri" w:eastAsia="Times New Roman" w:hAnsi="Calibri" w:cs="Calibri"/>
          <w:szCs w:val="24"/>
          <w:lang w:eastAsia="ar-SA"/>
        </w:rPr>
        <w:t>“. Nabídka</w:t>
      </w:r>
      <w:r w:rsidRPr="00FB65EC">
        <w:rPr>
          <w:rFonts w:ascii="Calibri" w:eastAsia="Times New Roman" w:hAnsi="Calibri" w:cs="Calibri"/>
          <w:szCs w:val="24"/>
          <w:lang w:eastAsia="ar-SA"/>
        </w:rPr>
        <w:t xml:space="preserve"> Zhotovitele byla Objednatelem jako zadavatelem veřejné zakázky vybrána jako nejvhodnější a tvoří závazný podklad pro uzavření této Smlouvy.</w:t>
      </w:r>
      <w:bookmarkStart w:id="0" w:name="_Toc328466048"/>
      <w:bookmarkStart w:id="1" w:name="_Toc331144119"/>
      <w:bookmarkStart w:id="2" w:name="_Toc331147244"/>
      <w:bookmarkStart w:id="3" w:name="_Toc331492330"/>
      <w:bookmarkStart w:id="4" w:name="_Toc332027165"/>
      <w:bookmarkStart w:id="5" w:name="_Toc332288164"/>
      <w:bookmarkStart w:id="6" w:name="_Toc332288367"/>
      <w:bookmarkStart w:id="7" w:name="_Toc332288557"/>
      <w:bookmarkStart w:id="8" w:name="_Toc332778299"/>
      <w:bookmarkStart w:id="9" w:name="_Toc332778478"/>
      <w:bookmarkStart w:id="10" w:name="_Toc356819118"/>
      <w:r w:rsidRPr="00FB65EC">
        <w:rPr>
          <w:rFonts w:ascii="Calibri" w:eastAsia="Times New Roman" w:hAnsi="Calibri" w:cs="Calibri"/>
          <w:szCs w:val="24"/>
          <w:lang w:eastAsia="ar-SA"/>
        </w:rPr>
        <w:t xml:space="preserve"> Účelem veřejné </w:t>
      </w:r>
      <w:proofErr w:type="gramStart"/>
      <w:r w:rsidRPr="00FB65EC">
        <w:rPr>
          <w:rFonts w:ascii="Calibri" w:eastAsia="Times New Roman" w:hAnsi="Calibri" w:cs="Calibri"/>
          <w:szCs w:val="24"/>
          <w:lang w:eastAsia="ar-SA"/>
        </w:rPr>
        <w:t>zakázky</w:t>
      </w:r>
      <w:r w:rsidR="00162AB5">
        <w:rPr>
          <w:rFonts w:ascii="Calibri" w:eastAsia="Times New Roman" w:hAnsi="Calibri" w:cs="Calibri"/>
          <w:szCs w:val="24"/>
          <w:lang w:eastAsia="ar-SA"/>
        </w:rPr>
        <w:t xml:space="preserve">                        </w:t>
      </w:r>
      <w:r w:rsidRPr="00FB65EC">
        <w:rPr>
          <w:rFonts w:ascii="Calibri" w:eastAsia="Times New Roman" w:hAnsi="Calibri" w:cs="Calibri"/>
          <w:szCs w:val="24"/>
          <w:lang w:eastAsia="ar-SA"/>
        </w:rPr>
        <w:t>a uzavření</w:t>
      </w:r>
      <w:proofErr w:type="gramEnd"/>
      <w:r w:rsidRPr="00FB65EC">
        <w:rPr>
          <w:rFonts w:ascii="Calibri" w:eastAsia="Times New Roman" w:hAnsi="Calibri" w:cs="Calibri"/>
          <w:szCs w:val="24"/>
          <w:lang w:eastAsia="ar-SA"/>
        </w:rPr>
        <w:t xml:space="preserve"> Smlouvy je </w:t>
      </w:r>
      <w:r w:rsidR="008A1EB7">
        <w:rPr>
          <w:rFonts w:ascii="Calibri" w:eastAsia="Times New Roman" w:hAnsi="Calibri" w:cs="Calibri"/>
          <w:szCs w:val="24"/>
          <w:lang w:eastAsia="ar-SA"/>
        </w:rPr>
        <w:t xml:space="preserve">rekonstrukce </w:t>
      </w:r>
      <w:r w:rsidR="006A25A0">
        <w:rPr>
          <w:rFonts w:ascii="Calibri" w:eastAsia="Times New Roman" w:hAnsi="Calibri" w:cs="Calibri"/>
          <w:szCs w:val="24"/>
          <w:lang w:eastAsia="ar-SA"/>
        </w:rPr>
        <w:t>odborných</w:t>
      </w:r>
      <w:r w:rsidR="008A1EB7">
        <w:rPr>
          <w:rFonts w:ascii="Calibri" w:eastAsia="Times New Roman" w:hAnsi="Calibri" w:cs="Calibri"/>
          <w:szCs w:val="24"/>
          <w:lang w:eastAsia="ar-SA"/>
        </w:rPr>
        <w:t xml:space="preserve"> učeben</w:t>
      </w:r>
      <w:r w:rsidRPr="00FB65EC">
        <w:rPr>
          <w:rFonts w:ascii="Calibri" w:eastAsia="Times New Roman" w:hAnsi="Calibri" w:cs="Calibri"/>
          <w:szCs w:val="24"/>
          <w:lang w:eastAsia="ar-SA"/>
        </w:rPr>
        <w:t xml:space="preserve">. </w:t>
      </w:r>
    </w:p>
    <w:p w:rsidR="00FB65EC" w:rsidRPr="00FB65EC" w:rsidRDefault="00FB65EC" w:rsidP="00FB65EC">
      <w:pPr>
        <w:suppressAutoHyphens/>
        <w:spacing w:after="0"/>
        <w:ind w:left="357" w:hanging="357"/>
        <w:jc w:val="both"/>
        <w:rPr>
          <w:rFonts w:ascii="Calibri" w:eastAsia="Times New Roman" w:hAnsi="Calibri" w:cs="Calibri"/>
          <w:snapToGrid w:val="0"/>
          <w:color w:val="000000"/>
          <w:szCs w:val="24"/>
          <w:lang w:eastAsia="ar-SA"/>
        </w:rPr>
      </w:pPr>
      <w:r w:rsidRPr="00FB65EC">
        <w:rPr>
          <w:rFonts w:ascii="Calibri" w:eastAsia="Times New Roman" w:hAnsi="Calibri" w:cs="Calibri"/>
          <w:snapToGrid w:val="0"/>
          <w:color w:val="000000"/>
          <w:szCs w:val="24"/>
          <w:lang w:eastAsia="ar-SA"/>
        </w:rPr>
        <w:lastRenderedPageBreak/>
        <w:t xml:space="preserve">2.2. Zhotovitel potvrzuje, že se v plném rozsahu seznámil s rozsahem a povahou </w:t>
      </w:r>
      <w:r w:rsidR="00F517C9">
        <w:rPr>
          <w:rFonts w:ascii="Calibri" w:eastAsia="Times New Roman" w:hAnsi="Calibri" w:cs="Calibri"/>
          <w:snapToGrid w:val="0"/>
          <w:color w:val="000000"/>
          <w:szCs w:val="24"/>
          <w:lang w:eastAsia="ar-SA"/>
        </w:rPr>
        <w:t>díla a s Projektovou dokumentací</w:t>
      </w:r>
      <w:r w:rsidRPr="00FB65EC">
        <w:rPr>
          <w:rFonts w:ascii="Calibri" w:eastAsia="Times New Roman" w:hAnsi="Calibri" w:cs="Calibri"/>
          <w:snapToGrid w:val="0"/>
          <w:color w:val="000000"/>
          <w:szCs w:val="24"/>
          <w:lang w:eastAsia="ar-SA"/>
        </w:rPr>
        <w:t>, že jsou mu známy veškeré technické, kvalitativní a jiné podmínky a že disponuje takovými kapacitami a odbornými znalostmi, které jsou k plnění této Smlouvy nezbytné.</w:t>
      </w:r>
      <w:bookmarkStart w:id="11" w:name="_Toc328466049"/>
      <w:bookmarkStart w:id="12" w:name="_Toc331144120"/>
      <w:bookmarkStart w:id="13" w:name="_Toc331147245"/>
      <w:bookmarkStart w:id="14" w:name="_Toc331492331"/>
      <w:bookmarkStart w:id="15" w:name="_Toc332027166"/>
      <w:bookmarkStart w:id="16" w:name="_Toc332288165"/>
      <w:bookmarkStart w:id="17" w:name="_Toc332288368"/>
      <w:bookmarkStart w:id="18" w:name="_Toc332288558"/>
      <w:bookmarkStart w:id="19" w:name="_Toc332778300"/>
      <w:bookmarkStart w:id="20" w:name="_Toc332778479"/>
      <w:bookmarkStart w:id="21" w:name="_Toc356819119"/>
      <w:bookmarkEnd w:id="0"/>
      <w:bookmarkEnd w:id="1"/>
      <w:bookmarkEnd w:id="2"/>
      <w:bookmarkEnd w:id="3"/>
      <w:bookmarkEnd w:id="4"/>
      <w:bookmarkEnd w:id="5"/>
      <w:bookmarkEnd w:id="6"/>
      <w:bookmarkEnd w:id="7"/>
      <w:bookmarkEnd w:id="8"/>
      <w:bookmarkEnd w:id="9"/>
      <w:bookmarkEnd w:id="10"/>
    </w:p>
    <w:p w:rsidR="00FB65EC" w:rsidRPr="00FB65EC" w:rsidRDefault="00FB65EC" w:rsidP="00FB65EC">
      <w:pPr>
        <w:suppressAutoHyphens/>
        <w:spacing w:after="0"/>
        <w:ind w:left="357" w:hanging="357"/>
        <w:jc w:val="both"/>
        <w:rPr>
          <w:rFonts w:ascii="Calibri" w:eastAsia="Times New Roman" w:hAnsi="Calibri" w:cs="Calibri"/>
          <w:snapToGrid w:val="0"/>
          <w:color w:val="000000"/>
          <w:szCs w:val="24"/>
          <w:lang w:eastAsia="ar-SA"/>
        </w:rPr>
      </w:pPr>
      <w:r w:rsidRPr="00FB65EC">
        <w:rPr>
          <w:rFonts w:ascii="Calibri" w:eastAsia="Times New Roman" w:hAnsi="Calibri" w:cs="Calibri"/>
          <w:snapToGrid w:val="0"/>
          <w:color w:val="000000"/>
          <w:szCs w:val="24"/>
          <w:lang w:eastAsia="ar-SA"/>
        </w:rPr>
        <w:t>2.3. Zhotovitel výslovně potvrzuje, že prověřil veškeré podklady a pokyny Objednatele, které obdržel do dne uzavření této Smlouvy i pokyny, které jsou obsaženy v zadávacích podmínkách veřejné zakázky, že je shledal vhodnými, že sjednaná cena a způsob plnění Smlouvy obsahuje a zohledňuje všechny výše uvedené podmínky a okolnosti.</w:t>
      </w:r>
      <w:bookmarkEnd w:id="11"/>
      <w:bookmarkEnd w:id="12"/>
      <w:bookmarkEnd w:id="13"/>
      <w:bookmarkEnd w:id="14"/>
      <w:bookmarkEnd w:id="15"/>
      <w:bookmarkEnd w:id="16"/>
      <w:bookmarkEnd w:id="17"/>
      <w:bookmarkEnd w:id="18"/>
      <w:bookmarkEnd w:id="19"/>
      <w:bookmarkEnd w:id="20"/>
      <w:bookmarkEnd w:id="21"/>
    </w:p>
    <w:p w:rsidR="00FB65EC" w:rsidRPr="00FB65EC" w:rsidRDefault="00FB65EC" w:rsidP="00FB65EC">
      <w:pPr>
        <w:spacing w:after="0" w:line="240" w:lineRule="auto"/>
        <w:jc w:val="both"/>
        <w:rPr>
          <w:rFonts w:ascii="Arial" w:eastAsia="Calibri" w:hAnsi="Arial" w:cs="Times New Roman"/>
          <w:snapToGrid w:val="0"/>
        </w:rPr>
      </w:pPr>
    </w:p>
    <w:p w:rsidR="00FB65EC" w:rsidRPr="00FB65EC" w:rsidRDefault="00FB65EC" w:rsidP="00FB65EC">
      <w:pPr>
        <w:spacing w:after="0"/>
        <w:rPr>
          <w:rFonts w:ascii="Calibri" w:eastAsia="Times New Roman" w:hAnsi="Calibri" w:cs="Calibri"/>
          <w:szCs w:val="24"/>
          <w:lang w:eastAsia="cs-CZ"/>
        </w:rPr>
      </w:pPr>
    </w:p>
    <w:p w:rsidR="00FB65EC" w:rsidRPr="00FB65EC" w:rsidRDefault="00FB65EC" w:rsidP="008A1EB7">
      <w:pPr>
        <w:numPr>
          <w:ilvl w:val="0"/>
          <w:numId w:val="12"/>
        </w:num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Arial" w:eastAsia="Calibri" w:hAnsi="Arial" w:cs="Times New Roman"/>
          <w:b/>
          <w:sz w:val="28"/>
          <w:szCs w:val="28"/>
        </w:rPr>
      </w:pPr>
      <w:r w:rsidRPr="00FB65EC">
        <w:rPr>
          <w:rFonts w:ascii="Arial" w:eastAsia="Calibri" w:hAnsi="Arial" w:cs="Times New Roman"/>
          <w:b/>
          <w:sz w:val="28"/>
          <w:szCs w:val="28"/>
        </w:rPr>
        <w:t>PŘEDMĚT SMLOUVY</w:t>
      </w:r>
    </w:p>
    <w:p w:rsidR="00FB65EC" w:rsidRPr="00FB65EC" w:rsidRDefault="00FB65EC" w:rsidP="00FB65EC">
      <w:pPr>
        <w:spacing w:after="0" w:line="240" w:lineRule="auto"/>
        <w:jc w:val="both"/>
        <w:rPr>
          <w:rFonts w:ascii="Arial" w:eastAsia="Calibri" w:hAnsi="Arial" w:cs="Times New Roman"/>
          <w:snapToGrid w:val="0"/>
        </w:rPr>
      </w:pPr>
    </w:p>
    <w:p w:rsidR="00FB65EC" w:rsidRPr="008A1EB7" w:rsidRDefault="00FB65EC" w:rsidP="008A1EB7">
      <w:pPr>
        <w:pStyle w:val="Odstavecseseznamem"/>
        <w:numPr>
          <w:ilvl w:val="1"/>
          <w:numId w:val="12"/>
        </w:numPr>
        <w:suppressAutoHyphens/>
        <w:spacing w:after="0"/>
        <w:rPr>
          <w:rFonts w:ascii="Calibri" w:eastAsia="Times New Roman" w:hAnsi="Calibri" w:cs="Calibri"/>
          <w:szCs w:val="24"/>
          <w:lang w:eastAsia="ar-SA"/>
        </w:rPr>
      </w:pPr>
      <w:r w:rsidRPr="008A1EB7">
        <w:rPr>
          <w:rFonts w:ascii="Calibri" w:eastAsia="Times New Roman" w:hAnsi="Calibri" w:cs="Calibri"/>
          <w:szCs w:val="24"/>
          <w:lang w:eastAsia="ar-SA"/>
        </w:rPr>
        <w:t>Zhotovitel se uzavřením této Smlouvy zavazuje na svůj náklad a nebezpečí odborně provést pro Objednatele níže specifikované dílo:</w:t>
      </w:r>
    </w:p>
    <w:p w:rsidR="008A1EB7" w:rsidRDefault="008A1EB7" w:rsidP="008A1EB7">
      <w:pPr>
        <w:suppressAutoHyphens/>
        <w:spacing w:after="0"/>
        <w:ind w:left="360"/>
        <w:rPr>
          <w:rFonts w:ascii="Calibri" w:eastAsia="Times New Roman" w:hAnsi="Calibri" w:cs="Calibri"/>
          <w:szCs w:val="24"/>
          <w:lang w:eastAsia="ar-SA"/>
        </w:rPr>
      </w:pPr>
    </w:p>
    <w:p w:rsidR="00BB6D5D" w:rsidRDefault="008A1EB7" w:rsidP="008A1EB7">
      <w:pPr>
        <w:spacing w:after="0" w:line="240" w:lineRule="auto"/>
        <w:jc w:val="both"/>
        <w:rPr>
          <w:rFonts w:ascii="Calibri" w:eastAsia="Times New Roman" w:hAnsi="Calibri" w:cs="Times New Roman"/>
          <w:lang w:eastAsia="cs-CZ"/>
        </w:rPr>
      </w:pPr>
      <w:r w:rsidRPr="008A1EB7">
        <w:rPr>
          <w:rFonts w:ascii="Calibri" w:eastAsia="Times New Roman" w:hAnsi="Calibri" w:cs="Times New Roman"/>
          <w:lang w:eastAsia="cs-CZ"/>
        </w:rPr>
        <w:t xml:space="preserve">Předmětem </w:t>
      </w:r>
      <w:r>
        <w:rPr>
          <w:rFonts w:ascii="Calibri" w:eastAsia="Times New Roman" w:hAnsi="Calibri" w:cs="Times New Roman"/>
          <w:lang w:eastAsia="cs-CZ"/>
        </w:rPr>
        <w:t>Smlouvy</w:t>
      </w:r>
      <w:r w:rsidR="00F517C9">
        <w:rPr>
          <w:rFonts w:ascii="Calibri" w:eastAsia="Times New Roman" w:hAnsi="Calibri" w:cs="Times New Roman"/>
          <w:lang w:eastAsia="cs-CZ"/>
        </w:rPr>
        <w:t xml:space="preserve"> je provedení stavebních prací</w:t>
      </w:r>
      <w:r w:rsidRPr="008A1EB7">
        <w:rPr>
          <w:rFonts w:ascii="Calibri" w:eastAsia="Times New Roman" w:hAnsi="Calibri" w:cs="Times New Roman"/>
          <w:lang w:eastAsia="cs-CZ"/>
        </w:rPr>
        <w:t xml:space="preserve">, spočívající v rekonstrukci odborných učeben </w:t>
      </w:r>
      <w:r w:rsidR="009827A6">
        <w:rPr>
          <w:rFonts w:ascii="Calibri" w:eastAsia="Times New Roman" w:hAnsi="Calibri" w:cs="Times New Roman"/>
          <w:lang w:eastAsia="cs-CZ"/>
        </w:rPr>
        <w:t xml:space="preserve">         </w:t>
      </w:r>
      <w:r w:rsidR="00162AB5">
        <w:rPr>
          <w:rFonts w:ascii="Calibri" w:eastAsia="Times New Roman" w:hAnsi="Calibri" w:cs="Times New Roman"/>
          <w:lang w:eastAsia="cs-CZ"/>
        </w:rPr>
        <w:t xml:space="preserve">     </w:t>
      </w:r>
      <w:r w:rsidRPr="008A1EB7">
        <w:rPr>
          <w:rFonts w:ascii="Calibri" w:eastAsia="Times New Roman" w:hAnsi="Calibri" w:cs="Times New Roman"/>
          <w:lang w:eastAsia="cs-CZ"/>
        </w:rPr>
        <w:t xml:space="preserve">a laboratoří chemie a biologie v budově Gymnázia, Plzeň, Mikulášské nám. 23. Oprava a modernizace prostor učeben a laboratoří bude </w:t>
      </w:r>
      <w:r w:rsidRPr="006A25A0">
        <w:rPr>
          <w:rFonts w:ascii="Calibri" w:eastAsia="Times New Roman" w:hAnsi="Calibri" w:cs="Times New Roman"/>
          <w:lang w:eastAsia="cs-CZ"/>
        </w:rPr>
        <w:t>provedena v 1. NP a 2. NP budovy. Jedná se o učebnu chemie, laboratoř chemie vč. přilehlé váhovny a skladu chemikálií, učebnu biologie a laboratoř biologie. Současně bude provedena vestavba 4 kabin WC</w:t>
      </w:r>
      <w:r w:rsidRPr="008A1EB7">
        <w:rPr>
          <w:rFonts w:ascii="Calibri" w:eastAsia="Times New Roman" w:hAnsi="Calibri" w:cs="Times New Roman"/>
          <w:lang w:eastAsia="cs-CZ"/>
        </w:rPr>
        <w:t xml:space="preserve"> pro zdravotně postižené osoby ve všech patrech budovy. </w:t>
      </w:r>
    </w:p>
    <w:p w:rsidR="008A1EB7" w:rsidRPr="008A1EB7" w:rsidRDefault="008A1EB7" w:rsidP="008A1EB7">
      <w:pPr>
        <w:spacing w:after="0" w:line="240" w:lineRule="auto"/>
        <w:jc w:val="both"/>
        <w:rPr>
          <w:rFonts w:ascii="Calibri" w:eastAsia="Times New Roman" w:hAnsi="Calibri" w:cs="Times New Roman"/>
          <w:lang w:eastAsia="cs-CZ"/>
        </w:rPr>
      </w:pPr>
      <w:r w:rsidRPr="008A1EB7">
        <w:rPr>
          <w:rFonts w:ascii="Calibri" w:eastAsia="Times New Roman" w:hAnsi="Calibri" w:cs="Times New Roman"/>
          <w:lang w:eastAsia="cs-CZ"/>
        </w:rPr>
        <w:t>V prostorách chemie a biologie zůstane stávající osvětlení. K odběrným místům v pracovních stolech bude veden rozvod v podlahových kanálech. Osvětlení v nových kabinách WC bude napojeno ze stávajícího rozvodu.</w:t>
      </w:r>
    </w:p>
    <w:p w:rsidR="008A1EB7" w:rsidRPr="006A25A0" w:rsidRDefault="008A1EB7" w:rsidP="008A1EB7">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Zhotovitel</w:t>
      </w:r>
      <w:r w:rsidRPr="008A1EB7">
        <w:rPr>
          <w:rFonts w:ascii="Calibri" w:eastAsia="Times New Roman" w:hAnsi="Calibri" w:cs="Times New Roman"/>
          <w:lang w:eastAsia="cs-CZ"/>
        </w:rPr>
        <w:t xml:space="preserve"> provede vnitřní elektroinstalaci a instaluje slaboproudé rozvody v souvislosti s </w:t>
      </w:r>
      <w:proofErr w:type="gramStart"/>
      <w:r w:rsidRPr="008A1EB7">
        <w:rPr>
          <w:rFonts w:ascii="Calibri" w:eastAsia="Times New Roman" w:hAnsi="Calibri" w:cs="Times New Roman"/>
          <w:lang w:eastAsia="cs-CZ"/>
        </w:rPr>
        <w:t xml:space="preserve">opravou </w:t>
      </w:r>
      <w:r w:rsidR="00162AB5">
        <w:rPr>
          <w:rFonts w:ascii="Calibri" w:eastAsia="Times New Roman" w:hAnsi="Calibri" w:cs="Times New Roman"/>
          <w:lang w:eastAsia="cs-CZ"/>
        </w:rPr>
        <w:t xml:space="preserve">           </w:t>
      </w:r>
      <w:r w:rsidRPr="008A1EB7">
        <w:rPr>
          <w:rFonts w:ascii="Calibri" w:eastAsia="Times New Roman" w:hAnsi="Calibri" w:cs="Times New Roman"/>
          <w:lang w:eastAsia="cs-CZ"/>
        </w:rPr>
        <w:t>a modernizací</w:t>
      </w:r>
      <w:proofErr w:type="gramEnd"/>
      <w:r w:rsidRPr="008A1EB7">
        <w:rPr>
          <w:rFonts w:ascii="Calibri" w:eastAsia="Times New Roman" w:hAnsi="Calibri" w:cs="Times New Roman"/>
          <w:lang w:eastAsia="cs-CZ"/>
        </w:rPr>
        <w:t xml:space="preserve"> části 1. NP a 2. NP a vestavbou WC pro zdravotně postižené osoby. Bude instalována datová síť, připojení datové sítě ke stávající síti a budou instalovány další slaboproudé rozvody. </w:t>
      </w:r>
      <w:r>
        <w:rPr>
          <w:rFonts w:ascii="Calibri" w:eastAsia="Times New Roman" w:hAnsi="Calibri" w:cs="Times New Roman"/>
          <w:lang w:eastAsia="cs-CZ"/>
        </w:rPr>
        <w:t>Zhotovitel</w:t>
      </w:r>
      <w:r w:rsidRPr="008A1EB7">
        <w:rPr>
          <w:rFonts w:ascii="Calibri" w:eastAsia="Times New Roman" w:hAnsi="Calibri" w:cs="Times New Roman"/>
          <w:lang w:eastAsia="cs-CZ"/>
        </w:rPr>
        <w:t xml:space="preserve"> do učeben a </w:t>
      </w:r>
      <w:r w:rsidRPr="006A25A0">
        <w:rPr>
          <w:rFonts w:ascii="Calibri" w:eastAsia="Times New Roman" w:hAnsi="Calibri" w:cs="Times New Roman"/>
          <w:lang w:eastAsia="cs-CZ"/>
        </w:rPr>
        <w:t>laboratoří instaluje plynové rozvody.</w:t>
      </w:r>
    </w:p>
    <w:p w:rsidR="008A1EB7" w:rsidRPr="006A25A0" w:rsidRDefault="008A1EB7" w:rsidP="008A1EB7">
      <w:pPr>
        <w:spacing w:after="0" w:line="240" w:lineRule="auto"/>
        <w:jc w:val="both"/>
        <w:rPr>
          <w:rFonts w:ascii="Calibri" w:eastAsia="Times New Roman" w:hAnsi="Calibri" w:cs="Times New Roman"/>
          <w:lang w:eastAsia="cs-CZ"/>
        </w:rPr>
      </w:pPr>
    </w:p>
    <w:p w:rsidR="008A1EB7" w:rsidRPr="006A25A0" w:rsidRDefault="008A1EB7" w:rsidP="008A1EB7">
      <w:pPr>
        <w:spacing w:after="0" w:line="240" w:lineRule="auto"/>
        <w:jc w:val="both"/>
        <w:rPr>
          <w:rFonts w:ascii="Calibri" w:eastAsia="Times New Roman" w:hAnsi="Calibri" w:cs="Times New Roman"/>
          <w:color w:val="000000"/>
          <w:lang w:eastAsia="cs-CZ"/>
        </w:rPr>
      </w:pPr>
      <w:r w:rsidRPr="006A25A0">
        <w:rPr>
          <w:rFonts w:ascii="Calibri" w:eastAsia="Times New Roman" w:hAnsi="Calibri" w:cs="Times New Roman"/>
          <w:color w:val="000000"/>
          <w:lang w:eastAsia="cs-CZ"/>
        </w:rPr>
        <w:t xml:space="preserve">Předmětem Smlouvy je též vypracování dvou </w:t>
      </w:r>
      <w:proofErr w:type="spellStart"/>
      <w:r w:rsidRPr="006A25A0">
        <w:rPr>
          <w:rFonts w:ascii="Calibri" w:eastAsia="Times New Roman" w:hAnsi="Calibri" w:cs="Times New Roman"/>
          <w:color w:val="000000"/>
          <w:lang w:eastAsia="cs-CZ"/>
        </w:rPr>
        <w:t>paré</w:t>
      </w:r>
      <w:proofErr w:type="spellEnd"/>
      <w:r w:rsidRPr="006A25A0">
        <w:rPr>
          <w:rFonts w:ascii="Calibri" w:eastAsia="Times New Roman" w:hAnsi="Calibri" w:cs="Times New Roman"/>
          <w:color w:val="000000"/>
          <w:lang w:eastAsia="cs-CZ"/>
        </w:rPr>
        <w:t xml:space="preserve"> projektové dokumentace skutečného provedení stavby v listinné podobě a jednoho </w:t>
      </w:r>
      <w:proofErr w:type="spellStart"/>
      <w:r w:rsidRPr="006A25A0">
        <w:rPr>
          <w:rFonts w:ascii="Calibri" w:eastAsia="Times New Roman" w:hAnsi="Calibri" w:cs="Times New Roman"/>
          <w:color w:val="000000"/>
          <w:lang w:eastAsia="cs-CZ"/>
        </w:rPr>
        <w:t>paré</w:t>
      </w:r>
      <w:proofErr w:type="spellEnd"/>
      <w:r w:rsidRPr="006A25A0">
        <w:rPr>
          <w:rFonts w:ascii="Calibri" w:eastAsia="Times New Roman" w:hAnsi="Calibri" w:cs="Times New Roman"/>
          <w:color w:val="000000"/>
          <w:lang w:eastAsia="cs-CZ"/>
        </w:rPr>
        <w:t xml:space="preserve"> v elektronické podobě na CD/DVD nosiči.</w:t>
      </w:r>
    </w:p>
    <w:p w:rsidR="008A1EB7" w:rsidRPr="006A25A0" w:rsidRDefault="008A1EB7" w:rsidP="008A1EB7">
      <w:pPr>
        <w:spacing w:after="0" w:line="240" w:lineRule="auto"/>
        <w:jc w:val="both"/>
        <w:rPr>
          <w:rFonts w:ascii="Calibri" w:eastAsia="Times New Roman" w:hAnsi="Calibri" w:cs="Times New Roman"/>
          <w:lang w:eastAsia="cs-CZ"/>
        </w:rPr>
      </w:pPr>
    </w:p>
    <w:p w:rsidR="00DB5A87" w:rsidRPr="00DB5A87" w:rsidRDefault="008A1EB7" w:rsidP="008A1EB7">
      <w:pPr>
        <w:spacing w:after="0" w:line="240" w:lineRule="auto"/>
        <w:jc w:val="both"/>
        <w:rPr>
          <w:rFonts w:ascii="Calibri" w:eastAsia="Times New Roman" w:hAnsi="Calibri" w:cs="Times New Roman"/>
          <w:lang w:eastAsia="cs-CZ"/>
        </w:rPr>
      </w:pPr>
      <w:r w:rsidRPr="006A25A0">
        <w:rPr>
          <w:rFonts w:ascii="Calibri" w:eastAsia="Times New Roman" w:hAnsi="Calibri" w:cs="Times New Roman"/>
          <w:lang w:eastAsia="cs-CZ"/>
        </w:rPr>
        <w:t>Podrobná specifikace a rozsah</w:t>
      </w:r>
      <w:r w:rsidRPr="008A1EB7">
        <w:rPr>
          <w:rFonts w:ascii="Calibri" w:eastAsia="Times New Roman" w:hAnsi="Calibri" w:cs="Times New Roman"/>
          <w:lang w:eastAsia="cs-CZ"/>
        </w:rPr>
        <w:t xml:space="preserve"> stavebních prací jsou obsaženy v </w:t>
      </w:r>
      <w:r w:rsidRPr="008A1EB7">
        <w:rPr>
          <w:rFonts w:ascii="Calibri" w:eastAsia="Times New Roman" w:hAnsi="Calibri" w:cs="Times New Roman"/>
          <w:b/>
          <w:lang w:eastAsia="cs-CZ"/>
        </w:rPr>
        <w:t>Projektové dokumentaci</w:t>
      </w:r>
      <w:r w:rsidRPr="008A1EB7">
        <w:rPr>
          <w:rFonts w:ascii="Calibri" w:eastAsia="Times New Roman" w:hAnsi="Calibri" w:cs="Times New Roman"/>
          <w:lang w:eastAsia="cs-CZ"/>
        </w:rPr>
        <w:t xml:space="preserve">, která tvoří Přílohu č. </w:t>
      </w:r>
      <w:r>
        <w:rPr>
          <w:rFonts w:ascii="Calibri" w:eastAsia="Times New Roman" w:hAnsi="Calibri" w:cs="Times New Roman"/>
          <w:lang w:eastAsia="cs-CZ"/>
        </w:rPr>
        <w:t>1</w:t>
      </w:r>
      <w:r w:rsidRPr="008A1EB7">
        <w:rPr>
          <w:rFonts w:ascii="Calibri" w:eastAsia="Times New Roman" w:hAnsi="Calibri" w:cs="Times New Roman"/>
          <w:lang w:eastAsia="cs-CZ"/>
        </w:rPr>
        <w:t xml:space="preserve"> </w:t>
      </w:r>
      <w:r>
        <w:rPr>
          <w:rFonts w:ascii="Calibri" w:eastAsia="Times New Roman" w:hAnsi="Calibri" w:cs="Times New Roman"/>
          <w:lang w:eastAsia="cs-CZ"/>
        </w:rPr>
        <w:t>Smlouvy</w:t>
      </w:r>
      <w:r w:rsidRPr="008A1EB7">
        <w:rPr>
          <w:rFonts w:ascii="Calibri" w:eastAsia="Times New Roman" w:hAnsi="Calibri" w:cs="Times New Roman"/>
          <w:lang w:eastAsia="cs-CZ"/>
        </w:rPr>
        <w:t xml:space="preserve"> a která byla zpracována </w:t>
      </w:r>
      <w:proofErr w:type="spellStart"/>
      <w:proofErr w:type="gramStart"/>
      <w:r w:rsidRPr="008A1EB7">
        <w:rPr>
          <w:rFonts w:ascii="Calibri" w:eastAsia="Times New Roman" w:hAnsi="Calibri" w:cs="Times New Roman"/>
          <w:lang w:eastAsia="cs-CZ"/>
        </w:rPr>
        <w:t>Ing.arch</w:t>
      </w:r>
      <w:proofErr w:type="spellEnd"/>
      <w:r w:rsidRPr="008A1EB7">
        <w:rPr>
          <w:rFonts w:ascii="Calibri" w:eastAsia="Times New Roman" w:hAnsi="Calibri" w:cs="Times New Roman"/>
          <w:lang w:eastAsia="cs-CZ"/>
        </w:rPr>
        <w:t>.</w:t>
      </w:r>
      <w:proofErr w:type="gramEnd"/>
      <w:r w:rsidRPr="008A1EB7">
        <w:rPr>
          <w:rFonts w:ascii="Calibri" w:eastAsia="Times New Roman" w:hAnsi="Calibri" w:cs="Times New Roman"/>
          <w:lang w:eastAsia="cs-CZ"/>
        </w:rPr>
        <w:t xml:space="preserve"> Jiřím Kučerou, ČKA 02363, v 11/2016. </w:t>
      </w:r>
      <w:r w:rsidR="00DB5A87" w:rsidRPr="00DB5A87">
        <w:rPr>
          <w:rFonts w:ascii="Calibri" w:eastAsia="Times New Roman" w:hAnsi="Calibri" w:cs="Times New Roman"/>
          <w:lang w:eastAsia="cs-CZ"/>
        </w:rPr>
        <w:t>Jednotlivé položky stavebních prací a dodá</w:t>
      </w:r>
      <w:r w:rsidR="00A00A64">
        <w:rPr>
          <w:rFonts w:ascii="Calibri" w:eastAsia="Times New Roman" w:hAnsi="Calibri" w:cs="Times New Roman"/>
          <w:lang w:eastAsia="cs-CZ"/>
        </w:rPr>
        <w:t>vek jsou obsaženy v Příloze č. 2</w:t>
      </w:r>
      <w:r w:rsidR="00DB5A87" w:rsidRPr="00DB5A87">
        <w:rPr>
          <w:rFonts w:ascii="Calibri" w:eastAsia="Times New Roman" w:hAnsi="Calibri" w:cs="Times New Roman"/>
          <w:lang w:eastAsia="cs-CZ"/>
        </w:rPr>
        <w:t xml:space="preserve"> </w:t>
      </w:r>
      <w:r w:rsidR="00A00A64">
        <w:rPr>
          <w:rFonts w:ascii="Calibri" w:eastAsia="Times New Roman" w:hAnsi="Calibri" w:cs="Times New Roman"/>
          <w:lang w:eastAsia="cs-CZ"/>
        </w:rPr>
        <w:t>Smlouvy</w:t>
      </w:r>
      <w:r w:rsidR="00DB5A87" w:rsidRPr="00DB5A87">
        <w:rPr>
          <w:rFonts w:ascii="Calibri" w:eastAsia="Times New Roman" w:hAnsi="Calibri" w:cs="Times New Roman"/>
          <w:lang w:eastAsia="cs-CZ"/>
        </w:rPr>
        <w:t xml:space="preserve"> – Soupis prací.</w:t>
      </w:r>
      <w:r w:rsidR="00A00A64">
        <w:rPr>
          <w:rFonts w:ascii="Calibri" w:eastAsia="Times New Roman" w:hAnsi="Calibri" w:cs="Times New Roman"/>
          <w:lang w:eastAsia="cs-CZ"/>
        </w:rPr>
        <w:t xml:space="preserve"> </w:t>
      </w:r>
      <w:r w:rsidR="00A00A64" w:rsidRPr="00FB65EC">
        <w:rPr>
          <w:rFonts w:ascii="Calibri" w:eastAsia="Times New Roman" w:hAnsi="Calibri" w:cs="Times New Roman"/>
          <w:lang w:eastAsia="cs-CZ"/>
        </w:rPr>
        <w:t>Objednatel předal Projektovou dokumentaci a související dokumenty Zhot</w:t>
      </w:r>
      <w:r w:rsidR="00A00A64">
        <w:rPr>
          <w:rFonts w:ascii="Calibri" w:eastAsia="Times New Roman" w:hAnsi="Calibri" w:cs="Times New Roman"/>
          <w:lang w:eastAsia="cs-CZ"/>
        </w:rPr>
        <w:t>oviteli před uzavřením Smlouvy.</w:t>
      </w:r>
    </w:p>
    <w:p w:rsidR="00FB65EC" w:rsidRPr="00FB65EC" w:rsidRDefault="00FB65EC" w:rsidP="00FB65EC">
      <w:pPr>
        <w:spacing w:after="0" w:line="240" w:lineRule="auto"/>
        <w:jc w:val="both"/>
        <w:rPr>
          <w:rFonts w:ascii="Calibri" w:eastAsia="Times New Roman" w:hAnsi="Calibri" w:cs="Times New Roman"/>
          <w:lang w:eastAsia="cs-CZ"/>
        </w:rPr>
      </w:pPr>
    </w:p>
    <w:p w:rsidR="00FB65EC" w:rsidRPr="00FB65EC" w:rsidRDefault="00FB65EC" w:rsidP="008A1EB7">
      <w:pPr>
        <w:spacing w:after="0"/>
        <w:jc w:val="both"/>
        <w:rPr>
          <w:rFonts w:ascii="Calibri" w:eastAsia="Times New Roman" w:hAnsi="Calibri" w:cs="Times New Roman"/>
          <w:lang w:eastAsia="cs-CZ"/>
        </w:rPr>
      </w:pPr>
      <w:r w:rsidRPr="00FB65EC">
        <w:rPr>
          <w:rFonts w:ascii="Calibri" w:eastAsia="Times New Roman" w:hAnsi="Calibri" w:cs="Times New Roman"/>
          <w:lang w:eastAsia="cs-CZ"/>
        </w:rPr>
        <w:t>Předmět díla bude zahrnovat provedení a obstarání veškerých činností, prací a zhotovení děl nutných k úplné realizaci díla, zejména:</w:t>
      </w:r>
    </w:p>
    <w:p w:rsidR="00FB65EC" w:rsidRPr="00FB65EC" w:rsidRDefault="00FB65EC" w:rsidP="00324C5D">
      <w:pPr>
        <w:numPr>
          <w:ilvl w:val="0"/>
          <w:numId w:val="9"/>
        </w:numPr>
        <w:suppressAutoHyphens/>
        <w:spacing w:after="0"/>
        <w:jc w:val="both"/>
        <w:rPr>
          <w:rFonts w:ascii="Calibri" w:eastAsia="Calibri" w:hAnsi="Calibri" w:cs="Times New Roman"/>
        </w:rPr>
      </w:pPr>
      <w:r w:rsidRPr="00FB65EC">
        <w:rPr>
          <w:rFonts w:ascii="Calibri" w:eastAsia="Calibri" w:hAnsi="Calibri" w:cs="Times New Roman"/>
        </w:rPr>
        <w:t>kompletní stavební práce a dodávky veškerých materiálů a výrobků dle Projektové dok</w:t>
      </w:r>
      <w:r w:rsidR="00A00A64">
        <w:rPr>
          <w:rFonts w:ascii="Calibri" w:eastAsia="Calibri" w:hAnsi="Calibri" w:cs="Times New Roman"/>
        </w:rPr>
        <w:t>umentace</w:t>
      </w:r>
      <w:r w:rsidRPr="00FB65EC">
        <w:rPr>
          <w:rFonts w:ascii="Calibri" w:eastAsia="Calibri" w:hAnsi="Calibri" w:cs="Times New Roman"/>
        </w:rPr>
        <w:t>, včetně uvedení všech stavbou dotčených povrchů do původního stavu,</w:t>
      </w:r>
    </w:p>
    <w:p w:rsidR="00FB65EC" w:rsidRPr="006A25A0" w:rsidRDefault="00FB65EC" w:rsidP="00324C5D">
      <w:pPr>
        <w:numPr>
          <w:ilvl w:val="0"/>
          <w:numId w:val="9"/>
        </w:numPr>
        <w:suppressAutoHyphens/>
        <w:spacing w:after="0"/>
        <w:jc w:val="both"/>
        <w:rPr>
          <w:rFonts w:ascii="Calibri" w:eastAsia="Calibri" w:hAnsi="Calibri" w:cs="Times New Roman"/>
        </w:rPr>
      </w:pPr>
      <w:r w:rsidRPr="00FB65EC">
        <w:rPr>
          <w:rFonts w:ascii="Calibri" w:eastAsia="Calibri" w:hAnsi="Calibri" w:cs="Times New Roman"/>
        </w:rPr>
        <w:t xml:space="preserve">zajištění a </w:t>
      </w:r>
      <w:r w:rsidRPr="006A25A0">
        <w:rPr>
          <w:rFonts w:ascii="Calibri" w:eastAsia="Calibri" w:hAnsi="Calibri" w:cs="Times New Roman"/>
        </w:rPr>
        <w:t>úhrada nákladů zařízení staveniště, včetně potřebných energií a likvidace odpadů,</w:t>
      </w:r>
    </w:p>
    <w:p w:rsidR="00FB65EC" w:rsidRPr="006A25A0" w:rsidRDefault="00FB65EC" w:rsidP="00324C5D">
      <w:pPr>
        <w:numPr>
          <w:ilvl w:val="0"/>
          <w:numId w:val="9"/>
        </w:numPr>
        <w:suppressAutoHyphens/>
        <w:spacing w:after="0"/>
        <w:jc w:val="both"/>
        <w:rPr>
          <w:rFonts w:ascii="Calibri" w:eastAsia="Calibri" w:hAnsi="Calibri" w:cs="Times New Roman"/>
        </w:rPr>
      </w:pPr>
      <w:r w:rsidRPr="006A25A0">
        <w:rPr>
          <w:rFonts w:ascii="Calibri" w:eastAsia="Calibri" w:hAnsi="Calibri" w:cs="Times New Roman"/>
        </w:rPr>
        <w:t>ostraha staveniště a stavby nebo jiná vhodná opatření k zabezpečení majetku stavby proti ztrátě a krádeži,</w:t>
      </w:r>
    </w:p>
    <w:p w:rsidR="00FB65EC" w:rsidRPr="006A25A0" w:rsidRDefault="00FB65EC" w:rsidP="00324C5D">
      <w:pPr>
        <w:numPr>
          <w:ilvl w:val="0"/>
          <w:numId w:val="9"/>
        </w:numPr>
        <w:suppressAutoHyphens/>
        <w:spacing w:after="0"/>
        <w:jc w:val="both"/>
        <w:rPr>
          <w:rFonts w:ascii="Calibri" w:eastAsia="Calibri" w:hAnsi="Calibri" w:cs="Times New Roman"/>
        </w:rPr>
      </w:pPr>
      <w:r w:rsidRPr="006A25A0">
        <w:rPr>
          <w:rFonts w:ascii="Calibri" w:eastAsia="Calibri" w:hAnsi="Calibri" w:cs="Times New Roman"/>
        </w:rPr>
        <w:t>účast zástupce Zhotovitele na kontrolních dnech</w:t>
      </w:r>
      <w:r w:rsidR="00F578F3" w:rsidRPr="006A25A0">
        <w:rPr>
          <w:rFonts w:ascii="Calibri" w:eastAsia="Calibri" w:hAnsi="Calibri" w:cs="Times New Roman"/>
        </w:rPr>
        <w:t xml:space="preserve"> (předpoklad 1x týdně)</w:t>
      </w:r>
      <w:r w:rsidRPr="006A25A0">
        <w:rPr>
          <w:rFonts w:ascii="Calibri" w:eastAsia="Calibri" w:hAnsi="Calibri" w:cs="Times New Roman"/>
        </w:rPr>
        <w:t>,</w:t>
      </w:r>
    </w:p>
    <w:p w:rsidR="00FB65EC" w:rsidRPr="00FB65EC" w:rsidRDefault="00FB65EC" w:rsidP="00324C5D">
      <w:pPr>
        <w:numPr>
          <w:ilvl w:val="0"/>
          <w:numId w:val="9"/>
        </w:numPr>
        <w:suppressAutoHyphens/>
        <w:spacing w:after="0"/>
        <w:jc w:val="both"/>
        <w:rPr>
          <w:rFonts w:ascii="Calibri" w:eastAsia="Calibri" w:hAnsi="Calibri" w:cs="Times New Roman"/>
        </w:rPr>
      </w:pPr>
      <w:r w:rsidRPr="006A25A0">
        <w:rPr>
          <w:rFonts w:ascii="Calibri" w:eastAsia="Calibri" w:hAnsi="Calibri" w:cs="Times New Roman"/>
        </w:rPr>
        <w:t>všechny nezbytné</w:t>
      </w:r>
      <w:r w:rsidRPr="00FB65EC">
        <w:rPr>
          <w:rFonts w:ascii="Calibri" w:eastAsia="Calibri" w:hAnsi="Calibri" w:cs="Times New Roman"/>
        </w:rPr>
        <w:t xml:space="preserve"> zkoušky, atesty a revize dle platných norem,</w:t>
      </w:r>
    </w:p>
    <w:p w:rsidR="00FB65EC" w:rsidRPr="00FB65EC" w:rsidRDefault="00FB65EC" w:rsidP="00324C5D">
      <w:pPr>
        <w:numPr>
          <w:ilvl w:val="0"/>
          <w:numId w:val="9"/>
        </w:numPr>
        <w:suppressAutoHyphens/>
        <w:spacing w:after="0"/>
        <w:jc w:val="both"/>
        <w:rPr>
          <w:rFonts w:ascii="Calibri" w:eastAsia="Calibri" w:hAnsi="Calibri" w:cs="Times New Roman"/>
        </w:rPr>
      </w:pPr>
      <w:r w:rsidRPr="00FB65EC">
        <w:rPr>
          <w:rFonts w:ascii="Calibri" w:eastAsia="Calibri" w:hAnsi="Calibri" w:cs="Times New Roman"/>
        </w:rPr>
        <w:t>zabezpečení stavby proti úrazům a škodám,</w:t>
      </w:r>
    </w:p>
    <w:p w:rsidR="00FB65EC" w:rsidRPr="00FB65EC" w:rsidRDefault="00FB65EC" w:rsidP="00324C5D">
      <w:pPr>
        <w:numPr>
          <w:ilvl w:val="0"/>
          <w:numId w:val="9"/>
        </w:numPr>
        <w:suppressAutoHyphens/>
        <w:spacing w:after="0"/>
        <w:jc w:val="both"/>
        <w:rPr>
          <w:rFonts w:ascii="Calibri" w:eastAsia="Calibri" w:hAnsi="Calibri" w:cs="Times New Roman"/>
        </w:rPr>
      </w:pPr>
      <w:r w:rsidRPr="00FB65EC">
        <w:rPr>
          <w:rFonts w:ascii="Calibri" w:eastAsia="Calibri" w:hAnsi="Calibri" w:cs="Times New Roman"/>
        </w:rPr>
        <w:lastRenderedPageBreak/>
        <w:t>všechny ostatní nezbytné náklady nutné ke splnění předmětu díla, tj. předání a převzetí jednotlivých činností a předmětů bez vad a nedodělků.</w:t>
      </w:r>
    </w:p>
    <w:p w:rsidR="00FB65EC" w:rsidRPr="00FB65EC" w:rsidRDefault="00FB65EC" w:rsidP="00FB65EC">
      <w:pPr>
        <w:spacing w:after="0" w:line="240" w:lineRule="auto"/>
        <w:jc w:val="both"/>
        <w:rPr>
          <w:rFonts w:ascii="Calibri" w:eastAsia="Calibri" w:hAnsi="Calibri" w:cs="Calibri"/>
        </w:rPr>
      </w:pPr>
    </w:p>
    <w:p w:rsidR="00FB65EC" w:rsidRPr="00FB65EC" w:rsidRDefault="00FB65EC" w:rsidP="00130D22">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3.2. Dílem se </w:t>
      </w:r>
      <w:r w:rsidRPr="006A25A0">
        <w:rPr>
          <w:rFonts w:ascii="Calibri" w:eastAsia="Times New Roman" w:hAnsi="Calibri" w:cs="Calibri"/>
          <w:szCs w:val="24"/>
          <w:lang w:eastAsia="ar-SA"/>
        </w:rPr>
        <w:t xml:space="preserve">pro účely této Smlouvy rozumí provedení všech stavebních prací dle čl. 3.1. Smlouvy a úplné, funkční a bezvadné provedení všech montážních, stavebních a souvisejících prací, včetně dodávek potřebných materiálů a zařízení nezbytných pro řádné dokončení díla. Činnosti související s provedením díla zahrnují zajištění všech organizačních opatření k řádnému provedení díla, bezpečnostní opatření na ochranu osob a majetku, </w:t>
      </w:r>
      <w:r w:rsidR="009214A0" w:rsidRPr="006A25A0">
        <w:rPr>
          <w:rFonts w:ascii="Calibri" w:eastAsia="Times New Roman" w:hAnsi="Calibri" w:cs="Calibri"/>
          <w:szCs w:val="24"/>
          <w:lang w:eastAsia="ar-SA"/>
        </w:rPr>
        <w:t xml:space="preserve">úklid </w:t>
      </w:r>
      <w:r w:rsidR="00CC6AF0" w:rsidRPr="006A25A0">
        <w:rPr>
          <w:rFonts w:ascii="Calibri" w:eastAsia="Times New Roman" w:hAnsi="Calibri" w:cs="Calibri"/>
          <w:szCs w:val="24"/>
          <w:lang w:eastAsia="ar-SA"/>
        </w:rPr>
        <w:t>staveniště</w:t>
      </w:r>
      <w:r w:rsidR="009214A0" w:rsidRPr="006A25A0">
        <w:rPr>
          <w:rFonts w:ascii="Calibri" w:eastAsia="Times New Roman" w:hAnsi="Calibri" w:cs="Calibri"/>
          <w:szCs w:val="24"/>
          <w:lang w:eastAsia="ar-SA"/>
        </w:rPr>
        <w:t xml:space="preserve"> a přilehlých chodeb</w:t>
      </w:r>
      <w:r w:rsidRPr="006A25A0">
        <w:rPr>
          <w:rFonts w:ascii="Calibri" w:eastAsia="Times New Roman" w:hAnsi="Calibri" w:cs="Calibri"/>
          <w:szCs w:val="24"/>
          <w:lang w:eastAsia="ar-SA"/>
        </w:rPr>
        <w:t xml:space="preserve">, provedení </w:t>
      </w:r>
      <w:r w:rsidRPr="00FB65EC">
        <w:rPr>
          <w:rFonts w:ascii="Calibri" w:eastAsia="Times New Roman" w:hAnsi="Calibri" w:cs="Calibri"/>
          <w:szCs w:val="24"/>
          <w:lang w:eastAsia="ar-SA"/>
        </w:rPr>
        <w:t>všech přede</w:t>
      </w:r>
      <w:r w:rsidR="009214A0">
        <w:rPr>
          <w:rFonts w:ascii="Calibri" w:eastAsia="Times New Roman" w:hAnsi="Calibri" w:cs="Calibri"/>
          <w:szCs w:val="24"/>
          <w:lang w:eastAsia="ar-SA"/>
        </w:rPr>
        <w:t xml:space="preserve">psaných či dohodnutých zkoušek </w:t>
      </w:r>
      <w:r w:rsidRPr="00FB65EC">
        <w:rPr>
          <w:rFonts w:ascii="Calibri" w:eastAsia="Times New Roman" w:hAnsi="Calibri" w:cs="Calibri"/>
          <w:szCs w:val="24"/>
          <w:lang w:eastAsia="ar-SA"/>
        </w:rPr>
        <w:t>a revizí vztahujících se k prováděnému dílu, zajištění atestů a dokladů o požadovaných vlastnostech výrobků a odvoz, uložení a likvidace odpadů v souladu s příslušnými právními předpisy. Zhotovitel je povinen v rámci díla provést veškeré práce, služby, dodávky a výkony, kterých je třeba trvale nebo dočasně k zahájení, prov</w:t>
      </w:r>
      <w:r w:rsidR="009214A0">
        <w:rPr>
          <w:rFonts w:ascii="Calibri" w:eastAsia="Times New Roman" w:hAnsi="Calibri" w:cs="Calibri"/>
          <w:szCs w:val="24"/>
          <w:lang w:eastAsia="ar-SA"/>
        </w:rPr>
        <w:t>edení, dokončení a předání díla</w:t>
      </w:r>
      <w:r w:rsidRPr="00FB65EC">
        <w:rPr>
          <w:rFonts w:ascii="Calibri" w:eastAsia="Times New Roman" w:hAnsi="Calibri" w:cs="Calibri"/>
          <w:szCs w:val="24"/>
          <w:lang w:eastAsia="ar-SA"/>
        </w:rPr>
        <w:t>. Dílem dle této Smlouvy jsou i činnosti ve s</w:t>
      </w:r>
      <w:r w:rsidR="009214A0">
        <w:rPr>
          <w:rFonts w:ascii="Calibri" w:eastAsia="Times New Roman" w:hAnsi="Calibri" w:cs="Calibri"/>
          <w:szCs w:val="24"/>
          <w:lang w:eastAsia="ar-SA"/>
        </w:rPr>
        <w:t xml:space="preserve">mlouvě nespecifikované, </w:t>
      </w:r>
      <w:r w:rsidRPr="00FB65EC">
        <w:rPr>
          <w:rFonts w:ascii="Calibri" w:eastAsia="Times New Roman" w:hAnsi="Calibri" w:cs="Calibri"/>
          <w:szCs w:val="24"/>
          <w:lang w:eastAsia="ar-SA"/>
        </w:rPr>
        <w:t>které jsou nezbytné pro dosažení požadovaného výsledku díla nebo pro splnění povinností Zhotovitele vyplývajících z této Smlouvy. Dílo musí odpovídat Projektové dokumentaci, vyplněnému Soupisu prací</w:t>
      </w:r>
      <w:r w:rsidR="009214A0">
        <w:rPr>
          <w:rFonts w:ascii="Calibri" w:eastAsia="Times New Roman" w:hAnsi="Calibri" w:cs="Calibri"/>
          <w:szCs w:val="24"/>
          <w:lang w:eastAsia="ar-SA"/>
        </w:rPr>
        <w:t xml:space="preserve"> a te</w:t>
      </w:r>
      <w:r w:rsidRPr="00FB65EC">
        <w:rPr>
          <w:rFonts w:ascii="Calibri" w:eastAsia="Times New Roman" w:hAnsi="Calibri" w:cs="Calibri"/>
          <w:szCs w:val="24"/>
          <w:lang w:eastAsia="ar-SA"/>
        </w:rPr>
        <w:t xml:space="preserve">chnickým podmínkám stanoveným v zadávacích podmínkách veřejné zakázky dle </w:t>
      </w:r>
      <w:proofErr w:type="gramStart"/>
      <w:r w:rsidRPr="00FB65EC">
        <w:rPr>
          <w:rFonts w:ascii="Calibri" w:eastAsia="Times New Roman" w:hAnsi="Calibri" w:cs="Calibri"/>
          <w:szCs w:val="24"/>
          <w:lang w:eastAsia="ar-SA"/>
        </w:rPr>
        <w:t>čl.2.1</w:t>
      </w:r>
      <w:proofErr w:type="gramEnd"/>
      <w:r w:rsidRPr="00FB65EC">
        <w:rPr>
          <w:rFonts w:ascii="Calibri" w:eastAsia="Times New Roman" w:hAnsi="Calibri" w:cs="Calibri"/>
          <w:szCs w:val="24"/>
          <w:lang w:eastAsia="ar-SA"/>
        </w:rPr>
        <w:t>. Smlouvy.</w:t>
      </w:r>
    </w:p>
    <w:p w:rsidR="00FB65EC" w:rsidRPr="00FB65EC" w:rsidRDefault="00FB65EC" w:rsidP="00130D22">
      <w:pPr>
        <w:spacing w:after="0"/>
        <w:ind w:left="357" w:hanging="357"/>
        <w:jc w:val="both"/>
        <w:rPr>
          <w:rFonts w:ascii="Calibri" w:eastAsia="Times New Roman" w:hAnsi="Calibri" w:cs="Calibri"/>
          <w:szCs w:val="24"/>
          <w:lang w:eastAsia="cs-CZ"/>
        </w:rPr>
      </w:pPr>
      <w:r w:rsidRPr="00FB65EC">
        <w:rPr>
          <w:rFonts w:ascii="Calibri" w:eastAsia="Times New Roman" w:hAnsi="Calibri" w:cs="Calibri"/>
          <w:szCs w:val="24"/>
          <w:lang w:eastAsia="cs-CZ"/>
        </w:rPr>
        <w:t xml:space="preserve">3.3. Zhotovitel prohlašuje, že je oprávněn a odborně způsobilý provádět činnosti podle čl. 3.1 a 3.2 </w:t>
      </w:r>
      <w:proofErr w:type="gramStart"/>
      <w:r w:rsidRPr="00FB65EC">
        <w:rPr>
          <w:rFonts w:ascii="Calibri" w:eastAsia="Times New Roman" w:hAnsi="Calibri" w:cs="Calibri"/>
          <w:szCs w:val="24"/>
          <w:lang w:eastAsia="cs-CZ"/>
        </w:rPr>
        <w:t xml:space="preserve">této </w:t>
      </w:r>
      <w:r w:rsidR="00FB24AD">
        <w:rPr>
          <w:rFonts w:ascii="Calibri" w:eastAsia="Times New Roman" w:hAnsi="Calibri" w:cs="Calibri"/>
          <w:szCs w:val="24"/>
          <w:lang w:eastAsia="cs-CZ"/>
        </w:rPr>
        <w:t xml:space="preserve"> </w:t>
      </w:r>
      <w:r w:rsidRPr="00FB65EC">
        <w:rPr>
          <w:rFonts w:ascii="Calibri" w:eastAsia="Times New Roman" w:hAnsi="Calibri" w:cs="Calibri"/>
          <w:szCs w:val="24"/>
          <w:lang w:eastAsia="cs-CZ"/>
        </w:rPr>
        <w:t>Smlouvy</w:t>
      </w:r>
      <w:proofErr w:type="gramEnd"/>
      <w:r w:rsidRPr="00FB65EC">
        <w:rPr>
          <w:rFonts w:ascii="Calibri" w:eastAsia="Times New Roman" w:hAnsi="Calibri" w:cs="Calibri"/>
          <w:szCs w:val="24"/>
          <w:lang w:eastAsia="cs-CZ"/>
        </w:rPr>
        <w:t>. Tuto činnost Zhotovitel provede osobně (vlastními pracovníky), je však oprávněn plnit svůj závazek z části i za pomoci jiné odborně způsobilé osoby, kterou uvedl v nabídce na veřejnou zakázku; odpovídá však Objednateli vždy, jako by dílo prováděl sám. Zhotovitel prohlašuje, že má oprávnění vykonávat živnost pro plnění předmětu díla této Smlouvy. Veškeré práce musí vykonávat pracovníci Zhotovitele nebo jeho poddodavatelů majících příslušnou kvalifikaci. Zhotovitel je povinen na požádání Objednatele předložit doklad o kvalifikaci pracovníků.</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3.4. Objednatel se uzavřením této Smlouvy zavazuje dílo převzít a zaplatit Zhotoviteli za řádné provedení díla sjednanou cenu za dílo v souladu se čl.</w:t>
      </w:r>
      <w:r w:rsidR="00CC6AF0">
        <w:rPr>
          <w:rFonts w:ascii="Calibri" w:eastAsia="Times New Roman" w:hAnsi="Calibri" w:cs="Calibri"/>
          <w:szCs w:val="24"/>
          <w:lang w:eastAsia="ar-SA"/>
        </w:rPr>
        <w:t>7</w:t>
      </w:r>
      <w:r w:rsidRPr="00FB65EC">
        <w:rPr>
          <w:rFonts w:ascii="Calibri" w:eastAsia="Times New Roman" w:hAnsi="Calibri" w:cs="Calibri"/>
          <w:szCs w:val="24"/>
          <w:lang w:eastAsia="ar-SA"/>
        </w:rPr>
        <w:t xml:space="preserve">. a </w:t>
      </w:r>
      <w:proofErr w:type="gramStart"/>
      <w:r w:rsidR="00CC6AF0">
        <w:rPr>
          <w:rFonts w:ascii="Calibri" w:eastAsia="Times New Roman" w:hAnsi="Calibri" w:cs="Calibri"/>
          <w:szCs w:val="24"/>
          <w:lang w:eastAsia="ar-SA"/>
        </w:rPr>
        <w:t>čl.8.</w:t>
      </w:r>
      <w:proofErr w:type="gramEnd"/>
      <w:r w:rsidRPr="00FB65EC">
        <w:rPr>
          <w:rFonts w:ascii="Calibri" w:eastAsia="Times New Roman" w:hAnsi="Calibri" w:cs="Calibri"/>
          <w:szCs w:val="24"/>
          <w:lang w:eastAsia="ar-SA"/>
        </w:rPr>
        <w:t xml:space="preserve"> Smlouvy.</w:t>
      </w:r>
    </w:p>
    <w:p w:rsidR="00FB65EC" w:rsidRPr="00FB65EC" w:rsidRDefault="00FB65EC" w:rsidP="00FB65EC">
      <w:pPr>
        <w:spacing w:after="0"/>
        <w:rPr>
          <w:rFonts w:ascii="Calibri" w:eastAsia="Times New Roman" w:hAnsi="Calibri" w:cs="Calibri"/>
          <w:szCs w:val="24"/>
          <w:lang w:eastAsia="cs-CZ"/>
        </w:rPr>
      </w:pPr>
    </w:p>
    <w:p w:rsidR="00FB65EC" w:rsidRPr="00FB65EC" w:rsidRDefault="00FB65EC" w:rsidP="00FB65EC">
      <w:pPr>
        <w:spacing w:after="0"/>
        <w:rPr>
          <w:rFonts w:ascii="Calibri" w:eastAsia="Times New Roman" w:hAnsi="Calibri" w:cs="Calibri"/>
          <w:szCs w:val="24"/>
          <w:lang w:eastAsia="cs-CZ"/>
        </w:rPr>
      </w:pPr>
    </w:p>
    <w:p w:rsidR="00FB65EC" w:rsidRPr="00FB65EC" w:rsidRDefault="00FB65EC" w:rsidP="008A1EB7">
      <w:pPr>
        <w:numPr>
          <w:ilvl w:val="0"/>
          <w:numId w:val="12"/>
        </w:num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Arial" w:eastAsia="Calibri" w:hAnsi="Arial" w:cs="Times New Roman"/>
          <w:b/>
          <w:sz w:val="28"/>
          <w:szCs w:val="28"/>
        </w:rPr>
      </w:pPr>
      <w:r w:rsidRPr="00FB65EC">
        <w:rPr>
          <w:rFonts w:ascii="Arial" w:eastAsia="Calibri" w:hAnsi="Arial" w:cs="Times New Roman"/>
          <w:b/>
          <w:sz w:val="28"/>
          <w:szCs w:val="28"/>
        </w:rPr>
        <w:t>MÍSTO PROVÁDĚNÍ DÍLA</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p>
    <w:p w:rsidR="009214A0" w:rsidRDefault="00FB65EC" w:rsidP="00324C5D">
      <w:pPr>
        <w:spacing w:after="0"/>
        <w:ind w:left="426" w:hanging="426"/>
        <w:jc w:val="both"/>
        <w:rPr>
          <w:rFonts w:ascii="Calibri" w:eastAsia="Times New Roman" w:hAnsi="Calibri" w:cs="Calibri"/>
          <w:szCs w:val="24"/>
          <w:lang w:eastAsia="ar-SA"/>
        </w:rPr>
      </w:pPr>
      <w:r w:rsidRPr="00FB65EC">
        <w:rPr>
          <w:rFonts w:ascii="Calibri" w:eastAsia="Times New Roman" w:hAnsi="Calibri" w:cs="Calibri"/>
          <w:szCs w:val="24"/>
          <w:lang w:eastAsia="ar-SA"/>
        </w:rPr>
        <w:t>4.1. Zhotovitel provede dílo na svůj náklad a nebezpečí v</w:t>
      </w:r>
      <w:r w:rsidR="00CC6AF0">
        <w:rPr>
          <w:rFonts w:ascii="Calibri" w:eastAsia="Times New Roman" w:hAnsi="Calibri" w:cs="Calibri"/>
          <w:szCs w:val="24"/>
          <w:lang w:eastAsia="ar-SA"/>
        </w:rPr>
        <w:t> budově Gymnázia, Plzeň, Mikulášské nám. 23</w:t>
      </w:r>
      <w:r w:rsidR="009214A0">
        <w:rPr>
          <w:rFonts w:ascii="Calibri" w:eastAsia="Times New Roman" w:hAnsi="Calibri" w:cs="Calibri"/>
          <w:szCs w:val="24"/>
          <w:lang w:eastAsia="ar-SA"/>
        </w:rPr>
        <w:t>.</w:t>
      </w:r>
    </w:p>
    <w:p w:rsidR="00FB65EC" w:rsidRPr="00FB65EC" w:rsidRDefault="00FB65EC" w:rsidP="00324C5D">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4.2. Zhotovitel následně po </w:t>
      </w:r>
      <w:r w:rsidRPr="006A25A0">
        <w:rPr>
          <w:rFonts w:ascii="Calibri" w:eastAsia="Times New Roman" w:hAnsi="Calibri" w:cs="Calibri"/>
          <w:szCs w:val="24"/>
          <w:lang w:eastAsia="ar-SA"/>
        </w:rPr>
        <w:t xml:space="preserve">provedení v termínu dle </w:t>
      </w:r>
      <w:proofErr w:type="gramStart"/>
      <w:r w:rsidRPr="006A25A0">
        <w:rPr>
          <w:rFonts w:ascii="Calibri" w:eastAsia="Times New Roman" w:hAnsi="Calibri" w:cs="Calibri"/>
          <w:szCs w:val="24"/>
          <w:lang w:eastAsia="ar-SA"/>
        </w:rPr>
        <w:t>čl.5.1.3</w:t>
      </w:r>
      <w:proofErr w:type="gramEnd"/>
      <w:r w:rsidRPr="006A25A0">
        <w:rPr>
          <w:rFonts w:ascii="Calibri" w:eastAsia="Times New Roman" w:hAnsi="Calibri" w:cs="Calibri"/>
          <w:szCs w:val="24"/>
          <w:lang w:eastAsia="ar-SA"/>
        </w:rPr>
        <w:t xml:space="preserve">. Smlouvy protokolárně předá </w:t>
      </w:r>
      <w:r w:rsidR="00D5656D" w:rsidRPr="006A25A0">
        <w:rPr>
          <w:rFonts w:ascii="Calibri" w:eastAsia="Times New Roman" w:hAnsi="Calibri" w:cs="Calibri"/>
          <w:szCs w:val="24"/>
          <w:lang w:eastAsia="ar-SA"/>
        </w:rPr>
        <w:t>předmět díla</w:t>
      </w:r>
      <w:r w:rsidRPr="006A25A0">
        <w:rPr>
          <w:rFonts w:ascii="Calibri" w:eastAsia="Times New Roman" w:hAnsi="Calibri" w:cs="Calibri"/>
          <w:szCs w:val="24"/>
          <w:lang w:eastAsia="ar-SA"/>
        </w:rPr>
        <w:t xml:space="preserve">. Přesný termín předání musí Zhotovitel domluvit se zástupcem Objednatele nejméně </w:t>
      </w:r>
      <w:r w:rsidR="00BB6D5D" w:rsidRPr="006A25A0">
        <w:rPr>
          <w:rFonts w:ascii="Calibri" w:eastAsia="Times New Roman" w:hAnsi="Calibri" w:cs="Calibri"/>
          <w:szCs w:val="24"/>
          <w:lang w:eastAsia="ar-SA"/>
        </w:rPr>
        <w:t>3</w:t>
      </w:r>
      <w:r w:rsidRPr="006A25A0">
        <w:rPr>
          <w:rFonts w:ascii="Calibri" w:eastAsia="Times New Roman" w:hAnsi="Calibri" w:cs="Calibri"/>
          <w:szCs w:val="24"/>
          <w:lang w:eastAsia="ar-SA"/>
        </w:rPr>
        <w:t xml:space="preserve"> pracovních dnů předem. Objednatel je povinen poskytnout potřebnou součinnost, aby Zhotovitel předmět díla řádně</w:t>
      </w:r>
      <w:r w:rsidR="00D5656D" w:rsidRPr="006A25A0">
        <w:rPr>
          <w:rFonts w:ascii="Calibri" w:eastAsia="Times New Roman" w:hAnsi="Calibri" w:cs="Calibri"/>
          <w:szCs w:val="24"/>
          <w:lang w:eastAsia="ar-SA"/>
        </w:rPr>
        <w:t xml:space="preserve"> předal Objednateli</w:t>
      </w:r>
      <w:r w:rsidRPr="00FB65EC">
        <w:rPr>
          <w:rFonts w:ascii="Calibri" w:eastAsia="Times New Roman" w:hAnsi="Calibri" w:cs="Calibri"/>
          <w:szCs w:val="24"/>
          <w:lang w:eastAsia="ar-SA"/>
        </w:rPr>
        <w:t>.</w:t>
      </w:r>
    </w:p>
    <w:p w:rsidR="00FB65EC" w:rsidRPr="00FB65EC" w:rsidRDefault="00FB65EC" w:rsidP="00324C5D">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4.3. Zhotovitel je povinen využívat prostory Objednatele pouze pro účely provádění díla při dodržení veškerých právních předpisů a příslušných technických norem. Zhotovitel je povinen udržovat v</w:t>
      </w:r>
      <w:r w:rsidR="00BE2364">
        <w:rPr>
          <w:rFonts w:ascii="Calibri" w:eastAsia="Times New Roman" w:hAnsi="Calibri" w:cs="Calibri"/>
          <w:szCs w:val="24"/>
          <w:lang w:eastAsia="ar-SA"/>
        </w:rPr>
        <w:t> předaných prostorách</w:t>
      </w:r>
      <w:r w:rsidRPr="00FB65EC">
        <w:rPr>
          <w:rFonts w:ascii="Calibri" w:eastAsia="Times New Roman" w:hAnsi="Calibri" w:cs="Calibri"/>
          <w:szCs w:val="24"/>
          <w:lang w:eastAsia="ar-SA"/>
        </w:rPr>
        <w:t xml:space="preserve"> pořádek a neprodleně odstraňovat odpady a nečistoty vzniklé jeho činností. Pokud během realizace díla dojde k poškození majetku Objednatele, zavazuje se Zhotovitel bezodkladně vše uvést do původního stavu, nejpozdě</w:t>
      </w:r>
      <w:r w:rsidR="00D5656D">
        <w:rPr>
          <w:rFonts w:ascii="Calibri" w:eastAsia="Times New Roman" w:hAnsi="Calibri" w:cs="Calibri"/>
          <w:szCs w:val="24"/>
          <w:lang w:eastAsia="ar-SA"/>
        </w:rPr>
        <w:t>ji však v termínu předání díla.</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4.4. Objednatel umožní zhotoviteli odběr elektrické energie a vody</w:t>
      </w:r>
      <w:r w:rsidR="00BB6D5D">
        <w:rPr>
          <w:rFonts w:ascii="Calibri" w:eastAsia="Times New Roman" w:hAnsi="Calibri" w:cs="Calibri"/>
          <w:szCs w:val="24"/>
          <w:lang w:eastAsia="ar-SA"/>
        </w:rPr>
        <w:t xml:space="preserve">.  </w:t>
      </w:r>
    </w:p>
    <w:p w:rsidR="00FB65EC" w:rsidRPr="00FB65EC" w:rsidRDefault="00FB65EC" w:rsidP="00FB65EC">
      <w:pPr>
        <w:spacing w:after="0" w:line="240" w:lineRule="auto"/>
        <w:jc w:val="both"/>
        <w:rPr>
          <w:rFonts w:ascii="Arial" w:eastAsia="Calibri" w:hAnsi="Arial" w:cs="Times New Roman"/>
        </w:rPr>
      </w:pPr>
    </w:p>
    <w:p w:rsidR="00FB65EC" w:rsidRPr="00FB65EC" w:rsidRDefault="00FB65EC" w:rsidP="00FB65EC">
      <w:pPr>
        <w:spacing w:after="0"/>
        <w:rPr>
          <w:rFonts w:ascii="Calibri" w:eastAsia="Times New Roman" w:hAnsi="Calibri" w:cs="Calibri"/>
          <w:szCs w:val="24"/>
          <w:lang w:eastAsia="cs-CZ"/>
        </w:rPr>
      </w:pPr>
    </w:p>
    <w:p w:rsidR="00FB65EC" w:rsidRPr="00FB65EC" w:rsidRDefault="00FB65EC" w:rsidP="008A1EB7">
      <w:pPr>
        <w:numPr>
          <w:ilvl w:val="0"/>
          <w:numId w:val="12"/>
        </w:num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Arial" w:eastAsia="Calibri" w:hAnsi="Arial" w:cs="Times New Roman"/>
          <w:b/>
          <w:sz w:val="28"/>
          <w:szCs w:val="28"/>
        </w:rPr>
      </w:pPr>
      <w:r w:rsidRPr="00FB65EC">
        <w:rPr>
          <w:rFonts w:ascii="Arial" w:eastAsia="Calibri" w:hAnsi="Arial" w:cs="Times New Roman"/>
          <w:b/>
          <w:sz w:val="28"/>
          <w:szCs w:val="28"/>
        </w:rPr>
        <w:lastRenderedPageBreak/>
        <w:t>TERMÍNY PLNĚNÍ</w:t>
      </w:r>
    </w:p>
    <w:p w:rsidR="00FB65EC" w:rsidRPr="00FB65EC" w:rsidRDefault="00FB65EC" w:rsidP="00FB65EC">
      <w:pPr>
        <w:spacing w:after="0" w:line="240" w:lineRule="auto"/>
        <w:jc w:val="both"/>
        <w:rPr>
          <w:rFonts w:ascii="Arial" w:eastAsia="Calibri" w:hAnsi="Arial" w:cs="Times New Roman"/>
        </w:rPr>
      </w:pPr>
    </w:p>
    <w:p w:rsidR="00FB65EC" w:rsidRPr="000A2408" w:rsidRDefault="00FB65EC" w:rsidP="00FB65EC">
      <w:pPr>
        <w:suppressAutoHyphens/>
        <w:spacing w:after="0"/>
        <w:ind w:left="357" w:hanging="357"/>
        <w:jc w:val="both"/>
        <w:rPr>
          <w:rFonts w:ascii="Calibri" w:eastAsia="Times New Roman" w:hAnsi="Calibri" w:cs="Calibri"/>
          <w:szCs w:val="24"/>
          <w:lang w:eastAsia="cs-CZ"/>
        </w:rPr>
      </w:pPr>
      <w:r w:rsidRPr="00FB65EC">
        <w:rPr>
          <w:rFonts w:ascii="Calibri" w:eastAsia="Times New Roman" w:hAnsi="Calibri" w:cs="Calibri"/>
          <w:szCs w:val="24"/>
          <w:lang w:eastAsia="cs-CZ"/>
        </w:rPr>
        <w:t>5.1. Zhotovite</w:t>
      </w:r>
      <w:r w:rsidRPr="000A2408">
        <w:rPr>
          <w:rFonts w:ascii="Calibri" w:eastAsia="Times New Roman" w:hAnsi="Calibri" w:cs="Calibri"/>
          <w:szCs w:val="24"/>
          <w:lang w:eastAsia="cs-CZ"/>
        </w:rPr>
        <w:t xml:space="preserve">l se zavazuje provádět dílo v následujících závazných termínech: </w:t>
      </w:r>
    </w:p>
    <w:p w:rsidR="00FB65EC" w:rsidRPr="006A25A0" w:rsidRDefault="00FB65EC" w:rsidP="00FB65EC">
      <w:pPr>
        <w:suppressAutoHyphens/>
        <w:spacing w:after="0"/>
        <w:ind w:left="714" w:hanging="357"/>
        <w:jc w:val="both"/>
        <w:rPr>
          <w:rFonts w:ascii="Calibri" w:eastAsia="Times New Roman" w:hAnsi="Calibri" w:cs="Calibri"/>
          <w:b/>
          <w:szCs w:val="24"/>
          <w:lang w:eastAsia="cs-CZ"/>
        </w:rPr>
      </w:pPr>
      <w:r w:rsidRPr="000A2408">
        <w:rPr>
          <w:rFonts w:ascii="Calibri" w:eastAsia="Times New Roman" w:hAnsi="Calibri" w:cs="Calibri"/>
          <w:szCs w:val="24"/>
          <w:lang w:eastAsia="cs-CZ"/>
        </w:rPr>
        <w:t xml:space="preserve">5.1.1. Zahájení díla: </w:t>
      </w:r>
      <w:r w:rsidRPr="006A25A0">
        <w:rPr>
          <w:rFonts w:ascii="Calibri" w:eastAsia="Times New Roman" w:hAnsi="Calibri" w:cs="Calibri"/>
          <w:szCs w:val="24"/>
          <w:lang w:eastAsia="cs-CZ"/>
        </w:rPr>
        <w:t>po uzavření Smlouvy obě</w:t>
      </w:r>
      <w:r w:rsidR="00D5656D" w:rsidRPr="006A25A0">
        <w:rPr>
          <w:rFonts w:ascii="Calibri" w:eastAsia="Times New Roman" w:hAnsi="Calibri" w:cs="Calibri"/>
          <w:szCs w:val="24"/>
          <w:lang w:eastAsia="cs-CZ"/>
        </w:rPr>
        <w:t>ma smluvním</w:t>
      </w:r>
      <w:r w:rsidR="00327584" w:rsidRPr="006A25A0">
        <w:rPr>
          <w:rFonts w:ascii="Calibri" w:eastAsia="Times New Roman" w:hAnsi="Calibri" w:cs="Calibri"/>
          <w:szCs w:val="24"/>
          <w:lang w:eastAsia="cs-CZ"/>
        </w:rPr>
        <w:t>i stranami</w:t>
      </w:r>
    </w:p>
    <w:p w:rsidR="00327584" w:rsidRPr="006A25A0" w:rsidRDefault="00FB65EC" w:rsidP="00113EAC">
      <w:pPr>
        <w:suppressAutoHyphens/>
        <w:spacing w:after="0"/>
        <w:ind w:left="714" w:hanging="357"/>
        <w:jc w:val="both"/>
        <w:rPr>
          <w:rFonts w:ascii="Calibri" w:eastAsia="Times New Roman" w:hAnsi="Calibri" w:cs="Calibri"/>
          <w:color w:val="000000"/>
          <w:szCs w:val="24"/>
          <w:lang w:eastAsia="cs-CZ"/>
        </w:rPr>
      </w:pPr>
      <w:r w:rsidRPr="006A25A0">
        <w:rPr>
          <w:rFonts w:ascii="Calibri" w:eastAsia="Times New Roman" w:hAnsi="Calibri" w:cs="Calibri"/>
          <w:color w:val="000000"/>
          <w:szCs w:val="24"/>
          <w:lang w:eastAsia="cs-CZ"/>
        </w:rPr>
        <w:t>5.1.2. Pře</w:t>
      </w:r>
      <w:r w:rsidR="00113EAC" w:rsidRPr="006A25A0">
        <w:rPr>
          <w:rFonts w:ascii="Calibri" w:eastAsia="Times New Roman" w:hAnsi="Calibri" w:cs="Calibri"/>
          <w:color w:val="000000"/>
          <w:szCs w:val="24"/>
          <w:lang w:eastAsia="cs-CZ"/>
        </w:rPr>
        <w:t xml:space="preserve">dání </w:t>
      </w:r>
      <w:r w:rsidR="00F02320" w:rsidRPr="006A25A0">
        <w:rPr>
          <w:rFonts w:ascii="Calibri" w:eastAsia="Times New Roman" w:hAnsi="Calibri" w:cs="Calibri"/>
          <w:color w:val="000000"/>
          <w:szCs w:val="24"/>
          <w:lang w:eastAsia="cs-CZ"/>
        </w:rPr>
        <w:t>staveniště: nejdříve 28. 5</w:t>
      </w:r>
      <w:r w:rsidR="00327584" w:rsidRPr="006A25A0">
        <w:rPr>
          <w:rFonts w:ascii="Calibri" w:eastAsia="Times New Roman" w:hAnsi="Calibri" w:cs="Calibri"/>
          <w:color w:val="000000"/>
          <w:szCs w:val="24"/>
          <w:lang w:eastAsia="cs-CZ"/>
        </w:rPr>
        <w:t>. 2018</w:t>
      </w:r>
    </w:p>
    <w:p w:rsidR="00FB65EC" w:rsidRPr="006A25A0" w:rsidRDefault="00113EAC" w:rsidP="00113EAC">
      <w:pPr>
        <w:suppressAutoHyphens/>
        <w:spacing w:after="0"/>
        <w:ind w:left="714" w:hanging="357"/>
        <w:jc w:val="both"/>
        <w:rPr>
          <w:rFonts w:ascii="Calibri" w:eastAsia="Times New Roman" w:hAnsi="Calibri" w:cs="Calibri"/>
          <w:color w:val="000000"/>
          <w:szCs w:val="24"/>
          <w:lang w:eastAsia="cs-CZ"/>
        </w:rPr>
      </w:pPr>
      <w:r w:rsidRPr="006A25A0">
        <w:rPr>
          <w:rFonts w:ascii="Calibri" w:eastAsia="Times New Roman" w:hAnsi="Calibri" w:cs="Calibri"/>
          <w:color w:val="000000"/>
          <w:szCs w:val="24"/>
          <w:lang w:eastAsia="cs-CZ"/>
        </w:rPr>
        <w:t xml:space="preserve">a převzetí staveniště: do </w:t>
      </w:r>
      <w:r w:rsidR="00BB6D5D" w:rsidRPr="006A25A0">
        <w:rPr>
          <w:rFonts w:ascii="Calibri" w:eastAsia="Times New Roman" w:hAnsi="Calibri" w:cs="Calibri"/>
          <w:color w:val="000000"/>
          <w:szCs w:val="24"/>
          <w:lang w:eastAsia="cs-CZ"/>
        </w:rPr>
        <w:t>3</w:t>
      </w:r>
      <w:r w:rsidR="00FB65EC" w:rsidRPr="006A25A0">
        <w:rPr>
          <w:rFonts w:ascii="Calibri" w:eastAsia="Times New Roman" w:hAnsi="Calibri" w:cs="Calibri"/>
          <w:color w:val="000000"/>
          <w:szCs w:val="24"/>
          <w:lang w:eastAsia="cs-CZ"/>
        </w:rPr>
        <w:t xml:space="preserve"> pracovních dnů od </w:t>
      </w:r>
      <w:r w:rsidR="00D5656D" w:rsidRPr="006A25A0">
        <w:rPr>
          <w:rFonts w:ascii="Calibri" w:eastAsia="Times New Roman" w:hAnsi="Calibri" w:cs="Calibri"/>
          <w:color w:val="000000"/>
          <w:szCs w:val="24"/>
          <w:lang w:eastAsia="cs-CZ"/>
        </w:rPr>
        <w:t>výzvy Objednatele</w:t>
      </w:r>
      <w:r w:rsidRPr="006A25A0">
        <w:rPr>
          <w:rFonts w:ascii="Calibri" w:eastAsia="Times New Roman" w:hAnsi="Calibri" w:cs="Calibri"/>
          <w:color w:val="000000"/>
          <w:szCs w:val="24"/>
          <w:lang w:eastAsia="cs-CZ"/>
        </w:rPr>
        <w:t>.</w:t>
      </w:r>
    </w:p>
    <w:p w:rsidR="00FB65EC" w:rsidRPr="00D53845" w:rsidRDefault="00FB65EC" w:rsidP="00FB65EC">
      <w:pPr>
        <w:suppressAutoHyphens/>
        <w:spacing w:after="0"/>
        <w:ind w:left="714" w:hanging="357"/>
        <w:jc w:val="both"/>
        <w:rPr>
          <w:rFonts w:ascii="Calibri" w:eastAsia="Times New Roman" w:hAnsi="Calibri" w:cs="Calibri"/>
          <w:szCs w:val="24"/>
          <w:lang w:eastAsia="cs-CZ"/>
        </w:rPr>
      </w:pPr>
      <w:r w:rsidRPr="006A25A0">
        <w:rPr>
          <w:rFonts w:ascii="Calibri" w:eastAsia="Times New Roman" w:hAnsi="Calibri" w:cs="Calibri"/>
          <w:szCs w:val="24"/>
          <w:lang w:eastAsia="cs-CZ"/>
        </w:rPr>
        <w:t xml:space="preserve">5.1.3. Zhotovitel dílo zcela a řádně dokončí a písemným protokolem předá Objednateli kompletní dílo bez vad </w:t>
      </w:r>
      <w:r w:rsidR="00327584" w:rsidRPr="006A25A0">
        <w:rPr>
          <w:rFonts w:ascii="Calibri" w:eastAsia="Times New Roman" w:hAnsi="Calibri" w:cs="Calibri"/>
          <w:szCs w:val="24"/>
          <w:lang w:eastAsia="cs-CZ"/>
        </w:rPr>
        <w:t xml:space="preserve">nejpozději do </w:t>
      </w:r>
      <w:r w:rsidR="00327584" w:rsidRPr="006A25A0">
        <w:rPr>
          <w:rFonts w:ascii="Calibri" w:eastAsia="Times New Roman" w:hAnsi="Calibri" w:cs="Calibri"/>
          <w:b/>
          <w:szCs w:val="24"/>
          <w:u w:val="single"/>
          <w:lang w:eastAsia="cs-CZ"/>
        </w:rPr>
        <w:t>1</w:t>
      </w:r>
      <w:r w:rsidR="00BB6D5D" w:rsidRPr="006A25A0">
        <w:rPr>
          <w:rFonts w:ascii="Calibri" w:eastAsia="Times New Roman" w:hAnsi="Calibri" w:cs="Calibri"/>
          <w:b/>
          <w:szCs w:val="24"/>
          <w:u w:val="single"/>
          <w:lang w:eastAsia="cs-CZ"/>
        </w:rPr>
        <w:t>3 týdnů od převzetí staveniště</w:t>
      </w:r>
      <w:r w:rsidRPr="006A25A0">
        <w:rPr>
          <w:rFonts w:ascii="Calibri" w:eastAsia="Times New Roman" w:hAnsi="Calibri" w:cs="Calibri"/>
          <w:szCs w:val="24"/>
          <w:lang w:eastAsia="cs-CZ"/>
        </w:rPr>
        <w:t>, Objednatel dílo ve stejném termínu převezme</w:t>
      </w:r>
      <w:r w:rsidRPr="00D53845">
        <w:rPr>
          <w:rFonts w:ascii="Calibri" w:eastAsia="Times New Roman" w:hAnsi="Calibri" w:cs="Calibri"/>
          <w:szCs w:val="24"/>
          <w:lang w:eastAsia="cs-CZ"/>
        </w:rPr>
        <w:t>.</w:t>
      </w:r>
    </w:p>
    <w:p w:rsidR="00FB65EC" w:rsidRPr="006A25A0" w:rsidRDefault="00FB65EC" w:rsidP="00FB65EC">
      <w:pPr>
        <w:suppressAutoHyphens/>
        <w:spacing w:after="0"/>
        <w:ind w:left="714" w:hanging="357"/>
        <w:jc w:val="both"/>
        <w:rPr>
          <w:rFonts w:ascii="Calibri" w:eastAsia="Times New Roman" w:hAnsi="Calibri" w:cs="Calibri"/>
          <w:szCs w:val="24"/>
          <w:lang w:eastAsia="cs-CZ"/>
        </w:rPr>
      </w:pPr>
      <w:r w:rsidRPr="006A25A0">
        <w:rPr>
          <w:rFonts w:ascii="Calibri" w:eastAsia="Times New Roman" w:hAnsi="Calibri" w:cs="Calibri"/>
          <w:szCs w:val="24"/>
          <w:lang w:eastAsia="cs-CZ"/>
        </w:rPr>
        <w:t>5.1.4. Odstranění staveniště a vyklizení prostor Objednatele bude dokončeno a protokolárně pře</w:t>
      </w:r>
      <w:r w:rsidR="00BE2364" w:rsidRPr="006A25A0">
        <w:rPr>
          <w:rFonts w:ascii="Calibri" w:eastAsia="Times New Roman" w:hAnsi="Calibri" w:cs="Calibri"/>
          <w:szCs w:val="24"/>
          <w:lang w:eastAsia="cs-CZ"/>
        </w:rPr>
        <w:t>dáno Objednateli nejpozději do 5</w:t>
      </w:r>
      <w:r w:rsidRPr="006A25A0">
        <w:rPr>
          <w:rFonts w:ascii="Calibri" w:eastAsia="Times New Roman" w:hAnsi="Calibri" w:cs="Calibri"/>
          <w:szCs w:val="24"/>
          <w:lang w:eastAsia="cs-CZ"/>
        </w:rPr>
        <w:t xml:space="preserve"> </w:t>
      </w:r>
      <w:r w:rsidR="00327584" w:rsidRPr="006A25A0">
        <w:rPr>
          <w:rFonts w:ascii="Calibri" w:eastAsia="Times New Roman" w:hAnsi="Calibri" w:cs="Calibri"/>
          <w:szCs w:val="24"/>
          <w:lang w:eastAsia="cs-CZ"/>
        </w:rPr>
        <w:t xml:space="preserve">pracovních </w:t>
      </w:r>
      <w:r w:rsidRPr="006A25A0">
        <w:rPr>
          <w:rFonts w:ascii="Calibri" w:eastAsia="Times New Roman" w:hAnsi="Calibri" w:cs="Calibri"/>
          <w:szCs w:val="24"/>
          <w:lang w:eastAsia="cs-CZ"/>
        </w:rPr>
        <w:t>dní po předání řádně dokončeného díla. Nedodržení tohoto termínu podléhá smluvní pokutě ve výš</w:t>
      </w:r>
      <w:r w:rsidR="0038098E" w:rsidRPr="006A25A0">
        <w:rPr>
          <w:rFonts w:ascii="Calibri" w:eastAsia="Times New Roman" w:hAnsi="Calibri" w:cs="Calibri"/>
          <w:szCs w:val="24"/>
          <w:lang w:eastAsia="cs-CZ"/>
        </w:rPr>
        <w:t xml:space="preserve">i </w:t>
      </w:r>
      <w:r w:rsidR="00BB6D5D" w:rsidRPr="006A25A0">
        <w:rPr>
          <w:rFonts w:ascii="Calibri" w:eastAsia="Times New Roman" w:hAnsi="Calibri" w:cs="Calibri"/>
          <w:szCs w:val="24"/>
          <w:lang w:eastAsia="cs-CZ"/>
        </w:rPr>
        <w:t>1</w:t>
      </w:r>
      <w:r w:rsidRPr="006A25A0">
        <w:rPr>
          <w:rFonts w:ascii="Calibri" w:eastAsia="Times New Roman" w:hAnsi="Calibri" w:cs="Calibri"/>
          <w:szCs w:val="24"/>
          <w:lang w:eastAsia="cs-CZ"/>
        </w:rPr>
        <w:t>000,- Kč za každý den prodlení.</w:t>
      </w:r>
    </w:p>
    <w:p w:rsidR="00FB65EC" w:rsidRPr="006A25A0" w:rsidRDefault="00FB65EC" w:rsidP="00FB65EC">
      <w:pPr>
        <w:suppressAutoHyphens/>
        <w:spacing w:after="0"/>
        <w:ind w:left="357"/>
        <w:jc w:val="both"/>
        <w:rPr>
          <w:rFonts w:ascii="Calibri" w:eastAsia="Times New Roman" w:hAnsi="Calibri" w:cs="Calibri"/>
          <w:szCs w:val="24"/>
          <w:lang w:eastAsia="cs-CZ"/>
        </w:rPr>
      </w:pPr>
      <w:r w:rsidRPr="006A25A0">
        <w:rPr>
          <w:rFonts w:ascii="Calibri" w:eastAsia="Times New Roman" w:hAnsi="Calibri" w:cs="Calibri"/>
          <w:szCs w:val="24"/>
          <w:lang w:eastAsia="cs-CZ"/>
        </w:rPr>
        <w:t>5.1.5. Počátek běhu záruční lhůty: předáním kompletního díla bez vad a nedodělků</w:t>
      </w:r>
    </w:p>
    <w:p w:rsidR="00FB65EC" w:rsidRPr="006A25A0" w:rsidRDefault="00FB65EC" w:rsidP="00FB65EC">
      <w:pPr>
        <w:spacing w:after="0"/>
        <w:rPr>
          <w:rFonts w:ascii="Calibri" w:eastAsia="Times New Roman" w:hAnsi="Calibri" w:cs="Calibri"/>
          <w:szCs w:val="24"/>
          <w:lang w:eastAsia="cs-CZ"/>
        </w:rPr>
      </w:pPr>
    </w:p>
    <w:p w:rsidR="00FB65EC" w:rsidRPr="00D53845" w:rsidRDefault="00FB65EC" w:rsidP="00FB24AD">
      <w:pPr>
        <w:spacing w:after="0"/>
        <w:jc w:val="both"/>
        <w:rPr>
          <w:rFonts w:ascii="Calibri" w:eastAsia="Times New Roman" w:hAnsi="Calibri" w:cs="Calibri"/>
          <w:szCs w:val="24"/>
          <w:lang w:eastAsia="cs-CZ"/>
        </w:rPr>
      </w:pPr>
      <w:r w:rsidRPr="006A25A0">
        <w:rPr>
          <w:rFonts w:ascii="Calibri" w:eastAsia="Times New Roman" w:hAnsi="Calibri" w:cs="Calibri"/>
          <w:szCs w:val="24"/>
          <w:lang w:eastAsia="cs-CZ"/>
        </w:rPr>
        <w:t xml:space="preserve">5.2. Termíny plnění stanovené ve </w:t>
      </w:r>
      <w:proofErr w:type="gramStart"/>
      <w:r w:rsidRPr="006A25A0">
        <w:rPr>
          <w:rFonts w:ascii="Calibri" w:eastAsia="Times New Roman" w:hAnsi="Calibri" w:cs="Calibri"/>
          <w:szCs w:val="24"/>
          <w:lang w:eastAsia="cs-CZ"/>
        </w:rPr>
        <w:t>čl.5.1</w:t>
      </w:r>
      <w:proofErr w:type="gramEnd"/>
      <w:r w:rsidRPr="006A25A0">
        <w:rPr>
          <w:rFonts w:ascii="Calibri" w:eastAsia="Times New Roman" w:hAnsi="Calibri" w:cs="Calibri"/>
          <w:szCs w:val="24"/>
          <w:lang w:eastAsia="cs-CZ"/>
        </w:rPr>
        <w:t>. Smlouvy</w:t>
      </w:r>
      <w:r w:rsidR="00D5656D" w:rsidRPr="006A25A0">
        <w:rPr>
          <w:rFonts w:ascii="Calibri" w:eastAsia="Times New Roman" w:hAnsi="Calibri" w:cs="Calibri"/>
          <w:szCs w:val="24"/>
          <w:lang w:eastAsia="cs-CZ"/>
        </w:rPr>
        <w:t xml:space="preserve"> </w:t>
      </w:r>
      <w:r w:rsidRPr="006A25A0">
        <w:rPr>
          <w:rFonts w:ascii="Calibri" w:eastAsia="Times New Roman" w:hAnsi="Calibri" w:cs="Calibri"/>
          <w:szCs w:val="24"/>
          <w:lang w:eastAsia="cs-CZ"/>
        </w:rPr>
        <w:t>jsou pro Zhotovitele závazné. Dojde-li v průběhu plnění u Zhotovitele k prodlení delšímu</w:t>
      </w:r>
      <w:r w:rsidRPr="00D53845">
        <w:rPr>
          <w:rFonts w:ascii="Calibri" w:eastAsia="Times New Roman" w:hAnsi="Calibri" w:cs="Calibri"/>
          <w:szCs w:val="24"/>
          <w:lang w:eastAsia="cs-CZ"/>
        </w:rPr>
        <w:t xml:space="preserve"> než 10 dnů, je Objednatel oprávněn odstoupit od Smlouvy.</w:t>
      </w:r>
    </w:p>
    <w:p w:rsidR="00FB65EC" w:rsidRPr="00FB65EC" w:rsidRDefault="00FB65EC" w:rsidP="00FB65EC">
      <w:pPr>
        <w:suppressAutoHyphens/>
        <w:spacing w:after="0"/>
        <w:ind w:left="357" w:hanging="357"/>
        <w:jc w:val="both"/>
        <w:rPr>
          <w:rFonts w:ascii="Calibri" w:eastAsia="Times New Roman" w:hAnsi="Calibri" w:cs="Calibri"/>
          <w:szCs w:val="24"/>
          <w:lang w:eastAsia="cs-CZ"/>
        </w:rPr>
      </w:pPr>
      <w:r w:rsidRPr="00D53845">
        <w:rPr>
          <w:rFonts w:ascii="Calibri" w:eastAsia="Times New Roman" w:hAnsi="Calibri" w:cs="Calibri"/>
          <w:szCs w:val="24"/>
          <w:lang w:eastAsia="cs-CZ"/>
        </w:rPr>
        <w:t>5.3. Změna termínu je možná pouze uzavřením dodatku ke Smlouvě.</w:t>
      </w:r>
    </w:p>
    <w:p w:rsidR="00FB65EC" w:rsidRPr="00FB65EC" w:rsidRDefault="00FB65EC" w:rsidP="00FB65EC">
      <w:pPr>
        <w:spacing w:after="0" w:line="240" w:lineRule="auto"/>
        <w:jc w:val="both"/>
        <w:rPr>
          <w:rFonts w:ascii="Calibri" w:eastAsia="Times New Roman" w:hAnsi="Calibri" w:cs="Calibri"/>
          <w:szCs w:val="24"/>
          <w:lang w:eastAsia="cs-CZ"/>
        </w:rPr>
      </w:pPr>
    </w:p>
    <w:p w:rsidR="00FB65EC" w:rsidRPr="00FB65EC" w:rsidRDefault="00FB65EC" w:rsidP="00FB65EC">
      <w:pPr>
        <w:spacing w:after="0" w:line="240" w:lineRule="auto"/>
        <w:jc w:val="both"/>
        <w:rPr>
          <w:rFonts w:ascii="Arial" w:eastAsia="Calibri" w:hAnsi="Arial" w:cs="Times New Roman"/>
        </w:rPr>
      </w:pPr>
    </w:p>
    <w:p w:rsidR="00FB65EC" w:rsidRPr="00FB65EC" w:rsidRDefault="00FB65EC" w:rsidP="008A1EB7">
      <w:pPr>
        <w:numPr>
          <w:ilvl w:val="0"/>
          <w:numId w:val="12"/>
        </w:num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Arial" w:eastAsia="Calibri" w:hAnsi="Arial" w:cs="Times New Roman"/>
          <w:b/>
          <w:sz w:val="28"/>
          <w:szCs w:val="28"/>
        </w:rPr>
      </w:pPr>
      <w:r w:rsidRPr="00FB65EC">
        <w:rPr>
          <w:rFonts w:ascii="Arial" w:eastAsia="Calibri" w:hAnsi="Arial" w:cs="Times New Roman"/>
          <w:b/>
          <w:sz w:val="28"/>
          <w:szCs w:val="28"/>
        </w:rPr>
        <w:t>ZPŮSOB PROVÁDĚNÍ DÍLA</w:t>
      </w:r>
    </w:p>
    <w:p w:rsidR="00FB65EC" w:rsidRPr="00FB65EC" w:rsidRDefault="00FB65EC" w:rsidP="00FB65EC">
      <w:pPr>
        <w:spacing w:after="0" w:line="240" w:lineRule="auto"/>
        <w:jc w:val="both"/>
        <w:rPr>
          <w:rFonts w:ascii="Arial" w:eastAsia="Calibri" w:hAnsi="Arial" w:cs="Times New Roman"/>
          <w:snapToGrid w:val="0"/>
        </w:rPr>
      </w:pPr>
    </w:p>
    <w:p w:rsidR="00FB65EC" w:rsidRPr="00FB65EC" w:rsidRDefault="00FB65EC" w:rsidP="00130D22">
      <w:pPr>
        <w:spacing w:after="0"/>
        <w:ind w:left="360" w:hanging="360"/>
        <w:jc w:val="both"/>
        <w:rPr>
          <w:rFonts w:ascii="Calibri" w:eastAsia="Times New Roman" w:hAnsi="Calibri" w:cs="Calibri"/>
          <w:szCs w:val="24"/>
          <w:lang w:eastAsia="ar-SA"/>
        </w:rPr>
      </w:pPr>
      <w:r w:rsidRPr="00FB65EC">
        <w:rPr>
          <w:rFonts w:ascii="Calibri" w:eastAsia="Times New Roman" w:hAnsi="Calibri" w:cs="Calibri"/>
          <w:szCs w:val="24"/>
          <w:lang w:eastAsia="ar-SA"/>
        </w:rPr>
        <w:t>6.1. Zhotovitel provede dílo s potřebnou péčí, ve sjednaných termínech a obstará vše, co je k provedení díla potřeba. Zhotovitel též obstará související dodávky a materiál v potřebném počtu a požadované kvalitě. Bez písemného souhlasu Objednatele nesmí být použity jiné materiály, postupy či technologie, než stanovil Objednatel v Projektové dokumentaci a zadávacích podmínkách. Všechny materiály použité při provádění díla musí být nové v nejvyšší možné jakosti, přičemž jejich vlastnosti musí být v souladu se stavebním zákonem, normami</w:t>
      </w:r>
      <w:r w:rsidR="00162AB5">
        <w:rPr>
          <w:rFonts w:ascii="Calibri" w:eastAsia="Times New Roman" w:hAnsi="Calibri" w:cs="Calibri"/>
          <w:szCs w:val="24"/>
          <w:lang w:eastAsia="ar-SA"/>
        </w:rPr>
        <w:t xml:space="preserve"> </w:t>
      </w:r>
      <w:r w:rsidRPr="00FB65EC">
        <w:rPr>
          <w:rFonts w:ascii="Calibri" w:eastAsia="Times New Roman" w:hAnsi="Calibri" w:cs="Calibri"/>
          <w:szCs w:val="24"/>
          <w:lang w:eastAsia="ar-SA"/>
        </w:rPr>
        <w:t>a souvisejícími předpisy. Pro provedení díla musí být použity jen takové výrobky a konstrukce, jejichž vlastnosti z hlediska způsobilosti předmětu díla pro navržený účel zaručují, že předmět díla při správném provedení a běžné údržbě bude splňovat požadavky na mechanickou pevnost a stabilitu, požární bezpečnost, hygienu, ochranu z</w:t>
      </w:r>
      <w:r w:rsidR="00D5656D">
        <w:rPr>
          <w:rFonts w:ascii="Calibri" w:eastAsia="Times New Roman" w:hAnsi="Calibri" w:cs="Calibri"/>
          <w:szCs w:val="24"/>
          <w:lang w:eastAsia="ar-SA"/>
        </w:rPr>
        <w:t xml:space="preserve">draví a životního prostředí </w:t>
      </w:r>
      <w:r w:rsidRPr="00FB65EC">
        <w:rPr>
          <w:rFonts w:ascii="Calibri" w:eastAsia="Times New Roman" w:hAnsi="Calibri" w:cs="Calibri"/>
          <w:szCs w:val="24"/>
          <w:lang w:eastAsia="ar-SA"/>
        </w:rPr>
        <w:t>a bezpečnost při užívání. Zhotovitel se zavazuje, že při realizaci díla nepoužije žádný</w:t>
      </w:r>
      <w:r w:rsidR="00D5656D">
        <w:rPr>
          <w:rFonts w:ascii="Calibri" w:eastAsia="Times New Roman" w:hAnsi="Calibri" w:cs="Calibri"/>
          <w:szCs w:val="24"/>
          <w:lang w:eastAsia="ar-SA"/>
        </w:rPr>
        <w:t xml:space="preserve"> materiál, </w:t>
      </w:r>
      <w:r w:rsidRPr="00FB65EC">
        <w:rPr>
          <w:rFonts w:ascii="Calibri" w:eastAsia="Times New Roman" w:hAnsi="Calibri" w:cs="Calibri"/>
          <w:szCs w:val="24"/>
          <w:lang w:eastAsia="ar-SA"/>
        </w:rPr>
        <w:t>o kterém je v době jeho užití známo, že je škodlivý. Pokud tak Zhotovitel učiní, je povinen na písemné vyzvání Objednatele provést okamžitě nápravu a nese veškeré náklady s tím spojené.</w:t>
      </w:r>
    </w:p>
    <w:p w:rsidR="00FB65EC" w:rsidRPr="00FB65EC" w:rsidRDefault="00FB65EC" w:rsidP="00130D22">
      <w:pPr>
        <w:spacing w:after="0"/>
        <w:ind w:left="360" w:hanging="360"/>
        <w:jc w:val="both"/>
        <w:rPr>
          <w:rFonts w:ascii="Calibri" w:eastAsia="Times New Roman" w:hAnsi="Calibri" w:cs="Calibri"/>
          <w:szCs w:val="24"/>
          <w:lang w:eastAsia="ar-SA"/>
        </w:rPr>
      </w:pPr>
      <w:r w:rsidRPr="00FB65EC">
        <w:rPr>
          <w:rFonts w:ascii="Calibri" w:eastAsia="Times New Roman" w:hAnsi="Calibri" w:cs="Calibri"/>
          <w:szCs w:val="24"/>
          <w:lang w:eastAsia="ar-SA"/>
        </w:rPr>
        <w:t>6.2. Pokud by se během provádění díla ukázala potřeba užít jiných materiálů, než stanovených Projektovou dokumentací, bude jejich použití po souhlasu Objednatele upraveno samostatně uzavřením dodatku ke Smlouvě.</w:t>
      </w:r>
    </w:p>
    <w:p w:rsidR="00FB65EC" w:rsidRPr="00FB65EC" w:rsidRDefault="00FB65EC" w:rsidP="00130D22">
      <w:pPr>
        <w:spacing w:after="0"/>
        <w:ind w:left="360" w:hanging="360"/>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6.3. Zhotovitel prohlašuje, že před uzavřením této Smlouvy zkontroloval Projektovou </w:t>
      </w:r>
      <w:proofErr w:type="gramStart"/>
      <w:r w:rsidRPr="00FB65EC">
        <w:rPr>
          <w:rFonts w:ascii="Calibri" w:eastAsia="Times New Roman" w:hAnsi="Calibri" w:cs="Calibri"/>
          <w:szCs w:val="24"/>
          <w:lang w:eastAsia="ar-SA"/>
        </w:rPr>
        <w:t xml:space="preserve">dokumentaci </w:t>
      </w:r>
      <w:r w:rsidR="00D5656D">
        <w:rPr>
          <w:rFonts w:ascii="Calibri" w:eastAsia="Times New Roman" w:hAnsi="Calibri" w:cs="Calibri"/>
          <w:szCs w:val="24"/>
          <w:lang w:eastAsia="ar-SA"/>
        </w:rPr>
        <w:t xml:space="preserve">       </w:t>
      </w:r>
      <w:r w:rsidRPr="00FB65EC">
        <w:rPr>
          <w:rFonts w:ascii="Calibri" w:eastAsia="Times New Roman" w:hAnsi="Calibri" w:cs="Calibri"/>
          <w:szCs w:val="24"/>
          <w:lang w:eastAsia="ar-SA"/>
        </w:rPr>
        <w:t>Objednatele</w:t>
      </w:r>
      <w:proofErr w:type="gramEnd"/>
      <w:r w:rsidRPr="00FB65EC">
        <w:rPr>
          <w:rFonts w:ascii="Calibri" w:eastAsia="Times New Roman" w:hAnsi="Calibri" w:cs="Calibri"/>
          <w:szCs w:val="24"/>
          <w:lang w:eastAsia="ar-SA"/>
        </w:rPr>
        <w:t xml:space="preserve"> a neshledal na ní žádné vady, nepřesnosti a nedostatky. Projektová do</w:t>
      </w:r>
      <w:r w:rsidR="00D5656D">
        <w:rPr>
          <w:rFonts w:ascii="Calibri" w:eastAsia="Times New Roman" w:hAnsi="Calibri" w:cs="Calibri"/>
          <w:szCs w:val="24"/>
          <w:lang w:eastAsia="ar-SA"/>
        </w:rPr>
        <w:t>kumentace</w:t>
      </w:r>
      <w:r w:rsidRPr="00FB65EC">
        <w:rPr>
          <w:rFonts w:ascii="Calibri" w:eastAsia="Times New Roman" w:hAnsi="Calibri" w:cs="Calibri"/>
          <w:szCs w:val="24"/>
          <w:lang w:eastAsia="ar-SA"/>
        </w:rPr>
        <w:t>, Soupis prací s výkazem výměr a podmínky Objednatele jsou dle Zhotovitele dostatečné pro řádné prov</w:t>
      </w:r>
      <w:r w:rsidR="00113EAC">
        <w:rPr>
          <w:rFonts w:ascii="Calibri" w:eastAsia="Times New Roman" w:hAnsi="Calibri" w:cs="Calibri"/>
          <w:szCs w:val="24"/>
          <w:lang w:eastAsia="ar-SA"/>
        </w:rPr>
        <w:t>edení díla</w:t>
      </w:r>
      <w:r w:rsidRPr="00FB65EC">
        <w:rPr>
          <w:rFonts w:ascii="Calibri" w:eastAsia="Times New Roman" w:hAnsi="Calibri" w:cs="Calibri"/>
          <w:szCs w:val="24"/>
          <w:lang w:eastAsia="ar-SA"/>
        </w:rPr>
        <w:t>.</w:t>
      </w:r>
    </w:p>
    <w:p w:rsidR="00FB65EC" w:rsidRPr="00FB65EC" w:rsidRDefault="00FB65EC" w:rsidP="00130D22">
      <w:pPr>
        <w:spacing w:after="0"/>
        <w:ind w:left="360" w:hanging="360"/>
        <w:jc w:val="both"/>
        <w:rPr>
          <w:rFonts w:ascii="Calibri" w:eastAsia="Times New Roman" w:hAnsi="Calibri" w:cs="Calibri"/>
          <w:szCs w:val="24"/>
          <w:lang w:eastAsia="ar-SA"/>
        </w:rPr>
      </w:pPr>
      <w:r w:rsidRPr="00FB65EC">
        <w:rPr>
          <w:rFonts w:ascii="Calibri" w:eastAsia="Times New Roman" w:hAnsi="Calibri" w:cs="Calibri"/>
          <w:szCs w:val="24"/>
          <w:lang w:eastAsia="ar-SA"/>
        </w:rPr>
        <w:t>6.4. Je-li k provedení díla nutná součinnost Objednatele</w:t>
      </w:r>
      <w:r w:rsidR="00113EAC">
        <w:rPr>
          <w:rFonts w:ascii="Calibri" w:eastAsia="Times New Roman" w:hAnsi="Calibri" w:cs="Calibri"/>
          <w:szCs w:val="24"/>
          <w:lang w:eastAsia="ar-SA"/>
        </w:rPr>
        <w:t>,</w:t>
      </w:r>
      <w:r w:rsidRPr="00FB65EC">
        <w:rPr>
          <w:rFonts w:ascii="Calibri" w:eastAsia="Times New Roman" w:hAnsi="Calibri" w:cs="Calibri"/>
          <w:szCs w:val="24"/>
          <w:lang w:eastAsia="ar-SA"/>
        </w:rPr>
        <w:t xml:space="preserve"> určí Zhotovitel Objednateli přiměřenou lhůtu k jejímu poskytnutí. Pokud lhůta k součinnosti uplyne, má Zhotovitel právo zajistit náhradní plnění na účet Objednatele nebo odstoupit od Smlouvy.</w:t>
      </w:r>
    </w:p>
    <w:p w:rsidR="00FB65EC" w:rsidRPr="00FB65EC" w:rsidRDefault="00FB65EC" w:rsidP="00130D22">
      <w:pPr>
        <w:suppressAutoHyphens/>
        <w:spacing w:after="0"/>
        <w:ind w:left="360" w:hanging="360"/>
        <w:jc w:val="both"/>
        <w:rPr>
          <w:rFonts w:ascii="Calibri" w:eastAsia="Times New Roman" w:hAnsi="Calibri" w:cs="Calibri"/>
          <w:lang w:eastAsia="ar-SA"/>
        </w:rPr>
      </w:pPr>
      <w:r w:rsidRPr="00FB65EC">
        <w:rPr>
          <w:rFonts w:ascii="Calibri" w:eastAsia="Times New Roman" w:hAnsi="Calibri" w:cs="Calibri"/>
          <w:szCs w:val="24"/>
          <w:lang w:eastAsia="ar-SA"/>
        </w:rPr>
        <w:lastRenderedPageBreak/>
        <w:t>6.5. Objednatel, popř. jím pověřený zástupce</w:t>
      </w:r>
      <w:r w:rsidRPr="00066E93">
        <w:rPr>
          <w:rFonts w:ascii="Calibri" w:eastAsia="Times New Roman" w:hAnsi="Calibri" w:cs="Calibri"/>
          <w:szCs w:val="24"/>
          <w:lang w:eastAsia="ar-SA"/>
        </w:rPr>
        <w:t>, a technický dozor stavebníka (TDS) mají právo kontrolovat průběžně provádění díla.</w:t>
      </w:r>
      <w:r w:rsidRPr="00066E93">
        <w:rPr>
          <w:rFonts w:ascii="Calibri" w:eastAsia="Times New Roman" w:hAnsi="Calibri" w:cs="Calibri"/>
          <w:lang w:eastAsia="ar-SA"/>
        </w:rPr>
        <w:t xml:space="preserve"> Technick</w:t>
      </w:r>
      <w:r w:rsidRPr="00FB65EC">
        <w:rPr>
          <w:rFonts w:ascii="Calibri" w:eastAsia="Times New Roman" w:hAnsi="Calibri" w:cs="Calibri"/>
          <w:lang w:eastAsia="ar-SA"/>
        </w:rPr>
        <w:t xml:space="preserve">ý dozor nesmí provádět Zhotovitel ani osoba s ním spojená. Před </w:t>
      </w:r>
      <w:r w:rsidRPr="00FB65EC">
        <w:rPr>
          <w:rFonts w:ascii="Calibri" w:eastAsia="Times New Roman" w:hAnsi="Calibri" w:cs="Calibri"/>
          <w:color w:val="000000"/>
          <w:lang w:eastAsia="ar-SA"/>
        </w:rPr>
        <w:t>zahájením kontroly Zhotovitel musí předložit Objednateli nebo jím pověřenému zástupci veškerou dokumentaci související s kontrolovaným dílem nebo jeho částí.</w:t>
      </w:r>
      <w:r w:rsidRPr="00FB65EC">
        <w:rPr>
          <w:rFonts w:ascii="Calibri" w:eastAsia="Times New Roman" w:hAnsi="Calibri" w:cs="Calibri"/>
          <w:color w:val="000000"/>
          <w:szCs w:val="24"/>
          <w:lang w:eastAsia="ar-SA"/>
        </w:rPr>
        <w:t xml:space="preserve"> Zjistí</w:t>
      </w:r>
      <w:r w:rsidRPr="00FB65EC">
        <w:rPr>
          <w:rFonts w:ascii="Calibri" w:eastAsia="Times New Roman" w:hAnsi="Calibri" w:cs="Calibri"/>
          <w:szCs w:val="24"/>
          <w:lang w:eastAsia="ar-SA"/>
        </w:rPr>
        <w:t>-li Objednatel, že Zhotovitel porušuje svoji povinnost, může požadovat, aby Zhotovitel zajistil nápravu a prováděl dílo řádným způsobem. Neučiní-li tak Zhotovitel ani v přiměřené době, může Objednatel odstoupit od Smlouvy, pokud by vedl postup Zhotovitele nepochybně k podstatnému porušení Smlouvy.</w:t>
      </w:r>
    </w:p>
    <w:p w:rsidR="00FB65EC" w:rsidRPr="00FB65EC" w:rsidRDefault="00FB65EC" w:rsidP="00130D22">
      <w:pPr>
        <w:spacing w:after="0"/>
        <w:ind w:left="360" w:hanging="360"/>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6.6. Objednatel a TDS jsou oprávněni </w:t>
      </w:r>
      <w:r w:rsidRPr="00066E93">
        <w:rPr>
          <w:rFonts w:ascii="Calibri" w:eastAsia="Times New Roman" w:hAnsi="Calibri" w:cs="Calibri"/>
          <w:szCs w:val="24"/>
          <w:lang w:eastAsia="ar-SA"/>
        </w:rPr>
        <w:t xml:space="preserve">kontrolovat provádění díla zejména formou kontrolních dnů, které budou stanoveny </w:t>
      </w:r>
      <w:r w:rsidRPr="000A2408">
        <w:rPr>
          <w:rFonts w:ascii="Calibri" w:eastAsia="Times New Roman" w:hAnsi="Calibri" w:cs="Calibri"/>
          <w:szCs w:val="24"/>
          <w:lang w:eastAsia="ar-SA"/>
        </w:rPr>
        <w:t xml:space="preserve">dohodou smluvních stran. První kontrolní den proběhne dnem předání staveniště dle </w:t>
      </w:r>
      <w:proofErr w:type="gramStart"/>
      <w:r w:rsidRPr="000A2408">
        <w:rPr>
          <w:rFonts w:ascii="Calibri" w:eastAsia="Times New Roman" w:hAnsi="Calibri" w:cs="Calibri"/>
          <w:szCs w:val="24"/>
          <w:lang w:eastAsia="ar-SA"/>
        </w:rPr>
        <w:t>čl.5.1.2</w:t>
      </w:r>
      <w:proofErr w:type="gramEnd"/>
      <w:r w:rsidRPr="000A2408">
        <w:rPr>
          <w:rFonts w:ascii="Calibri" w:eastAsia="Times New Roman" w:hAnsi="Calibri" w:cs="Calibri"/>
          <w:szCs w:val="24"/>
          <w:lang w:eastAsia="ar-SA"/>
        </w:rPr>
        <w:t xml:space="preserve">. Smlouvy, </w:t>
      </w:r>
      <w:r w:rsidR="000A2408" w:rsidRPr="006A25A0">
        <w:rPr>
          <w:rFonts w:ascii="Calibri" w:eastAsia="Times New Roman" w:hAnsi="Calibri" w:cs="Calibri"/>
          <w:szCs w:val="24"/>
          <w:lang w:eastAsia="ar-SA"/>
        </w:rPr>
        <w:t xml:space="preserve">přičemž </w:t>
      </w:r>
      <w:r w:rsidRPr="006A25A0">
        <w:rPr>
          <w:rFonts w:ascii="Calibri" w:eastAsia="Times New Roman" w:hAnsi="Calibri" w:cs="Calibri"/>
          <w:szCs w:val="24"/>
          <w:lang w:eastAsia="ar-SA"/>
        </w:rPr>
        <w:t xml:space="preserve">termíny dalších kontrolních dnů </w:t>
      </w:r>
      <w:r w:rsidR="00113EAC" w:rsidRPr="006A25A0">
        <w:rPr>
          <w:rFonts w:ascii="Calibri" w:eastAsia="Times New Roman" w:hAnsi="Calibri" w:cs="Calibri"/>
          <w:szCs w:val="24"/>
          <w:lang w:eastAsia="ar-SA"/>
        </w:rPr>
        <w:t>budou stanoveny pravidelně</w:t>
      </w:r>
      <w:r w:rsidR="006A25A0" w:rsidRPr="006A25A0">
        <w:rPr>
          <w:rFonts w:ascii="Calibri" w:eastAsia="Times New Roman" w:hAnsi="Calibri" w:cs="Calibri"/>
          <w:szCs w:val="24"/>
          <w:lang w:eastAsia="ar-SA"/>
        </w:rPr>
        <w:t xml:space="preserve"> (předpokládá se konání KD</w:t>
      </w:r>
      <w:r w:rsidR="00113EAC" w:rsidRPr="006A25A0">
        <w:rPr>
          <w:rFonts w:ascii="Calibri" w:eastAsia="Times New Roman" w:hAnsi="Calibri" w:cs="Calibri"/>
          <w:szCs w:val="24"/>
          <w:lang w:eastAsia="ar-SA"/>
        </w:rPr>
        <w:t xml:space="preserve"> 1x týdně</w:t>
      </w:r>
      <w:r w:rsidR="006A25A0" w:rsidRPr="006A25A0">
        <w:rPr>
          <w:rFonts w:ascii="Calibri" w:eastAsia="Times New Roman" w:hAnsi="Calibri" w:cs="Calibri"/>
          <w:szCs w:val="24"/>
          <w:lang w:eastAsia="ar-SA"/>
        </w:rPr>
        <w:t>)</w:t>
      </w:r>
      <w:r w:rsidRPr="006A25A0">
        <w:rPr>
          <w:rFonts w:ascii="Calibri" w:eastAsia="Times New Roman" w:hAnsi="Calibri" w:cs="Calibri"/>
          <w:szCs w:val="24"/>
          <w:lang w:eastAsia="ar-SA"/>
        </w:rPr>
        <w:t>. Kontrolní dny mohou být rovněž iniciovány kteroukoli smluvní stranou, přičemž druhá strana je povinna bezodkladně</w:t>
      </w:r>
      <w:r w:rsidRPr="00FB65EC">
        <w:rPr>
          <w:rFonts w:ascii="Calibri" w:eastAsia="Times New Roman" w:hAnsi="Calibri" w:cs="Calibri"/>
          <w:szCs w:val="24"/>
          <w:lang w:eastAsia="ar-SA"/>
        </w:rPr>
        <w:t xml:space="preserve"> se dohodnout na termínu kontrolního dnu. Obě smluvní strany zajistí na jednání účast svých zástupců v náležitém rozsahu. O průběhu kontrolního dne se pořídí zápis, který vypracuje technický dozor stavebníka (Objednatele). Záznam podepíší oprávnění zástupci obou stran, přičemž opatření v zápisu jsou pro smluvní strany závazná, nejsou-li v rozporu se Smlouvou. V opačném případě musí být změna provedena přijetím dodatku ke Smlouvě.</w:t>
      </w:r>
    </w:p>
    <w:p w:rsidR="00FB65EC" w:rsidRPr="00FB65EC" w:rsidRDefault="00FB65EC" w:rsidP="00130D22">
      <w:pPr>
        <w:spacing w:after="0"/>
        <w:ind w:left="360" w:hanging="360"/>
        <w:jc w:val="both"/>
        <w:rPr>
          <w:rFonts w:ascii="Calibri" w:eastAsia="Times New Roman" w:hAnsi="Calibri" w:cs="Calibri"/>
          <w:szCs w:val="24"/>
          <w:lang w:eastAsia="ar-SA"/>
        </w:rPr>
      </w:pPr>
      <w:r w:rsidRPr="00FB65EC">
        <w:rPr>
          <w:rFonts w:ascii="Calibri" w:eastAsia="Times New Roman" w:hAnsi="Calibri" w:cs="Calibri"/>
          <w:szCs w:val="24"/>
          <w:lang w:eastAsia="ar-SA"/>
        </w:rPr>
        <w:t>6.7. Nedostaví-li se Objednatel ke kontrole, na kterou byl řádně a včas pozván, popřípadě která byla stanovena dle dohodnutého časového rozvrhu, může Zhotovitel pokračo</w:t>
      </w:r>
      <w:r w:rsidR="00113EAC">
        <w:rPr>
          <w:rFonts w:ascii="Calibri" w:eastAsia="Times New Roman" w:hAnsi="Calibri" w:cs="Calibri"/>
          <w:szCs w:val="24"/>
          <w:lang w:eastAsia="ar-SA"/>
        </w:rPr>
        <w:t xml:space="preserve">vat v provádění díla. </w:t>
      </w:r>
      <w:r w:rsidRPr="00FB65EC">
        <w:rPr>
          <w:rFonts w:ascii="Calibri" w:eastAsia="Times New Roman" w:hAnsi="Calibri" w:cs="Calibri"/>
          <w:szCs w:val="24"/>
          <w:lang w:eastAsia="ar-SA"/>
        </w:rPr>
        <w:t>Je-li účast zmařena jakoukoliv neodvratitelnou překážkou, může Objednatel bez zbytečného odkladu požadovat provedení dodatečné kontroly. Objednatel je však povinen nahradit náklady za dodatečnou kontrolu.</w:t>
      </w:r>
    </w:p>
    <w:p w:rsidR="00FB65EC" w:rsidRPr="00FB65EC" w:rsidRDefault="00FB65EC" w:rsidP="00130D22">
      <w:pPr>
        <w:spacing w:after="0"/>
        <w:ind w:left="360" w:hanging="360"/>
        <w:jc w:val="both"/>
        <w:rPr>
          <w:rFonts w:ascii="Calibri" w:eastAsia="Times New Roman" w:hAnsi="Calibri" w:cs="Calibri"/>
          <w:szCs w:val="24"/>
          <w:lang w:eastAsia="ar-SA"/>
        </w:rPr>
      </w:pPr>
      <w:r w:rsidRPr="00FB65EC">
        <w:rPr>
          <w:rFonts w:ascii="Calibri" w:eastAsia="Times New Roman" w:hAnsi="Calibri" w:cs="Calibri"/>
          <w:szCs w:val="24"/>
          <w:lang w:eastAsia="ar-SA"/>
        </w:rPr>
        <w:t>6.8. Zhotovitel je povinen řídit se při provádění díla pokyny Objednatele. Zhotovitel je vždy povinen zkoumat s odbornou péčí vhodnost příkazů Objednatele a na případnou nevhodnost je povinen neprodleně písemně upozornit Objednatele. Změn</w:t>
      </w:r>
      <w:r w:rsidR="00D5656D">
        <w:rPr>
          <w:rFonts w:ascii="Calibri" w:eastAsia="Times New Roman" w:hAnsi="Calibri" w:cs="Calibri"/>
          <w:szCs w:val="24"/>
          <w:lang w:eastAsia="ar-SA"/>
        </w:rPr>
        <w:t>y oproti Projektové dokumentaci nebo</w:t>
      </w:r>
      <w:r w:rsidRPr="00FB65EC">
        <w:rPr>
          <w:rFonts w:ascii="Calibri" w:eastAsia="Times New Roman" w:hAnsi="Calibri" w:cs="Calibri"/>
          <w:szCs w:val="24"/>
          <w:lang w:eastAsia="ar-SA"/>
        </w:rPr>
        <w:t xml:space="preserve"> Soupisu prací</w:t>
      </w:r>
      <w:r w:rsidR="00D5656D">
        <w:rPr>
          <w:rFonts w:ascii="Calibri" w:eastAsia="Times New Roman" w:hAnsi="Calibri" w:cs="Calibri"/>
          <w:szCs w:val="24"/>
          <w:lang w:eastAsia="ar-SA"/>
        </w:rPr>
        <w:t xml:space="preserve"> </w:t>
      </w:r>
      <w:r w:rsidRPr="00FB65EC">
        <w:rPr>
          <w:rFonts w:ascii="Calibri" w:eastAsia="Times New Roman" w:hAnsi="Calibri" w:cs="Calibri"/>
          <w:szCs w:val="24"/>
          <w:lang w:eastAsia="ar-SA"/>
        </w:rPr>
        <w:t>mohou být provedeny pouze po předchozím písemném odsouhlasení Objednatelem. Jakékoliv nejasnosti ohledně Projektové dokumentace, Soupisu prací a podmínek nebo zájmů Objednatele v otázkách konečného řešení a vzhledu díla je Zhotovitel povinen neprodleně konzultovat s Objednatelem.</w:t>
      </w:r>
    </w:p>
    <w:p w:rsidR="00FB65EC" w:rsidRPr="00FB65EC" w:rsidRDefault="00130D22" w:rsidP="00130D22">
      <w:pPr>
        <w:spacing w:after="0"/>
        <w:ind w:left="360" w:hanging="360"/>
        <w:jc w:val="both"/>
        <w:rPr>
          <w:rFonts w:ascii="Calibri" w:eastAsia="Times New Roman" w:hAnsi="Calibri" w:cs="Calibri"/>
          <w:szCs w:val="24"/>
          <w:lang w:eastAsia="ar-SA"/>
        </w:rPr>
      </w:pPr>
      <w:r>
        <w:rPr>
          <w:rFonts w:ascii="Calibri" w:eastAsia="Times New Roman" w:hAnsi="Calibri" w:cs="Calibri"/>
          <w:szCs w:val="24"/>
          <w:lang w:eastAsia="ar-SA"/>
        </w:rPr>
        <w:t xml:space="preserve">6.9. </w:t>
      </w:r>
      <w:r w:rsidR="00FB65EC" w:rsidRPr="00FB65EC">
        <w:rPr>
          <w:rFonts w:ascii="Calibri" w:eastAsia="Times New Roman" w:hAnsi="Calibri" w:cs="Calibri"/>
          <w:szCs w:val="24"/>
          <w:lang w:eastAsia="ar-SA"/>
        </w:rPr>
        <w:t>Zhotovitel v plné míře zodpovídá za bezpečnost a ochranu zdraví všech osob v pros</w:t>
      </w:r>
      <w:r w:rsidR="00D5656D">
        <w:rPr>
          <w:rFonts w:ascii="Calibri" w:eastAsia="Times New Roman" w:hAnsi="Calibri" w:cs="Calibri"/>
          <w:szCs w:val="24"/>
          <w:lang w:eastAsia="ar-SA"/>
        </w:rPr>
        <w:t xml:space="preserve">torách </w:t>
      </w:r>
      <w:r w:rsidR="00FB65EC" w:rsidRPr="00FB65EC">
        <w:rPr>
          <w:rFonts w:ascii="Calibri" w:eastAsia="Times New Roman" w:hAnsi="Calibri" w:cs="Calibri"/>
          <w:szCs w:val="24"/>
          <w:lang w:eastAsia="ar-SA"/>
        </w:rPr>
        <w:t>staveniště</w:t>
      </w:r>
      <w:r w:rsidR="00D5656D">
        <w:rPr>
          <w:rFonts w:ascii="Calibri" w:eastAsia="Times New Roman" w:hAnsi="Calibri" w:cs="Calibri"/>
          <w:szCs w:val="24"/>
          <w:lang w:eastAsia="ar-SA"/>
        </w:rPr>
        <w:t>, kde je dílo pr</w:t>
      </w:r>
      <w:r w:rsidR="00FB65EC" w:rsidRPr="00FB65EC">
        <w:rPr>
          <w:rFonts w:ascii="Calibri" w:eastAsia="Times New Roman" w:hAnsi="Calibri" w:cs="Calibri"/>
          <w:szCs w:val="24"/>
          <w:lang w:eastAsia="ar-SA"/>
        </w:rPr>
        <w:t>ováděno, a zabezpečí jejich vybavení ochrannými pracovními pomůckami. Zhotovitel se zavazuje dodržovat bezpečnostní, hygienické a případně další předpisy související s realizací díla. Kontrolu BOZP a PO je oprávněn provádět pověřený pracovník Objednatele.</w:t>
      </w:r>
    </w:p>
    <w:p w:rsidR="00FB65EC" w:rsidRPr="00FB65EC" w:rsidRDefault="00FB65EC" w:rsidP="00130D22">
      <w:pPr>
        <w:spacing w:after="0"/>
        <w:ind w:left="360" w:hanging="360"/>
        <w:jc w:val="both"/>
        <w:rPr>
          <w:rFonts w:ascii="Calibri" w:eastAsia="Times New Roman" w:hAnsi="Calibri" w:cs="Calibri"/>
          <w:szCs w:val="24"/>
          <w:lang w:eastAsia="ar-SA"/>
        </w:rPr>
      </w:pPr>
      <w:r w:rsidRPr="00FB65EC">
        <w:rPr>
          <w:rFonts w:ascii="Calibri" w:eastAsia="Times New Roman" w:hAnsi="Calibri" w:cs="Calibri"/>
          <w:szCs w:val="24"/>
          <w:lang w:eastAsia="ar-SA"/>
        </w:rPr>
        <w:t>6.10. Zhotovitel je povinen zajistit předmět díla proti ztrátě, krádeži a zneužití. Zhotovitel si bude při realizaci díla počínat tak, aby nevznikla Objednateli ani jiným osobám majetková či nemajetková újma. Pokud činností Zhotovitele při provádění díla dojde k újmě Objednateli či jiným osobám, nahradí ji Zhotovitel.</w:t>
      </w:r>
    </w:p>
    <w:p w:rsidR="00FB65EC" w:rsidRPr="00FB65EC" w:rsidRDefault="00FB65EC" w:rsidP="00130D22">
      <w:pPr>
        <w:spacing w:after="0"/>
        <w:ind w:left="360" w:hanging="360"/>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6.11. Zhotovitel zpracuje předmět díla tak, aby nedošlo k porušení práv jiné osoby z průmyslového nebo jiného duševního vlastnictví. Pokud Zhotovitel při zhotovování díla použije výsledek činnosti chráněný právem průmyslového či jiného duševního vlastnictví a uplatní-li oprávněná osoba z tohoto titulu své nároky vůči Objednateli, Zhotovitel provede na své náklady vypořádání majetkových důsledků. Dojde-li v důsledku použití předmětu díla k ohrožení nebo porušení práva </w:t>
      </w:r>
      <w:r w:rsidRPr="00FB65EC">
        <w:rPr>
          <w:rFonts w:ascii="Calibri" w:eastAsia="Times New Roman" w:hAnsi="Calibri" w:cs="Calibri"/>
          <w:szCs w:val="24"/>
          <w:lang w:eastAsia="ar-SA"/>
        </w:rPr>
        <w:lastRenderedPageBreak/>
        <w:t>třetí osoby z průmyslového nebo jiného duševního vlastnictví, je z toho Zhotovitel Objednateli zavázán.</w:t>
      </w:r>
    </w:p>
    <w:p w:rsidR="00FB65EC" w:rsidRPr="00FB65EC" w:rsidRDefault="00FB65EC" w:rsidP="00130D22">
      <w:pPr>
        <w:spacing w:after="0"/>
        <w:ind w:left="360" w:hanging="360"/>
        <w:jc w:val="both"/>
        <w:rPr>
          <w:rFonts w:ascii="Calibri" w:eastAsia="Times New Roman" w:hAnsi="Calibri" w:cs="Calibri"/>
          <w:szCs w:val="24"/>
          <w:lang w:eastAsia="ar-SA"/>
        </w:rPr>
      </w:pPr>
      <w:r w:rsidRPr="00FB65EC">
        <w:rPr>
          <w:rFonts w:ascii="Calibri" w:eastAsia="Times New Roman" w:hAnsi="Calibri" w:cs="Calibri"/>
          <w:szCs w:val="24"/>
          <w:lang w:eastAsia="ar-SA"/>
        </w:rPr>
        <w:t>6.12. Zhotovitel uzavřením této Smlouvy přebírá nebezpečí změny okoln</w:t>
      </w:r>
      <w:r w:rsidR="00113EAC">
        <w:rPr>
          <w:rFonts w:ascii="Calibri" w:eastAsia="Times New Roman" w:hAnsi="Calibri" w:cs="Calibri"/>
          <w:szCs w:val="24"/>
          <w:lang w:eastAsia="ar-SA"/>
        </w:rPr>
        <w:t>ostí při provádění díla</w:t>
      </w:r>
      <w:r w:rsidRPr="00FB65EC">
        <w:rPr>
          <w:rFonts w:ascii="Calibri" w:eastAsia="Times New Roman" w:hAnsi="Calibri" w:cs="Calibri"/>
          <w:szCs w:val="24"/>
          <w:lang w:eastAsia="ar-SA"/>
        </w:rPr>
        <w:t xml:space="preserve"> </w:t>
      </w:r>
      <w:proofErr w:type="gramStart"/>
      <w:r w:rsidRPr="00FB65EC">
        <w:rPr>
          <w:rFonts w:ascii="Calibri" w:eastAsia="Times New Roman" w:hAnsi="Calibri" w:cs="Calibri"/>
          <w:szCs w:val="24"/>
          <w:lang w:eastAsia="ar-SA"/>
        </w:rPr>
        <w:t xml:space="preserve">dle </w:t>
      </w:r>
      <w:r w:rsidR="006A25A0">
        <w:rPr>
          <w:rFonts w:ascii="Calibri" w:eastAsia="Times New Roman" w:hAnsi="Calibri" w:cs="Calibri"/>
          <w:szCs w:val="24"/>
          <w:lang w:eastAsia="ar-SA"/>
        </w:rPr>
        <w:t xml:space="preserve">    </w:t>
      </w:r>
      <w:r w:rsidR="00162AB5">
        <w:rPr>
          <w:rFonts w:ascii="Calibri" w:eastAsia="Times New Roman" w:hAnsi="Calibri" w:cs="Calibri"/>
          <w:szCs w:val="24"/>
          <w:lang w:eastAsia="ar-SA"/>
        </w:rPr>
        <w:t xml:space="preserve">        </w:t>
      </w:r>
      <w:r w:rsidRPr="00FB65EC">
        <w:rPr>
          <w:rFonts w:ascii="Calibri" w:eastAsia="Times New Roman" w:hAnsi="Calibri" w:cs="Calibri"/>
          <w:szCs w:val="24"/>
          <w:lang w:eastAsia="ar-SA"/>
        </w:rPr>
        <w:t>§ 2620</w:t>
      </w:r>
      <w:proofErr w:type="gramEnd"/>
      <w:r w:rsidRPr="00FB65EC">
        <w:rPr>
          <w:rFonts w:ascii="Calibri" w:eastAsia="Times New Roman" w:hAnsi="Calibri" w:cs="Calibri"/>
          <w:szCs w:val="24"/>
          <w:lang w:eastAsia="ar-SA"/>
        </w:rPr>
        <w:t xml:space="preserve"> odst. 2 zákona č. 89/2012 Sb., občanský zákoník.</w:t>
      </w:r>
    </w:p>
    <w:p w:rsidR="00FB65EC" w:rsidRPr="00FB65EC" w:rsidRDefault="00FB65EC" w:rsidP="00130D22">
      <w:pPr>
        <w:spacing w:after="0"/>
        <w:ind w:left="360" w:hanging="360"/>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6.13. Zhotovitel je povinen vyzvat </w:t>
      </w:r>
      <w:r w:rsidRPr="00D53845">
        <w:rPr>
          <w:rFonts w:ascii="Calibri" w:eastAsia="Times New Roman" w:hAnsi="Calibri" w:cs="Calibri"/>
          <w:szCs w:val="24"/>
          <w:lang w:eastAsia="ar-SA"/>
        </w:rPr>
        <w:t>Objednatele a TDS k prověření</w:t>
      </w:r>
      <w:r w:rsidRPr="00FB65EC">
        <w:rPr>
          <w:rFonts w:ascii="Calibri" w:eastAsia="Times New Roman" w:hAnsi="Calibri" w:cs="Calibri"/>
          <w:szCs w:val="24"/>
          <w:lang w:eastAsia="ar-SA"/>
        </w:rPr>
        <w:t xml:space="preserve"> prací, které v dalším pracovním postupu budou zakryty nebo se stanou nepřístupnými. Písemná výzva musí být Objednateli doručena 3 pracovní dny předem. V případě, že Zhotovitel svou povinnost nesplní, je povinen na své náklady dodatečně odkrýt tyto práce, pokud o to Objednatel požádá.</w:t>
      </w:r>
    </w:p>
    <w:p w:rsidR="00FB65EC" w:rsidRPr="00FB65EC" w:rsidRDefault="00FB65EC" w:rsidP="00130D22">
      <w:pPr>
        <w:spacing w:after="0"/>
        <w:ind w:left="360" w:hanging="360"/>
        <w:jc w:val="both"/>
        <w:rPr>
          <w:rFonts w:ascii="Calibri" w:eastAsia="Times New Roman" w:hAnsi="Calibri" w:cs="Calibri"/>
          <w:szCs w:val="24"/>
          <w:lang w:eastAsia="ar-SA"/>
        </w:rPr>
      </w:pPr>
      <w:r w:rsidRPr="00FB65EC">
        <w:rPr>
          <w:rFonts w:ascii="Calibri" w:eastAsia="Times New Roman" w:hAnsi="Calibri" w:cs="Calibri"/>
          <w:szCs w:val="24"/>
          <w:lang w:eastAsia="ar-SA"/>
        </w:rPr>
        <w:t>6.14. Zjistí-li Zhotovitel při provádění díla skryté překážky týkající se místa, kde má být dílo provedeno, které znemožňují dílo provést dohodnutým způsobem, oznámí to bez zbytečného odkladu Objednateli a navrhne mu změnu díla. Do dosažení dohody o změně díla může Zhotovitel dílo přerušit. Nedohodnou-li se strany na změně Smlouvy ve lhůtě 7 dnů od oznámení, může kterákoli z nich od Smlouvy odstoupit. Zhotovitel má právo na cenu za část díla provedenou do doby, než překážku mohl při vynaložení potřebné péče odhalit.</w:t>
      </w:r>
    </w:p>
    <w:p w:rsidR="00FB65EC" w:rsidRPr="00FB65EC" w:rsidRDefault="00FB65EC" w:rsidP="00130D22">
      <w:pPr>
        <w:spacing w:after="0"/>
        <w:ind w:left="360" w:hanging="360"/>
        <w:jc w:val="both"/>
        <w:rPr>
          <w:rFonts w:ascii="Calibri" w:eastAsia="Times New Roman" w:hAnsi="Calibri" w:cs="Calibri"/>
          <w:szCs w:val="24"/>
          <w:lang w:eastAsia="ar-SA"/>
        </w:rPr>
      </w:pPr>
      <w:r w:rsidRPr="00FB65EC">
        <w:rPr>
          <w:rFonts w:ascii="Calibri" w:eastAsia="Times New Roman" w:hAnsi="Calibri" w:cs="Calibri"/>
          <w:szCs w:val="24"/>
          <w:lang w:eastAsia="ar-SA"/>
        </w:rPr>
        <w:t>6.15. Zhotovitel bude průběžně provádět podrobnou fotodokumentaci průběhu stavby, která bude obsahovat zejména záznamy detailního provedení jednotlivých částí sta</w:t>
      </w:r>
      <w:r w:rsidR="00113EAC">
        <w:rPr>
          <w:rFonts w:ascii="Calibri" w:eastAsia="Times New Roman" w:hAnsi="Calibri" w:cs="Calibri"/>
          <w:szCs w:val="24"/>
          <w:lang w:eastAsia="ar-SA"/>
        </w:rPr>
        <w:t xml:space="preserve">vebních prací a </w:t>
      </w:r>
      <w:proofErr w:type="gramStart"/>
      <w:r w:rsidR="00113EAC">
        <w:rPr>
          <w:rFonts w:ascii="Calibri" w:eastAsia="Times New Roman" w:hAnsi="Calibri" w:cs="Calibri"/>
          <w:szCs w:val="24"/>
          <w:lang w:eastAsia="ar-SA"/>
        </w:rPr>
        <w:t xml:space="preserve">záznamy </w:t>
      </w:r>
      <w:r w:rsidR="00162AB5">
        <w:rPr>
          <w:rFonts w:ascii="Calibri" w:eastAsia="Times New Roman" w:hAnsi="Calibri" w:cs="Calibri"/>
          <w:szCs w:val="24"/>
          <w:lang w:eastAsia="ar-SA"/>
        </w:rPr>
        <w:t xml:space="preserve">    </w:t>
      </w:r>
      <w:r w:rsidRPr="00FB65EC">
        <w:rPr>
          <w:rFonts w:ascii="Calibri" w:eastAsia="Times New Roman" w:hAnsi="Calibri" w:cs="Calibri"/>
          <w:szCs w:val="24"/>
          <w:lang w:eastAsia="ar-SA"/>
        </w:rPr>
        <w:t>o problematických</w:t>
      </w:r>
      <w:proofErr w:type="gramEnd"/>
      <w:r w:rsidRPr="00FB65EC">
        <w:rPr>
          <w:rFonts w:ascii="Calibri" w:eastAsia="Times New Roman" w:hAnsi="Calibri" w:cs="Calibri"/>
          <w:szCs w:val="24"/>
          <w:lang w:eastAsia="ar-SA"/>
        </w:rPr>
        <w:t xml:space="preserve"> částech provedení stavby.</w:t>
      </w:r>
    </w:p>
    <w:p w:rsidR="00FB65EC" w:rsidRPr="00FB65EC" w:rsidRDefault="00FB65EC" w:rsidP="00130D22">
      <w:pPr>
        <w:spacing w:after="0"/>
        <w:ind w:left="360" w:hanging="360"/>
        <w:jc w:val="both"/>
        <w:rPr>
          <w:rFonts w:ascii="Calibri" w:eastAsia="Times New Roman" w:hAnsi="Calibri" w:cs="Calibri"/>
          <w:szCs w:val="24"/>
          <w:lang w:eastAsia="ar-SA"/>
        </w:rPr>
      </w:pPr>
      <w:r w:rsidRPr="00FB65EC">
        <w:rPr>
          <w:rFonts w:ascii="Calibri" w:eastAsia="Times New Roman" w:hAnsi="Calibri" w:cs="Calibri"/>
          <w:szCs w:val="24"/>
          <w:lang w:eastAsia="ar-SA"/>
        </w:rPr>
        <w:t>6.16. Jestliže podle Smlouvy a podkladů pro provedení díla mají být u</w:t>
      </w:r>
      <w:r w:rsidR="00113EAC">
        <w:rPr>
          <w:rFonts w:ascii="Calibri" w:eastAsia="Times New Roman" w:hAnsi="Calibri" w:cs="Calibri"/>
          <w:szCs w:val="24"/>
          <w:lang w:eastAsia="ar-SA"/>
        </w:rPr>
        <w:t>činěny zkoušky, považuje se</w:t>
      </w:r>
      <w:r w:rsidRPr="00FB65EC">
        <w:rPr>
          <w:rFonts w:ascii="Calibri" w:eastAsia="Times New Roman" w:hAnsi="Calibri" w:cs="Calibri"/>
          <w:szCs w:val="24"/>
          <w:lang w:eastAsia="ar-SA"/>
        </w:rPr>
        <w:t xml:space="preserve"> </w:t>
      </w:r>
      <w:r w:rsidR="006A25A0">
        <w:rPr>
          <w:rFonts w:ascii="Calibri" w:eastAsia="Times New Roman" w:hAnsi="Calibri" w:cs="Calibri"/>
          <w:szCs w:val="24"/>
          <w:lang w:eastAsia="ar-SA"/>
        </w:rPr>
        <w:t xml:space="preserve">dílo </w:t>
      </w:r>
      <w:r w:rsidRPr="00FB65EC">
        <w:rPr>
          <w:rFonts w:ascii="Calibri" w:eastAsia="Times New Roman" w:hAnsi="Calibri" w:cs="Calibri"/>
          <w:szCs w:val="24"/>
          <w:lang w:eastAsia="ar-SA"/>
        </w:rPr>
        <w:t>za dokončené teprve tehdy, když byly tyto zkoušky úspěšně provedeny. K účasti na zkouškách je Zhotovitel povinen Objednatele řádně a včas pozvat. Neúčast Objednatele, který byl včas a řádně pozván, nebrání provedení zkoušek.</w:t>
      </w:r>
    </w:p>
    <w:p w:rsidR="00FB65EC" w:rsidRDefault="00FB65EC" w:rsidP="00130D22">
      <w:pPr>
        <w:spacing w:after="0"/>
        <w:ind w:left="360" w:hanging="360"/>
        <w:jc w:val="both"/>
        <w:rPr>
          <w:rFonts w:ascii="Calibri" w:eastAsia="Times New Roman" w:hAnsi="Calibri" w:cs="Calibri"/>
          <w:szCs w:val="24"/>
          <w:lang w:eastAsia="ar-SA"/>
        </w:rPr>
      </w:pPr>
      <w:r w:rsidRPr="00FB65EC">
        <w:rPr>
          <w:rFonts w:ascii="Calibri" w:eastAsia="Times New Roman" w:hAnsi="Calibri" w:cs="Calibri"/>
          <w:szCs w:val="24"/>
          <w:lang w:eastAsia="ar-SA"/>
        </w:rPr>
        <w:t>6.17. Zhotovitel se zavazuje dodržovat při provádění díla veškeré podmínky a připomínky vyplývající z Projektové dokumentace a zadávacích podmínek veřejné zakázky. Pokud nesplněním těchto podmínek vznikne Objednateli škoda, hradí ji Zhotovitel v plném rozsahu.</w:t>
      </w:r>
    </w:p>
    <w:p w:rsidR="00D53845" w:rsidRPr="00FB65EC" w:rsidRDefault="00D53845" w:rsidP="00130D22">
      <w:pPr>
        <w:spacing w:after="0"/>
        <w:ind w:left="360" w:hanging="360"/>
        <w:jc w:val="both"/>
        <w:rPr>
          <w:rFonts w:ascii="Calibri" w:eastAsia="Times New Roman" w:hAnsi="Calibri" w:cs="Calibri"/>
          <w:szCs w:val="24"/>
          <w:lang w:eastAsia="ar-SA"/>
        </w:rPr>
      </w:pPr>
      <w:r>
        <w:rPr>
          <w:rFonts w:ascii="Calibri" w:eastAsia="Times New Roman" w:hAnsi="Calibri" w:cs="Calibri"/>
          <w:szCs w:val="24"/>
          <w:lang w:eastAsia="ar-SA"/>
        </w:rPr>
        <w:t xml:space="preserve">6.18. Odpad vzniklý při provádění stavebních prací zlikviduje Zhotovitel na své náklady. Pokud </w:t>
      </w:r>
      <w:proofErr w:type="gramStart"/>
      <w:r>
        <w:rPr>
          <w:rFonts w:ascii="Calibri" w:eastAsia="Times New Roman" w:hAnsi="Calibri" w:cs="Calibri"/>
          <w:szCs w:val="24"/>
          <w:lang w:eastAsia="ar-SA"/>
        </w:rPr>
        <w:t xml:space="preserve">jde </w:t>
      </w:r>
      <w:r w:rsidR="00162AB5">
        <w:rPr>
          <w:rFonts w:ascii="Calibri" w:eastAsia="Times New Roman" w:hAnsi="Calibri" w:cs="Calibri"/>
          <w:szCs w:val="24"/>
          <w:lang w:eastAsia="ar-SA"/>
        </w:rPr>
        <w:t xml:space="preserve">            </w:t>
      </w:r>
      <w:r>
        <w:rPr>
          <w:rFonts w:ascii="Calibri" w:eastAsia="Times New Roman" w:hAnsi="Calibri" w:cs="Calibri"/>
          <w:szCs w:val="24"/>
          <w:lang w:eastAsia="ar-SA"/>
        </w:rPr>
        <w:t>o sejmutí</w:t>
      </w:r>
      <w:proofErr w:type="gramEnd"/>
      <w:r>
        <w:rPr>
          <w:rFonts w:ascii="Calibri" w:eastAsia="Times New Roman" w:hAnsi="Calibri" w:cs="Calibri"/>
          <w:szCs w:val="24"/>
          <w:lang w:eastAsia="ar-SA"/>
        </w:rPr>
        <w:t xml:space="preserve"> a likvidaci </w:t>
      </w:r>
      <w:r w:rsidR="006A25A0">
        <w:rPr>
          <w:rFonts w:ascii="Calibri" w:eastAsia="Times New Roman" w:hAnsi="Calibri" w:cs="Calibri"/>
          <w:szCs w:val="24"/>
          <w:lang w:eastAsia="ar-SA"/>
        </w:rPr>
        <w:t>zařízení budovy</w:t>
      </w:r>
      <w:r>
        <w:rPr>
          <w:rFonts w:ascii="Calibri" w:eastAsia="Times New Roman" w:hAnsi="Calibri" w:cs="Calibri"/>
          <w:szCs w:val="24"/>
          <w:lang w:eastAsia="ar-SA"/>
        </w:rPr>
        <w:t>, případně nových věcí, které Objednatel nedávno pořídil, zůstávají tyto v majetku Objednatele. Zhotovitel je povinen předem s Objednatelem dohodnout, na jaké místo tyto odebrané materiály a věci předá.</w:t>
      </w:r>
    </w:p>
    <w:p w:rsidR="00FB65EC" w:rsidRPr="00FB65EC" w:rsidRDefault="00FB65EC" w:rsidP="00FB65EC">
      <w:pPr>
        <w:spacing w:after="0"/>
        <w:jc w:val="both"/>
        <w:rPr>
          <w:rFonts w:ascii="Calibri" w:eastAsia="Times New Roman" w:hAnsi="Calibri" w:cs="Calibri"/>
          <w:szCs w:val="24"/>
          <w:lang w:eastAsia="cs-CZ"/>
        </w:rPr>
      </w:pPr>
    </w:p>
    <w:p w:rsidR="00FB65EC" w:rsidRPr="00FB65EC" w:rsidRDefault="00FB65EC" w:rsidP="00FB65EC">
      <w:pPr>
        <w:spacing w:after="0"/>
        <w:jc w:val="both"/>
        <w:rPr>
          <w:rFonts w:ascii="Calibri" w:eastAsia="Times New Roman" w:hAnsi="Calibri" w:cs="Calibri"/>
          <w:szCs w:val="24"/>
          <w:lang w:eastAsia="cs-CZ"/>
        </w:rPr>
      </w:pPr>
    </w:p>
    <w:p w:rsidR="00FB65EC" w:rsidRPr="00FB65EC" w:rsidRDefault="00FB65EC" w:rsidP="008A1EB7">
      <w:pPr>
        <w:numPr>
          <w:ilvl w:val="0"/>
          <w:numId w:val="12"/>
        </w:num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Arial" w:eastAsia="Calibri" w:hAnsi="Arial" w:cs="Times New Roman"/>
          <w:b/>
          <w:sz w:val="28"/>
          <w:szCs w:val="28"/>
        </w:rPr>
      </w:pPr>
      <w:r w:rsidRPr="00FB65EC">
        <w:rPr>
          <w:rFonts w:ascii="Arial" w:eastAsia="Calibri" w:hAnsi="Arial" w:cs="Times New Roman"/>
          <w:b/>
          <w:sz w:val="28"/>
          <w:szCs w:val="28"/>
        </w:rPr>
        <w:t>STAVEBNÍ DENÍK</w:t>
      </w:r>
    </w:p>
    <w:p w:rsidR="00FB65EC" w:rsidRPr="00FB65EC" w:rsidRDefault="00FB65EC" w:rsidP="00FB65EC">
      <w:pPr>
        <w:spacing w:after="0" w:line="240" w:lineRule="auto"/>
        <w:jc w:val="both"/>
        <w:rPr>
          <w:rFonts w:ascii="Arial" w:eastAsia="Calibri" w:hAnsi="Arial" w:cs="Times New Roman"/>
          <w:snapToGrid w:val="0"/>
        </w:rPr>
      </w:pPr>
    </w:p>
    <w:p w:rsidR="009179CD" w:rsidRDefault="00FB65EC" w:rsidP="003207BD">
      <w:pPr>
        <w:spacing w:after="0"/>
        <w:jc w:val="both"/>
        <w:rPr>
          <w:lang w:eastAsia="ar-SA"/>
        </w:rPr>
      </w:pPr>
      <w:r w:rsidRPr="00FB65EC">
        <w:rPr>
          <w:lang w:eastAsia="ar-SA"/>
        </w:rPr>
        <w:t>7.1. Zhotovitel je povinen vést stavební deník o pracích, které provádí, a to ode dne převzetí staveniště.</w:t>
      </w:r>
    </w:p>
    <w:p w:rsidR="00FB65EC" w:rsidRPr="00FB65EC" w:rsidRDefault="00FB65EC" w:rsidP="003207BD">
      <w:pPr>
        <w:spacing w:after="0"/>
        <w:ind w:left="345"/>
        <w:jc w:val="both"/>
        <w:rPr>
          <w:lang w:eastAsia="ar-SA"/>
        </w:rPr>
      </w:pPr>
      <w:r w:rsidRPr="00FB65EC">
        <w:rPr>
          <w:lang w:eastAsia="ar-SA"/>
        </w:rPr>
        <w:t>Do stavebního deníku Zhotovitel zapisuje všechny skutečnosti rozhodné pro plnění Smlouvy, zejména údaje o časovém postupu prací, jejich jakosti, zdůvodnění odchylek prováděných prací od projektu stavby apod. Povinnost vést stavební deník končí předáním a převzetím díla (stavby).</w:t>
      </w:r>
    </w:p>
    <w:p w:rsidR="00FB65EC" w:rsidRPr="00FB65EC" w:rsidRDefault="00FB65EC" w:rsidP="00824E62">
      <w:pPr>
        <w:spacing w:after="0"/>
        <w:ind w:left="345" w:hanging="345"/>
        <w:jc w:val="both"/>
        <w:rPr>
          <w:lang w:eastAsia="ar-SA"/>
        </w:rPr>
      </w:pPr>
      <w:r w:rsidRPr="00FB65EC">
        <w:rPr>
          <w:lang w:eastAsia="ar-SA"/>
        </w:rPr>
        <w:t>7.2. Stavební deník bude v souladu s příslušnými právními předpisy zahrnovat označení Zhotovitele,</w:t>
      </w:r>
      <w:r w:rsidR="00824E62">
        <w:rPr>
          <w:lang w:eastAsia="ar-SA"/>
        </w:rPr>
        <w:t xml:space="preserve"> </w:t>
      </w:r>
      <w:r w:rsidRPr="00FB65EC">
        <w:rPr>
          <w:lang w:eastAsia="ar-SA"/>
        </w:rPr>
        <w:t>Objednatele, zpracovatele Projektové dokumentace (projektant), technického dozoru stavebníka (TDS), přehled všech provedených zkoušek jakosti, seznam dokumenta</w:t>
      </w:r>
      <w:r w:rsidR="00113EAC">
        <w:rPr>
          <w:lang w:eastAsia="ar-SA"/>
        </w:rPr>
        <w:t xml:space="preserve">ce stavby včetně všech změn </w:t>
      </w:r>
      <w:r w:rsidRPr="00FB65EC">
        <w:rPr>
          <w:lang w:eastAsia="ar-SA"/>
        </w:rPr>
        <w:t>a doplňků, seznam dokladů a úředních opatření týkajících se díla (stavby).</w:t>
      </w:r>
    </w:p>
    <w:p w:rsidR="00FB65EC" w:rsidRPr="00FB65EC" w:rsidRDefault="00FB65EC" w:rsidP="003207BD">
      <w:pPr>
        <w:spacing w:after="0"/>
        <w:ind w:left="405" w:hanging="405"/>
        <w:jc w:val="both"/>
        <w:rPr>
          <w:lang w:eastAsia="ar-SA"/>
        </w:rPr>
      </w:pPr>
      <w:r w:rsidRPr="00FB65EC">
        <w:rPr>
          <w:lang w:eastAsia="ar-SA"/>
        </w:rPr>
        <w:t xml:space="preserve">7.3. </w:t>
      </w:r>
      <w:r w:rsidR="003207BD">
        <w:rPr>
          <w:lang w:eastAsia="ar-SA"/>
        </w:rPr>
        <w:tab/>
      </w:r>
      <w:r w:rsidRPr="00FB65EC">
        <w:rPr>
          <w:lang w:eastAsia="ar-SA"/>
        </w:rPr>
        <w:t>Zápisy do stavebního deníku čitelně zapisuje a podepisuje pověřený pracovník Zhotovitele vždy</w:t>
      </w:r>
      <w:r w:rsidR="003207BD">
        <w:rPr>
          <w:lang w:eastAsia="ar-SA"/>
        </w:rPr>
        <w:t xml:space="preserve"> </w:t>
      </w:r>
      <w:r w:rsidRPr="00FB65EC">
        <w:rPr>
          <w:lang w:eastAsia="ar-SA"/>
        </w:rPr>
        <w:t xml:space="preserve">ten den, kdy byly práce provedeny nebo kdy nastaly okolnosti, jež jsou předmětem zápisu. Mimo pověřeného pracovníka Zhotovitele může do stavebního deníku provádět záznamy pouze </w:t>
      </w:r>
      <w:r w:rsidRPr="00FB65EC">
        <w:rPr>
          <w:lang w:eastAsia="ar-SA"/>
        </w:rPr>
        <w:lastRenderedPageBreak/>
        <w:t>Objednatel, jím pověřený zástupce, TDS, zpracovatel Projektové dokumentace nebo příslušné orgány státní správy.</w:t>
      </w:r>
    </w:p>
    <w:p w:rsidR="00FB65EC" w:rsidRPr="00FB65EC" w:rsidRDefault="00FB65EC" w:rsidP="00113EAC">
      <w:pPr>
        <w:spacing w:after="0"/>
        <w:jc w:val="both"/>
        <w:rPr>
          <w:lang w:eastAsia="ar-SA"/>
        </w:rPr>
      </w:pPr>
      <w:r w:rsidRPr="00FB65EC">
        <w:rPr>
          <w:lang w:eastAsia="ar-SA"/>
        </w:rPr>
        <w:t>7.4. Objednatel je povinen sledovat obsah stavebního deníku a k zápisům připojovat své stanovisko.</w:t>
      </w:r>
    </w:p>
    <w:p w:rsidR="009179CD" w:rsidRDefault="00FB65EC" w:rsidP="00113EAC">
      <w:pPr>
        <w:spacing w:after="0"/>
        <w:jc w:val="both"/>
        <w:rPr>
          <w:lang w:eastAsia="ar-SA"/>
        </w:rPr>
      </w:pPr>
      <w:r w:rsidRPr="00FB65EC">
        <w:rPr>
          <w:lang w:eastAsia="ar-SA"/>
        </w:rPr>
        <w:t>7.5. Nesouhlasí-li pověřený pracovník Zhotovitele se zápisem, který učinil Objednatel či jím pověřený</w:t>
      </w:r>
    </w:p>
    <w:p w:rsidR="00FB65EC" w:rsidRPr="00FB65EC" w:rsidRDefault="00FB65EC" w:rsidP="00113EAC">
      <w:pPr>
        <w:spacing w:after="0"/>
        <w:ind w:left="405"/>
        <w:jc w:val="both"/>
        <w:rPr>
          <w:lang w:eastAsia="ar-SA"/>
        </w:rPr>
      </w:pPr>
      <w:r w:rsidRPr="00FB65EC">
        <w:rPr>
          <w:lang w:eastAsia="ar-SA"/>
        </w:rPr>
        <w:t>zástupce, případně zpracovatel Projektové dokumentace nebo TDS, musí k tomuto zápisu připojit své stanovisko do 3 pracovních dnů, jinak se má za to, že s uvedeným zápisem souhlasí.</w:t>
      </w:r>
    </w:p>
    <w:p w:rsidR="009179CD" w:rsidRDefault="00FB65EC" w:rsidP="00113EAC">
      <w:pPr>
        <w:spacing w:after="0"/>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7.6. Objednatel nebo jím pověřený zástupce jsou povinni vyjádřit se k zápisům ve stavebním deníku, </w:t>
      </w:r>
    </w:p>
    <w:p w:rsidR="00FB65EC" w:rsidRPr="00FB65EC" w:rsidRDefault="009179CD" w:rsidP="00113EAC">
      <w:pPr>
        <w:spacing w:after="0"/>
        <w:jc w:val="both"/>
        <w:rPr>
          <w:rFonts w:ascii="Calibri" w:eastAsia="Times New Roman" w:hAnsi="Calibri" w:cs="Calibri"/>
          <w:szCs w:val="24"/>
          <w:lang w:eastAsia="ar-SA"/>
        </w:rPr>
      </w:pPr>
      <w:r>
        <w:rPr>
          <w:rFonts w:ascii="Calibri" w:eastAsia="Times New Roman" w:hAnsi="Calibri" w:cs="Calibri"/>
          <w:szCs w:val="24"/>
          <w:lang w:eastAsia="ar-SA"/>
        </w:rPr>
        <w:t xml:space="preserve">        </w:t>
      </w:r>
      <w:r w:rsidR="00FB65EC" w:rsidRPr="00FB65EC">
        <w:rPr>
          <w:rFonts w:ascii="Calibri" w:eastAsia="Times New Roman" w:hAnsi="Calibri" w:cs="Calibri"/>
          <w:szCs w:val="24"/>
          <w:lang w:eastAsia="ar-SA"/>
        </w:rPr>
        <w:t>které učinil Zhotovitel, do 3 pracovních dnů.</w:t>
      </w:r>
    </w:p>
    <w:p w:rsidR="00FB65EC" w:rsidRPr="00FB65EC" w:rsidRDefault="00FB65EC" w:rsidP="00F66925">
      <w:pPr>
        <w:spacing w:after="0"/>
        <w:ind w:left="426" w:hanging="426"/>
        <w:jc w:val="both"/>
        <w:rPr>
          <w:rFonts w:ascii="Calibri" w:eastAsia="Times New Roman" w:hAnsi="Calibri" w:cs="Calibri"/>
          <w:szCs w:val="24"/>
          <w:lang w:eastAsia="ar-SA"/>
        </w:rPr>
      </w:pPr>
      <w:r w:rsidRPr="00FB65EC">
        <w:rPr>
          <w:rFonts w:ascii="Calibri" w:eastAsia="Times New Roman" w:hAnsi="Calibri" w:cs="Calibri"/>
          <w:szCs w:val="24"/>
          <w:lang w:eastAsia="ar-SA"/>
        </w:rPr>
        <w:t>7.7. Zápisy ve stavebním deníku se nepovažují za změnu Smlouvy, ale slouží jako podklad pro</w:t>
      </w:r>
      <w:r w:rsidR="00F66925">
        <w:rPr>
          <w:rFonts w:ascii="Calibri" w:eastAsia="Times New Roman" w:hAnsi="Calibri" w:cs="Calibri"/>
          <w:szCs w:val="24"/>
          <w:lang w:eastAsia="ar-SA"/>
        </w:rPr>
        <w:t xml:space="preserve"> </w:t>
      </w:r>
      <w:r w:rsidRPr="00FB65EC">
        <w:rPr>
          <w:rFonts w:ascii="Calibri" w:eastAsia="Times New Roman" w:hAnsi="Calibri" w:cs="Calibri"/>
          <w:szCs w:val="24"/>
          <w:lang w:eastAsia="ar-SA"/>
        </w:rPr>
        <w:t>vypracování případných dodatků a změn Smlouvy.</w:t>
      </w:r>
    </w:p>
    <w:p w:rsidR="00FB65EC" w:rsidRPr="00FB65EC" w:rsidRDefault="00FB65EC" w:rsidP="00D550C6">
      <w:pPr>
        <w:spacing w:after="0"/>
        <w:ind w:left="426" w:hanging="426"/>
        <w:jc w:val="both"/>
        <w:rPr>
          <w:rFonts w:ascii="Calibri" w:eastAsia="Times New Roman" w:hAnsi="Calibri" w:cs="Calibri"/>
          <w:szCs w:val="24"/>
          <w:lang w:eastAsia="ar-SA"/>
        </w:rPr>
      </w:pPr>
      <w:r w:rsidRPr="00FB65EC">
        <w:rPr>
          <w:rFonts w:ascii="Calibri" w:eastAsia="Times New Roman" w:hAnsi="Calibri" w:cs="Calibri"/>
          <w:szCs w:val="24"/>
          <w:lang w:eastAsia="ar-SA"/>
        </w:rPr>
        <w:t>7.8. Do stavebního deníku budou zapisovány veškeré změny nebo úpravy díla, které se odchylují od</w:t>
      </w:r>
      <w:r w:rsidR="00D550C6">
        <w:rPr>
          <w:rFonts w:ascii="Calibri" w:eastAsia="Times New Roman" w:hAnsi="Calibri" w:cs="Calibri"/>
          <w:szCs w:val="24"/>
          <w:lang w:eastAsia="ar-SA"/>
        </w:rPr>
        <w:t xml:space="preserve"> </w:t>
      </w:r>
      <w:r w:rsidRPr="00FB65EC">
        <w:rPr>
          <w:rFonts w:ascii="Calibri" w:eastAsia="Times New Roman" w:hAnsi="Calibri" w:cs="Calibri"/>
          <w:szCs w:val="24"/>
          <w:lang w:eastAsia="ar-SA"/>
        </w:rPr>
        <w:t xml:space="preserve">Projektové dokumentace a veškeré vícepráce nebo </w:t>
      </w:r>
      <w:proofErr w:type="spellStart"/>
      <w:r w:rsidRPr="00FB65EC">
        <w:rPr>
          <w:rFonts w:ascii="Calibri" w:eastAsia="Times New Roman" w:hAnsi="Calibri" w:cs="Calibri"/>
          <w:szCs w:val="24"/>
          <w:lang w:eastAsia="ar-SA"/>
        </w:rPr>
        <w:t>méněpráce</w:t>
      </w:r>
      <w:proofErr w:type="spellEnd"/>
      <w:r w:rsidRPr="00FB65EC">
        <w:rPr>
          <w:rFonts w:ascii="Calibri" w:eastAsia="Times New Roman" w:hAnsi="Calibri" w:cs="Calibri"/>
          <w:szCs w:val="24"/>
          <w:lang w:eastAsia="ar-SA"/>
        </w:rPr>
        <w:t>, které v průběhu realizace díla vzniknou. Zhotovitel je povinen vypracovat a do deníku uvést stručný, ale přesný technický popis víceprací nebo změn díla a jejich podrobný a přesný výkaz výměr. Je-li to možné, uvede se i návrh na zvýšení či snížení ceny. Veškeré změny Zhotovitel bezodkladně předloží k vyjádření technickému dozoru stavebníka (TDS).</w:t>
      </w:r>
    </w:p>
    <w:p w:rsidR="00FB65EC" w:rsidRPr="00FB65EC" w:rsidRDefault="00FB65EC" w:rsidP="006A25A0">
      <w:pPr>
        <w:spacing w:after="0"/>
        <w:ind w:left="426" w:hanging="426"/>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7.9. Stavební deník musí být stále přístupný v prostorách provádění díla. Objednatel je </w:t>
      </w:r>
      <w:proofErr w:type="gramStart"/>
      <w:r w:rsidRPr="00FB65EC">
        <w:rPr>
          <w:rFonts w:ascii="Calibri" w:eastAsia="Times New Roman" w:hAnsi="Calibri" w:cs="Calibri"/>
          <w:szCs w:val="24"/>
          <w:lang w:eastAsia="ar-SA"/>
        </w:rPr>
        <w:t xml:space="preserve">povinen </w:t>
      </w:r>
      <w:r w:rsidR="006A25A0">
        <w:rPr>
          <w:rFonts w:ascii="Calibri" w:eastAsia="Times New Roman" w:hAnsi="Calibri" w:cs="Calibri"/>
          <w:szCs w:val="24"/>
          <w:lang w:eastAsia="ar-SA"/>
        </w:rPr>
        <w:t xml:space="preserve"> </w:t>
      </w:r>
      <w:r w:rsidRPr="00FB65EC">
        <w:rPr>
          <w:rFonts w:ascii="Calibri" w:eastAsia="Times New Roman" w:hAnsi="Calibri" w:cs="Calibri"/>
          <w:szCs w:val="24"/>
          <w:lang w:eastAsia="ar-SA"/>
        </w:rPr>
        <w:t>uchovávat</w:t>
      </w:r>
      <w:proofErr w:type="gramEnd"/>
      <w:r w:rsidRPr="00FB65EC">
        <w:rPr>
          <w:rFonts w:ascii="Calibri" w:eastAsia="Times New Roman" w:hAnsi="Calibri" w:cs="Calibri"/>
          <w:szCs w:val="24"/>
          <w:lang w:eastAsia="ar-SA"/>
        </w:rPr>
        <w:t xml:space="preserve"> stavební deník po dobu deseti let od dokončení předmětu plnění.</w:t>
      </w:r>
    </w:p>
    <w:p w:rsidR="00FB65EC" w:rsidRPr="00FB65EC" w:rsidRDefault="00FB65EC" w:rsidP="00BC6C57">
      <w:pPr>
        <w:spacing w:after="0"/>
        <w:jc w:val="both"/>
        <w:rPr>
          <w:rFonts w:ascii="Calibri" w:eastAsia="Times New Roman" w:hAnsi="Calibri" w:cs="Calibri"/>
          <w:szCs w:val="24"/>
          <w:lang w:eastAsia="cs-CZ"/>
        </w:rPr>
      </w:pPr>
    </w:p>
    <w:p w:rsidR="00FB65EC" w:rsidRPr="00FB65EC" w:rsidRDefault="00FB65EC" w:rsidP="00FB65EC">
      <w:pPr>
        <w:spacing w:after="0" w:line="240" w:lineRule="auto"/>
        <w:jc w:val="both"/>
        <w:rPr>
          <w:rFonts w:ascii="Arial" w:eastAsia="Calibri" w:hAnsi="Arial" w:cs="Times New Roman"/>
        </w:rPr>
      </w:pPr>
    </w:p>
    <w:p w:rsidR="00FB65EC" w:rsidRPr="00FB65EC" w:rsidRDefault="00FB65EC" w:rsidP="008A1EB7">
      <w:pPr>
        <w:numPr>
          <w:ilvl w:val="0"/>
          <w:numId w:val="12"/>
        </w:num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Arial" w:eastAsia="Calibri" w:hAnsi="Arial" w:cs="Times New Roman"/>
          <w:b/>
          <w:sz w:val="28"/>
          <w:szCs w:val="28"/>
        </w:rPr>
      </w:pPr>
      <w:r w:rsidRPr="00FB65EC">
        <w:rPr>
          <w:rFonts w:ascii="Arial" w:eastAsia="Calibri" w:hAnsi="Arial" w:cs="Times New Roman"/>
          <w:b/>
          <w:sz w:val="28"/>
          <w:szCs w:val="28"/>
        </w:rPr>
        <w:t>CENA ZA DÍLO</w:t>
      </w:r>
    </w:p>
    <w:p w:rsidR="00FB65EC" w:rsidRPr="00FB65EC" w:rsidRDefault="00FB65EC" w:rsidP="00FB65EC">
      <w:pPr>
        <w:suppressAutoHyphens/>
        <w:spacing w:after="0"/>
        <w:rPr>
          <w:rFonts w:ascii="Calibri" w:eastAsia="Times New Roman" w:hAnsi="Calibri" w:cs="Calibri"/>
          <w:szCs w:val="24"/>
          <w:lang w:eastAsia="ar-SA"/>
        </w:rPr>
      </w:pP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8.1. Cena za dílo vychází z cenové nabídky Zhotovitele, kterou předložil v rámci veřejné zakázky s názvem „</w:t>
      </w:r>
      <w:r w:rsidR="00F66925">
        <w:rPr>
          <w:rFonts w:ascii="Calibri" w:eastAsia="Times New Roman" w:hAnsi="Calibri" w:cs="Calibri"/>
          <w:b/>
          <w:szCs w:val="24"/>
          <w:lang w:eastAsia="ar-SA"/>
        </w:rPr>
        <w:t>Rekonstrukce odborných učeben a laboratoří biologie a chemie</w:t>
      </w:r>
      <w:r w:rsidR="00F517C9">
        <w:rPr>
          <w:rFonts w:ascii="Calibri" w:eastAsia="Times New Roman" w:hAnsi="Calibri" w:cs="Calibri"/>
          <w:b/>
          <w:szCs w:val="24"/>
          <w:lang w:eastAsia="ar-SA"/>
        </w:rPr>
        <w:t xml:space="preserve"> – stavební úpravy</w:t>
      </w:r>
      <w:r w:rsidRPr="00FB65EC">
        <w:rPr>
          <w:rFonts w:ascii="Calibri" w:eastAsia="Times New Roman" w:hAnsi="Calibri" w:cs="Calibri"/>
          <w:szCs w:val="24"/>
          <w:lang w:eastAsia="ar-SA"/>
        </w:rPr>
        <w:t>“</w:t>
      </w:r>
      <w:r w:rsidRPr="00FB65EC">
        <w:rPr>
          <w:rFonts w:ascii="Calibri" w:eastAsia="Times New Roman" w:hAnsi="Calibri" w:cs="Calibri"/>
          <w:b/>
          <w:szCs w:val="24"/>
          <w:lang w:eastAsia="ar-SA"/>
        </w:rPr>
        <w:t>.</w:t>
      </w:r>
      <w:r w:rsidRPr="00FB65EC">
        <w:rPr>
          <w:rFonts w:ascii="Calibri" w:eastAsia="Times New Roman" w:hAnsi="Calibri" w:cs="Calibri"/>
          <w:szCs w:val="24"/>
          <w:lang w:eastAsia="ar-SA"/>
        </w:rPr>
        <w:t xml:space="preserve"> Podkladem pro stanovení ceny je oceněný Soupis prací (Příloha č. 2 Smlouvy), Projektová dokumentace (Příloha č. 1 Smlouvy) a nabídka Zhotovitele na veřejnou zakázku.</w:t>
      </w:r>
    </w:p>
    <w:p w:rsidR="00DC4D47"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8.2. Cena za dílo je stanovena v souladu s obecně závaznými předpisy a je oběma smluvními stranami dohodnuta ve výši </w:t>
      </w:r>
    </w:p>
    <w:p w:rsidR="00DC4D47" w:rsidRDefault="00D550C6" w:rsidP="00DC4D47">
      <w:pPr>
        <w:suppressAutoHyphens/>
        <w:spacing w:after="0"/>
        <w:ind w:left="357"/>
        <w:jc w:val="both"/>
        <w:rPr>
          <w:rFonts w:ascii="Calibri" w:eastAsia="Times New Roman" w:hAnsi="Calibri" w:cs="Calibri"/>
          <w:szCs w:val="24"/>
          <w:lang w:eastAsia="ar-SA"/>
        </w:rPr>
      </w:pPr>
      <w:r w:rsidRPr="00D550C6">
        <w:rPr>
          <w:rFonts w:ascii="Calibri" w:eastAsia="Calibri" w:hAnsi="Calibri" w:cs="Times New Roman"/>
          <w:b/>
          <w:szCs w:val="24"/>
          <w:lang w:eastAsia="ar-SA"/>
        </w:rPr>
        <w:t>1.762.560</w:t>
      </w:r>
      <w:r w:rsidR="00FB65EC" w:rsidRPr="00D550C6">
        <w:rPr>
          <w:rFonts w:ascii="Calibri" w:eastAsia="Times New Roman" w:hAnsi="Calibri" w:cs="Calibri"/>
          <w:szCs w:val="24"/>
          <w:lang w:eastAsia="ar-SA"/>
        </w:rPr>
        <w:t>,</w:t>
      </w:r>
      <w:r w:rsidRPr="00D550C6">
        <w:rPr>
          <w:rFonts w:ascii="Calibri" w:eastAsia="Times New Roman" w:hAnsi="Calibri" w:cs="Calibri"/>
          <w:szCs w:val="24"/>
          <w:lang w:eastAsia="ar-SA"/>
        </w:rPr>
        <w:t>16</w:t>
      </w:r>
      <w:r w:rsidR="00FB65EC" w:rsidRPr="00D550C6">
        <w:rPr>
          <w:rFonts w:ascii="Calibri" w:eastAsia="Times New Roman" w:hAnsi="Calibri" w:cs="Calibri"/>
          <w:szCs w:val="24"/>
          <w:lang w:eastAsia="ar-SA"/>
        </w:rPr>
        <w:t xml:space="preserve"> Kč</w:t>
      </w:r>
      <w:r w:rsidR="00FB65EC" w:rsidRPr="00D550C6">
        <w:rPr>
          <w:rFonts w:ascii="Calibri" w:eastAsia="Times New Roman" w:hAnsi="Calibri" w:cs="Calibri"/>
          <w:b/>
          <w:szCs w:val="24"/>
          <w:lang w:eastAsia="ar-SA"/>
        </w:rPr>
        <w:t>,</w:t>
      </w:r>
      <w:r w:rsidR="00FB65EC" w:rsidRPr="00FB65EC">
        <w:rPr>
          <w:rFonts w:ascii="Calibri" w:eastAsia="Times New Roman" w:hAnsi="Calibri" w:cs="Calibri"/>
          <w:szCs w:val="24"/>
          <w:lang w:eastAsia="ar-SA"/>
        </w:rPr>
        <w:t xml:space="preserve"> </w:t>
      </w:r>
    </w:p>
    <w:p w:rsidR="00FB65EC" w:rsidRPr="00FB65EC" w:rsidRDefault="00FB65EC" w:rsidP="00DC4D47">
      <w:pPr>
        <w:suppressAutoHyphens/>
        <w:spacing w:after="0"/>
        <w:ind w:left="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slovy: </w:t>
      </w:r>
      <w:r w:rsidR="00D550C6">
        <w:rPr>
          <w:rFonts w:ascii="Calibri" w:eastAsia="Times New Roman" w:hAnsi="Calibri" w:cs="Calibri"/>
          <w:b/>
          <w:szCs w:val="24"/>
          <w:lang w:eastAsia="ar-SA"/>
        </w:rPr>
        <w:t xml:space="preserve">Jeden milion sedm set šedesát dva tisíc pět set šedesát </w:t>
      </w:r>
      <w:r w:rsidRPr="00FB65EC">
        <w:rPr>
          <w:rFonts w:ascii="Calibri" w:eastAsia="Times New Roman" w:hAnsi="Calibri" w:cs="Calibri"/>
          <w:szCs w:val="24"/>
          <w:lang w:eastAsia="ar-SA"/>
        </w:rPr>
        <w:t>korun českých bez DPH</w:t>
      </w:r>
      <w:r w:rsidR="00D550C6">
        <w:rPr>
          <w:rFonts w:ascii="Calibri" w:eastAsia="Times New Roman" w:hAnsi="Calibri" w:cs="Calibri"/>
          <w:szCs w:val="24"/>
          <w:lang w:eastAsia="ar-SA"/>
        </w:rPr>
        <w:t xml:space="preserve"> šestnáct haléřů</w:t>
      </w:r>
      <w:r w:rsidRPr="00FB65EC">
        <w:rPr>
          <w:rFonts w:ascii="Calibri" w:eastAsia="Times New Roman" w:hAnsi="Calibri" w:cs="Calibri"/>
          <w:szCs w:val="24"/>
          <w:lang w:eastAsia="ar-SA"/>
        </w:rPr>
        <w:t xml:space="preserve"> (dále jen „cena za dílo“). </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        Cena včetně DPH činí </w:t>
      </w:r>
      <w:r w:rsidR="00D550C6">
        <w:rPr>
          <w:rFonts w:ascii="Calibri" w:eastAsia="Times New Roman" w:hAnsi="Calibri" w:cs="Calibri"/>
          <w:b/>
          <w:szCs w:val="24"/>
          <w:lang w:eastAsia="ar-SA"/>
        </w:rPr>
        <w:t>2.132.697</w:t>
      </w:r>
      <w:r w:rsidRPr="00FB65EC">
        <w:rPr>
          <w:rFonts w:ascii="Calibri" w:eastAsia="Times New Roman" w:hAnsi="Calibri" w:cs="Calibri"/>
          <w:szCs w:val="24"/>
          <w:lang w:eastAsia="ar-SA"/>
        </w:rPr>
        <w:t>,</w:t>
      </w:r>
      <w:r w:rsidR="00D550C6">
        <w:rPr>
          <w:rFonts w:ascii="Calibri" w:eastAsia="Times New Roman" w:hAnsi="Calibri" w:cs="Calibri"/>
          <w:szCs w:val="24"/>
          <w:lang w:eastAsia="ar-SA"/>
        </w:rPr>
        <w:t>79</w:t>
      </w:r>
      <w:r w:rsidRPr="00FB65EC">
        <w:rPr>
          <w:rFonts w:ascii="Calibri" w:eastAsia="Times New Roman" w:hAnsi="Calibri" w:cs="Calibri"/>
          <w:szCs w:val="24"/>
          <w:lang w:eastAsia="ar-SA"/>
        </w:rPr>
        <w:t xml:space="preserve"> Kč.    </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8.3. Cena za dílo je stanovena v Kč bez DPH podle zákona č. 235/2004 Sb., o dani z přidané hodnoty, ve znění pozdějších předpisů; k ceně bude případně připočtena částka DPH, kterou bude Zhotovitel povinen uhradit, případně deklarovat či přiznat v jakékoli</w:t>
      </w:r>
      <w:r w:rsidR="00420D72">
        <w:rPr>
          <w:rFonts w:ascii="Calibri" w:eastAsia="Times New Roman" w:hAnsi="Calibri" w:cs="Calibri"/>
          <w:szCs w:val="24"/>
          <w:lang w:eastAsia="ar-SA"/>
        </w:rPr>
        <w:t xml:space="preserve"> podobě podle zákona </w:t>
      </w:r>
      <w:r w:rsidRPr="00FB65EC">
        <w:rPr>
          <w:rFonts w:ascii="Calibri" w:eastAsia="Times New Roman" w:hAnsi="Calibri" w:cs="Calibri"/>
          <w:szCs w:val="24"/>
          <w:lang w:eastAsia="ar-SA"/>
        </w:rPr>
        <w:t xml:space="preserve">č. 235/2004 </w:t>
      </w:r>
      <w:proofErr w:type="gramStart"/>
      <w:r w:rsidRPr="00FB65EC">
        <w:rPr>
          <w:rFonts w:ascii="Calibri" w:eastAsia="Times New Roman" w:hAnsi="Calibri" w:cs="Calibri"/>
          <w:szCs w:val="24"/>
          <w:lang w:eastAsia="ar-SA"/>
        </w:rPr>
        <w:t xml:space="preserve">Sb., </w:t>
      </w:r>
      <w:r w:rsidR="00162AB5">
        <w:rPr>
          <w:rFonts w:ascii="Calibri" w:eastAsia="Times New Roman" w:hAnsi="Calibri" w:cs="Calibri"/>
          <w:szCs w:val="24"/>
          <w:lang w:eastAsia="ar-SA"/>
        </w:rPr>
        <w:t xml:space="preserve">   </w:t>
      </w:r>
      <w:r w:rsidRPr="00FB65EC">
        <w:rPr>
          <w:rFonts w:ascii="Calibri" w:eastAsia="Times New Roman" w:hAnsi="Calibri" w:cs="Calibri"/>
          <w:szCs w:val="24"/>
          <w:lang w:eastAsia="ar-SA"/>
        </w:rPr>
        <w:t>o dani</w:t>
      </w:r>
      <w:proofErr w:type="gramEnd"/>
      <w:r w:rsidRPr="00FB65EC">
        <w:rPr>
          <w:rFonts w:ascii="Calibri" w:eastAsia="Times New Roman" w:hAnsi="Calibri" w:cs="Calibri"/>
          <w:szCs w:val="24"/>
          <w:lang w:eastAsia="ar-SA"/>
        </w:rPr>
        <w:t xml:space="preserve"> z přidané hodnoty, ve znění účinném ke dni zdanitelného plnění.</w:t>
      </w:r>
    </w:p>
    <w:p w:rsidR="00FB65EC" w:rsidRPr="00066E93" w:rsidRDefault="00FB65EC" w:rsidP="00066E93">
      <w:pPr>
        <w:suppressAutoHyphens/>
        <w:spacing w:after="0"/>
        <w:ind w:left="357" w:hanging="357"/>
        <w:jc w:val="both"/>
        <w:rPr>
          <w:rFonts w:ascii="Calibri" w:eastAsia="Times New Roman" w:hAnsi="Calibri" w:cs="Calibri"/>
          <w:szCs w:val="24"/>
          <w:highlight w:val="yellow"/>
          <w:lang w:eastAsia="ar-SA"/>
        </w:rPr>
      </w:pPr>
      <w:r w:rsidRPr="00FB65EC">
        <w:rPr>
          <w:rFonts w:ascii="Calibri" w:eastAsia="Times New Roman" w:hAnsi="Calibri" w:cs="Calibri"/>
          <w:szCs w:val="24"/>
          <w:lang w:eastAsia="ar-SA"/>
        </w:rPr>
        <w:t xml:space="preserve">8.4. Cena za dílo je stanovena jako pevná, nejvýše přípustná, maximální a nepřekročitelná, přičemž zahrnuje vedle vytvoření, dodání a montáže díla také všechny poplatky a veškeré další náklady spojené s realizací díla. Zhotovitel není oprávněn účtovat žádné další částky nad rámec sjednané ceny v souvislosti s plněním dle této Smlouvy. Sjednaná cena za dílo zahrnuje i předpokládaný vývoj cen v době od uzavření Smlouvy do předání díla. Cena za dílo se nezmění ani v případě, pokud se v průběhu plnění Objednatel stane plátcem </w:t>
      </w:r>
      <w:r w:rsidRPr="00FB65EC">
        <w:rPr>
          <w:rFonts w:ascii="Calibri" w:eastAsia="Times New Roman" w:hAnsi="Calibri" w:cs="Calibri"/>
          <w:color w:val="000000"/>
          <w:szCs w:val="24"/>
          <w:lang w:eastAsia="ar-SA"/>
        </w:rPr>
        <w:t xml:space="preserve">DPH. Jednotkové ceny uvedené v oceněné Příloze </w:t>
      </w:r>
      <w:r w:rsidR="00066E93">
        <w:rPr>
          <w:rFonts w:ascii="Calibri" w:eastAsia="Times New Roman" w:hAnsi="Calibri" w:cs="Calibri"/>
          <w:color w:val="000000"/>
          <w:szCs w:val="24"/>
          <w:lang w:eastAsia="ar-SA"/>
        </w:rPr>
        <w:t xml:space="preserve">č. 2 Smlouvy (Soupis </w:t>
      </w:r>
      <w:r w:rsidRPr="00FB65EC">
        <w:rPr>
          <w:rFonts w:ascii="Calibri" w:eastAsia="Times New Roman" w:hAnsi="Calibri" w:cs="Calibri"/>
          <w:color w:val="000000"/>
          <w:szCs w:val="24"/>
          <w:lang w:eastAsia="ar-SA"/>
        </w:rPr>
        <w:t>pra</w:t>
      </w:r>
      <w:r w:rsidR="00066E93">
        <w:rPr>
          <w:rFonts w:ascii="Calibri" w:eastAsia="Times New Roman" w:hAnsi="Calibri" w:cs="Calibri"/>
          <w:color w:val="000000"/>
          <w:szCs w:val="24"/>
          <w:lang w:eastAsia="ar-SA"/>
        </w:rPr>
        <w:t>cí</w:t>
      </w:r>
      <w:r w:rsidRPr="00FB65EC">
        <w:rPr>
          <w:rFonts w:ascii="Calibri" w:eastAsia="Times New Roman" w:hAnsi="Calibri" w:cs="Calibri"/>
          <w:color w:val="000000"/>
          <w:szCs w:val="24"/>
          <w:lang w:eastAsia="ar-SA"/>
        </w:rPr>
        <w:t>) jsou také pevné a nepřekročitelné, přičemž budou jimi oceněny případné oprávněné vícepráce, realizované Zhotovitelem do data předání díla.</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lastRenderedPageBreak/>
        <w:t xml:space="preserve">8.5. Objednatel ani Zhotovitel nejsou oprávněni žádat změnu ceny proto, že si dílo vyžádalo jiné úsilí nebo jiné náklady, než bylo předpokládáno.  </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8.6. Úplnost rozpočtu je zaručena, Zhotovitel nemůže požadovat zvýšení ceny za dílo ani v případě, mají-li rozsah nebo nákladnost práce za následek překročení rozpočtu (ceny za dílo). Překročení ceny za dílo je možné pouze, dojde-li k účinnosti změn právních předpisů, které se týkají výše daně z přidané hodnoty. V tomto případě bude celková cena upravena podle výše sazeb DPH platných v době vzniku zdanitelného plnění.  </w:t>
      </w:r>
    </w:p>
    <w:p w:rsidR="00FB65EC" w:rsidRPr="00FB65EC" w:rsidRDefault="0077738C" w:rsidP="00FB65EC">
      <w:pPr>
        <w:suppressAutoHyphens/>
        <w:spacing w:after="0"/>
        <w:ind w:left="357" w:hanging="357"/>
        <w:jc w:val="both"/>
        <w:rPr>
          <w:rFonts w:ascii="Calibri" w:eastAsia="Times New Roman" w:hAnsi="Calibri" w:cs="Calibri"/>
          <w:szCs w:val="24"/>
          <w:lang w:eastAsia="ar-SA"/>
        </w:rPr>
      </w:pPr>
      <w:r>
        <w:rPr>
          <w:rFonts w:ascii="Calibri" w:eastAsia="Times New Roman" w:hAnsi="Calibri" w:cs="Calibri"/>
          <w:szCs w:val="24"/>
          <w:lang w:eastAsia="ar-SA"/>
        </w:rPr>
        <w:t xml:space="preserve">8.7. Cena za dílo bude </w:t>
      </w:r>
      <w:r w:rsidR="00FB65EC" w:rsidRPr="00FB65EC">
        <w:rPr>
          <w:rFonts w:ascii="Calibri" w:eastAsia="Times New Roman" w:hAnsi="Calibri" w:cs="Calibri"/>
          <w:szCs w:val="24"/>
          <w:lang w:eastAsia="ar-SA"/>
        </w:rPr>
        <w:t xml:space="preserve">hrazena </w:t>
      </w:r>
      <w:r>
        <w:rPr>
          <w:rFonts w:ascii="Calibri" w:eastAsia="Times New Roman" w:hAnsi="Calibri" w:cs="Calibri"/>
          <w:szCs w:val="24"/>
          <w:lang w:eastAsia="ar-SA"/>
        </w:rPr>
        <w:t xml:space="preserve">za skutečně provedené práce a dodávky na základě faktury. Cena díla bude </w:t>
      </w:r>
      <w:r w:rsidR="007672B4">
        <w:rPr>
          <w:rFonts w:ascii="Calibri" w:eastAsia="Times New Roman" w:hAnsi="Calibri" w:cs="Calibri"/>
          <w:szCs w:val="24"/>
          <w:lang w:eastAsia="ar-SA"/>
        </w:rPr>
        <w:t>u</w:t>
      </w:r>
      <w:r>
        <w:rPr>
          <w:rFonts w:ascii="Calibri" w:eastAsia="Times New Roman" w:hAnsi="Calibri" w:cs="Calibri"/>
          <w:szCs w:val="24"/>
          <w:lang w:eastAsia="ar-SA"/>
        </w:rPr>
        <w:t>hrazena</w:t>
      </w:r>
      <w:r w:rsidR="007672B4">
        <w:rPr>
          <w:rFonts w:ascii="Calibri" w:eastAsia="Times New Roman" w:hAnsi="Calibri" w:cs="Calibri"/>
          <w:szCs w:val="24"/>
          <w:lang w:eastAsia="ar-SA"/>
        </w:rPr>
        <w:t xml:space="preserve"> po předání díla</w:t>
      </w:r>
      <w:r>
        <w:rPr>
          <w:rFonts w:ascii="Calibri" w:eastAsia="Times New Roman" w:hAnsi="Calibri" w:cs="Calibri"/>
          <w:szCs w:val="24"/>
          <w:lang w:eastAsia="ar-SA"/>
        </w:rPr>
        <w:t xml:space="preserve"> na základě vzájemně odsouhlaseného soupisu provedených prací</w:t>
      </w:r>
      <w:r w:rsidR="00FB65EC" w:rsidRPr="00FB65EC">
        <w:rPr>
          <w:rFonts w:ascii="Calibri" w:eastAsia="Times New Roman" w:hAnsi="Calibri" w:cs="Calibri"/>
          <w:szCs w:val="24"/>
          <w:lang w:eastAsia="ar-SA"/>
        </w:rPr>
        <w:t xml:space="preserve">. Objednatel si vyhrazuje pozastávku v souladu se </w:t>
      </w:r>
      <w:proofErr w:type="gramStart"/>
      <w:r w:rsidR="00FB65EC" w:rsidRPr="00FB65EC">
        <w:rPr>
          <w:rFonts w:ascii="Calibri" w:eastAsia="Times New Roman" w:hAnsi="Calibri" w:cs="Calibri"/>
          <w:szCs w:val="24"/>
          <w:lang w:eastAsia="ar-SA"/>
        </w:rPr>
        <w:t>čl.9.6</w:t>
      </w:r>
      <w:proofErr w:type="gramEnd"/>
      <w:r w:rsidR="00FB65EC" w:rsidRPr="00FB65EC">
        <w:rPr>
          <w:rFonts w:ascii="Calibri" w:eastAsia="Times New Roman" w:hAnsi="Calibri" w:cs="Calibri"/>
          <w:szCs w:val="24"/>
          <w:lang w:eastAsia="ar-SA"/>
        </w:rPr>
        <w:t>. Smlouvy. Objednatel nebude v průběhu plnění Smlouvy poskytovat žádné zálohy.</w:t>
      </w:r>
    </w:p>
    <w:p w:rsidR="00FB65EC" w:rsidRDefault="00FB65EC" w:rsidP="00FB65EC">
      <w:pPr>
        <w:spacing w:after="0" w:line="240" w:lineRule="auto"/>
        <w:jc w:val="both"/>
        <w:rPr>
          <w:rFonts w:ascii="Arial" w:eastAsia="Calibri" w:hAnsi="Arial" w:cs="Times New Roman"/>
        </w:rPr>
      </w:pPr>
    </w:p>
    <w:p w:rsidR="00066E93" w:rsidRPr="00FB65EC" w:rsidRDefault="00066E93" w:rsidP="00FB65EC">
      <w:pPr>
        <w:spacing w:after="0" w:line="240" w:lineRule="auto"/>
        <w:jc w:val="both"/>
        <w:rPr>
          <w:rFonts w:ascii="Arial" w:eastAsia="Calibri" w:hAnsi="Arial" w:cs="Times New Roman"/>
        </w:rPr>
      </w:pPr>
    </w:p>
    <w:p w:rsidR="00FB65EC" w:rsidRPr="00FB65EC" w:rsidRDefault="00FB65EC" w:rsidP="008A1EB7">
      <w:pPr>
        <w:numPr>
          <w:ilvl w:val="0"/>
          <w:numId w:val="12"/>
        </w:num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Arial" w:eastAsia="Calibri" w:hAnsi="Arial" w:cs="Times New Roman"/>
          <w:b/>
          <w:sz w:val="28"/>
          <w:szCs w:val="28"/>
        </w:rPr>
      </w:pPr>
      <w:r w:rsidRPr="00FB65EC">
        <w:rPr>
          <w:rFonts w:ascii="Arial" w:eastAsia="Calibri" w:hAnsi="Arial" w:cs="Times New Roman"/>
          <w:b/>
          <w:sz w:val="28"/>
          <w:szCs w:val="28"/>
        </w:rPr>
        <w:t>PLATEBNÍ PODMÍNKY</w:t>
      </w:r>
    </w:p>
    <w:p w:rsidR="00FB65EC" w:rsidRPr="00FB65EC" w:rsidRDefault="00FB65EC" w:rsidP="00FB65EC">
      <w:pPr>
        <w:suppressAutoHyphens/>
        <w:spacing w:after="0"/>
        <w:rPr>
          <w:rFonts w:ascii="Calibri" w:eastAsia="Times New Roman" w:hAnsi="Calibri" w:cs="Calibri"/>
          <w:szCs w:val="24"/>
          <w:lang w:eastAsia="ar-SA"/>
        </w:rPr>
      </w:pPr>
    </w:p>
    <w:p w:rsidR="00FB65EC" w:rsidRPr="00080EB8" w:rsidRDefault="003965EB" w:rsidP="007672B4">
      <w:pPr>
        <w:pStyle w:val="Odstavecseseznamem"/>
        <w:numPr>
          <w:ilvl w:val="1"/>
          <w:numId w:val="12"/>
        </w:numPr>
        <w:suppressAutoHyphens/>
        <w:spacing w:after="0"/>
        <w:ind w:left="426" w:hanging="426"/>
        <w:rPr>
          <w:rFonts w:ascii="Calibri" w:eastAsia="Times New Roman" w:hAnsi="Calibri" w:cs="Calibri"/>
          <w:szCs w:val="24"/>
          <w:lang w:eastAsia="ar-SA"/>
        </w:rPr>
      </w:pPr>
      <w:r w:rsidRPr="00080EB8">
        <w:rPr>
          <w:rFonts w:ascii="Calibri" w:eastAsia="Times New Roman" w:hAnsi="Calibri" w:cs="Calibri"/>
          <w:szCs w:val="24"/>
          <w:lang w:eastAsia="ar-SA"/>
        </w:rPr>
        <w:t xml:space="preserve">Cena za dílo bude </w:t>
      </w:r>
      <w:r w:rsidRPr="007672B4">
        <w:rPr>
          <w:rFonts w:ascii="Calibri" w:eastAsia="Times New Roman" w:hAnsi="Calibri" w:cs="Calibri"/>
          <w:szCs w:val="24"/>
          <w:lang w:eastAsia="ar-SA"/>
        </w:rPr>
        <w:t xml:space="preserve">Objednatelem </w:t>
      </w:r>
      <w:r w:rsidR="007672B4" w:rsidRPr="007672B4">
        <w:rPr>
          <w:rFonts w:ascii="Calibri" w:eastAsia="Times New Roman" w:hAnsi="Calibri" w:cs="Calibri"/>
          <w:szCs w:val="24"/>
          <w:lang w:eastAsia="ar-SA"/>
        </w:rPr>
        <w:t>u</w:t>
      </w:r>
      <w:r w:rsidRPr="007672B4">
        <w:rPr>
          <w:rFonts w:ascii="Calibri" w:eastAsia="Times New Roman" w:hAnsi="Calibri" w:cs="Calibri"/>
          <w:szCs w:val="24"/>
          <w:lang w:eastAsia="ar-SA"/>
        </w:rPr>
        <w:t xml:space="preserve">hrazena </w:t>
      </w:r>
      <w:r w:rsidR="00371B50" w:rsidRPr="007672B4">
        <w:rPr>
          <w:rFonts w:ascii="Calibri" w:eastAsia="Times New Roman" w:hAnsi="Calibri" w:cs="Calibri"/>
          <w:szCs w:val="24"/>
          <w:lang w:eastAsia="ar-SA"/>
        </w:rPr>
        <w:t xml:space="preserve">jednorázově po předání díla </w:t>
      </w:r>
      <w:r w:rsidRPr="007672B4">
        <w:rPr>
          <w:rFonts w:ascii="Calibri" w:eastAsia="Times New Roman" w:hAnsi="Calibri" w:cs="Calibri"/>
          <w:szCs w:val="24"/>
          <w:lang w:eastAsia="ar-SA"/>
        </w:rPr>
        <w:t>na základě daňov</w:t>
      </w:r>
      <w:r w:rsidR="007672B4" w:rsidRPr="007672B4">
        <w:rPr>
          <w:rFonts w:ascii="Calibri" w:eastAsia="Times New Roman" w:hAnsi="Calibri" w:cs="Calibri"/>
          <w:szCs w:val="24"/>
          <w:lang w:eastAsia="ar-SA"/>
        </w:rPr>
        <w:t>ého</w:t>
      </w:r>
      <w:r w:rsidRPr="007672B4">
        <w:rPr>
          <w:rFonts w:ascii="Calibri" w:eastAsia="Times New Roman" w:hAnsi="Calibri" w:cs="Calibri"/>
          <w:szCs w:val="24"/>
          <w:lang w:eastAsia="ar-SA"/>
        </w:rPr>
        <w:t xml:space="preserve"> doklad</w:t>
      </w:r>
      <w:r w:rsidR="007672B4" w:rsidRPr="007672B4">
        <w:rPr>
          <w:rFonts w:ascii="Calibri" w:eastAsia="Times New Roman" w:hAnsi="Calibri" w:cs="Calibri"/>
          <w:szCs w:val="24"/>
          <w:lang w:eastAsia="ar-SA"/>
        </w:rPr>
        <w:t>u</w:t>
      </w:r>
      <w:r w:rsidRPr="007672B4">
        <w:rPr>
          <w:rFonts w:ascii="Calibri" w:eastAsia="Times New Roman" w:hAnsi="Calibri" w:cs="Calibri"/>
          <w:szCs w:val="24"/>
          <w:lang w:eastAsia="ar-SA"/>
        </w:rPr>
        <w:t xml:space="preserve"> (faktur</w:t>
      </w:r>
      <w:r w:rsidR="007672B4" w:rsidRPr="007672B4">
        <w:rPr>
          <w:rFonts w:ascii="Calibri" w:eastAsia="Times New Roman" w:hAnsi="Calibri" w:cs="Calibri"/>
          <w:szCs w:val="24"/>
          <w:lang w:eastAsia="ar-SA"/>
        </w:rPr>
        <w:t>y</w:t>
      </w:r>
      <w:r w:rsidR="00FB65EC" w:rsidRPr="007672B4">
        <w:rPr>
          <w:rFonts w:ascii="Calibri" w:eastAsia="Times New Roman" w:hAnsi="Calibri" w:cs="Calibri"/>
          <w:szCs w:val="24"/>
          <w:lang w:eastAsia="ar-SA"/>
        </w:rPr>
        <w:t>) v</w:t>
      </w:r>
      <w:r w:rsidRPr="007672B4">
        <w:rPr>
          <w:rFonts w:ascii="Calibri" w:eastAsia="Times New Roman" w:hAnsi="Calibri" w:cs="Calibri"/>
          <w:szCs w:val="24"/>
          <w:lang w:eastAsia="ar-SA"/>
        </w:rPr>
        <w:t>ystaven</w:t>
      </w:r>
      <w:r w:rsidR="007672B4" w:rsidRPr="007672B4">
        <w:rPr>
          <w:rFonts w:ascii="Calibri" w:eastAsia="Times New Roman" w:hAnsi="Calibri" w:cs="Calibri"/>
          <w:szCs w:val="24"/>
          <w:lang w:eastAsia="ar-SA"/>
        </w:rPr>
        <w:t>ého</w:t>
      </w:r>
      <w:r w:rsidR="00FB65EC" w:rsidRPr="007672B4">
        <w:rPr>
          <w:rFonts w:ascii="Calibri" w:eastAsia="Times New Roman" w:hAnsi="Calibri" w:cs="Calibri"/>
          <w:szCs w:val="24"/>
          <w:lang w:eastAsia="ar-SA"/>
        </w:rPr>
        <w:t xml:space="preserve"> Zhotovitelem</w:t>
      </w:r>
      <w:r w:rsidRPr="007672B4">
        <w:rPr>
          <w:rFonts w:ascii="Calibri" w:eastAsia="Times New Roman" w:hAnsi="Calibri" w:cs="Calibri"/>
          <w:szCs w:val="24"/>
          <w:lang w:eastAsia="ar-SA"/>
        </w:rPr>
        <w:t xml:space="preserve">. </w:t>
      </w:r>
      <w:r w:rsidR="007672B4" w:rsidRPr="007672B4">
        <w:rPr>
          <w:rFonts w:ascii="Calibri" w:eastAsia="Times New Roman" w:hAnsi="Calibri" w:cs="Calibri"/>
          <w:szCs w:val="24"/>
          <w:lang w:eastAsia="ar-SA"/>
        </w:rPr>
        <w:t>Přílohou faktury bude</w:t>
      </w:r>
      <w:r w:rsidRPr="007672B4">
        <w:rPr>
          <w:rFonts w:ascii="Calibri" w:eastAsia="Times New Roman" w:hAnsi="Calibri" w:cs="Calibri"/>
          <w:szCs w:val="24"/>
          <w:lang w:eastAsia="ar-SA"/>
        </w:rPr>
        <w:t xml:space="preserve"> soupis provedených </w:t>
      </w:r>
      <w:proofErr w:type="gramStart"/>
      <w:r w:rsidRPr="007672B4">
        <w:rPr>
          <w:rFonts w:ascii="Calibri" w:eastAsia="Times New Roman" w:hAnsi="Calibri" w:cs="Calibri"/>
          <w:szCs w:val="24"/>
          <w:lang w:eastAsia="ar-SA"/>
        </w:rPr>
        <w:t xml:space="preserve">prací </w:t>
      </w:r>
      <w:r w:rsidR="00D550C6">
        <w:rPr>
          <w:rFonts w:ascii="Calibri" w:eastAsia="Times New Roman" w:hAnsi="Calibri" w:cs="Calibri"/>
          <w:szCs w:val="24"/>
          <w:lang w:eastAsia="ar-SA"/>
        </w:rPr>
        <w:t xml:space="preserve">     </w:t>
      </w:r>
      <w:r w:rsidR="00162AB5">
        <w:rPr>
          <w:rFonts w:ascii="Calibri" w:eastAsia="Times New Roman" w:hAnsi="Calibri" w:cs="Calibri"/>
          <w:szCs w:val="24"/>
          <w:lang w:eastAsia="ar-SA"/>
        </w:rPr>
        <w:t xml:space="preserve">     </w:t>
      </w:r>
      <w:r w:rsidRPr="007672B4">
        <w:rPr>
          <w:rFonts w:ascii="Calibri" w:eastAsia="Times New Roman" w:hAnsi="Calibri" w:cs="Calibri"/>
          <w:szCs w:val="24"/>
          <w:lang w:eastAsia="ar-SA"/>
        </w:rPr>
        <w:t>a dodávek</w:t>
      </w:r>
      <w:proofErr w:type="gramEnd"/>
      <w:r w:rsidR="007672B4" w:rsidRPr="007672B4">
        <w:rPr>
          <w:rFonts w:ascii="Calibri" w:eastAsia="Times New Roman" w:hAnsi="Calibri" w:cs="Calibri"/>
          <w:szCs w:val="24"/>
          <w:lang w:eastAsia="ar-SA"/>
        </w:rPr>
        <w:t>, který předloží</w:t>
      </w:r>
      <w:r w:rsidRPr="007672B4">
        <w:rPr>
          <w:rFonts w:ascii="Calibri" w:eastAsia="Times New Roman" w:hAnsi="Calibri" w:cs="Calibri"/>
          <w:szCs w:val="24"/>
          <w:lang w:eastAsia="ar-SA"/>
        </w:rPr>
        <w:t xml:space="preserve"> Zhotovitel a odsouhlas</w:t>
      </w:r>
      <w:r w:rsidR="007672B4" w:rsidRPr="007672B4">
        <w:rPr>
          <w:rFonts w:ascii="Calibri" w:eastAsia="Times New Roman" w:hAnsi="Calibri" w:cs="Calibri"/>
          <w:szCs w:val="24"/>
          <w:lang w:eastAsia="ar-SA"/>
        </w:rPr>
        <w:t xml:space="preserve">í </w:t>
      </w:r>
      <w:r w:rsidRPr="007672B4">
        <w:rPr>
          <w:rFonts w:ascii="Calibri" w:eastAsia="Times New Roman" w:hAnsi="Calibri" w:cs="Calibri"/>
          <w:szCs w:val="24"/>
          <w:lang w:eastAsia="ar-SA"/>
        </w:rPr>
        <w:t xml:space="preserve">Objednatel. Zhotovitel </w:t>
      </w:r>
      <w:r w:rsidR="007672B4" w:rsidRPr="007672B4">
        <w:rPr>
          <w:rFonts w:ascii="Calibri" w:eastAsia="Times New Roman" w:hAnsi="Calibri" w:cs="Calibri"/>
          <w:szCs w:val="24"/>
          <w:lang w:eastAsia="ar-SA"/>
        </w:rPr>
        <w:t xml:space="preserve">neprodleně </w:t>
      </w:r>
      <w:r w:rsidRPr="007672B4">
        <w:rPr>
          <w:rFonts w:ascii="Calibri" w:eastAsia="Times New Roman" w:hAnsi="Calibri" w:cs="Calibri"/>
          <w:szCs w:val="24"/>
          <w:lang w:eastAsia="ar-SA"/>
        </w:rPr>
        <w:t>předloží Objednateli soupis provedených prací</w:t>
      </w:r>
      <w:r w:rsidRPr="00080EB8">
        <w:rPr>
          <w:rFonts w:ascii="Calibri" w:eastAsia="Times New Roman" w:hAnsi="Calibri" w:cs="Calibri"/>
          <w:szCs w:val="24"/>
          <w:lang w:eastAsia="ar-SA"/>
        </w:rPr>
        <w:t xml:space="preserve"> a dodávek oce</w:t>
      </w:r>
      <w:r w:rsidR="00652757" w:rsidRPr="00080EB8">
        <w:rPr>
          <w:rFonts w:ascii="Calibri" w:eastAsia="Times New Roman" w:hAnsi="Calibri" w:cs="Calibri"/>
          <w:szCs w:val="24"/>
          <w:lang w:eastAsia="ar-SA"/>
        </w:rPr>
        <w:t>něných dle čl. 8</w:t>
      </w:r>
      <w:r w:rsidR="00A7239A" w:rsidRPr="00080EB8">
        <w:rPr>
          <w:rFonts w:ascii="Calibri" w:eastAsia="Times New Roman" w:hAnsi="Calibri" w:cs="Calibri"/>
          <w:szCs w:val="24"/>
          <w:lang w:eastAsia="ar-SA"/>
        </w:rPr>
        <w:t>.</w:t>
      </w:r>
      <w:r w:rsidR="00DD2372" w:rsidRPr="00080EB8">
        <w:rPr>
          <w:rFonts w:ascii="Calibri" w:eastAsia="Times New Roman" w:hAnsi="Calibri" w:cs="Calibri"/>
          <w:szCs w:val="24"/>
          <w:lang w:eastAsia="ar-SA"/>
        </w:rPr>
        <w:t xml:space="preserve"> </w:t>
      </w:r>
      <w:r w:rsidR="00A7239A" w:rsidRPr="00080EB8">
        <w:rPr>
          <w:rFonts w:ascii="Calibri" w:eastAsia="Times New Roman" w:hAnsi="Calibri" w:cs="Calibri"/>
          <w:szCs w:val="24"/>
          <w:lang w:eastAsia="ar-SA"/>
        </w:rPr>
        <w:t xml:space="preserve">Smlouvy </w:t>
      </w:r>
      <w:r w:rsidR="00DD2372" w:rsidRPr="00080EB8">
        <w:rPr>
          <w:rFonts w:ascii="Calibri" w:eastAsia="Times New Roman" w:hAnsi="Calibri" w:cs="Calibri"/>
          <w:szCs w:val="24"/>
          <w:lang w:eastAsia="ar-SA"/>
        </w:rPr>
        <w:t>a po je</w:t>
      </w:r>
      <w:r w:rsidR="007672B4">
        <w:rPr>
          <w:rFonts w:ascii="Calibri" w:eastAsia="Times New Roman" w:hAnsi="Calibri" w:cs="Calibri"/>
          <w:szCs w:val="24"/>
          <w:lang w:eastAsia="ar-SA"/>
        </w:rPr>
        <w:t>ho</w:t>
      </w:r>
      <w:r w:rsidR="00DD2372" w:rsidRPr="00080EB8">
        <w:rPr>
          <w:rFonts w:ascii="Calibri" w:eastAsia="Times New Roman" w:hAnsi="Calibri" w:cs="Calibri"/>
          <w:szCs w:val="24"/>
          <w:lang w:eastAsia="ar-SA"/>
        </w:rPr>
        <w:t xml:space="preserve"> odsouhlasení technickým dozorem stavebníka vystaví </w:t>
      </w:r>
      <w:r w:rsidR="007672B4">
        <w:rPr>
          <w:rFonts w:ascii="Calibri" w:eastAsia="Times New Roman" w:hAnsi="Calibri" w:cs="Calibri"/>
          <w:szCs w:val="24"/>
          <w:lang w:eastAsia="ar-SA"/>
        </w:rPr>
        <w:t xml:space="preserve">do 10 dnů od předání díla </w:t>
      </w:r>
      <w:r w:rsidR="00DD2372" w:rsidRPr="00080EB8">
        <w:rPr>
          <w:rFonts w:ascii="Calibri" w:eastAsia="Times New Roman" w:hAnsi="Calibri" w:cs="Calibri"/>
          <w:szCs w:val="24"/>
          <w:lang w:eastAsia="ar-SA"/>
        </w:rPr>
        <w:t xml:space="preserve">daňový doklad (fakturu). Přílohou daňového dokladu (faktury) bude tzv. krycí list a soupis provedených </w:t>
      </w:r>
      <w:proofErr w:type="gramStart"/>
      <w:r w:rsidR="00DD2372" w:rsidRPr="00080EB8">
        <w:rPr>
          <w:rFonts w:ascii="Calibri" w:eastAsia="Times New Roman" w:hAnsi="Calibri" w:cs="Calibri"/>
          <w:szCs w:val="24"/>
          <w:lang w:eastAsia="ar-SA"/>
        </w:rPr>
        <w:t xml:space="preserve">prací </w:t>
      </w:r>
      <w:r w:rsidR="00D550C6">
        <w:rPr>
          <w:rFonts w:ascii="Calibri" w:eastAsia="Times New Roman" w:hAnsi="Calibri" w:cs="Calibri"/>
          <w:szCs w:val="24"/>
          <w:lang w:eastAsia="ar-SA"/>
        </w:rPr>
        <w:t xml:space="preserve">     </w:t>
      </w:r>
      <w:r w:rsidR="00162AB5">
        <w:rPr>
          <w:rFonts w:ascii="Calibri" w:eastAsia="Times New Roman" w:hAnsi="Calibri" w:cs="Calibri"/>
          <w:szCs w:val="24"/>
          <w:lang w:eastAsia="ar-SA"/>
        </w:rPr>
        <w:t xml:space="preserve">       </w:t>
      </w:r>
      <w:r w:rsidR="00DD2372" w:rsidRPr="00080EB8">
        <w:rPr>
          <w:rFonts w:ascii="Calibri" w:eastAsia="Times New Roman" w:hAnsi="Calibri" w:cs="Calibri"/>
          <w:szCs w:val="24"/>
          <w:lang w:eastAsia="ar-SA"/>
        </w:rPr>
        <w:t>a dodávek</w:t>
      </w:r>
      <w:proofErr w:type="gramEnd"/>
      <w:r w:rsidR="00DD2372" w:rsidRPr="00080EB8">
        <w:rPr>
          <w:rFonts w:ascii="Calibri" w:eastAsia="Times New Roman" w:hAnsi="Calibri" w:cs="Calibri"/>
          <w:szCs w:val="24"/>
          <w:lang w:eastAsia="ar-SA"/>
        </w:rPr>
        <w:t>.</w:t>
      </w:r>
      <w:r w:rsidR="00FB65EC" w:rsidRPr="00080EB8">
        <w:rPr>
          <w:rFonts w:ascii="Calibri" w:eastAsia="Times New Roman" w:hAnsi="Calibri" w:cs="Calibri"/>
          <w:szCs w:val="24"/>
          <w:lang w:eastAsia="ar-SA"/>
        </w:rPr>
        <w:t xml:space="preserve"> Termínem úhrady se rozumí den odepsání částky z ú</w:t>
      </w:r>
      <w:r w:rsidR="00652757" w:rsidRPr="00080EB8">
        <w:rPr>
          <w:rFonts w:ascii="Calibri" w:eastAsia="Times New Roman" w:hAnsi="Calibri" w:cs="Calibri"/>
          <w:szCs w:val="24"/>
          <w:lang w:eastAsia="ar-SA"/>
        </w:rPr>
        <w:t>čtu Objednatele uvedeného v </w:t>
      </w:r>
      <w:proofErr w:type="gramStart"/>
      <w:r w:rsidR="00652757" w:rsidRPr="00080EB8">
        <w:rPr>
          <w:rFonts w:ascii="Calibri" w:eastAsia="Times New Roman" w:hAnsi="Calibri" w:cs="Calibri"/>
          <w:szCs w:val="24"/>
          <w:lang w:eastAsia="ar-SA"/>
        </w:rPr>
        <w:t>čl.1</w:t>
      </w:r>
      <w:r w:rsidR="00FB65EC" w:rsidRPr="00080EB8">
        <w:rPr>
          <w:rFonts w:ascii="Calibri" w:eastAsia="Times New Roman" w:hAnsi="Calibri" w:cs="Calibri"/>
          <w:szCs w:val="24"/>
          <w:lang w:eastAsia="ar-SA"/>
        </w:rPr>
        <w:t>.</w:t>
      </w:r>
      <w:proofErr w:type="gramEnd"/>
      <w:r w:rsidR="00FB65EC" w:rsidRPr="00080EB8">
        <w:rPr>
          <w:rFonts w:ascii="Calibri" w:eastAsia="Times New Roman" w:hAnsi="Calibri" w:cs="Calibri"/>
          <w:szCs w:val="24"/>
          <w:lang w:eastAsia="ar-SA"/>
        </w:rPr>
        <w:t xml:space="preserve"> Smlouvy ve prospěch účtu Zhotovitele. </w:t>
      </w:r>
    </w:p>
    <w:p w:rsidR="00FB65EC" w:rsidRPr="00FB65EC" w:rsidRDefault="0077738C" w:rsidP="00FB65EC">
      <w:pPr>
        <w:suppressAutoHyphens/>
        <w:spacing w:after="0"/>
        <w:ind w:left="357" w:hanging="357"/>
        <w:jc w:val="both"/>
        <w:rPr>
          <w:rFonts w:ascii="Calibri" w:eastAsia="Times New Roman" w:hAnsi="Calibri" w:cs="Calibri"/>
          <w:szCs w:val="24"/>
          <w:lang w:eastAsia="ar-SA"/>
        </w:rPr>
      </w:pPr>
      <w:r>
        <w:rPr>
          <w:rFonts w:ascii="Calibri" w:eastAsia="Times New Roman" w:hAnsi="Calibri" w:cs="Calibri"/>
          <w:szCs w:val="24"/>
          <w:lang w:eastAsia="ar-SA"/>
        </w:rPr>
        <w:t xml:space="preserve">9.2. Splatnost </w:t>
      </w:r>
      <w:r w:rsidR="0038098E">
        <w:rPr>
          <w:rFonts w:ascii="Calibri" w:eastAsia="Times New Roman" w:hAnsi="Calibri" w:cs="Calibri"/>
          <w:szCs w:val="24"/>
          <w:lang w:eastAsia="ar-SA"/>
        </w:rPr>
        <w:t>faktury je 30</w:t>
      </w:r>
      <w:r w:rsidR="00FB65EC" w:rsidRPr="000A2408">
        <w:rPr>
          <w:rFonts w:ascii="Calibri" w:eastAsia="Times New Roman" w:hAnsi="Calibri" w:cs="Calibri"/>
          <w:szCs w:val="24"/>
          <w:lang w:eastAsia="ar-SA"/>
        </w:rPr>
        <w:t xml:space="preserve"> dnů</w:t>
      </w:r>
      <w:r w:rsidR="00FB65EC" w:rsidRPr="00FB65EC">
        <w:rPr>
          <w:rFonts w:ascii="Calibri" w:eastAsia="Times New Roman" w:hAnsi="Calibri" w:cs="Calibri"/>
          <w:szCs w:val="24"/>
          <w:lang w:eastAsia="ar-SA"/>
        </w:rPr>
        <w:t xml:space="preserve"> ode dne prokazatelného doručení faktury Objednateli. </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9.3. Faktura musí obsahovat všechny náležitosti řádného účetního a daňového dokladu ve smyslu příslušných právních předpisů, zejména, nikoliv však výlučně, zákona č. 235/2004 Sb., o dani z přidané hodnoty, ve znění pozdějších předpisů. </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9.4. Vystavená faktura musí obsahovat minimálně tyto údaje:</w:t>
      </w:r>
    </w:p>
    <w:p w:rsidR="00FB65EC" w:rsidRPr="00FB65EC" w:rsidRDefault="00FB65EC" w:rsidP="00DD2372">
      <w:pPr>
        <w:suppressAutoHyphens/>
        <w:spacing w:after="0"/>
        <w:ind w:left="357"/>
        <w:jc w:val="both"/>
        <w:rPr>
          <w:rFonts w:ascii="Calibri" w:eastAsia="Times New Roman" w:hAnsi="Calibri" w:cs="Calibri"/>
          <w:szCs w:val="24"/>
          <w:lang w:eastAsia="ar-SA"/>
        </w:rPr>
      </w:pPr>
      <w:r w:rsidRPr="00FB65EC">
        <w:rPr>
          <w:rFonts w:ascii="Calibri" w:eastAsia="Times New Roman" w:hAnsi="Calibri" w:cs="Calibri"/>
          <w:szCs w:val="24"/>
          <w:lang w:eastAsia="ar-SA"/>
        </w:rPr>
        <w:t>a) označení povinné a oprávněné osoby, adresu, sídlo, IČO, DIČ</w:t>
      </w:r>
    </w:p>
    <w:p w:rsidR="00FB65EC" w:rsidRPr="00FB65EC" w:rsidRDefault="00FB65EC" w:rsidP="00DD2372">
      <w:pPr>
        <w:suppressAutoHyphens/>
        <w:spacing w:after="0"/>
        <w:ind w:left="357"/>
        <w:jc w:val="both"/>
        <w:rPr>
          <w:rFonts w:ascii="Calibri" w:eastAsia="Times New Roman" w:hAnsi="Calibri" w:cs="Calibri"/>
          <w:szCs w:val="24"/>
          <w:lang w:eastAsia="ar-SA"/>
        </w:rPr>
      </w:pPr>
      <w:r w:rsidRPr="00FB65EC">
        <w:rPr>
          <w:rFonts w:ascii="Calibri" w:eastAsia="Times New Roman" w:hAnsi="Calibri" w:cs="Calibri"/>
          <w:szCs w:val="24"/>
          <w:lang w:eastAsia="ar-SA"/>
        </w:rPr>
        <w:t>b) číslo dokladu</w:t>
      </w:r>
    </w:p>
    <w:p w:rsidR="00FB65EC" w:rsidRPr="00FB65EC" w:rsidRDefault="00FB65EC" w:rsidP="00DD2372">
      <w:pPr>
        <w:suppressAutoHyphens/>
        <w:spacing w:after="0"/>
        <w:ind w:left="357"/>
        <w:jc w:val="both"/>
        <w:rPr>
          <w:rFonts w:ascii="Calibri" w:eastAsia="Times New Roman" w:hAnsi="Calibri" w:cs="Calibri"/>
          <w:szCs w:val="24"/>
          <w:lang w:eastAsia="ar-SA"/>
        </w:rPr>
      </w:pPr>
      <w:r w:rsidRPr="00FB65EC">
        <w:rPr>
          <w:rFonts w:ascii="Calibri" w:eastAsia="Times New Roman" w:hAnsi="Calibri" w:cs="Calibri"/>
          <w:szCs w:val="24"/>
          <w:lang w:eastAsia="ar-SA"/>
        </w:rPr>
        <w:t>c) den odeslání, den splatnosti, den zdanitelného plnění</w:t>
      </w:r>
    </w:p>
    <w:p w:rsidR="00FB65EC" w:rsidRPr="00FB65EC" w:rsidRDefault="00FB65EC" w:rsidP="00DD2372">
      <w:pPr>
        <w:suppressAutoHyphens/>
        <w:spacing w:after="0"/>
        <w:ind w:left="357"/>
        <w:jc w:val="both"/>
        <w:rPr>
          <w:rFonts w:ascii="Calibri" w:eastAsia="Times New Roman" w:hAnsi="Calibri" w:cs="Calibri"/>
          <w:szCs w:val="24"/>
          <w:lang w:eastAsia="ar-SA"/>
        </w:rPr>
      </w:pPr>
      <w:r w:rsidRPr="00FB65EC">
        <w:rPr>
          <w:rFonts w:ascii="Calibri" w:eastAsia="Times New Roman" w:hAnsi="Calibri" w:cs="Calibri"/>
          <w:szCs w:val="24"/>
          <w:lang w:eastAsia="ar-SA"/>
        </w:rPr>
        <w:t>d) označení peněžního ústavu a číslo účtu, na který se má platit, konstantní a variabilní symbol</w:t>
      </w:r>
    </w:p>
    <w:p w:rsidR="00FB65EC" w:rsidRPr="00FB65EC" w:rsidRDefault="00FB65EC" w:rsidP="00DD2372">
      <w:pPr>
        <w:suppressAutoHyphens/>
        <w:spacing w:after="0"/>
        <w:ind w:left="357"/>
        <w:jc w:val="both"/>
        <w:rPr>
          <w:rFonts w:ascii="Calibri" w:eastAsia="Times New Roman" w:hAnsi="Calibri" w:cs="Calibri"/>
          <w:szCs w:val="24"/>
          <w:lang w:eastAsia="ar-SA"/>
        </w:rPr>
      </w:pPr>
      <w:r w:rsidRPr="00FB65EC">
        <w:rPr>
          <w:rFonts w:ascii="Calibri" w:eastAsia="Times New Roman" w:hAnsi="Calibri" w:cs="Calibri"/>
          <w:szCs w:val="24"/>
          <w:lang w:eastAsia="ar-SA"/>
        </w:rPr>
        <w:t>e) účtovaná částka, DPH, částka vč. DPH</w:t>
      </w:r>
    </w:p>
    <w:p w:rsidR="00FB65EC" w:rsidRPr="00FB65EC" w:rsidRDefault="00FB65EC" w:rsidP="00DD2372">
      <w:pPr>
        <w:suppressAutoHyphens/>
        <w:spacing w:after="0"/>
        <w:ind w:left="357"/>
        <w:jc w:val="both"/>
        <w:rPr>
          <w:rFonts w:ascii="Calibri" w:eastAsia="Times New Roman" w:hAnsi="Calibri" w:cs="Calibri"/>
          <w:szCs w:val="24"/>
          <w:lang w:eastAsia="ar-SA"/>
        </w:rPr>
      </w:pPr>
      <w:r w:rsidRPr="00FB65EC">
        <w:rPr>
          <w:rFonts w:ascii="Calibri" w:eastAsia="Times New Roman" w:hAnsi="Calibri" w:cs="Calibri"/>
          <w:szCs w:val="24"/>
          <w:lang w:eastAsia="ar-SA"/>
        </w:rPr>
        <w:t>f) předmět díla a název veřejné zakázky</w:t>
      </w:r>
    </w:p>
    <w:p w:rsidR="00FB65EC" w:rsidRPr="00FB65EC" w:rsidRDefault="00FB65EC" w:rsidP="00DD2372">
      <w:pPr>
        <w:suppressAutoHyphens/>
        <w:spacing w:after="0"/>
        <w:ind w:left="357"/>
        <w:jc w:val="both"/>
        <w:rPr>
          <w:rFonts w:ascii="Calibri" w:eastAsia="Times New Roman" w:hAnsi="Calibri" w:cs="Calibri"/>
          <w:szCs w:val="24"/>
          <w:lang w:eastAsia="ar-SA"/>
        </w:rPr>
      </w:pPr>
      <w:r w:rsidRPr="00FB65EC">
        <w:rPr>
          <w:rFonts w:ascii="Calibri" w:eastAsia="Times New Roman" w:hAnsi="Calibri" w:cs="Calibri"/>
          <w:szCs w:val="24"/>
          <w:lang w:eastAsia="ar-SA"/>
        </w:rPr>
        <w:t>g) důvod účtování s odvoláním na Smlouvu</w:t>
      </w:r>
    </w:p>
    <w:p w:rsidR="00FB65EC" w:rsidRPr="00FB65EC" w:rsidRDefault="00FB65EC" w:rsidP="00DD2372">
      <w:pPr>
        <w:suppressAutoHyphens/>
        <w:spacing w:after="0"/>
        <w:ind w:left="357"/>
        <w:jc w:val="both"/>
        <w:rPr>
          <w:rFonts w:ascii="Calibri" w:eastAsia="Times New Roman" w:hAnsi="Calibri" w:cs="Calibri"/>
          <w:szCs w:val="24"/>
          <w:lang w:eastAsia="ar-SA"/>
        </w:rPr>
      </w:pPr>
      <w:r w:rsidRPr="00FB65EC">
        <w:rPr>
          <w:rFonts w:ascii="Calibri" w:eastAsia="Times New Roman" w:hAnsi="Calibri" w:cs="Calibri"/>
          <w:szCs w:val="24"/>
          <w:lang w:eastAsia="ar-SA"/>
        </w:rPr>
        <w:t>h) razítko a podpis oprávněné osoby Zhotovitele</w:t>
      </w:r>
    </w:p>
    <w:p w:rsidR="00FB65EC" w:rsidRDefault="00FB65EC" w:rsidP="00DD2372">
      <w:pPr>
        <w:suppressAutoHyphens/>
        <w:spacing w:after="0"/>
        <w:ind w:left="357"/>
        <w:jc w:val="both"/>
        <w:rPr>
          <w:rFonts w:ascii="Calibri" w:eastAsia="Times New Roman" w:hAnsi="Calibri" w:cs="Calibri"/>
          <w:szCs w:val="24"/>
          <w:lang w:eastAsia="ar-SA"/>
        </w:rPr>
      </w:pPr>
      <w:r w:rsidRPr="00FB65EC">
        <w:rPr>
          <w:rFonts w:ascii="Calibri" w:eastAsia="Times New Roman" w:hAnsi="Calibri" w:cs="Calibri"/>
          <w:szCs w:val="24"/>
          <w:lang w:eastAsia="ar-SA"/>
        </w:rPr>
        <w:t>i) kopie vzájemně odsouhlaseného Soupisu pra</w:t>
      </w:r>
      <w:r w:rsidR="00DD2372">
        <w:rPr>
          <w:rFonts w:ascii="Calibri" w:eastAsia="Times New Roman" w:hAnsi="Calibri" w:cs="Calibri"/>
          <w:szCs w:val="24"/>
          <w:lang w:eastAsia="ar-SA"/>
        </w:rPr>
        <w:t>cí</w:t>
      </w:r>
    </w:p>
    <w:p w:rsidR="0038098E" w:rsidRPr="00FB65EC" w:rsidRDefault="0038098E" w:rsidP="00DD2372">
      <w:pPr>
        <w:suppressAutoHyphens/>
        <w:spacing w:after="0"/>
        <w:ind w:left="357"/>
        <w:jc w:val="both"/>
        <w:rPr>
          <w:rFonts w:ascii="Calibri" w:eastAsia="Times New Roman" w:hAnsi="Calibri" w:cs="Calibri"/>
          <w:szCs w:val="24"/>
          <w:lang w:eastAsia="ar-SA"/>
        </w:rPr>
      </w:pPr>
      <w:r>
        <w:rPr>
          <w:rFonts w:ascii="Calibri" w:eastAsia="Times New Roman" w:hAnsi="Calibri" w:cs="Calibri"/>
          <w:szCs w:val="24"/>
          <w:lang w:eastAsia="ar-SA"/>
        </w:rPr>
        <w:t xml:space="preserve">j) registrační číslo projektu IROP </w:t>
      </w:r>
      <w:r w:rsidR="00013ED7" w:rsidRPr="00013ED7">
        <w:rPr>
          <w:rFonts w:ascii="Calibri" w:eastAsia="Times New Roman" w:hAnsi="Calibri" w:cs="Calibri"/>
          <w:szCs w:val="24"/>
          <w:lang w:eastAsia="ar-SA"/>
        </w:rPr>
        <w:t>CZ.06.2.67/0.0/0.0/16_066/0004759</w:t>
      </w:r>
    </w:p>
    <w:p w:rsidR="00FB65EC" w:rsidRPr="000A2408"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9.5. 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 Právo vrátit </w:t>
      </w:r>
      <w:r w:rsidRPr="000A2408">
        <w:rPr>
          <w:rFonts w:ascii="Calibri" w:eastAsia="Times New Roman" w:hAnsi="Calibri" w:cs="Calibri"/>
          <w:szCs w:val="24"/>
          <w:lang w:eastAsia="ar-SA"/>
        </w:rPr>
        <w:t>fakturu k přepracování zaniká, neuplatní-li Objednatel do 7 pracovních dnů ode dne doručení faktury Zhotovitelem.</w:t>
      </w:r>
    </w:p>
    <w:p w:rsidR="00A7239A" w:rsidRPr="007672B4" w:rsidRDefault="00FB65EC" w:rsidP="007672B4">
      <w:pPr>
        <w:spacing w:after="0"/>
        <w:ind w:left="357" w:hanging="357"/>
        <w:jc w:val="both"/>
        <w:rPr>
          <w:rFonts w:cs="Calibri"/>
          <w:lang w:eastAsia="cs-CZ"/>
        </w:rPr>
      </w:pPr>
      <w:r w:rsidRPr="007672B4">
        <w:rPr>
          <w:rFonts w:eastAsia="Times New Roman" w:cs="Calibri"/>
          <w:szCs w:val="24"/>
          <w:lang w:eastAsia="ar-SA"/>
        </w:rPr>
        <w:t>9.6. Objednatel zaplatí Zhotoviteli</w:t>
      </w:r>
      <w:r w:rsidRPr="007672B4">
        <w:rPr>
          <w:rFonts w:eastAsia="Times New Roman" w:cs="Calibri"/>
          <w:szCs w:val="24"/>
          <w:lang w:eastAsia="cs-CZ"/>
        </w:rPr>
        <w:t xml:space="preserve"> na základě faktury částku až do výše 90</w:t>
      </w:r>
      <w:r w:rsidR="00066E93" w:rsidRPr="007672B4">
        <w:rPr>
          <w:rFonts w:eastAsia="Times New Roman" w:cs="Calibri"/>
          <w:szCs w:val="24"/>
          <w:lang w:eastAsia="cs-CZ"/>
        </w:rPr>
        <w:t xml:space="preserve"> % celkové hodnoty díla dle </w:t>
      </w:r>
      <w:proofErr w:type="gramStart"/>
      <w:r w:rsidR="00066E93" w:rsidRPr="007672B4">
        <w:rPr>
          <w:rFonts w:eastAsia="Times New Roman" w:cs="Calibri"/>
          <w:szCs w:val="24"/>
          <w:lang w:eastAsia="cs-CZ"/>
        </w:rPr>
        <w:t>čl.8</w:t>
      </w:r>
      <w:r w:rsidRPr="007672B4">
        <w:rPr>
          <w:rFonts w:eastAsia="Times New Roman" w:cs="Calibri"/>
          <w:szCs w:val="24"/>
          <w:lang w:eastAsia="cs-CZ"/>
        </w:rPr>
        <w:t>.2</w:t>
      </w:r>
      <w:proofErr w:type="gramEnd"/>
      <w:r w:rsidRPr="007672B4">
        <w:rPr>
          <w:rFonts w:eastAsia="Times New Roman" w:cs="Calibri"/>
          <w:szCs w:val="24"/>
          <w:lang w:eastAsia="cs-CZ"/>
        </w:rPr>
        <w:t xml:space="preserve">. Smlouvy. </w:t>
      </w:r>
      <w:r w:rsidR="00066E93" w:rsidRPr="007672B4">
        <w:rPr>
          <w:rFonts w:eastAsia="Times New Roman" w:cs="Calibri"/>
          <w:szCs w:val="24"/>
          <w:lang w:eastAsia="cs-CZ"/>
        </w:rPr>
        <w:t>Zbývající odměnu ve výši 10</w:t>
      </w:r>
      <w:r w:rsidRPr="007672B4">
        <w:rPr>
          <w:rFonts w:eastAsia="Times New Roman" w:cs="Calibri"/>
          <w:szCs w:val="24"/>
          <w:lang w:eastAsia="cs-CZ"/>
        </w:rPr>
        <w:t xml:space="preserve"> % ceny Objednat</w:t>
      </w:r>
      <w:r w:rsidR="00A7239A" w:rsidRPr="007672B4">
        <w:rPr>
          <w:rFonts w:eastAsia="Times New Roman" w:cs="Calibri"/>
          <w:szCs w:val="24"/>
          <w:lang w:eastAsia="cs-CZ"/>
        </w:rPr>
        <w:t xml:space="preserve">el uhradí Zhotoviteli </w:t>
      </w:r>
      <w:r w:rsidR="007672B4" w:rsidRPr="007672B4">
        <w:rPr>
          <w:rFonts w:eastAsia="Times New Roman" w:cs="Calibri"/>
          <w:szCs w:val="24"/>
          <w:lang w:eastAsia="cs-CZ"/>
        </w:rPr>
        <w:t xml:space="preserve">bez </w:t>
      </w:r>
      <w:r w:rsidR="007672B4" w:rsidRPr="007672B4">
        <w:rPr>
          <w:rFonts w:eastAsia="Times New Roman" w:cs="Calibri"/>
          <w:szCs w:val="24"/>
          <w:lang w:eastAsia="cs-CZ"/>
        </w:rPr>
        <w:lastRenderedPageBreak/>
        <w:t xml:space="preserve">zbytečného odkladu </w:t>
      </w:r>
      <w:r w:rsidR="00A7239A" w:rsidRPr="007672B4">
        <w:rPr>
          <w:rFonts w:cs="Calibri"/>
          <w:lang w:eastAsia="cs-CZ"/>
        </w:rPr>
        <w:t>po odstranění všech vad a nedodělků</w:t>
      </w:r>
      <w:r w:rsidR="007672B4" w:rsidRPr="007672B4">
        <w:rPr>
          <w:rFonts w:cs="Calibri"/>
          <w:lang w:eastAsia="cs-CZ"/>
        </w:rPr>
        <w:t xml:space="preserve"> uvedených v předávacím protokolu díla</w:t>
      </w:r>
      <w:r w:rsidR="00A7239A" w:rsidRPr="007672B4">
        <w:rPr>
          <w:rFonts w:cs="Calibri"/>
          <w:lang w:eastAsia="cs-CZ"/>
        </w:rPr>
        <w:t>.</w:t>
      </w:r>
    </w:p>
    <w:p w:rsidR="00A7239A" w:rsidRPr="007672B4" w:rsidRDefault="00A7239A" w:rsidP="00FB65EC">
      <w:pPr>
        <w:spacing w:after="0"/>
        <w:jc w:val="both"/>
        <w:rPr>
          <w:rFonts w:eastAsia="Times New Roman" w:cs="Calibri"/>
          <w:szCs w:val="24"/>
          <w:lang w:eastAsia="cs-CZ"/>
        </w:rPr>
      </w:pPr>
      <w:r w:rsidRPr="007672B4">
        <w:rPr>
          <w:rFonts w:eastAsia="Times New Roman" w:cs="Calibri"/>
          <w:szCs w:val="24"/>
          <w:lang w:eastAsia="cs-CZ"/>
        </w:rPr>
        <w:t xml:space="preserve">K úhradě pozastávky bude předložen daňový doklad </w:t>
      </w:r>
      <w:r w:rsidR="0038098E" w:rsidRPr="007672B4">
        <w:rPr>
          <w:rFonts w:eastAsia="Times New Roman" w:cs="Calibri"/>
          <w:szCs w:val="24"/>
          <w:lang w:eastAsia="cs-CZ"/>
        </w:rPr>
        <w:t>obdobně s ustanoveními článku 9</w:t>
      </w:r>
      <w:r w:rsidRPr="007672B4">
        <w:rPr>
          <w:rFonts w:eastAsia="Times New Roman" w:cs="Calibri"/>
          <w:szCs w:val="24"/>
          <w:lang w:eastAsia="cs-CZ"/>
        </w:rPr>
        <w:t>. Smlouvy.</w:t>
      </w:r>
    </w:p>
    <w:p w:rsidR="00FB65EC" w:rsidRPr="000A2408" w:rsidRDefault="00FB65EC" w:rsidP="00FB65EC">
      <w:pPr>
        <w:spacing w:after="0"/>
        <w:jc w:val="both"/>
        <w:rPr>
          <w:rFonts w:ascii="Calibri" w:eastAsia="Times New Roman" w:hAnsi="Calibri" w:cs="Calibri"/>
          <w:szCs w:val="24"/>
          <w:lang w:eastAsia="cs-CZ"/>
        </w:rPr>
      </w:pPr>
      <w:r w:rsidRPr="007672B4">
        <w:rPr>
          <w:rFonts w:ascii="Calibri" w:eastAsia="Times New Roman" w:hAnsi="Calibri" w:cs="Calibri"/>
          <w:szCs w:val="24"/>
          <w:lang w:eastAsia="cs-CZ"/>
        </w:rPr>
        <w:t>9.7. Zádržné podle</w:t>
      </w:r>
      <w:r w:rsidRPr="000A2408">
        <w:rPr>
          <w:rFonts w:ascii="Calibri" w:eastAsia="Times New Roman" w:hAnsi="Calibri" w:cs="Calibri"/>
          <w:szCs w:val="24"/>
          <w:lang w:eastAsia="cs-CZ"/>
        </w:rPr>
        <w:t xml:space="preserve"> </w:t>
      </w:r>
      <w:proofErr w:type="gramStart"/>
      <w:r w:rsidRPr="000A2408">
        <w:rPr>
          <w:rFonts w:ascii="Calibri" w:eastAsia="Times New Roman" w:hAnsi="Calibri" w:cs="Calibri"/>
          <w:szCs w:val="24"/>
          <w:lang w:eastAsia="cs-CZ"/>
        </w:rPr>
        <w:t>čl.9.6</w:t>
      </w:r>
      <w:proofErr w:type="gramEnd"/>
      <w:r w:rsidRPr="000A2408">
        <w:rPr>
          <w:rFonts w:ascii="Calibri" w:eastAsia="Times New Roman" w:hAnsi="Calibri" w:cs="Calibri"/>
          <w:szCs w:val="24"/>
          <w:lang w:eastAsia="cs-CZ"/>
        </w:rPr>
        <w:t>. Smlouvy propadá Objednateli, pokud:</w:t>
      </w:r>
    </w:p>
    <w:p w:rsidR="00FB65EC" w:rsidRPr="00066E93" w:rsidRDefault="00A7239A" w:rsidP="00A7239A">
      <w:pPr>
        <w:spacing w:after="0"/>
        <w:jc w:val="both"/>
        <w:rPr>
          <w:rFonts w:ascii="Calibri" w:eastAsia="Times New Roman" w:hAnsi="Calibri" w:cs="Calibri"/>
          <w:szCs w:val="24"/>
          <w:lang w:eastAsia="cs-CZ"/>
        </w:rPr>
      </w:pPr>
      <w:r w:rsidRPr="000A2408">
        <w:rPr>
          <w:rFonts w:ascii="Calibri" w:eastAsia="Times New Roman" w:hAnsi="Calibri" w:cs="Calibri"/>
          <w:szCs w:val="24"/>
          <w:lang w:eastAsia="cs-CZ"/>
        </w:rPr>
        <w:t xml:space="preserve">      - </w:t>
      </w:r>
      <w:r w:rsidR="00FB65EC" w:rsidRPr="000A2408">
        <w:rPr>
          <w:rFonts w:ascii="Calibri" w:eastAsia="Times New Roman" w:hAnsi="Calibri" w:cs="Calibri"/>
          <w:szCs w:val="24"/>
          <w:lang w:eastAsia="cs-CZ"/>
        </w:rPr>
        <w:t>Zhotovitel neodstranil všechny zjištěné</w:t>
      </w:r>
      <w:r w:rsidR="00FB65EC" w:rsidRPr="00066E93">
        <w:rPr>
          <w:rFonts w:ascii="Calibri" w:eastAsia="Times New Roman" w:hAnsi="Calibri" w:cs="Calibri"/>
          <w:szCs w:val="24"/>
          <w:lang w:eastAsia="cs-CZ"/>
        </w:rPr>
        <w:t xml:space="preserve"> vady a nedodělky ve lhůtě stanovené Objednatelem,</w:t>
      </w:r>
    </w:p>
    <w:p w:rsidR="00FB65EC" w:rsidRPr="00066E93" w:rsidRDefault="00FB65EC" w:rsidP="00A7239A">
      <w:pPr>
        <w:spacing w:after="0"/>
        <w:ind w:left="357"/>
        <w:jc w:val="both"/>
        <w:rPr>
          <w:rFonts w:ascii="Calibri" w:eastAsia="Times New Roman" w:hAnsi="Calibri" w:cs="Calibri"/>
          <w:szCs w:val="24"/>
          <w:lang w:eastAsia="cs-CZ"/>
        </w:rPr>
      </w:pPr>
      <w:r w:rsidRPr="00066E93">
        <w:rPr>
          <w:rFonts w:ascii="Calibri" w:eastAsia="Times New Roman" w:hAnsi="Calibri" w:cs="Calibri"/>
          <w:szCs w:val="24"/>
          <w:lang w:eastAsia="cs-CZ"/>
        </w:rPr>
        <w:t>- bylo vůči Zhotoviteli zahájeno insolvenční řízení, v jehož důsledku není Zhotovitel schopen zajistit dodržení svých povinností v záruční době.</w:t>
      </w:r>
    </w:p>
    <w:p w:rsidR="00FB65EC" w:rsidRPr="00FB65EC" w:rsidRDefault="00FB65EC" w:rsidP="00FB65EC">
      <w:pPr>
        <w:suppressAutoHyphens/>
        <w:spacing w:after="0"/>
        <w:ind w:left="357" w:hanging="357"/>
        <w:jc w:val="both"/>
        <w:rPr>
          <w:rFonts w:ascii="Calibri" w:eastAsia="Times New Roman" w:hAnsi="Calibri" w:cs="Calibri"/>
          <w:szCs w:val="24"/>
          <w:lang w:eastAsia="cs-CZ"/>
        </w:rPr>
      </w:pPr>
      <w:r w:rsidRPr="00066E93">
        <w:rPr>
          <w:rFonts w:ascii="Calibri" w:eastAsia="Times New Roman" w:hAnsi="Calibri" w:cs="Calibri"/>
          <w:szCs w:val="24"/>
          <w:lang w:eastAsia="cs-CZ"/>
        </w:rPr>
        <w:t>9.8. Nedojde-li mezi oběma</w:t>
      </w:r>
      <w:r w:rsidRPr="00FB65EC">
        <w:rPr>
          <w:rFonts w:ascii="Calibri" w:eastAsia="Times New Roman" w:hAnsi="Calibri" w:cs="Calibri"/>
          <w:szCs w:val="24"/>
          <w:lang w:eastAsia="cs-CZ"/>
        </w:rPr>
        <w:t xml:space="preserve"> stranami k dohodě při odsouhlasení množství a kvality provedených prací, je Zhotovitel oprávněn fakturovat pouze práce, u kterých došlo mezi smluvními stranami ke shodě.</w:t>
      </w:r>
    </w:p>
    <w:p w:rsidR="00FB65EC" w:rsidRPr="00FB65EC" w:rsidRDefault="00FB65EC" w:rsidP="00FB65EC">
      <w:pPr>
        <w:spacing w:after="0"/>
        <w:rPr>
          <w:rFonts w:ascii="Calibri" w:eastAsia="Times New Roman" w:hAnsi="Calibri" w:cs="Calibri"/>
          <w:szCs w:val="24"/>
          <w:lang w:eastAsia="cs-CZ"/>
        </w:rPr>
      </w:pPr>
    </w:p>
    <w:p w:rsidR="00FB65EC" w:rsidRPr="00FB65EC" w:rsidRDefault="00FB65EC" w:rsidP="008A1EB7">
      <w:pPr>
        <w:numPr>
          <w:ilvl w:val="0"/>
          <w:numId w:val="12"/>
        </w:num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Arial" w:eastAsia="Calibri" w:hAnsi="Arial" w:cs="Times New Roman"/>
          <w:b/>
          <w:sz w:val="28"/>
          <w:szCs w:val="28"/>
        </w:rPr>
      </w:pPr>
      <w:r w:rsidRPr="00FB65EC">
        <w:rPr>
          <w:rFonts w:ascii="Arial" w:eastAsia="Calibri" w:hAnsi="Arial" w:cs="Times New Roman"/>
          <w:b/>
          <w:sz w:val="28"/>
          <w:szCs w:val="28"/>
        </w:rPr>
        <w:t>PŘEDÁNÍ DÍLA</w:t>
      </w:r>
    </w:p>
    <w:p w:rsidR="00FB65EC" w:rsidRPr="00FB65EC" w:rsidRDefault="00FB65EC" w:rsidP="00FB65EC">
      <w:pPr>
        <w:spacing w:after="0" w:line="240" w:lineRule="auto"/>
        <w:jc w:val="both"/>
        <w:rPr>
          <w:rFonts w:ascii="Arial" w:eastAsia="Calibri" w:hAnsi="Arial" w:cs="Times New Roman"/>
        </w:rPr>
      </w:pP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10.1. Dílo je provedeno, je-li kompletně dokončeno a předáno. Vlastnické právo k dílu přechází na Objednatele dnem řádného předání a převzetí předmětu díla od Zhotovitele na základě řádně podepsaného předávacího protokolu. Tímto okamžikem přechází na Objednatele rovněž nebezpečí škody na předmětu díla.</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10.2. O předání a převzetí díla (včetně montáže, uvedení do provozu a předvedení Objednateli) bude sepsán předávací protokol, který bude podepsán pověřenými zástupci obou smluvních stran. </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10.3. Objednatel není povinen převzít předmět díla, pokud dílo vykazuje vadu či nedodělek. Dílo má vadu, neodpovídá-li této Smlouvě, zejména se vadou rozumí odchylka v kvalitě, rozsahu nebo parametrech díla. Nedodělkem se rozumí nedokončená práce oproti projektu </w:t>
      </w:r>
      <w:r w:rsidRPr="00F31CAC">
        <w:rPr>
          <w:rFonts w:ascii="Calibri" w:eastAsia="Times New Roman" w:hAnsi="Calibri" w:cs="Calibri"/>
          <w:szCs w:val="24"/>
          <w:lang w:eastAsia="ar-SA"/>
        </w:rPr>
        <w:t>stavby. Objednatel nemá právo odmítnout převzetí díla (stavby) pro ojedinělé drobné vady, které samy o sobě ve spojení s jinými nebrání užívání díla (stavby) funkčně nebo esteticky, ani jeho užívání podstatným způsobem neomezují. Objedn</w:t>
      </w:r>
      <w:r w:rsidRPr="00FB65EC">
        <w:rPr>
          <w:rFonts w:ascii="Calibri" w:eastAsia="Times New Roman" w:hAnsi="Calibri" w:cs="Calibri"/>
          <w:szCs w:val="24"/>
          <w:lang w:eastAsia="ar-SA"/>
        </w:rPr>
        <w:t>atel má právo nezahájit přejímací řízení, není-li na staveništi pořádek nebo není-li odstraněn odpad vzniklý ze stavebních prací.</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10.4. Zhotovitel je povinen při předání díla předat Objednateli rovněž doklady potřebné k řádnému převzetí a následnému užívání předmětu díla, přičemž jejich předání je podmínkou převzetí díla Objednatelem. Objednatel na předávacím protokolu zaznamená, zda</w:t>
      </w:r>
      <w:r w:rsidR="00A7239A">
        <w:rPr>
          <w:rFonts w:ascii="Calibri" w:eastAsia="Times New Roman" w:hAnsi="Calibri" w:cs="Calibri"/>
          <w:szCs w:val="24"/>
          <w:lang w:eastAsia="ar-SA"/>
        </w:rPr>
        <w:t xml:space="preserve"> přebírá dílo s výhradami </w:t>
      </w:r>
      <w:r w:rsidRPr="00FB65EC">
        <w:rPr>
          <w:rFonts w:ascii="Calibri" w:eastAsia="Times New Roman" w:hAnsi="Calibri" w:cs="Calibri"/>
          <w:szCs w:val="24"/>
          <w:lang w:eastAsia="ar-SA"/>
        </w:rPr>
        <w:t>či bez výhrad. V protokolu se mimo jiné uvede i soupis vad a nedodělků, pokud je dílo obsahuje, se způsobem a termínem jejich odstranění. Objednatel je oprávn</w:t>
      </w:r>
      <w:r w:rsidR="00A7239A">
        <w:rPr>
          <w:rFonts w:ascii="Calibri" w:eastAsia="Times New Roman" w:hAnsi="Calibri" w:cs="Calibri"/>
          <w:szCs w:val="24"/>
          <w:lang w:eastAsia="ar-SA"/>
        </w:rPr>
        <w:t xml:space="preserve">ěn převzít jen část díla, </w:t>
      </w:r>
      <w:r w:rsidRPr="00FB65EC">
        <w:rPr>
          <w:rFonts w:ascii="Calibri" w:eastAsia="Times New Roman" w:hAnsi="Calibri" w:cs="Calibri"/>
          <w:szCs w:val="24"/>
          <w:lang w:eastAsia="ar-SA"/>
        </w:rPr>
        <w:t>pokud ostatní část vykazuje podstatné vady a nedodělky, které brání nebo omezují řádné užívání díla. V tomto případě je Zhotovitel povinen odstranit tyto vady a nedodělky v termínu uvedeném v předávacím pr</w:t>
      </w:r>
      <w:r w:rsidR="0038098E">
        <w:rPr>
          <w:rFonts w:ascii="Calibri" w:eastAsia="Times New Roman" w:hAnsi="Calibri" w:cs="Calibri"/>
          <w:szCs w:val="24"/>
          <w:lang w:eastAsia="ar-SA"/>
        </w:rPr>
        <w:t xml:space="preserve">otokolu, a to v souladu se </w:t>
      </w:r>
      <w:proofErr w:type="gramStart"/>
      <w:r w:rsidR="0038098E">
        <w:rPr>
          <w:rFonts w:ascii="Calibri" w:eastAsia="Times New Roman" w:hAnsi="Calibri" w:cs="Calibri"/>
          <w:szCs w:val="24"/>
          <w:lang w:eastAsia="ar-SA"/>
        </w:rPr>
        <w:t>čl.11</w:t>
      </w:r>
      <w:proofErr w:type="gramEnd"/>
      <w:r w:rsidR="0038098E">
        <w:rPr>
          <w:rFonts w:ascii="Calibri" w:eastAsia="Times New Roman" w:hAnsi="Calibri" w:cs="Calibri"/>
          <w:szCs w:val="24"/>
          <w:lang w:eastAsia="ar-SA"/>
        </w:rPr>
        <w:t>. a čl.12</w:t>
      </w:r>
      <w:r w:rsidRPr="00FB65EC">
        <w:rPr>
          <w:rFonts w:ascii="Calibri" w:eastAsia="Times New Roman" w:hAnsi="Calibri" w:cs="Calibri"/>
          <w:szCs w:val="24"/>
          <w:lang w:eastAsia="ar-SA"/>
        </w:rPr>
        <w:t>. Smlouvy. Pokud Objednatel odmítne dílo převzít, uvede v protokolu svoje důvody.</w:t>
      </w:r>
    </w:p>
    <w:p w:rsidR="00FB65EC" w:rsidRPr="007672B4"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10.5. Zhotovitel </w:t>
      </w:r>
      <w:r w:rsidRPr="007672B4">
        <w:rPr>
          <w:rFonts w:ascii="Calibri" w:eastAsia="Times New Roman" w:hAnsi="Calibri" w:cs="Calibri"/>
          <w:szCs w:val="24"/>
          <w:lang w:eastAsia="ar-SA"/>
        </w:rPr>
        <w:t xml:space="preserve">připraví a doloží u přejímacího </w:t>
      </w:r>
      <w:r w:rsidRPr="007672B4">
        <w:rPr>
          <w:rFonts w:ascii="Calibri" w:eastAsia="Times New Roman" w:hAnsi="Calibri" w:cs="Calibri"/>
          <w:color w:val="000000"/>
          <w:szCs w:val="24"/>
          <w:lang w:eastAsia="ar-SA"/>
        </w:rPr>
        <w:t xml:space="preserve">řízení dokumentaci skutečného provedení </w:t>
      </w:r>
      <w:proofErr w:type="gramStart"/>
      <w:r w:rsidRPr="007672B4">
        <w:rPr>
          <w:rFonts w:ascii="Calibri" w:eastAsia="Times New Roman" w:hAnsi="Calibri" w:cs="Calibri"/>
          <w:color w:val="000000"/>
          <w:szCs w:val="24"/>
          <w:lang w:eastAsia="ar-SA"/>
        </w:rPr>
        <w:t>stavby</w:t>
      </w:r>
      <w:r w:rsidR="00162AB5">
        <w:rPr>
          <w:rFonts w:ascii="Calibri" w:eastAsia="Times New Roman" w:hAnsi="Calibri" w:cs="Calibri"/>
          <w:color w:val="000000"/>
          <w:szCs w:val="24"/>
          <w:lang w:eastAsia="ar-SA"/>
        </w:rPr>
        <w:t xml:space="preserve">              </w:t>
      </w:r>
      <w:r w:rsidR="00F31CAC" w:rsidRPr="007672B4">
        <w:rPr>
          <w:rFonts w:ascii="Calibri" w:eastAsia="Times New Roman" w:hAnsi="Calibri" w:cs="Calibri"/>
          <w:szCs w:val="24"/>
          <w:lang w:eastAsia="ar-SA"/>
        </w:rPr>
        <w:t>(2</w:t>
      </w:r>
      <w:r w:rsidRPr="007672B4">
        <w:rPr>
          <w:rFonts w:ascii="Calibri" w:eastAsia="Times New Roman" w:hAnsi="Calibri" w:cs="Calibri"/>
          <w:szCs w:val="24"/>
          <w:lang w:eastAsia="ar-SA"/>
        </w:rPr>
        <w:t xml:space="preserve"> </w:t>
      </w:r>
      <w:proofErr w:type="spellStart"/>
      <w:r w:rsidRPr="007672B4">
        <w:rPr>
          <w:rFonts w:ascii="Calibri" w:eastAsia="Times New Roman" w:hAnsi="Calibri" w:cs="Calibri"/>
          <w:szCs w:val="24"/>
          <w:lang w:eastAsia="ar-SA"/>
        </w:rPr>
        <w:t>paré</w:t>
      </w:r>
      <w:proofErr w:type="spellEnd"/>
      <w:proofErr w:type="gramEnd"/>
      <w:r w:rsidRPr="007672B4">
        <w:rPr>
          <w:rFonts w:ascii="Calibri" w:eastAsia="Times New Roman" w:hAnsi="Calibri" w:cs="Calibri"/>
          <w:szCs w:val="24"/>
          <w:lang w:eastAsia="ar-SA"/>
        </w:rPr>
        <w:t xml:space="preserve"> v listinné podobě a kopie na CD/DVD), stavební deník, fotodokumentaci k provádění díla, poučení a návod k obsluze a údržbě díla</w:t>
      </w:r>
      <w:r w:rsidR="00013ED7" w:rsidRPr="007672B4">
        <w:rPr>
          <w:rFonts w:ascii="Calibri" w:eastAsia="Times New Roman" w:hAnsi="Calibri" w:cs="Calibri"/>
          <w:szCs w:val="24"/>
          <w:lang w:eastAsia="ar-SA"/>
        </w:rPr>
        <w:t>, revizní zprávy</w:t>
      </w:r>
      <w:r w:rsidRPr="007672B4">
        <w:rPr>
          <w:rFonts w:ascii="Calibri" w:eastAsia="Times New Roman" w:hAnsi="Calibri" w:cs="Calibri"/>
          <w:szCs w:val="24"/>
          <w:lang w:eastAsia="ar-SA"/>
        </w:rPr>
        <w:t xml:space="preserve"> a související doklady. Nedoloží-li Zhotovitel sjednané doklady, nepovažuje se dílo za dokončené a způsobilé k předání.</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7672B4">
        <w:rPr>
          <w:rFonts w:ascii="Calibri" w:eastAsia="Times New Roman" w:hAnsi="Calibri" w:cs="Calibri"/>
          <w:szCs w:val="24"/>
          <w:lang w:eastAsia="ar-SA"/>
        </w:rPr>
        <w:t>10.6. Zhotovitel vyzve Objednatele</w:t>
      </w:r>
      <w:r w:rsidRPr="00FB65EC">
        <w:rPr>
          <w:rFonts w:ascii="Calibri" w:eastAsia="Times New Roman" w:hAnsi="Calibri" w:cs="Calibri"/>
          <w:szCs w:val="24"/>
          <w:lang w:eastAsia="ar-SA"/>
        </w:rPr>
        <w:t xml:space="preserve"> k převzetí díla </w:t>
      </w:r>
      <w:r w:rsidRPr="00F31CAC">
        <w:rPr>
          <w:rFonts w:ascii="Calibri" w:eastAsia="Times New Roman" w:hAnsi="Calibri" w:cs="Calibri"/>
          <w:szCs w:val="24"/>
          <w:lang w:eastAsia="ar-SA"/>
        </w:rPr>
        <w:t>nejméně 5 pracovních dnů předem. Objednatel</w:t>
      </w:r>
      <w:r w:rsidRPr="00FB65EC">
        <w:rPr>
          <w:rFonts w:ascii="Calibri" w:eastAsia="Times New Roman" w:hAnsi="Calibri" w:cs="Calibri"/>
          <w:szCs w:val="24"/>
          <w:lang w:eastAsia="ar-SA"/>
        </w:rPr>
        <w:t xml:space="preserve"> je poté povinen neprodleně zahájit přejímací řízení. V den předání Zhotovitel předvede Objednateli funkčnost díla, zda je způsobilé sloužit svému účelu.</w:t>
      </w:r>
    </w:p>
    <w:p w:rsidR="00FB65EC" w:rsidRPr="00FB65EC" w:rsidRDefault="00FB65EC" w:rsidP="00FB65EC">
      <w:pPr>
        <w:spacing w:after="0" w:line="240" w:lineRule="auto"/>
        <w:jc w:val="both"/>
        <w:rPr>
          <w:rFonts w:ascii="Arial" w:eastAsia="Calibri" w:hAnsi="Arial" w:cs="Times New Roman"/>
        </w:rPr>
      </w:pPr>
    </w:p>
    <w:p w:rsidR="00FB65EC" w:rsidRDefault="00FB65EC" w:rsidP="00FB65EC">
      <w:pPr>
        <w:spacing w:after="0" w:line="240" w:lineRule="auto"/>
        <w:jc w:val="both"/>
        <w:rPr>
          <w:rFonts w:ascii="Arial" w:eastAsia="Calibri" w:hAnsi="Arial" w:cs="Times New Roman"/>
        </w:rPr>
      </w:pPr>
    </w:p>
    <w:p w:rsidR="00D550C6" w:rsidRDefault="00D550C6" w:rsidP="00FB65EC">
      <w:pPr>
        <w:spacing w:after="0" w:line="240" w:lineRule="auto"/>
        <w:jc w:val="both"/>
        <w:rPr>
          <w:rFonts w:ascii="Arial" w:eastAsia="Calibri" w:hAnsi="Arial" w:cs="Times New Roman"/>
        </w:rPr>
      </w:pPr>
    </w:p>
    <w:p w:rsidR="00D550C6" w:rsidRPr="00FB65EC" w:rsidRDefault="00D550C6" w:rsidP="00FB65EC">
      <w:pPr>
        <w:spacing w:after="0" w:line="240" w:lineRule="auto"/>
        <w:jc w:val="both"/>
        <w:rPr>
          <w:rFonts w:ascii="Arial" w:eastAsia="Calibri" w:hAnsi="Arial" w:cs="Times New Roman"/>
        </w:rPr>
      </w:pPr>
    </w:p>
    <w:p w:rsidR="00FB65EC" w:rsidRPr="00FB65EC" w:rsidRDefault="00FB65EC" w:rsidP="008A1EB7">
      <w:pPr>
        <w:numPr>
          <w:ilvl w:val="0"/>
          <w:numId w:val="12"/>
        </w:num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Arial" w:eastAsia="Calibri" w:hAnsi="Arial" w:cs="Times New Roman"/>
          <w:b/>
          <w:sz w:val="28"/>
          <w:szCs w:val="28"/>
        </w:rPr>
      </w:pPr>
      <w:r w:rsidRPr="00FB65EC">
        <w:rPr>
          <w:rFonts w:ascii="Arial" w:eastAsia="Calibri" w:hAnsi="Arial" w:cs="Times New Roman"/>
          <w:b/>
          <w:sz w:val="28"/>
          <w:szCs w:val="28"/>
        </w:rPr>
        <w:lastRenderedPageBreak/>
        <w:t>ZÁRUKA</w:t>
      </w:r>
    </w:p>
    <w:p w:rsidR="00FB65EC" w:rsidRPr="00FB65EC" w:rsidRDefault="00FB65EC" w:rsidP="00FB65EC">
      <w:pPr>
        <w:spacing w:after="0" w:line="240" w:lineRule="auto"/>
        <w:jc w:val="both"/>
        <w:rPr>
          <w:rFonts w:ascii="Arial" w:eastAsia="Calibri" w:hAnsi="Arial" w:cs="Times New Roman"/>
        </w:rPr>
      </w:pPr>
    </w:p>
    <w:p w:rsidR="00FB65EC" w:rsidRDefault="00FB65EC" w:rsidP="004128E6">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11.1. Zhotovitel poskytuje na kompletní dílo specifikované ve </w:t>
      </w:r>
      <w:proofErr w:type="gramStart"/>
      <w:r w:rsidRPr="00FB65EC">
        <w:rPr>
          <w:rFonts w:ascii="Calibri" w:eastAsia="Times New Roman" w:hAnsi="Calibri" w:cs="Calibri"/>
          <w:szCs w:val="24"/>
          <w:lang w:eastAsia="ar-SA"/>
        </w:rPr>
        <w:t>čl.</w:t>
      </w:r>
      <w:r w:rsidR="0038098E">
        <w:rPr>
          <w:rFonts w:ascii="Calibri" w:eastAsia="Times New Roman" w:hAnsi="Calibri" w:cs="Calibri"/>
          <w:szCs w:val="24"/>
          <w:lang w:eastAsia="ar-SA"/>
        </w:rPr>
        <w:t>3</w:t>
      </w:r>
      <w:r w:rsidRPr="00FB65EC">
        <w:rPr>
          <w:rFonts w:ascii="Calibri" w:eastAsia="Times New Roman" w:hAnsi="Calibri" w:cs="Calibri"/>
          <w:szCs w:val="24"/>
          <w:lang w:eastAsia="ar-SA"/>
        </w:rPr>
        <w:t>.</w:t>
      </w:r>
      <w:proofErr w:type="gramEnd"/>
      <w:r w:rsidRPr="00FB65EC">
        <w:rPr>
          <w:rFonts w:ascii="Calibri" w:eastAsia="Times New Roman" w:hAnsi="Calibri" w:cs="Calibri"/>
          <w:szCs w:val="24"/>
          <w:lang w:eastAsia="ar-SA"/>
        </w:rPr>
        <w:t xml:space="preserve"> Smlouvy záruku za jakost v délce </w:t>
      </w:r>
      <w:proofErr w:type="gramStart"/>
      <w:r w:rsidRPr="00FB65EC">
        <w:rPr>
          <w:rFonts w:ascii="Calibri" w:eastAsia="Times New Roman" w:hAnsi="Calibri" w:cs="Calibri"/>
          <w:szCs w:val="24"/>
          <w:lang w:eastAsia="ar-SA"/>
        </w:rPr>
        <w:t xml:space="preserve">min.  </w:t>
      </w:r>
      <w:r w:rsidRPr="00FB65EC">
        <w:rPr>
          <w:rFonts w:ascii="Calibri" w:eastAsia="Times New Roman" w:hAnsi="Calibri" w:cs="Calibri"/>
          <w:b/>
          <w:szCs w:val="24"/>
          <w:lang w:eastAsia="ar-SA"/>
        </w:rPr>
        <w:t>60</w:t>
      </w:r>
      <w:proofErr w:type="gramEnd"/>
      <w:r w:rsidRPr="00FB65EC">
        <w:rPr>
          <w:rFonts w:ascii="Calibri" w:eastAsia="Times New Roman" w:hAnsi="Calibri" w:cs="Calibri"/>
          <w:b/>
          <w:szCs w:val="24"/>
          <w:lang w:eastAsia="ar-SA"/>
        </w:rPr>
        <w:t xml:space="preserve"> měsíců</w:t>
      </w:r>
      <w:r w:rsidRPr="00FB65EC">
        <w:rPr>
          <w:rFonts w:ascii="Calibri" w:eastAsia="Times New Roman" w:hAnsi="Calibri" w:cs="Calibri"/>
          <w:szCs w:val="24"/>
          <w:lang w:eastAsia="ar-SA"/>
        </w:rPr>
        <w:t>.</w:t>
      </w:r>
    </w:p>
    <w:p w:rsidR="00FB65EC" w:rsidRPr="00FB65EC" w:rsidRDefault="00FB65EC" w:rsidP="004128E6">
      <w:pPr>
        <w:spacing w:after="120"/>
        <w:ind w:left="360"/>
        <w:jc w:val="both"/>
        <w:rPr>
          <w:rFonts w:ascii="Calibri" w:eastAsia="Times New Roman" w:hAnsi="Calibri" w:cs="Calibri"/>
          <w:lang w:eastAsia="cs-CZ"/>
        </w:rPr>
      </w:pPr>
      <w:r w:rsidRPr="00FB65EC">
        <w:rPr>
          <w:rFonts w:ascii="Calibri" w:eastAsia="Times New Roman" w:hAnsi="Calibri" w:cs="Calibri"/>
          <w:lang w:eastAsia="cs-CZ"/>
        </w:rPr>
        <w:t>Zhotovitel se poskytnutím záruky zavazuje, že předané dílo bude po celou záruční dobu způsobilé pro použití ke smluvenému, jinak k obvyklému účelu, nebo že si zachová smluvené, jinak obvyklé vlastnosti.</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11.2. Záruční doba začíná běžet ode dne řádného předání a převzetí kompletního díla od Zhotovitele na základě řádně podepsaného předávacího protokolu. Po celou záruční dobu Zhotovitel odpovídá za vady, které Objednatel zjistil a včas oznámil.</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11.3. Objednatel je povinen ohlásit vady Zhotoviteli neprodleně poté, co je zjistí, a to v předávacím protokolu nebo písemně na adrese Zhotovitele: </w:t>
      </w:r>
      <w:proofErr w:type="spellStart"/>
      <w:r w:rsidR="00BE2FF1">
        <w:rPr>
          <w:rFonts w:ascii="Calibri" w:eastAsia="Times New Roman" w:hAnsi="Calibri" w:cs="Calibri"/>
          <w:b/>
          <w:szCs w:val="24"/>
          <w:lang w:eastAsia="ar-SA"/>
        </w:rPr>
        <w:t>Razov</w:t>
      </w:r>
      <w:proofErr w:type="spellEnd"/>
      <w:r w:rsidR="00BE2FF1">
        <w:rPr>
          <w:rFonts w:ascii="Calibri" w:eastAsia="Times New Roman" w:hAnsi="Calibri" w:cs="Calibri"/>
          <w:b/>
          <w:szCs w:val="24"/>
          <w:lang w:eastAsia="ar-SA"/>
        </w:rPr>
        <w:t xml:space="preserve"> 1256, 763 12 Vizovice</w:t>
      </w:r>
      <w:r w:rsidRPr="00FB65EC">
        <w:rPr>
          <w:rFonts w:ascii="Calibri" w:eastAsia="Times New Roman" w:hAnsi="Calibri" w:cs="Calibri"/>
          <w:szCs w:val="24"/>
          <w:lang w:eastAsia="ar-SA"/>
        </w:rPr>
        <w:t>. I reklamace odeslaná Objednatelem v poslední den záruční lhůty se považuje za včas uplatněnou. V reklamaci musí být vady popsány a uvedeno, jak se projevují. Objednatel dále v reklamaci uvede, jakým způsobem požaduje zjednat nápravu.</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31CAC">
        <w:rPr>
          <w:rFonts w:ascii="Calibri" w:eastAsia="Times New Roman" w:hAnsi="Calibri" w:cs="Calibri"/>
          <w:szCs w:val="24"/>
          <w:lang w:eastAsia="ar-SA"/>
        </w:rPr>
        <w:t xml:space="preserve">11.4. Zhotovitel se zavazuje v záruční době nastoupit k odstranění vad bezodkladně, nejpozději </w:t>
      </w:r>
      <w:r w:rsidRPr="00F31CAC">
        <w:rPr>
          <w:rFonts w:ascii="Calibri" w:eastAsia="Times New Roman" w:hAnsi="Calibri" w:cs="Calibri"/>
          <w:b/>
          <w:szCs w:val="24"/>
          <w:lang w:eastAsia="ar-SA"/>
        </w:rPr>
        <w:t xml:space="preserve">do 3 pracovních dnů </w:t>
      </w:r>
      <w:r w:rsidRPr="00F31CAC">
        <w:rPr>
          <w:rFonts w:ascii="Calibri" w:eastAsia="Times New Roman" w:hAnsi="Calibri" w:cs="Calibri"/>
          <w:szCs w:val="24"/>
          <w:lang w:eastAsia="ar-SA"/>
        </w:rPr>
        <w:t>ode dne nahlášení vady Objednatelem, nebude-li mezi smluvními stranami dohodnuto jinak. Okamžik nahlášení vady Objednatelem se považuje za uplatnění vady vůči Zhotoviteli. Zhotovitel je povinen vady</w:t>
      </w:r>
      <w:r w:rsidRPr="00FB65EC">
        <w:rPr>
          <w:rFonts w:ascii="Calibri" w:eastAsia="Times New Roman" w:hAnsi="Calibri" w:cs="Calibri"/>
          <w:szCs w:val="24"/>
          <w:lang w:eastAsia="ar-SA"/>
        </w:rPr>
        <w:t xml:space="preserve"> odstranit bez zbytečného odkladu, </w:t>
      </w:r>
      <w:r w:rsidR="00F31CAC">
        <w:rPr>
          <w:rFonts w:ascii="Calibri" w:eastAsia="Times New Roman" w:hAnsi="Calibri" w:cs="Calibri"/>
          <w:szCs w:val="24"/>
          <w:lang w:eastAsia="ar-SA"/>
        </w:rPr>
        <w:t xml:space="preserve">a to ve lhůtě stanovené Objednatelem. </w:t>
      </w:r>
      <w:r w:rsidRPr="00FB65EC">
        <w:rPr>
          <w:rFonts w:ascii="Calibri" w:eastAsia="Times New Roman" w:hAnsi="Calibri" w:cs="Calibri"/>
          <w:szCs w:val="24"/>
          <w:lang w:eastAsia="ar-SA"/>
        </w:rPr>
        <w:t xml:space="preserve">Bude-li to připouštět charakter vady, je Zhotovitel povinen odstranit vadu v místě plnění. V opačném případě ji odstraní ve své provozovně. </w:t>
      </w:r>
    </w:p>
    <w:p w:rsidR="00FB65EC" w:rsidRPr="00FB65EC" w:rsidRDefault="00FB65EC" w:rsidP="00FB65EC">
      <w:pPr>
        <w:suppressAutoHyphens/>
        <w:spacing w:after="0"/>
        <w:ind w:left="357" w:hanging="357"/>
        <w:rPr>
          <w:rFonts w:ascii="Calibri" w:eastAsia="Times New Roman" w:hAnsi="Calibri" w:cs="Calibri"/>
          <w:szCs w:val="24"/>
          <w:lang w:eastAsia="ar-SA"/>
        </w:rPr>
      </w:pPr>
      <w:r w:rsidRPr="00FB65EC">
        <w:rPr>
          <w:rFonts w:ascii="Calibri" w:eastAsia="Times New Roman" w:hAnsi="Calibri" w:cs="Calibri"/>
          <w:szCs w:val="24"/>
          <w:lang w:eastAsia="ar-SA"/>
        </w:rPr>
        <w:t xml:space="preserve">11.5. V této </w:t>
      </w:r>
      <w:r w:rsidRPr="00F31CAC">
        <w:rPr>
          <w:rFonts w:ascii="Calibri" w:eastAsia="Times New Roman" w:hAnsi="Calibri" w:cs="Calibri"/>
          <w:szCs w:val="24"/>
          <w:lang w:eastAsia="ar-SA"/>
        </w:rPr>
        <w:t>souvislosti bere Zhotovitel na vědomí, že k odstranění vad může nastoupit v pracovní den v době od 8:00 hod</w:t>
      </w:r>
      <w:r w:rsidR="00BE2FF1">
        <w:rPr>
          <w:rFonts w:ascii="Calibri" w:eastAsia="Times New Roman" w:hAnsi="Calibri" w:cs="Calibri"/>
          <w:szCs w:val="24"/>
          <w:lang w:eastAsia="ar-SA"/>
        </w:rPr>
        <w:t>.</w:t>
      </w:r>
      <w:r w:rsidRPr="00F31CAC">
        <w:rPr>
          <w:rFonts w:ascii="Calibri" w:eastAsia="Times New Roman" w:hAnsi="Calibri" w:cs="Calibri"/>
          <w:szCs w:val="24"/>
          <w:lang w:eastAsia="ar-SA"/>
        </w:rPr>
        <w:t xml:space="preserve"> do 16:00 hod., nebude</w:t>
      </w:r>
      <w:r w:rsidRPr="00FB65EC">
        <w:rPr>
          <w:rFonts w:ascii="Calibri" w:eastAsia="Times New Roman" w:hAnsi="Calibri" w:cs="Calibri"/>
          <w:szCs w:val="24"/>
          <w:lang w:eastAsia="ar-SA"/>
        </w:rPr>
        <w:t>-li mezi smluvními stranami dohodnuto jinak.</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11.6. Zhotovitel je povinen ve sjednané lhůtě odstranit vady a nedodělky, i když tvrdí, že za ně neodpovídá. Prokáže-li se ve sporných případech, že Zhotovitel neodpovídá za vadu, kterou odstranil, uhradí Objednatel Zhotoviteli veškeré náklady vynaložené v souvislosti s odstraněním vady.</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11.7. O odstranění reklamované vady sepíší smluvní strany protokol, ve kterém potvrdí odstranění vady. Záruční doba se prodlužuje o dobu, která uplyne ode dne uplatnění reklamované vady do dne odstranění této vady.</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11.8. Reklamaci může Objednatel uplatnit nejpozději do posledního dne záruční doby.   </w:t>
      </w:r>
    </w:p>
    <w:p w:rsidR="00FB65EC" w:rsidRPr="00F31CA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11.9. Nenastoupí-li Zhotovitel k odstranění reklamované </w:t>
      </w:r>
      <w:r w:rsidRPr="00F31CAC">
        <w:rPr>
          <w:rFonts w:ascii="Calibri" w:eastAsia="Times New Roman" w:hAnsi="Calibri" w:cs="Calibri"/>
          <w:szCs w:val="24"/>
          <w:lang w:eastAsia="ar-SA"/>
        </w:rPr>
        <w:t xml:space="preserve">vady ani do </w:t>
      </w:r>
      <w:proofErr w:type="gramStart"/>
      <w:r w:rsidRPr="00F31CAC">
        <w:rPr>
          <w:rFonts w:ascii="Calibri" w:eastAsia="Times New Roman" w:hAnsi="Calibri" w:cs="Calibri"/>
          <w:szCs w:val="24"/>
          <w:lang w:eastAsia="ar-SA"/>
        </w:rPr>
        <w:t>15-ti</w:t>
      </w:r>
      <w:proofErr w:type="gramEnd"/>
      <w:r w:rsidRPr="00F31CAC">
        <w:rPr>
          <w:rFonts w:ascii="Calibri" w:eastAsia="Times New Roman" w:hAnsi="Calibri" w:cs="Calibri"/>
          <w:szCs w:val="24"/>
          <w:lang w:eastAsia="ar-SA"/>
        </w:rPr>
        <w:t xml:space="preserve"> dnů po obdržení reklamace, je Objednatel oprávněn pověřit odstraněním vady j</w:t>
      </w:r>
      <w:r w:rsidRPr="00FB65EC">
        <w:rPr>
          <w:rFonts w:ascii="Calibri" w:eastAsia="Times New Roman" w:hAnsi="Calibri" w:cs="Calibri"/>
          <w:szCs w:val="24"/>
          <w:lang w:eastAsia="ar-SA"/>
        </w:rPr>
        <w:t xml:space="preserve">inou osobu. Veškeré takto vzniklé náklady uhradí </w:t>
      </w:r>
      <w:r w:rsidRPr="00F31CAC">
        <w:rPr>
          <w:rFonts w:ascii="Calibri" w:eastAsia="Times New Roman" w:hAnsi="Calibri" w:cs="Calibri"/>
          <w:szCs w:val="24"/>
          <w:lang w:eastAsia="ar-SA"/>
        </w:rPr>
        <w:t xml:space="preserve">Objednateli Zhotovitel. Objednatel je oprávněn odečíst vzniklé náklady ze zádržného dle </w:t>
      </w:r>
      <w:proofErr w:type="gramStart"/>
      <w:r w:rsidRPr="00F31CAC">
        <w:rPr>
          <w:rFonts w:ascii="Calibri" w:eastAsia="Times New Roman" w:hAnsi="Calibri" w:cs="Calibri"/>
          <w:szCs w:val="24"/>
          <w:lang w:eastAsia="ar-SA"/>
        </w:rPr>
        <w:t>čl.9.6</w:t>
      </w:r>
      <w:proofErr w:type="gramEnd"/>
      <w:r w:rsidRPr="00F31CAC">
        <w:rPr>
          <w:rFonts w:ascii="Calibri" w:eastAsia="Times New Roman" w:hAnsi="Calibri" w:cs="Calibri"/>
          <w:szCs w:val="24"/>
          <w:lang w:eastAsia="ar-SA"/>
        </w:rPr>
        <w:t>. Smlouvy.</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31CAC">
        <w:rPr>
          <w:rFonts w:ascii="Calibri" w:eastAsia="Times New Roman" w:hAnsi="Calibri" w:cs="Calibri"/>
          <w:szCs w:val="24"/>
          <w:lang w:eastAsia="ar-SA"/>
        </w:rPr>
        <w:t xml:space="preserve">11.10. Jestliže Zhotovitel neodstraní závadu ve stanovené lhůtě, propadá Objednateli celé zádržné dle </w:t>
      </w:r>
      <w:proofErr w:type="gramStart"/>
      <w:r w:rsidRPr="00F31CAC">
        <w:rPr>
          <w:rFonts w:ascii="Calibri" w:eastAsia="Times New Roman" w:hAnsi="Calibri" w:cs="Calibri"/>
          <w:szCs w:val="24"/>
          <w:lang w:eastAsia="ar-SA"/>
        </w:rPr>
        <w:t>čl.9.6</w:t>
      </w:r>
      <w:proofErr w:type="gramEnd"/>
      <w:r w:rsidRPr="00F31CAC">
        <w:rPr>
          <w:rFonts w:ascii="Calibri" w:eastAsia="Times New Roman" w:hAnsi="Calibri" w:cs="Calibri"/>
          <w:szCs w:val="24"/>
          <w:lang w:eastAsia="ar-SA"/>
        </w:rPr>
        <w:t>. Smlouvy.</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p>
    <w:p w:rsidR="00FB65EC" w:rsidRPr="00FB65EC" w:rsidRDefault="00FB65EC" w:rsidP="00FB65EC">
      <w:pPr>
        <w:spacing w:after="0" w:line="240" w:lineRule="auto"/>
        <w:jc w:val="both"/>
        <w:rPr>
          <w:rFonts w:ascii="Arial" w:eastAsia="Calibri" w:hAnsi="Arial" w:cs="Times New Roman"/>
        </w:rPr>
      </w:pPr>
    </w:p>
    <w:p w:rsidR="00FB65EC" w:rsidRPr="00FB65EC" w:rsidRDefault="00FB65EC" w:rsidP="008A1EB7">
      <w:pPr>
        <w:numPr>
          <w:ilvl w:val="0"/>
          <w:numId w:val="12"/>
        </w:num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Arial" w:eastAsia="Calibri" w:hAnsi="Arial" w:cs="Times New Roman"/>
          <w:b/>
          <w:sz w:val="28"/>
          <w:szCs w:val="28"/>
        </w:rPr>
      </w:pPr>
      <w:r w:rsidRPr="00FB65EC">
        <w:rPr>
          <w:rFonts w:ascii="Arial" w:eastAsia="Calibri" w:hAnsi="Arial" w:cs="Times New Roman"/>
          <w:b/>
          <w:sz w:val="28"/>
          <w:szCs w:val="28"/>
        </w:rPr>
        <w:t>PRÁVA Z VADNÉHO PLNĚNÍ</w:t>
      </w:r>
    </w:p>
    <w:p w:rsidR="00FB65EC" w:rsidRPr="00FB65EC" w:rsidRDefault="00FB65EC" w:rsidP="00FB65EC">
      <w:pPr>
        <w:suppressAutoHyphens/>
        <w:spacing w:after="0"/>
        <w:jc w:val="both"/>
        <w:rPr>
          <w:rFonts w:ascii="Calibri" w:eastAsia="Times New Roman" w:hAnsi="Calibri" w:cs="Calibri"/>
          <w:szCs w:val="24"/>
          <w:lang w:eastAsia="ar-SA"/>
        </w:rPr>
      </w:pPr>
    </w:p>
    <w:p w:rsidR="00FB65EC" w:rsidRPr="00FB65EC" w:rsidRDefault="00FB65EC" w:rsidP="00FB65EC">
      <w:pPr>
        <w:suppressAutoHyphens/>
        <w:spacing w:after="0"/>
        <w:ind w:left="357" w:hanging="357"/>
        <w:jc w:val="both"/>
        <w:rPr>
          <w:rFonts w:ascii="Calibri" w:eastAsia="Times New Roman" w:hAnsi="Calibri" w:cs="Calibri"/>
          <w:lang w:eastAsia="ar-SA"/>
        </w:rPr>
      </w:pPr>
      <w:r w:rsidRPr="00FB65EC">
        <w:rPr>
          <w:rFonts w:ascii="Calibri" w:eastAsia="Times New Roman" w:hAnsi="Calibri" w:cs="Calibri"/>
          <w:szCs w:val="24"/>
          <w:lang w:eastAsia="ar-SA"/>
        </w:rPr>
        <w:t>12.1. Zhotovitel odpovídá za vady, jež má dílo v době jeho předání. Za vady díla, na něž se vztahuje záruka za jakost, odpovídá Zhotovitel v rozsahu této záruky.</w:t>
      </w:r>
    </w:p>
    <w:p w:rsidR="00FB65EC" w:rsidRPr="00FB65EC" w:rsidRDefault="00FB65EC" w:rsidP="00FB65EC">
      <w:pPr>
        <w:suppressAutoHyphens/>
        <w:spacing w:after="0"/>
        <w:ind w:left="357" w:hanging="357"/>
        <w:jc w:val="both"/>
        <w:rPr>
          <w:rFonts w:ascii="Calibri" w:eastAsia="Times New Roman" w:hAnsi="Calibri" w:cs="Calibri"/>
          <w:lang w:eastAsia="ar-SA"/>
        </w:rPr>
      </w:pPr>
      <w:r w:rsidRPr="00FB65EC">
        <w:rPr>
          <w:rFonts w:ascii="Calibri" w:eastAsia="Times New Roman" w:hAnsi="Calibri" w:cs="Calibri"/>
          <w:lang w:eastAsia="ar-SA"/>
        </w:rPr>
        <w:lastRenderedPageBreak/>
        <w:t xml:space="preserve">12.2. Vadou se rozumí odchylka v kvalitě, rozsahu nebo parametrech díla, stanovených v Projektové dokumentaci, Soupisu </w:t>
      </w:r>
      <w:r w:rsidR="00F31CAC">
        <w:rPr>
          <w:rFonts w:ascii="Calibri" w:eastAsia="Times New Roman" w:hAnsi="Calibri" w:cs="Calibri"/>
          <w:lang w:eastAsia="ar-SA"/>
        </w:rPr>
        <w:t>prací</w:t>
      </w:r>
      <w:r w:rsidRPr="00FB65EC">
        <w:rPr>
          <w:rFonts w:ascii="Calibri" w:eastAsia="Times New Roman" w:hAnsi="Calibri" w:cs="Calibri"/>
          <w:lang w:eastAsia="ar-SA"/>
        </w:rPr>
        <w:t>, touto Smlouvou nebo příslušnými normami a obecně závaznými předpisy. Zhotovitel odpoví</w:t>
      </w:r>
      <w:r w:rsidR="00F31CAC">
        <w:rPr>
          <w:rFonts w:ascii="Calibri" w:eastAsia="Times New Roman" w:hAnsi="Calibri" w:cs="Calibri"/>
          <w:lang w:eastAsia="ar-SA"/>
        </w:rPr>
        <w:t xml:space="preserve">dá za vady zjevné, skryté </w:t>
      </w:r>
      <w:r w:rsidRPr="00FB65EC">
        <w:rPr>
          <w:rFonts w:ascii="Calibri" w:eastAsia="Times New Roman" w:hAnsi="Calibri" w:cs="Calibri"/>
          <w:lang w:eastAsia="ar-SA"/>
        </w:rPr>
        <w:t xml:space="preserve">i právní, které má předmět díla v době jeho předání Objednateli a dále za ty, které se na předmětu díla vyskytnou v záruční době. Právo Objednatele z vadného plnění zakládá vada, kterou má předmět díla při přechodu nebezpečí škody na Objednatele, byť se projeví až později. Právo Objednatele založí i později vzniklá vada, kterou Zhotovitel způsobil porušením své povinnosti. </w:t>
      </w:r>
    </w:p>
    <w:p w:rsidR="00FB65EC" w:rsidRPr="00FB65EC" w:rsidRDefault="00FB65EC" w:rsidP="00FB65EC">
      <w:pPr>
        <w:suppressAutoHyphens/>
        <w:spacing w:after="0"/>
        <w:ind w:left="357" w:hanging="357"/>
        <w:jc w:val="both"/>
        <w:rPr>
          <w:rFonts w:ascii="Calibri" w:eastAsia="Times New Roman" w:hAnsi="Calibri" w:cs="Calibri"/>
          <w:lang w:eastAsia="ar-SA"/>
        </w:rPr>
      </w:pPr>
      <w:r w:rsidRPr="00FB65EC">
        <w:rPr>
          <w:rFonts w:ascii="Calibri" w:eastAsia="Times New Roman" w:hAnsi="Calibri" w:cs="Calibri"/>
          <w:lang w:eastAsia="ar-SA"/>
        </w:rPr>
        <w:t xml:space="preserve">12.3. Objednatel je povinen předmět díla zkontrolovat bezprostředně po jeho převzetí tak, aby zjistil vady, které je možné zjistit při vynaložení odborné péče. Zjevné kvalitativní a kvantitativní vady musí být oznámeny při převzetí předmětu díla za účasti zástupce Zhotovitele, který tuto skutečnost potvrdí. Objednatel při oznámení vady, nebo bez zbytečného odkladu po oznámení vady, zvolí postup v souladu se zákonem č. 89/2012 Sb., občanský zákoník. Za podstatnou vadu se </w:t>
      </w:r>
      <w:proofErr w:type="gramStart"/>
      <w:r w:rsidRPr="00FB65EC">
        <w:rPr>
          <w:rFonts w:ascii="Calibri" w:eastAsia="Times New Roman" w:hAnsi="Calibri" w:cs="Calibri"/>
          <w:lang w:eastAsia="ar-SA"/>
        </w:rPr>
        <w:t xml:space="preserve">považují </w:t>
      </w:r>
      <w:r w:rsidR="00162AB5">
        <w:rPr>
          <w:rFonts w:ascii="Calibri" w:eastAsia="Times New Roman" w:hAnsi="Calibri" w:cs="Calibri"/>
          <w:lang w:eastAsia="ar-SA"/>
        </w:rPr>
        <w:t xml:space="preserve">       </w:t>
      </w:r>
      <w:r w:rsidRPr="00FB65EC">
        <w:rPr>
          <w:rFonts w:ascii="Calibri" w:eastAsia="Times New Roman" w:hAnsi="Calibri" w:cs="Calibri"/>
          <w:lang w:eastAsia="ar-SA"/>
        </w:rPr>
        <w:t>i vady</w:t>
      </w:r>
      <w:proofErr w:type="gramEnd"/>
      <w:r w:rsidRPr="00FB65EC">
        <w:rPr>
          <w:rFonts w:ascii="Calibri" w:eastAsia="Times New Roman" w:hAnsi="Calibri" w:cs="Calibri"/>
          <w:lang w:eastAsia="ar-SA"/>
        </w:rPr>
        <w:t xml:space="preserve"> v dokladech, jež jsou nutné k převzetí a k užívání předmětu díla.</w:t>
      </w:r>
    </w:p>
    <w:p w:rsidR="00FB65EC" w:rsidRPr="00FB65EC" w:rsidRDefault="00FB65EC" w:rsidP="00FB65EC">
      <w:pPr>
        <w:suppressAutoHyphens/>
        <w:spacing w:after="0"/>
        <w:ind w:left="357" w:hanging="357"/>
        <w:jc w:val="both"/>
        <w:rPr>
          <w:rFonts w:ascii="Calibri" w:eastAsia="Times New Roman" w:hAnsi="Calibri" w:cs="Calibri"/>
          <w:lang w:eastAsia="ar-SA"/>
        </w:rPr>
      </w:pPr>
      <w:r w:rsidRPr="00FB65EC">
        <w:rPr>
          <w:rFonts w:ascii="Calibri" w:eastAsia="Times New Roman" w:hAnsi="Calibri" w:cs="Calibri"/>
          <w:lang w:eastAsia="ar-SA"/>
        </w:rPr>
        <w:t>12.4. Objednatel je povinen vadu oznámit bez zbytečného odkladu poté, kdy ji zjistil nebo při n</w:t>
      </w:r>
      <w:r w:rsidR="00CB06EA">
        <w:rPr>
          <w:rFonts w:ascii="Calibri" w:eastAsia="Times New Roman" w:hAnsi="Calibri" w:cs="Calibri"/>
          <w:lang w:eastAsia="ar-SA"/>
        </w:rPr>
        <w:t>áležité pozornosti zjistit měl.</w:t>
      </w:r>
    </w:p>
    <w:p w:rsidR="00FB65EC" w:rsidRPr="00FB65EC" w:rsidRDefault="00FB65EC" w:rsidP="00FB65EC">
      <w:pPr>
        <w:suppressAutoHyphens/>
        <w:spacing w:after="0"/>
        <w:ind w:left="357" w:hanging="357"/>
        <w:jc w:val="both"/>
        <w:rPr>
          <w:rFonts w:ascii="Calibri" w:eastAsia="Times New Roman" w:hAnsi="Calibri" w:cs="Calibri"/>
          <w:lang w:eastAsia="ar-SA"/>
        </w:rPr>
      </w:pPr>
      <w:r w:rsidRPr="00FB65EC">
        <w:rPr>
          <w:rFonts w:ascii="Calibri" w:eastAsia="Times New Roman" w:hAnsi="Calibri" w:cs="Calibri"/>
          <w:lang w:eastAsia="ar-SA"/>
        </w:rPr>
        <w:t xml:space="preserve">12.5. </w:t>
      </w:r>
      <w:r w:rsidRPr="00FB65EC">
        <w:rPr>
          <w:rFonts w:ascii="Calibri" w:eastAsia="Times New Roman" w:hAnsi="Calibri" w:cs="Calibri"/>
          <w:color w:val="000000"/>
          <w:lang w:eastAsia="ar-SA"/>
        </w:rPr>
        <w:t>Práva z vadného plnění a záruky za jakost</w:t>
      </w:r>
      <w:r w:rsidRPr="00FB65EC">
        <w:rPr>
          <w:rFonts w:ascii="Calibri" w:eastAsia="Times New Roman" w:hAnsi="Calibri" w:cs="Calibri"/>
          <w:lang w:eastAsia="ar-SA"/>
        </w:rPr>
        <w:t xml:space="preserve"> musí být uplatněna v písemné formě na místě při převzetí předmětu díla anebo prostřednictvím emailu, s popisem vady. Zhotovitel je povinen potvrdit přijetí tohoto oznámení obratem a vyřídit ho způsobem, který Objednatel zvolí v souladu se zákonem č. 89/2012 S</w:t>
      </w:r>
      <w:r w:rsidRPr="00CB06EA">
        <w:rPr>
          <w:rFonts w:ascii="Calibri" w:eastAsia="Times New Roman" w:hAnsi="Calibri" w:cs="Calibri"/>
          <w:lang w:eastAsia="ar-SA"/>
        </w:rPr>
        <w:t xml:space="preserve">b., občanský zákoník. V případě odstranění vady se sjednává lhůta v délce </w:t>
      </w:r>
      <w:r w:rsidRPr="00CB06EA">
        <w:rPr>
          <w:rFonts w:ascii="Calibri" w:eastAsia="Times New Roman" w:hAnsi="Calibri" w:cs="Calibri"/>
          <w:b/>
          <w:lang w:eastAsia="ar-SA"/>
        </w:rPr>
        <w:t>3 pracovní dny</w:t>
      </w:r>
      <w:r w:rsidRPr="00CB06EA">
        <w:rPr>
          <w:rFonts w:ascii="Calibri" w:eastAsia="Times New Roman" w:hAnsi="Calibri" w:cs="Calibri"/>
          <w:lang w:eastAsia="ar-SA"/>
        </w:rPr>
        <w:t xml:space="preserve"> od</w:t>
      </w:r>
      <w:r w:rsidRPr="00FB65EC">
        <w:rPr>
          <w:rFonts w:ascii="Calibri" w:eastAsia="Times New Roman" w:hAnsi="Calibri" w:cs="Calibri"/>
          <w:lang w:eastAsia="ar-SA"/>
        </w:rPr>
        <w:t xml:space="preserve"> nahlášení vady Objednatelem na nastoupení k odstranění </w:t>
      </w:r>
      <w:r w:rsidRPr="00CB06EA">
        <w:rPr>
          <w:rFonts w:ascii="Calibri" w:eastAsia="Times New Roman" w:hAnsi="Calibri" w:cs="Calibri"/>
          <w:lang w:eastAsia="ar-SA"/>
        </w:rPr>
        <w:t xml:space="preserve">vady. Vada musí být odstraněna bezplatně a bezodkladně, </w:t>
      </w:r>
      <w:r w:rsidR="00CB06EA" w:rsidRPr="00CB06EA">
        <w:rPr>
          <w:rFonts w:ascii="Calibri" w:eastAsia="Times New Roman" w:hAnsi="Calibri" w:cs="Calibri"/>
          <w:lang w:eastAsia="ar-SA"/>
        </w:rPr>
        <w:t>a to ve lhůtě stanovené Objednatelem</w:t>
      </w:r>
      <w:r w:rsidRPr="00CB06EA">
        <w:rPr>
          <w:rFonts w:ascii="Calibri" w:eastAsia="Times New Roman" w:hAnsi="Calibri" w:cs="Calibri"/>
          <w:lang w:eastAsia="ar-SA"/>
        </w:rPr>
        <w:t>. Pokud</w:t>
      </w:r>
      <w:r w:rsidRPr="00FB65EC">
        <w:rPr>
          <w:rFonts w:ascii="Calibri" w:eastAsia="Times New Roman" w:hAnsi="Calibri" w:cs="Calibri"/>
          <w:lang w:eastAsia="ar-SA"/>
        </w:rPr>
        <w:t xml:space="preserve"> Zhotovitel povinnost odstranit zjištěné závady nesplní, má Objednatel právo požadovat přiměřenou </w:t>
      </w:r>
      <w:proofErr w:type="gramStart"/>
      <w:r w:rsidRPr="00FB65EC">
        <w:rPr>
          <w:rFonts w:ascii="Calibri" w:eastAsia="Times New Roman" w:hAnsi="Calibri" w:cs="Calibri"/>
          <w:lang w:eastAsia="ar-SA"/>
        </w:rPr>
        <w:t xml:space="preserve">slevu </w:t>
      </w:r>
      <w:r w:rsidR="00162AB5">
        <w:rPr>
          <w:rFonts w:ascii="Calibri" w:eastAsia="Times New Roman" w:hAnsi="Calibri" w:cs="Calibri"/>
          <w:lang w:eastAsia="ar-SA"/>
        </w:rPr>
        <w:t xml:space="preserve">          </w:t>
      </w:r>
      <w:r w:rsidRPr="00FB65EC">
        <w:rPr>
          <w:rFonts w:ascii="Calibri" w:eastAsia="Times New Roman" w:hAnsi="Calibri" w:cs="Calibri"/>
          <w:lang w:eastAsia="ar-SA"/>
        </w:rPr>
        <w:t>z ceny</w:t>
      </w:r>
      <w:proofErr w:type="gramEnd"/>
      <w:r w:rsidRPr="00FB65EC">
        <w:rPr>
          <w:rFonts w:ascii="Calibri" w:eastAsia="Times New Roman" w:hAnsi="Calibri" w:cs="Calibri"/>
          <w:lang w:eastAsia="ar-SA"/>
        </w:rPr>
        <w:t xml:space="preserve"> za dílo či od této Smlouvy odstoupit.</w:t>
      </w:r>
    </w:p>
    <w:p w:rsidR="00FB65EC" w:rsidRPr="00CB06EA" w:rsidRDefault="00FB65EC" w:rsidP="00FB65EC">
      <w:pPr>
        <w:suppressAutoHyphens/>
        <w:spacing w:after="0"/>
        <w:ind w:left="357" w:hanging="357"/>
        <w:jc w:val="both"/>
        <w:rPr>
          <w:rFonts w:ascii="Calibri" w:eastAsia="Times New Roman" w:hAnsi="Calibri" w:cs="Calibri"/>
          <w:lang w:eastAsia="ar-SA"/>
        </w:rPr>
      </w:pPr>
      <w:r w:rsidRPr="00FB65EC">
        <w:rPr>
          <w:rFonts w:ascii="Calibri" w:eastAsia="Times New Roman" w:hAnsi="Calibri" w:cs="Calibri"/>
          <w:lang w:eastAsia="ar-SA"/>
        </w:rPr>
        <w:t xml:space="preserve">12.6. Zhotovitel odpovídá za vadné plnění. Pokud se na provedení díla podílely další subjekty, je se Zhotovitelem odpovědný společně a nerozdílně jeho poddodavatel, zpracovatel Projektové dokumentace a stavební dozor. Tyto osoby se mohou odpovědnosti zprostit, nastanou-li okolnosti </w:t>
      </w:r>
      <w:r w:rsidRPr="00CB06EA">
        <w:rPr>
          <w:rFonts w:ascii="Calibri" w:eastAsia="Times New Roman" w:hAnsi="Calibri" w:cs="Calibri"/>
          <w:lang w:eastAsia="ar-SA"/>
        </w:rPr>
        <w:t>dle § 2630 odst. 1 zákona č. 89/2012 Sb., občanský zákoník. Zhotovitel se zprostí odpovědnosti za vadu díla, prokáže-li, že vadu způsobila jen chyba v Projektové dokumentaci nebo jen selhání stavebního dozoru, který si Zhotovitel zvolil.</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CB06EA">
        <w:rPr>
          <w:rFonts w:ascii="Calibri" w:eastAsia="Times New Roman" w:hAnsi="Calibri" w:cs="Calibri"/>
          <w:szCs w:val="24"/>
          <w:lang w:eastAsia="ar-SA"/>
        </w:rPr>
        <w:t xml:space="preserve">12.7. Jestliže Zhotovitel neodstraní závadu ve stanovené lhůtě, propadá Objednateli celé zádržné dle </w:t>
      </w:r>
      <w:proofErr w:type="gramStart"/>
      <w:r w:rsidRPr="00CB06EA">
        <w:rPr>
          <w:rFonts w:ascii="Calibri" w:eastAsia="Times New Roman" w:hAnsi="Calibri" w:cs="Calibri"/>
          <w:szCs w:val="24"/>
          <w:lang w:eastAsia="ar-SA"/>
        </w:rPr>
        <w:t>čl.9.6</w:t>
      </w:r>
      <w:proofErr w:type="gramEnd"/>
      <w:r w:rsidRPr="00CB06EA">
        <w:rPr>
          <w:rFonts w:ascii="Calibri" w:eastAsia="Times New Roman" w:hAnsi="Calibri" w:cs="Calibri"/>
          <w:szCs w:val="24"/>
          <w:lang w:eastAsia="ar-SA"/>
        </w:rPr>
        <w:t>. Smlouvy.</w:t>
      </w:r>
    </w:p>
    <w:p w:rsidR="00506C65" w:rsidRPr="00FB65EC" w:rsidRDefault="00506C65" w:rsidP="00FB65EC">
      <w:pPr>
        <w:spacing w:after="0" w:line="240" w:lineRule="auto"/>
        <w:jc w:val="both"/>
        <w:rPr>
          <w:rFonts w:ascii="Arial" w:eastAsia="Calibri" w:hAnsi="Arial" w:cs="Times New Roman"/>
        </w:rPr>
      </w:pPr>
    </w:p>
    <w:p w:rsidR="00FB65EC" w:rsidRPr="00FB65EC" w:rsidRDefault="00FB65EC" w:rsidP="00FB65EC">
      <w:pPr>
        <w:spacing w:after="0" w:line="240" w:lineRule="auto"/>
        <w:jc w:val="both"/>
        <w:rPr>
          <w:rFonts w:ascii="Arial" w:eastAsia="Calibri" w:hAnsi="Arial" w:cs="Times New Roman"/>
        </w:rPr>
      </w:pPr>
    </w:p>
    <w:p w:rsidR="00FB65EC" w:rsidRPr="00FB65EC" w:rsidRDefault="00FB65EC" w:rsidP="008A1EB7">
      <w:pPr>
        <w:numPr>
          <w:ilvl w:val="0"/>
          <w:numId w:val="12"/>
        </w:num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Arial" w:eastAsia="Calibri" w:hAnsi="Arial" w:cs="Times New Roman"/>
          <w:b/>
          <w:sz w:val="28"/>
          <w:szCs w:val="28"/>
        </w:rPr>
      </w:pPr>
      <w:r w:rsidRPr="00FB65EC">
        <w:rPr>
          <w:rFonts w:ascii="Arial" w:eastAsia="Calibri" w:hAnsi="Arial" w:cs="Times New Roman"/>
          <w:b/>
          <w:sz w:val="28"/>
          <w:szCs w:val="28"/>
        </w:rPr>
        <w:t xml:space="preserve">  UKONČENÍ SMLOUVY</w:t>
      </w:r>
    </w:p>
    <w:p w:rsidR="00FB65EC" w:rsidRPr="00FB65EC" w:rsidRDefault="00FB65EC" w:rsidP="00FB65EC">
      <w:pPr>
        <w:spacing w:after="0" w:line="240" w:lineRule="auto"/>
        <w:jc w:val="both"/>
        <w:rPr>
          <w:rFonts w:ascii="Arial" w:eastAsia="Calibri" w:hAnsi="Arial" w:cs="Times New Roman"/>
        </w:rPr>
      </w:pP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13.1 Tato Smlouva může být ukončena: </w:t>
      </w:r>
    </w:p>
    <w:p w:rsidR="00FB65EC" w:rsidRPr="00FB65EC" w:rsidRDefault="00FB65EC" w:rsidP="00A33EFE">
      <w:pPr>
        <w:numPr>
          <w:ilvl w:val="0"/>
          <w:numId w:val="1"/>
        </w:numPr>
        <w:suppressAutoHyphens/>
        <w:spacing w:before="120" w:after="0" w:line="240" w:lineRule="auto"/>
        <w:jc w:val="both"/>
        <w:rPr>
          <w:rFonts w:ascii="Calibri" w:eastAsia="Calibri" w:hAnsi="Calibri" w:cs="Calibri"/>
          <w:lang w:eastAsia="cs-CZ"/>
        </w:rPr>
      </w:pPr>
      <w:r w:rsidRPr="00FB65EC">
        <w:rPr>
          <w:rFonts w:ascii="Calibri" w:eastAsia="Calibri" w:hAnsi="Calibri" w:cs="Calibri"/>
          <w:lang w:eastAsia="cs-CZ"/>
        </w:rPr>
        <w:t>písemnou dohodou smluvních stran;</w:t>
      </w:r>
    </w:p>
    <w:p w:rsidR="00FB65EC" w:rsidRPr="00FB65EC" w:rsidRDefault="00FB65EC" w:rsidP="00FB65EC">
      <w:pPr>
        <w:numPr>
          <w:ilvl w:val="0"/>
          <w:numId w:val="1"/>
        </w:numPr>
        <w:suppressAutoHyphens/>
        <w:spacing w:before="120" w:after="240" w:line="240" w:lineRule="auto"/>
        <w:jc w:val="both"/>
        <w:rPr>
          <w:rFonts w:ascii="Calibri" w:eastAsia="Lucida Sans Unicode" w:hAnsi="Calibri" w:cs="Calibri"/>
          <w:kern w:val="2"/>
          <w:lang w:eastAsia="cs-CZ"/>
        </w:rPr>
      </w:pPr>
      <w:r w:rsidRPr="00FB65EC">
        <w:rPr>
          <w:rFonts w:ascii="Calibri" w:eastAsia="Calibri" w:hAnsi="Calibri" w:cs="Calibri"/>
          <w:lang w:eastAsia="cs-CZ"/>
        </w:rPr>
        <w:t>o</w:t>
      </w:r>
      <w:r w:rsidRPr="00FB65EC">
        <w:rPr>
          <w:rFonts w:ascii="Calibri" w:eastAsia="Calibri" w:hAnsi="Calibri" w:cs="Calibri"/>
        </w:rPr>
        <w:t>dstoupením od Smlouvy z důvodů stanovených v této Smlouvě nebo zákonem</w:t>
      </w:r>
      <w:r w:rsidRPr="00FB65EC">
        <w:rPr>
          <w:rFonts w:ascii="Calibri" w:eastAsia="Calibri" w:hAnsi="Calibri" w:cs="Calibri"/>
          <w:lang w:eastAsia="cs-CZ"/>
        </w:rPr>
        <w:t xml:space="preserve">. </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13.2. Od této Smlouvy může smluvní strana odstoupit pro podstatné porušení smluvní povinnosti druhou stranou. Za podstatné porušení smluvní povinnosti se zejména považuje:</w:t>
      </w:r>
    </w:p>
    <w:p w:rsidR="00FB65EC" w:rsidRPr="00FB65EC" w:rsidRDefault="00FB65EC" w:rsidP="00A33EFE">
      <w:pPr>
        <w:numPr>
          <w:ilvl w:val="0"/>
          <w:numId w:val="2"/>
        </w:numPr>
        <w:suppressAutoHyphens/>
        <w:spacing w:after="0" w:line="240" w:lineRule="auto"/>
        <w:jc w:val="both"/>
        <w:rPr>
          <w:rFonts w:ascii="Calibri" w:eastAsia="Calibri" w:hAnsi="Calibri" w:cs="Calibri"/>
        </w:rPr>
      </w:pPr>
      <w:r w:rsidRPr="00FB65EC">
        <w:rPr>
          <w:rFonts w:ascii="Calibri" w:eastAsia="Calibri" w:hAnsi="Calibri" w:cs="Calibri"/>
        </w:rPr>
        <w:t xml:space="preserve">na straně Objednatele, není-li předáno staveniště přes písemnou výzvu </w:t>
      </w:r>
      <w:r w:rsidRPr="00CB06EA">
        <w:rPr>
          <w:rFonts w:ascii="Calibri" w:eastAsia="Calibri" w:hAnsi="Calibri" w:cs="Calibri"/>
        </w:rPr>
        <w:t>ani po 10 dnech</w:t>
      </w:r>
      <w:r w:rsidRPr="00FB65EC">
        <w:rPr>
          <w:rFonts w:ascii="Calibri" w:eastAsia="Calibri" w:hAnsi="Calibri" w:cs="Calibri"/>
        </w:rPr>
        <w:t xml:space="preserve"> dle </w:t>
      </w:r>
      <w:proofErr w:type="gramStart"/>
      <w:r w:rsidRPr="00FB65EC">
        <w:rPr>
          <w:rFonts w:ascii="Calibri" w:eastAsia="Calibri" w:hAnsi="Calibri" w:cs="Calibri"/>
        </w:rPr>
        <w:t>čl.5.1.2</w:t>
      </w:r>
      <w:proofErr w:type="gramEnd"/>
      <w:r w:rsidRPr="00FB65EC">
        <w:rPr>
          <w:rFonts w:ascii="Calibri" w:eastAsia="Calibri" w:hAnsi="Calibri" w:cs="Calibri"/>
        </w:rPr>
        <w:t>. Smlouvy.,</w:t>
      </w:r>
    </w:p>
    <w:p w:rsidR="00FB65EC" w:rsidRPr="00FB65EC" w:rsidRDefault="00FB65EC" w:rsidP="00A33EFE">
      <w:pPr>
        <w:numPr>
          <w:ilvl w:val="0"/>
          <w:numId w:val="2"/>
        </w:numPr>
        <w:suppressAutoHyphens/>
        <w:spacing w:after="0" w:line="240" w:lineRule="auto"/>
        <w:jc w:val="both"/>
        <w:rPr>
          <w:rFonts w:ascii="Calibri" w:eastAsia="Calibri" w:hAnsi="Calibri" w:cs="Calibri"/>
        </w:rPr>
      </w:pPr>
      <w:r w:rsidRPr="00FB65EC">
        <w:rPr>
          <w:rFonts w:ascii="Calibri" w:eastAsia="Calibri" w:hAnsi="Calibri" w:cs="Calibri"/>
        </w:rPr>
        <w:t xml:space="preserve">na straně Zhotovitele, jestliže dílo (nebo jeho část), nebude řádně dodáno v dohodnutém termínu tak, aby Zhotoviteli vzniklo právo na úhradu ceny za dílo vystavením příslušné faktury, </w:t>
      </w:r>
    </w:p>
    <w:p w:rsidR="00FB65EC" w:rsidRPr="00FB65EC" w:rsidRDefault="00FB65EC" w:rsidP="00A33EFE">
      <w:pPr>
        <w:numPr>
          <w:ilvl w:val="0"/>
          <w:numId w:val="2"/>
        </w:numPr>
        <w:suppressAutoHyphens/>
        <w:spacing w:after="0" w:line="240" w:lineRule="auto"/>
        <w:jc w:val="both"/>
        <w:rPr>
          <w:rFonts w:ascii="Calibri" w:eastAsia="Calibri" w:hAnsi="Calibri" w:cs="Calibri"/>
        </w:rPr>
      </w:pPr>
      <w:r w:rsidRPr="00FB65EC">
        <w:rPr>
          <w:rFonts w:ascii="Calibri" w:eastAsia="Calibri" w:hAnsi="Calibri" w:cs="Calibri"/>
        </w:rPr>
        <w:lastRenderedPageBreak/>
        <w:t xml:space="preserve">na straně Zhotovitele, nepřevzal-li Zhotovitel staveniště přes písemnou výzvu </w:t>
      </w:r>
      <w:r w:rsidRPr="00CB06EA">
        <w:rPr>
          <w:rFonts w:ascii="Calibri" w:eastAsia="Calibri" w:hAnsi="Calibri" w:cs="Calibri"/>
        </w:rPr>
        <w:t>ani po 10</w:t>
      </w:r>
      <w:r w:rsidRPr="00FB65EC">
        <w:rPr>
          <w:rFonts w:ascii="Calibri" w:eastAsia="Calibri" w:hAnsi="Calibri" w:cs="Calibri"/>
        </w:rPr>
        <w:t xml:space="preserve"> dnech dle </w:t>
      </w:r>
      <w:proofErr w:type="gramStart"/>
      <w:r w:rsidRPr="00FB65EC">
        <w:rPr>
          <w:rFonts w:ascii="Calibri" w:eastAsia="Calibri" w:hAnsi="Calibri" w:cs="Calibri"/>
        </w:rPr>
        <w:t>čl.5.1.2</w:t>
      </w:r>
      <w:proofErr w:type="gramEnd"/>
      <w:r w:rsidRPr="00FB65EC">
        <w:rPr>
          <w:rFonts w:ascii="Calibri" w:eastAsia="Calibri" w:hAnsi="Calibri" w:cs="Calibri"/>
        </w:rPr>
        <w:t>. Smlouvy.,</w:t>
      </w:r>
    </w:p>
    <w:p w:rsidR="00FB65EC" w:rsidRPr="00FB65EC" w:rsidRDefault="00FB65EC" w:rsidP="00A33EFE">
      <w:pPr>
        <w:numPr>
          <w:ilvl w:val="0"/>
          <w:numId w:val="2"/>
        </w:numPr>
        <w:suppressAutoHyphens/>
        <w:spacing w:after="0" w:line="240" w:lineRule="auto"/>
        <w:jc w:val="both"/>
        <w:rPr>
          <w:rFonts w:ascii="Calibri" w:eastAsia="Calibri" w:hAnsi="Calibri" w:cs="Calibri"/>
        </w:rPr>
      </w:pPr>
      <w:r w:rsidRPr="00FB65EC">
        <w:rPr>
          <w:rFonts w:ascii="Calibri" w:eastAsia="Calibri" w:hAnsi="Calibri" w:cs="Calibri"/>
        </w:rPr>
        <w:t xml:space="preserve">na straně Zhotovitele, dojde-li v průběhu plnění u Zhotovitele k prodlení delšímu než 10 dnů v jakémkoli termínu dle </w:t>
      </w:r>
      <w:proofErr w:type="gramStart"/>
      <w:r w:rsidRPr="00FB65EC">
        <w:rPr>
          <w:rFonts w:ascii="Calibri" w:eastAsia="Calibri" w:hAnsi="Calibri" w:cs="Calibri"/>
        </w:rPr>
        <w:t>čl.5.1.3</w:t>
      </w:r>
      <w:proofErr w:type="gramEnd"/>
      <w:r w:rsidRPr="00FB65EC">
        <w:rPr>
          <w:rFonts w:ascii="Calibri" w:eastAsia="Calibri" w:hAnsi="Calibri" w:cs="Calibri"/>
        </w:rPr>
        <w:t>. nebo 5.1.4. Smlouvy,</w:t>
      </w:r>
    </w:p>
    <w:p w:rsidR="00FB65EC" w:rsidRPr="00FB65EC" w:rsidRDefault="00FB65EC" w:rsidP="00A33EFE">
      <w:pPr>
        <w:numPr>
          <w:ilvl w:val="0"/>
          <w:numId w:val="2"/>
        </w:numPr>
        <w:suppressAutoHyphens/>
        <w:spacing w:after="0" w:line="240" w:lineRule="auto"/>
        <w:jc w:val="both"/>
        <w:rPr>
          <w:rFonts w:ascii="Calibri" w:eastAsia="Calibri" w:hAnsi="Calibri" w:cs="Calibri"/>
        </w:rPr>
      </w:pPr>
      <w:r w:rsidRPr="00FB65EC">
        <w:rPr>
          <w:rFonts w:ascii="Calibri" w:eastAsia="Calibri" w:hAnsi="Calibri" w:cs="Calibri"/>
        </w:rPr>
        <w:t>na straně Zhotovitele, jestliže předmět díla nebude mít vlastnosti či technické parametry deklarované Zhotovitelem v této Smlouvě či vlastnosti z této Smlouvy</w:t>
      </w:r>
      <w:r w:rsidR="00CB06EA">
        <w:rPr>
          <w:rFonts w:ascii="Calibri" w:eastAsia="Calibri" w:hAnsi="Calibri" w:cs="Calibri"/>
        </w:rPr>
        <w:t xml:space="preserve"> nebo z</w:t>
      </w:r>
      <w:r w:rsidRPr="00FB65EC">
        <w:rPr>
          <w:rFonts w:ascii="Calibri" w:eastAsia="Calibri" w:hAnsi="Calibri" w:cs="Calibri"/>
        </w:rPr>
        <w:t xml:space="preserve"> Projektové dokumentace vyplývající,</w:t>
      </w:r>
    </w:p>
    <w:p w:rsidR="00FB65EC" w:rsidRPr="00FB65EC" w:rsidRDefault="00FB65EC" w:rsidP="00324C5D">
      <w:pPr>
        <w:numPr>
          <w:ilvl w:val="0"/>
          <w:numId w:val="2"/>
        </w:numPr>
        <w:suppressAutoHyphens/>
        <w:spacing w:after="0" w:line="240" w:lineRule="auto"/>
        <w:jc w:val="both"/>
        <w:rPr>
          <w:rFonts w:ascii="Calibri" w:eastAsia="Calibri" w:hAnsi="Calibri" w:cs="Calibri"/>
        </w:rPr>
      </w:pPr>
      <w:r w:rsidRPr="00FB65EC">
        <w:rPr>
          <w:rFonts w:ascii="Calibri" w:eastAsia="Calibri" w:hAnsi="Calibri" w:cs="Calibri"/>
        </w:rPr>
        <w:t>na straně Zhotovitele, pokud Zhotovitel provede dílo nekvalitním způsobem v rozporu s ustanoveními Smlouvy, nezjedná nápravu ve lhůtě stanovené Objednatelem a neprovede neprodleně odpovídajícím způsobem nutné opravy či úpravy,</w:t>
      </w:r>
    </w:p>
    <w:p w:rsidR="00FB65EC" w:rsidRPr="00FB65EC" w:rsidRDefault="00FB65EC" w:rsidP="00A33EFE">
      <w:pPr>
        <w:numPr>
          <w:ilvl w:val="0"/>
          <w:numId w:val="2"/>
        </w:numPr>
        <w:suppressAutoHyphens/>
        <w:spacing w:after="0" w:line="240" w:lineRule="auto"/>
        <w:jc w:val="both"/>
        <w:rPr>
          <w:rFonts w:ascii="Calibri" w:eastAsia="Calibri" w:hAnsi="Calibri" w:cs="Calibri"/>
        </w:rPr>
      </w:pPr>
      <w:r w:rsidRPr="00FB65EC">
        <w:rPr>
          <w:rFonts w:ascii="Calibri" w:eastAsia="Calibri" w:hAnsi="Calibri" w:cs="Calibri"/>
        </w:rPr>
        <w:t xml:space="preserve">na straně Zhotovitele, jestliže ve své nabídce v rámci veřejné zakázky dle </w:t>
      </w:r>
      <w:proofErr w:type="gramStart"/>
      <w:r w:rsidRPr="00FB65EC">
        <w:rPr>
          <w:rFonts w:ascii="Calibri" w:eastAsia="Calibri" w:hAnsi="Calibri" w:cs="Calibri"/>
        </w:rPr>
        <w:t>čl.2.1</w:t>
      </w:r>
      <w:proofErr w:type="gramEnd"/>
      <w:r w:rsidRPr="00FB65EC">
        <w:rPr>
          <w:rFonts w:ascii="Calibri" w:eastAsia="Calibri" w:hAnsi="Calibri" w:cs="Calibri"/>
        </w:rPr>
        <w:t xml:space="preserve">. Smlouvy uvedl informace nebo doklady, které neodpovídají skutečnosti a měly nebo mohly mít vliv na výsledek </w:t>
      </w:r>
      <w:r w:rsidR="0007686D">
        <w:rPr>
          <w:rFonts w:ascii="Calibri" w:eastAsia="Calibri" w:hAnsi="Calibri" w:cs="Calibri"/>
        </w:rPr>
        <w:t>zadávacího</w:t>
      </w:r>
      <w:r w:rsidRPr="00FB65EC">
        <w:rPr>
          <w:rFonts w:ascii="Calibri" w:eastAsia="Calibri" w:hAnsi="Calibri" w:cs="Calibri"/>
        </w:rPr>
        <w:t xml:space="preserve"> řízení,</w:t>
      </w:r>
    </w:p>
    <w:p w:rsidR="00FB65EC" w:rsidRPr="00FB65EC" w:rsidRDefault="00FB65EC" w:rsidP="00A33EFE">
      <w:pPr>
        <w:numPr>
          <w:ilvl w:val="0"/>
          <w:numId w:val="2"/>
        </w:numPr>
        <w:suppressAutoHyphens/>
        <w:spacing w:after="240" w:line="240" w:lineRule="auto"/>
        <w:jc w:val="both"/>
        <w:rPr>
          <w:rFonts w:ascii="Calibri" w:eastAsia="Calibri" w:hAnsi="Calibri" w:cs="Calibri"/>
        </w:rPr>
      </w:pPr>
      <w:r w:rsidRPr="00FB65EC">
        <w:rPr>
          <w:rFonts w:ascii="Calibri" w:eastAsia="Calibri" w:hAnsi="Calibri" w:cs="Calibri"/>
        </w:rPr>
        <w:t>na straně Zhotovitele, jestliže bude zahájeno insolvenční řízení u Zhotovitele.</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13.3. V případě porušení dalších nepodstatných smluvních povinností (jako je zejména řádné provedení záručních oprav), je druhá strana oprávněna od Smlouvy ods</w:t>
      </w:r>
      <w:r w:rsidR="00A33EFE">
        <w:rPr>
          <w:rFonts w:ascii="Calibri" w:eastAsia="Times New Roman" w:hAnsi="Calibri" w:cs="Calibri"/>
          <w:szCs w:val="24"/>
          <w:lang w:eastAsia="ar-SA"/>
        </w:rPr>
        <w:t xml:space="preserve">toupit v případě, </w:t>
      </w:r>
      <w:r w:rsidRPr="00FB65EC">
        <w:rPr>
          <w:rFonts w:ascii="Calibri" w:eastAsia="Times New Roman" w:hAnsi="Calibri" w:cs="Calibri"/>
          <w:szCs w:val="24"/>
          <w:lang w:eastAsia="ar-SA"/>
        </w:rPr>
        <w:t xml:space="preserve">že strana, která je v prodlení, nesplní svou povinnost ani v dodatečné přiměřené lhůtě, která jí k tomu byla poskytnuta. </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13.4. Odstoupení od této Smlouvy musí smluvní strana učinit písemně, bez zbytečného odkladu poté, co se o porušení dověděla. Účinky odstoupení od Smlouvy nastanou dnem, kdy bude písemné odstoupení doručeno druhé smluvní straně. V písemném oznámení o odstoupení musí být uveden den odstoupení, účinky, důvod odstoupení a přesný odkaz na ustanovení Smlouvy nebo zákona, které smluvní stranu k takovému kroku opravňuje. Bez těchto náležitostí je odstoupení neplatné.</w:t>
      </w:r>
    </w:p>
    <w:p w:rsidR="00FB65EC" w:rsidRPr="00FB65EC" w:rsidRDefault="00FB65EC" w:rsidP="00FB65EC">
      <w:pPr>
        <w:suppressAutoHyphens/>
        <w:spacing w:after="0"/>
        <w:ind w:left="357" w:hanging="357"/>
        <w:jc w:val="both"/>
        <w:rPr>
          <w:rFonts w:ascii="Calibri" w:eastAsia="Lucida Sans Unicode" w:hAnsi="Calibri" w:cs="Calibri"/>
          <w:kern w:val="2"/>
          <w:szCs w:val="24"/>
          <w:lang w:eastAsia="ar-SA"/>
        </w:rPr>
      </w:pPr>
      <w:r w:rsidRPr="00FB65EC">
        <w:rPr>
          <w:rFonts w:ascii="Calibri" w:eastAsia="Lucida Sans Unicode" w:hAnsi="Calibri" w:cs="Calibri"/>
          <w:kern w:val="2"/>
          <w:szCs w:val="24"/>
          <w:lang w:eastAsia="ar-SA"/>
        </w:rPr>
        <w:t xml:space="preserve">13.5. V případě odstoupení od této Smlouvy jsou smluvní strany povinny vypořádat své vzájemné závazky a pohledávky </w:t>
      </w:r>
      <w:r w:rsidRPr="00FB65EC">
        <w:rPr>
          <w:rFonts w:ascii="Calibri" w:eastAsia="Times New Roman" w:hAnsi="Calibri" w:cs="Calibri"/>
          <w:szCs w:val="24"/>
          <w:lang w:eastAsia="ar-SA"/>
        </w:rPr>
        <w:t>stanovené v zákoně nebo v této Smlouvě</w:t>
      </w:r>
      <w:r w:rsidRPr="00FB65EC">
        <w:rPr>
          <w:rFonts w:ascii="Calibri" w:eastAsia="Lucida Sans Unicode" w:hAnsi="Calibri" w:cs="Calibri"/>
          <w:kern w:val="2"/>
          <w:szCs w:val="24"/>
          <w:lang w:eastAsia="ar-SA"/>
        </w:rPr>
        <w:t>, a to do 30 dnů od právních účinků odstoupení, nebo v jiné dohodnuté lhůtě. Odstoupením od smlouvy se závazek zrušuje k okamžiku doručení prohlášení o odstoupení druhé smluvní straně. Zhotovitel má právo na náhradu činností řádně provedených do dne odstoupení, pokud z nich měl Objednatel prospěch. Úhrada se nevztahuje na již zakoupený materiál či obdobné náklady Zhotovitele.</w:t>
      </w:r>
    </w:p>
    <w:p w:rsidR="00FB65EC" w:rsidRPr="00FB65EC" w:rsidRDefault="00FB65EC" w:rsidP="00FB65EC">
      <w:pPr>
        <w:suppressAutoHyphens/>
        <w:spacing w:after="0"/>
        <w:ind w:left="357" w:hanging="357"/>
        <w:jc w:val="both"/>
        <w:rPr>
          <w:rFonts w:ascii="Calibri" w:eastAsia="Lucida Sans Unicode" w:hAnsi="Calibri" w:cs="Calibri"/>
          <w:kern w:val="2"/>
          <w:szCs w:val="24"/>
          <w:highlight w:val="yellow"/>
          <w:lang w:eastAsia="ar-SA"/>
        </w:rPr>
      </w:pPr>
      <w:r w:rsidRPr="00FB65EC">
        <w:rPr>
          <w:rFonts w:ascii="Calibri" w:eastAsia="Lucida Sans Unicode" w:hAnsi="Calibri" w:cs="Calibri"/>
          <w:kern w:val="2"/>
          <w:szCs w:val="24"/>
          <w:lang w:eastAsia="ar-SA"/>
        </w:rPr>
        <w:t>13.6. Pokud má smluvní strana, které bylo odstoupení doručeno, za to, že druhá strana není k odstoupení oprávněna, je povinna to odstupující straně písemně oznámit nejpozději do 10 dnů po obdržení oznámení o odstoupení, jinak se odstoupení považuje za oprávněné.</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Lucida Sans Unicode" w:hAnsi="Calibri" w:cs="Calibri"/>
          <w:kern w:val="2"/>
          <w:szCs w:val="24"/>
          <w:lang w:eastAsia="ar-SA"/>
        </w:rPr>
        <w:t xml:space="preserve">13.7. V případě odstoupení od této Smlouvy Objednatelem pro podstatné porušení smluvní povinnosti Zhotovitelem, je Zhotovitel povinen </w:t>
      </w:r>
      <w:r w:rsidRPr="00FB65EC">
        <w:rPr>
          <w:rFonts w:ascii="Calibri" w:eastAsia="Times New Roman" w:hAnsi="Calibri" w:cs="Calibri"/>
          <w:szCs w:val="24"/>
          <w:lang w:eastAsia="ar-SA"/>
        </w:rPr>
        <w:t>uhradit Objednateli případnou vzniklou újmu (</w:t>
      </w:r>
      <w:proofErr w:type="gramStart"/>
      <w:r w:rsidRPr="00FB65EC">
        <w:rPr>
          <w:rFonts w:ascii="Calibri" w:eastAsia="Times New Roman" w:hAnsi="Calibri" w:cs="Calibri"/>
          <w:szCs w:val="24"/>
          <w:lang w:eastAsia="ar-SA"/>
        </w:rPr>
        <w:t xml:space="preserve">majetkovou </w:t>
      </w:r>
      <w:r w:rsidR="00162AB5">
        <w:rPr>
          <w:rFonts w:ascii="Calibri" w:eastAsia="Times New Roman" w:hAnsi="Calibri" w:cs="Calibri"/>
          <w:szCs w:val="24"/>
          <w:lang w:eastAsia="ar-SA"/>
        </w:rPr>
        <w:t xml:space="preserve">           </w:t>
      </w:r>
      <w:r w:rsidRPr="00FB65EC">
        <w:rPr>
          <w:rFonts w:ascii="Calibri" w:eastAsia="Times New Roman" w:hAnsi="Calibri" w:cs="Calibri"/>
          <w:szCs w:val="24"/>
          <w:lang w:eastAsia="ar-SA"/>
        </w:rPr>
        <w:t>i nemajetkovou</w:t>
      </w:r>
      <w:proofErr w:type="gramEnd"/>
      <w:r w:rsidRPr="00FB65EC">
        <w:rPr>
          <w:rFonts w:ascii="Calibri" w:eastAsia="Times New Roman" w:hAnsi="Calibri" w:cs="Calibri"/>
          <w:szCs w:val="24"/>
          <w:lang w:eastAsia="ar-SA"/>
        </w:rPr>
        <w:t>). Odstoupení od Smlouvy nemá vliv na vznik, existenci a trvání nároku na smluvní pokuty nebo nároku na náhradu škody.</w:t>
      </w:r>
    </w:p>
    <w:p w:rsidR="00FB65EC" w:rsidRPr="00FB65EC" w:rsidRDefault="00FB65EC" w:rsidP="00FB65EC">
      <w:pPr>
        <w:suppressAutoHyphens/>
        <w:spacing w:after="0"/>
        <w:ind w:left="357" w:hanging="357"/>
        <w:jc w:val="both"/>
        <w:rPr>
          <w:rFonts w:ascii="Calibri" w:eastAsia="Lucida Sans Unicode" w:hAnsi="Calibri" w:cs="Calibri"/>
          <w:kern w:val="2"/>
          <w:szCs w:val="24"/>
          <w:lang w:eastAsia="ar-SA"/>
        </w:rPr>
      </w:pPr>
      <w:r w:rsidRPr="00FB65EC">
        <w:rPr>
          <w:rFonts w:ascii="Calibri" w:eastAsia="Lucida Sans Unicode" w:hAnsi="Calibri" w:cs="Calibri"/>
          <w:kern w:val="2"/>
          <w:szCs w:val="24"/>
          <w:lang w:eastAsia="ar-SA"/>
        </w:rPr>
        <w:t>13.8. V případě odstoupení provede Zhotovitel soupis všech provedených prací, oceněný dle způsobu, kterým je stanovena cena díla, a po dohodě s Objednatelem odveze veškerý nevyúčtovaný materiál a zařízení. Zhotovitel provede finanční vyčíslení provedených prací a zpracuje dílčí konečný daňový doklad (fakturu). Zhotovitel následně vyzve Objedna</w:t>
      </w:r>
      <w:r w:rsidR="00A33EFE">
        <w:rPr>
          <w:rFonts w:ascii="Calibri" w:eastAsia="Lucida Sans Unicode" w:hAnsi="Calibri" w:cs="Calibri"/>
          <w:kern w:val="2"/>
          <w:szCs w:val="24"/>
          <w:lang w:eastAsia="ar-SA"/>
        </w:rPr>
        <w:t>tele k dílčímu předání</w:t>
      </w:r>
      <w:r w:rsidRPr="00FB65EC">
        <w:rPr>
          <w:rFonts w:ascii="Calibri" w:eastAsia="Lucida Sans Unicode" w:hAnsi="Calibri" w:cs="Calibri"/>
          <w:kern w:val="2"/>
          <w:szCs w:val="24"/>
          <w:lang w:eastAsia="ar-SA"/>
        </w:rPr>
        <w:t xml:space="preserve"> a převzetí díla, přičemž Objednatel je povinen do 3 dnů po doručení výzvy zahájit dílčí přejímací řízení. Po dílčím </w:t>
      </w:r>
      <w:proofErr w:type="gramStart"/>
      <w:r w:rsidRPr="00FB65EC">
        <w:rPr>
          <w:rFonts w:ascii="Calibri" w:eastAsia="Lucida Sans Unicode" w:hAnsi="Calibri" w:cs="Calibri"/>
          <w:kern w:val="2"/>
          <w:szCs w:val="24"/>
          <w:lang w:eastAsia="ar-SA"/>
        </w:rPr>
        <w:t xml:space="preserve">předání </w:t>
      </w:r>
      <w:r w:rsidR="00162AB5">
        <w:rPr>
          <w:rFonts w:ascii="Calibri" w:eastAsia="Lucida Sans Unicode" w:hAnsi="Calibri" w:cs="Calibri"/>
          <w:kern w:val="2"/>
          <w:szCs w:val="24"/>
          <w:lang w:eastAsia="ar-SA"/>
        </w:rPr>
        <w:t xml:space="preserve">     </w:t>
      </w:r>
      <w:r w:rsidRPr="00FB65EC">
        <w:rPr>
          <w:rFonts w:ascii="Calibri" w:eastAsia="Lucida Sans Unicode" w:hAnsi="Calibri" w:cs="Calibri"/>
          <w:kern w:val="2"/>
          <w:szCs w:val="24"/>
          <w:lang w:eastAsia="ar-SA"/>
        </w:rPr>
        <w:t>a převzetí</w:t>
      </w:r>
      <w:proofErr w:type="gramEnd"/>
      <w:r w:rsidRPr="00FB65EC">
        <w:rPr>
          <w:rFonts w:ascii="Calibri" w:eastAsia="Lucida Sans Unicode" w:hAnsi="Calibri" w:cs="Calibri"/>
          <w:kern w:val="2"/>
          <w:szCs w:val="24"/>
          <w:lang w:eastAsia="ar-SA"/>
        </w:rPr>
        <w:t xml:space="preserve"> provedených prací obě smluvní strany sjednají písemné zrušení Smlouvy.</w:t>
      </w:r>
    </w:p>
    <w:p w:rsidR="00FB65EC" w:rsidRPr="00FB65EC" w:rsidRDefault="00FB65EC" w:rsidP="00FB65EC">
      <w:pPr>
        <w:spacing w:after="0" w:line="240" w:lineRule="auto"/>
        <w:jc w:val="both"/>
        <w:rPr>
          <w:rFonts w:ascii="Arial" w:eastAsia="Calibri" w:hAnsi="Arial" w:cs="Times New Roman"/>
        </w:rPr>
      </w:pPr>
    </w:p>
    <w:p w:rsidR="00FB65EC" w:rsidRPr="00FB65EC" w:rsidRDefault="00FB65EC" w:rsidP="00FB65EC">
      <w:pPr>
        <w:spacing w:after="0" w:line="240" w:lineRule="auto"/>
        <w:jc w:val="both"/>
        <w:rPr>
          <w:rFonts w:ascii="Arial" w:eastAsia="Calibri" w:hAnsi="Arial" w:cs="Times New Roman"/>
        </w:rPr>
      </w:pPr>
    </w:p>
    <w:p w:rsidR="00FB65EC" w:rsidRPr="00FB65EC" w:rsidRDefault="00FB65EC" w:rsidP="008A1EB7">
      <w:pPr>
        <w:numPr>
          <w:ilvl w:val="0"/>
          <w:numId w:val="12"/>
        </w:num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Arial" w:eastAsia="Calibri" w:hAnsi="Arial" w:cs="Times New Roman"/>
          <w:b/>
          <w:sz w:val="28"/>
          <w:szCs w:val="28"/>
        </w:rPr>
      </w:pPr>
      <w:r w:rsidRPr="00FB65EC">
        <w:rPr>
          <w:rFonts w:ascii="Arial" w:eastAsia="Calibri" w:hAnsi="Arial" w:cs="Times New Roman"/>
          <w:b/>
          <w:sz w:val="28"/>
          <w:szCs w:val="28"/>
        </w:rPr>
        <w:lastRenderedPageBreak/>
        <w:t>SANKČNÍ USTANOVENÍ</w:t>
      </w:r>
    </w:p>
    <w:p w:rsidR="00FB65EC" w:rsidRPr="00FB65EC" w:rsidRDefault="00FB65EC" w:rsidP="00FB65EC">
      <w:pPr>
        <w:spacing w:after="0" w:line="240" w:lineRule="auto"/>
        <w:jc w:val="both"/>
        <w:rPr>
          <w:rFonts w:ascii="Arial" w:eastAsia="Calibri" w:hAnsi="Arial" w:cs="Times New Roman"/>
          <w:kern w:val="32"/>
        </w:rPr>
      </w:pPr>
    </w:p>
    <w:p w:rsidR="00FB65EC" w:rsidRPr="00D84D8F" w:rsidRDefault="00FB65EC" w:rsidP="00FB65EC">
      <w:pPr>
        <w:suppressAutoHyphens/>
        <w:spacing w:after="0"/>
        <w:ind w:left="357" w:hanging="357"/>
        <w:jc w:val="both"/>
        <w:rPr>
          <w:rFonts w:ascii="Calibri" w:eastAsia="Times New Roman" w:hAnsi="Calibri" w:cs="Calibri"/>
          <w:kern w:val="2"/>
          <w:szCs w:val="24"/>
          <w:lang w:eastAsia="ar-SA"/>
        </w:rPr>
      </w:pPr>
      <w:r w:rsidRPr="00FB65EC">
        <w:rPr>
          <w:rFonts w:ascii="Calibri" w:eastAsia="Times New Roman" w:hAnsi="Calibri" w:cs="Calibri"/>
          <w:kern w:val="2"/>
          <w:szCs w:val="24"/>
          <w:lang w:eastAsia="ar-SA"/>
        </w:rPr>
        <w:t xml:space="preserve">14.1. V případě </w:t>
      </w:r>
      <w:r w:rsidRPr="00D84D8F">
        <w:rPr>
          <w:rFonts w:ascii="Calibri" w:eastAsia="Times New Roman" w:hAnsi="Calibri" w:cs="Calibri"/>
          <w:kern w:val="2"/>
          <w:szCs w:val="24"/>
          <w:lang w:eastAsia="ar-SA"/>
        </w:rPr>
        <w:t xml:space="preserve">prodlení Zhotovitele s termínem předání díla nebo s termínem vyklizení prostor (staveniště) podle </w:t>
      </w:r>
      <w:proofErr w:type="gramStart"/>
      <w:r w:rsidRPr="00D84D8F">
        <w:rPr>
          <w:rFonts w:ascii="Calibri" w:eastAsia="Times New Roman" w:hAnsi="Calibri" w:cs="Calibri"/>
          <w:kern w:val="2"/>
          <w:szCs w:val="24"/>
          <w:lang w:eastAsia="ar-SA"/>
        </w:rPr>
        <w:t>čl.5.1.3</w:t>
      </w:r>
      <w:proofErr w:type="gramEnd"/>
      <w:r w:rsidRPr="00D84D8F">
        <w:rPr>
          <w:rFonts w:ascii="Calibri" w:eastAsia="Times New Roman" w:hAnsi="Calibri" w:cs="Calibri"/>
          <w:kern w:val="2"/>
          <w:szCs w:val="24"/>
          <w:lang w:eastAsia="ar-SA"/>
        </w:rPr>
        <w:t>. nebo 5.1.4. Smlouvy, je Zhotovitel povinen uhradit Obje</w:t>
      </w:r>
      <w:r w:rsidR="00A33EFE" w:rsidRPr="00D84D8F">
        <w:rPr>
          <w:rFonts w:ascii="Calibri" w:eastAsia="Times New Roman" w:hAnsi="Calibri" w:cs="Calibri"/>
          <w:kern w:val="2"/>
          <w:szCs w:val="24"/>
          <w:lang w:eastAsia="ar-SA"/>
        </w:rPr>
        <w:t>dn</w:t>
      </w:r>
      <w:r w:rsidR="0038098E" w:rsidRPr="00D84D8F">
        <w:rPr>
          <w:rFonts w:ascii="Calibri" w:eastAsia="Times New Roman" w:hAnsi="Calibri" w:cs="Calibri"/>
          <w:kern w:val="2"/>
          <w:szCs w:val="24"/>
          <w:lang w:eastAsia="ar-SA"/>
        </w:rPr>
        <w:t>ateli smluvní pokutu ve výši 2</w:t>
      </w:r>
      <w:r w:rsidRPr="00D84D8F">
        <w:rPr>
          <w:rFonts w:ascii="Calibri" w:eastAsia="Times New Roman" w:hAnsi="Calibri" w:cs="Calibri"/>
          <w:kern w:val="2"/>
          <w:szCs w:val="24"/>
          <w:lang w:eastAsia="ar-SA"/>
        </w:rPr>
        <w:t>000,- Kč za každý započatý de</w:t>
      </w:r>
      <w:r w:rsidR="00013ED7" w:rsidRPr="00D84D8F">
        <w:rPr>
          <w:rFonts w:ascii="Calibri" w:eastAsia="Times New Roman" w:hAnsi="Calibri" w:cs="Calibri"/>
          <w:kern w:val="2"/>
          <w:szCs w:val="24"/>
          <w:lang w:eastAsia="ar-SA"/>
        </w:rPr>
        <w:t>n prodlení</w:t>
      </w:r>
      <w:r w:rsidRPr="00D84D8F">
        <w:rPr>
          <w:rFonts w:ascii="Calibri" w:eastAsia="Times New Roman" w:hAnsi="Calibri" w:cs="Calibri"/>
          <w:kern w:val="2"/>
          <w:szCs w:val="24"/>
          <w:lang w:eastAsia="ar-SA"/>
        </w:rPr>
        <w:t>. Zhotovitel neplatí pokutu v </w:t>
      </w:r>
      <w:proofErr w:type="gramStart"/>
      <w:r w:rsidRPr="00D84D8F">
        <w:rPr>
          <w:rFonts w:ascii="Calibri" w:eastAsia="Times New Roman" w:hAnsi="Calibri" w:cs="Calibri"/>
          <w:kern w:val="2"/>
          <w:szCs w:val="24"/>
          <w:lang w:eastAsia="ar-SA"/>
        </w:rPr>
        <w:t xml:space="preserve">případě, </w:t>
      </w:r>
      <w:r w:rsidR="00BE2FF1">
        <w:rPr>
          <w:rFonts w:ascii="Calibri" w:eastAsia="Times New Roman" w:hAnsi="Calibri" w:cs="Calibri"/>
          <w:kern w:val="2"/>
          <w:szCs w:val="24"/>
          <w:lang w:eastAsia="ar-SA"/>
        </w:rPr>
        <w:t xml:space="preserve">      </w:t>
      </w:r>
      <w:r w:rsidR="00162AB5">
        <w:rPr>
          <w:rFonts w:ascii="Calibri" w:eastAsia="Times New Roman" w:hAnsi="Calibri" w:cs="Calibri"/>
          <w:kern w:val="2"/>
          <w:szCs w:val="24"/>
          <w:lang w:eastAsia="ar-SA"/>
        </w:rPr>
        <w:t xml:space="preserve">       </w:t>
      </w:r>
      <w:r w:rsidRPr="00D84D8F">
        <w:rPr>
          <w:rFonts w:ascii="Calibri" w:eastAsia="Times New Roman" w:hAnsi="Calibri" w:cs="Calibri"/>
          <w:kern w:val="2"/>
          <w:szCs w:val="24"/>
          <w:lang w:eastAsia="ar-SA"/>
        </w:rPr>
        <w:t>že</w:t>
      </w:r>
      <w:proofErr w:type="gramEnd"/>
      <w:r w:rsidRPr="00D84D8F">
        <w:rPr>
          <w:rFonts w:ascii="Calibri" w:eastAsia="Times New Roman" w:hAnsi="Calibri" w:cs="Calibri"/>
          <w:kern w:val="2"/>
          <w:szCs w:val="24"/>
          <w:lang w:eastAsia="ar-SA"/>
        </w:rPr>
        <w:t xml:space="preserve"> prodlení vzniklo z viny na straně Objednatele</w:t>
      </w:r>
      <w:r w:rsidR="00A33EFE" w:rsidRPr="00D84D8F">
        <w:rPr>
          <w:rFonts w:ascii="Calibri" w:eastAsia="Times New Roman" w:hAnsi="Calibri" w:cs="Calibri"/>
          <w:kern w:val="2"/>
          <w:szCs w:val="24"/>
          <w:lang w:eastAsia="ar-SA"/>
        </w:rPr>
        <w:t>,</w:t>
      </w:r>
      <w:r w:rsidRPr="00D84D8F">
        <w:rPr>
          <w:rFonts w:ascii="Calibri" w:eastAsia="Times New Roman" w:hAnsi="Calibri" w:cs="Calibri"/>
          <w:kern w:val="2"/>
          <w:szCs w:val="24"/>
          <w:lang w:eastAsia="ar-SA"/>
        </w:rPr>
        <w:t xml:space="preserve"> nebo když Zhotovitel nemohl plnit v důsledku vyšší moci.</w:t>
      </w:r>
    </w:p>
    <w:p w:rsidR="00FB65EC" w:rsidRPr="00D84D8F" w:rsidRDefault="00FB65EC" w:rsidP="00FB65EC">
      <w:pPr>
        <w:suppressAutoHyphens/>
        <w:spacing w:after="0"/>
        <w:ind w:left="357" w:hanging="357"/>
        <w:jc w:val="both"/>
        <w:rPr>
          <w:rFonts w:ascii="Calibri" w:eastAsia="Times New Roman" w:hAnsi="Calibri" w:cs="Calibri"/>
          <w:kern w:val="2"/>
          <w:szCs w:val="24"/>
          <w:lang w:eastAsia="ar-SA"/>
        </w:rPr>
      </w:pPr>
      <w:r w:rsidRPr="00D84D8F">
        <w:rPr>
          <w:rFonts w:ascii="Calibri" w:eastAsia="Times New Roman" w:hAnsi="Calibri" w:cs="Calibri"/>
          <w:kern w:val="2"/>
          <w:szCs w:val="24"/>
          <w:lang w:eastAsia="ar-SA"/>
        </w:rPr>
        <w:t>14.2. V případě prodlení Zhotovitele s odstraněním vad a nedodělků uvedených v předávacím protokolu a vad reklamovaných je Zhotovitel povinen uhradit Obje</w:t>
      </w:r>
      <w:r w:rsidR="00A33EFE" w:rsidRPr="00D84D8F">
        <w:rPr>
          <w:rFonts w:ascii="Calibri" w:eastAsia="Times New Roman" w:hAnsi="Calibri" w:cs="Calibri"/>
          <w:kern w:val="2"/>
          <w:szCs w:val="24"/>
          <w:lang w:eastAsia="ar-SA"/>
        </w:rPr>
        <w:t>dnateli smluvní pokutu ve výši 2 0</w:t>
      </w:r>
      <w:r w:rsidRPr="00D84D8F">
        <w:rPr>
          <w:rFonts w:ascii="Calibri" w:eastAsia="Times New Roman" w:hAnsi="Calibri" w:cs="Calibri"/>
          <w:kern w:val="2"/>
          <w:szCs w:val="24"/>
          <w:lang w:eastAsia="ar-SA"/>
        </w:rPr>
        <w:t>00,- Kč za každou vadu nebo nedodělek a započatý de</w:t>
      </w:r>
      <w:r w:rsidR="00013ED7" w:rsidRPr="00D84D8F">
        <w:rPr>
          <w:rFonts w:ascii="Calibri" w:eastAsia="Times New Roman" w:hAnsi="Calibri" w:cs="Calibri"/>
          <w:kern w:val="2"/>
          <w:szCs w:val="24"/>
          <w:lang w:eastAsia="ar-SA"/>
        </w:rPr>
        <w:t>n prodlení</w:t>
      </w:r>
      <w:r w:rsidRPr="00D84D8F">
        <w:rPr>
          <w:rFonts w:ascii="Calibri" w:eastAsia="Times New Roman" w:hAnsi="Calibri" w:cs="Calibri"/>
          <w:kern w:val="2"/>
          <w:szCs w:val="24"/>
          <w:lang w:eastAsia="ar-SA"/>
        </w:rPr>
        <w:t>.</w:t>
      </w:r>
    </w:p>
    <w:p w:rsidR="00FB65EC" w:rsidRPr="000A2408" w:rsidRDefault="00FB65EC" w:rsidP="00FB65EC">
      <w:pPr>
        <w:suppressAutoHyphens/>
        <w:spacing w:after="0"/>
        <w:ind w:left="357" w:hanging="357"/>
        <w:jc w:val="both"/>
        <w:rPr>
          <w:rFonts w:ascii="Calibri" w:eastAsia="Times New Roman" w:hAnsi="Calibri" w:cs="Calibri"/>
          <w:kern w:val="2"/>
          <w:szCs w:val="24"/>
          <w:lang w:eastAsia="ar-SA"/>
        </w:rPr>
      </w:pPr>
      <w:r w:rsidRPr="00D84D8F">
        <w:rPr>
          <w:rFonts w:ascii="Calibri" w:eastAsia="Times New Roman" w:hAnsi="Calibri" w:cs="Calibri"/>
          <w:kern w:val="2"/>
          <w:szCs w:val="24"/>
          <w:lang w:eastAsia="ar-SA"/>
        </w:rPr>
        <w:t xml:space="preserve">14.3. V případě prodlení Zhotovitele s nástupem odstranění vad, nahlášených </w:t>
      </w:r>
      <w:proofErr w:type="gramStart"/>
      <w:r w:rsidRPr="00D84D8F">
        <w:rPr>
          <w:rFonts w:ascii="Calibri" w:eastAsia="Times New Roman" w:hAnsi="Calibri" w:cs="Calibri"/>
          <w:kern w:val="2"/>
          <w:szCs w:val="24"/>
          <w:lang w:eastAsia="ar-SA"/>
        </w:rPr>
        <w:t xml:space="preserve">Objednatelem, </w:t>
      </w:r>
      <w:r w:rsidR="00162AB5">
        <w:rPr>
          <w:rFonts w:ascii="Calibri" w:eastAsia="Times New Roman" w:hAnsi="Calibri" w:cs="Calibri"/>
          <w:kern w:val="2"/>
          <w:szCs w:val="24"/>
          <w:lang w:eastAsia="ar-SA"/>
        </w:rPr>
        <w:t xml:space="preserve">                     </w:t>
      </w:r>
      <w:r w:rsidRPr="00D84D8F">
        <w:rPr>
          <w:rFonts w:ascii="Calibri" w:eastAsia="Times New Roman" w:hAnsi="Calibri" w:cs="Calibri"/>
          <w:kern w:val="2"/>
          <w:szCs w:val="24"/>
          <w:lang w:eastAsia="ar-SA"/>
        </w:rPr>
        <w:t>je</w:t>
      </w:r>
      <w:proofErr w:type="gramEnd"/>
      <w:r w:rsidRPr="00D84D8F">
        <w:rPr>
          <w:rFonts w:ascii="Calibri" w:eastAsia="Times New Roman" w:hAnsi="Calibri" w:cs="Calibri"/>
          <w:kern w:val="2"/>
          <w:szCs w:val="24"/>
          <w:lang w:eastAsia="ar-SA"/>
        </w:rPr>
        <w:t xml:space="preserve"> Zhotovitel povinen uhradit Obje</w:t>
      </w:r>
      <w:r w:rsidR="00A33EFE" w:rsidRPr="00D84D8F">
        <w:rPr>
          <w:rFonts w:ascii="Calibri" w:eastAsia="Times New Roman" w:hAnsi="Calibri" w:cs="Calibri"/>
          <w:kern w:val="2"/>
          <w:szCs w:val="24"/>
          <w:lang w:eastAsia="ar-SA"/>
        </w:rPr>
        <w:t>dnateli smluvní pokutu ve výši 1 0</w:t>
      </w:r>
      <w:r w:rsidRPr="00D84D8F">
        <w:rPr>
          <w:rFonts w:ascii="Calibri" w:eastAsia="Times New Roman" w:hAnsi="Calibri" w:cs="Calibri"/>
          <w:kern w:val="2"/>
          <w:szCs w:val="24"/>
          <w:lang w:eastAsia="ar-SA"/>
        </w:rPr>
        <w:t>00,- Kč za každý započatý de</w:t>
      </w:r>
      <w:r w:rsidR="00013ED7" w:rsidRPr="00D84D8F">
        <w:rPr>
          <w:rFonts w:ascii="Calibri" w:eastAsia="Times New Roman" w:hAnsi="Calibri" w:cs="Calibri"/>
          <w:kern w:val="2"/>
          <w:szCs w:val="24"/>
          <w:lang w:eastAsia="ar-SA"/>
        </w:rPr>
        <w:t>n prodlení</w:t>
      </w:r>
      <w:r w:rsidRPr="00D84D8F">
        <w:rPr>
          <w:rFonts w:ascii="Calibri" w:eastAsia="Times New Roman" w:hAnsi="Calibri" w:cs="Calibri"/>
          <w:kern w:val="2"/>
          <w:szCs w:val="24"/>
          <w:lang w:eastAsia="ar-SA"/>
        </w:rPr>
        <w:t>.</w:t>
      </w:r>
    </w:p>
    <w:p w:rsidR="00FB65EC" w:rsidRPr="00D84D8F" w:rsidRDefault="00FB65EC" w:rsidP="00FB65EC">
      <w:pPr>
        <w:suppressAutoHyphens/>
        <w:spacing w:after="0"/>
        <w:ind w:left="357" w:hanging="357"/>
        <w:jc w:val="both"/>
        <w:rPr>
          <w:rFonts w:ascii="Calibri" w:eastAsia="Times New Roman" w:hAnsi="Calibri" w:cs="Calibri"/>
          <w:kern w:val="2"/>
          <w:szCs w:val="24"/>
          <w:lang w:eastAsia="ar-SA"/>
        </w:rPr>
      </w:pPr>
      <w:r w:rsidRPr="000A2408">
        <w:rPr>
          <w:rFonts w:ascii="Calibri" w:eastAsia="Times New Roman" w:hAnsi="Calibri" w:cs="Calibri"/>
          <w:kern w:val="2"/>
          <w:szCs w:val="24"/>
          <w:lang w:eastAsia="ar-SA"/>
        </w:rPr>
        <w:t xml:space="preserve">14.4. Pokud Zhotovitel použije </w:t>
      </w:r>
      <w:r w:rsidRPr="00D84D8F">
        <w:rPr>
          <w:rFonts w:ascii="Calibri" w:eastAsia="Times New Roman" w:hAnsi="Calibri" w:cs="Calibri"/>
          <w:kern w:val="2"/>
          <w:szCs w:val="24"/>
          <w:lang w:eastAsia="ar-SA"/>
        </w:rPr>
        <w:t>poddodavatele neuvedeného v</w:t>
      </w:r>
      <w:r w:rsidR="00CB06EA" w:rsidRPr="00D84D8F">
        <w:rPr>
          <w:rFonts w:ascii="Calibri" w:eastAsia="Times New Roman" w:hAnsi="Calibri" w:cs="Calibri"/>
          <w:kern w:val="2"/>
          <w:szCs w:val="24"/>
          <w:lang w:eastAsia="ar-SA"/>
        </w:rPr>
        <w:t xml:space="preserve"> nabídce na veřejnou zakázku dle </w:t>
      </w:r>
      <w:proofErr w:type="gramStart"/>
      <w:r w:rsidR="00CB06EA" w:rsidRPr="00D84D8F">
        <w:rPr>
          <w:rFonts w:ascii="Calibri" w:eastAsia="Times New Roman" w:hAnsi="Calibri" w:cs="Calibri"/>
          <w:kern w:val="2"/>
          <w:szCs w:val="24"/>
          <w:lang w:eastAsia="ar-SA"/>
        </w:rPr>
        <w:t>čl.2.1</w:t>
      </w:r>
      <w:proofErr w:type="gramEnd"/>
      <w:r w:rsidR="00CB06EA" w:rsidRPr="00D84D8F">
        <w:rPr>
          <w:rFonts w:ascii="Calibri" w:eastAsia="Times New Roman" w:hAnsi="Calibri" w:cs="Calibri"/>
          <w:kern w:val="2"/>
          <w:szCs w:val="24"/>
          <w:lang w:eastAsia="ar-SA"/>
        </w:rPr>
        <w:t>. Smlouvy</w:t>
      </w:r>
      <w:r w:rsidRPr="00D84D8F">
        <w:rPr>
          <w:rFonts w:ascii="Calibri" w:eastAsia="Times New Roman" w:hAnsi="Calibri" w:cs="Calibri"/>
          <w:kern w:val="2"/>
          <w:szCs w:val="24"/>
          <w:lang w:eastAsia="ar-SA"/>
        </w:rPr>
        <w:t xml:space="preserve"> nebo kterého Objednatel předem neschválil v souladu se </w:t>
      </w:r>
      <w:proofErr w:type="gramStart"/>
      <w:r w:rsidRPr="00D84D8F">
        <w:rPr>
          <w:rFonts w:ascii="Calibri" w:eastAsia="Times New Roman" w:hAnsi="Calibri" w:cs="Calibri"/>
          <w:kern w:val="2"/>
          <w:szCs w:val="24"/>
          <w:lang w:eastAsia="ar-SA"/>
        </w:rPr>
        <w:t>čl.15.3</w:t>
      </w:r>
      <w:proofErr w:type="gramEnd"/>
      <w:r w:rsidRPr="00D84D8F">
        <w:rPr>
          <w:rFonts w:ascii="Calibri" w:eastAsia="Times New Roman" w:hAnsi="Calibri" w:cs="Calibri"/>
          <w:kern w:val="2"/>
          <w:szCs w:val="24"/>
          <w:lang w:eastAsia="ar-SA"/>
        </w:rPr>
        <w:t>. Smlouvy, je povinen uhradit Obje</w:t>
      </w:r>
      <w:r w:rsidR="00CB06EA" w:rsidRPr="00D84D8F">
        <w:rPr>
          <w:rFonts w:ascii="Calibri" w:eastAsia="Times New Roman" w:hAnsi="Calibri" w:cs="Calibri"/>
          <w:kern w:val="2"/>
          <w:szCs w:val="24"/>
          <w:lang w:eastAsia="ar-SA"/>
        </w:rPr>
        <w:t xml:space="preserve">dnateli smluvní pokutu ve výši </w:t>
      </w:r>
      <w:r w:rsidR="00013ED7" w:rsidRPr="00D84D8F">
        <w:rPr>
          <w:rFonts w:ascii="Calibri" w:eastAsia="Times New Roman" w:hAnsi="Calibri" w:cs="Calibri"/>
          <w:kern w:val="2"/>
          <w:szCs w:val="24"/>
          <w:lang w:eastAsia="ar-SA"/>
        </w:rPr>
        <w:t>2</w:t>
      </w:r>
      <w:r w:rsidRPr="00D84D8F">
        <w:rPr>
          <w:rFonts w:ascii="Calibri" w:eastAsia="Times New Roman" w:hAnsi="Calibri" w:cs="Calibri"/>
          <w:kern w:val="2"/>
          <w:szCs w:val="24"/>
          <w:lang w:eastAsia="ar-SA"/>
        </w:rPr>
        <w:t xml:space="preserve">0 000,- Kč za každý zjištěný případ.  </w:t>
      </w:r>
    </w:p>
    <w:p w:rsidR="00FB65EC" w:rsidRPr="00D84D8F" w:rsidRDefault="00066E93" w:rsidP="00FB65EC">
      <w:pPr>
        <w:suppressAutoHyphens/>
        <w:spacing w:after="0"/>
        <w:ind w:left="357" w:hanging="357"/>
        <w:jc w:val="both"/>
        <w:rPr>
          <w:rFonts w:ascii="Calibri" w:eastAsia="Times New Roman" w:hAnsi="Calibri" w:cs="Calibri"/>
          <w:kern w:val="2"/>
          <w:szCs w:val="24"/>
          <w:lang w:eastAsia="ar-SA"/>
        </w:rPr>
      </w:pPr>
      <w:r w:rsidRPr="00D84D8F">
        <w:rPr>
          <w:rFonts w:ascii="Calibri" w:eastAsia="Times New Roman" w:hAnsi="Calibri" w:cs="Calibri"/>
          <w:kern w:val="2"/>
          <w:szCs w:val="24"/>
          <w:lang w:eastAsia="ar-SA"/>
        </w:rPr>
        <w:t>14.5</w:t>
      </w:r>
      <w:r w:rsidR="00FB65EC" w:rsidRPr="00D84D8F">
        <w:rPr>
          <w:rFonts w:ascii="Calibri" w:eastAsia="Times New Roman" w:hAnsi="Calibri" w:cs="Calibri"/>
          <w:kern w:val="2"/>
          <w:szCs w:val="24"/>
          <w:lang w:eastAsia="ar-SA"/>
        </w:rPr>
        <w:t xml:space="preserve">. Pokud Zhotovitel použije nevhodné materiály, postupy či technologie dle </w:t>
      </w:r>
      <w:proofErr w:type="gramStart"/>
      <w:r w:rsidR="00FB65EC" w:rsidRPr="00D84D8F">
        <w:rPr>
          <w:rFonts w:ascii="Calibri" w:eastAsia="Times New Roman" w:hAnsi="Calibri" w:cs="Calibri"/>
          <w:kern w:val="2"/>
          <w:szCs w:val="24"/>
          <w:lang w:eastAsia="ar-SA"/>
        </w:rPr>
        <w:t>čl.6.1</w:t>
      </w:r>
      <w:proofErr w:type="gramEnd"/>
      <w:r w:rsidR="00FB65EC" w:rsidRPr="00D84D8F">
        <w:rPr>
          <w:rFonts w:ascii="Calibri" w:eastAsia="Times New Roman" w:hAnsi="Calibri" w:cs="Calibri"/>
          <w:kern w:val="2"/>
          <w:szCs w:val="24"/>
          <w:lang w:eastAsia="ar-SA"/>
        </w:rPr>
        <w:t xml:space="preserve">. Smlouvy, zaplatí Objednateli smluvní pokutu ve výši </w:t>
      </w:r>
      <w:r w:rsidR="00013ED7" w:rsidRPr="00D84D8F">
        <w:rPr>
          <w:rFonts w:ascii="Calibri" w:eastAsia="Times New Roman" w:hAnsi="Calibri" w:cs="Calibri"/>
          <w:kern w:val="2"/>
          <w:szCs w:val="24"/>
          <w:lang w:eastAsia="ar-SA"/>
        </w:rPr>
        <w:t>2</w:t>
      </w:r>
      <w:r w:rsidR="00FB65EC" w:rsidRPr="00D84D8F">
        <w:rPr>
          <w:rFonts w:ascii="Calibri" w:eastAsia="Times New Roman" w:hAnsi="Calibri" w:cs="Calibri"/>
          <w:kern w:val="2"/>
          <w:szCs w:val="24"/>
          <w:lang w:eastAsia="ar-SA"/>
        </w:rPr>
        <w:t>0 000,- Kč za každý zjištěný případ.</w:t>
      </w:r>
    </w:p>
    <w:p w:rsidR="00FB65EC" w:rsidRPr="00D84D8F" w:rsidRDefault="00066E93" w:rsidP="00FB65EC">
      <w:pPr>
        <w:suppressAutoHyphens/>
        <w:spacing w:after="0"/>
        <w:ind w:left="357" w:hanging="357"/>
        <w:jc w:val="both"/>
        <w:rPr>
          <w:rFonts w:ascii="Calibri" w:eastAsia="Times New Roman" w:hAnsi="Calibri" w:cs="Calibri"/>
          <w:kern w:val="2"/>
          <w:szCs w:val="24"/>
          <w:lang w:eastAsia="ar-SA"/>
        </w:rPr>
      </w:pPr>
      <w:r w:rsidRPr="00D84D8F">
        <w:rPr>
          <w:rFonts w:ascii="Calibri" w:eastAsia="Times New Roman" w:hAnsi="Calibri" w:cs="Calibri"/>
          <w:kern w:val="2"/>
          <w:szCs w:val="24"/>
          <w:lang w:eastAsia="ar-SA"/>
        </w:rPr>
        <w:t>14.6</w:t>
      </w:r>
      <w:r w:rsidR="00FB65EC" w:rsidRPr="00D84D8F">
        <w:rPr>
          <w:rFonts w:ascii="Calibri" w:eastAsia="Times New Roman" w:hAnsi="Calibri" w:cs="Calibri"/>
          <w:kern w:val="2"/>
          <w:szCs w:val="24"/>
          <w:lang w:eastAsia="ar-SA"/>
        </w:rPr>
        <w:t xml:space="preserve">. Pokud Zhotovitel nevyzve Objednatele před zakrytím prací dle </w:t>
      </w:r>
      <w:proofErr w:type="gramStart"/>
      <w:r w:rsidR="00FB65EC" w:rsidRPr="00D84D8F">
        <w:rPr>
          <w:rFonts w:ascii="Calibri" w:eastAsia="Times New Roman" w:hAnsi="Calibri" w:cs="Calibri"/>
          <w:kern w:val="2"/>
          <w:szCs w:val="24"/>
          <w:lang w:eastAsia="ar-SA"/>
        </w:rPr>
        <w:t>čl.6.13</w:t>
      </w:r>
      <w:proofErr w:type="gramEnd"/>
      <w:r w:rsidR="00FB65EC" w:rsidRPr="00D84D8F">
        <w:rPr>
          <w:rFonts w:ascii="Calibri" w:eastAsia="Times New Roman" w:hAnsi="Calibri" w:cs="Calibri"/>
          <w:kern w:val="2"/>
          <w:szCs w:val="24"/>
          <w:lang w:eastAsia="ar-SA"/>
        </w:rPr>
        <w:t>. Smlouvy, zaplatí Objed</w:t>
      </w:r>
      <w:r w:rsidR="00B828CA" w:rsidRPr="00D84D8F">
        <w:rPr>
          <w:rFonts w:ascii="Calibri" w:eastAsia="Times New Roman" w:hAnsi="Calibri" w:cs="Calibri"/>
          <w:kern w:val="2"/>
          <w:szCs w:val="24"/>
          <w:lang w:eastAsia="ar-SA"/>
        </w:rPr>
        <w:t xml:space="preserve">nateli smluvní pokutu ve výši </w:t>
      </w:r>
      <w:r w:rsidR="00013ED7" w:rsidRPr="00D84D8F">
        <w:rPr>
          <w:rFonts w:ascii="Calibri" w:eastAsia="Times New Roman" w:hAnsi="Calibri" w:cs="Calibri"/>
          <w:kern w:val="2"/>
          <w:szCs w:val="24"/>
          <w:lang w:eastAsia="ar-SA"/>
        </w:rPr>
        <w:t xml:space="preserve">10 </w:t>
      </w:r>
      <w:r w:rsidR="00FB65EC" w:rsidRPr="00D84D8F">
        <w:rPr>
          <w:rFonts w:ascii="Calibri" w:eastAsia="Times New Roman" w:hAnsi="Calibri" w:cs="Calibri"/>
          <w:kern w:val="2"/>
          <w:szCs w:val="24"/>
          <w:lang w:eastAsia="ar-SA"/>
        </w:rPr>
        <w:t>000,- Kč za každé porušení povinnosti.</w:t>
      </w:r>
    </w:p>
    <w:p w:rsidR="00FB65EC" w:rsidRPr="00D84D8F" w:rsidRDefault="00066E93" w:rsidP="005E72A1">
      <w:pPr>
        <w:spacing w:after="0" w:line="240" w:lineRule="auto"/>
        <w:ind w:left="357" w:hanging="357"/>
        <w:jc w:val="both"/>
        <w:rPr>
          <w:rFonts w:ascii="Calibri" w:eastAsia="Calibri" w:hAnsi="Calibri" w:cs="Times New Roman"/>
        </w:rPr>
      </w:pPr>
      <w:r w:rsidRPr="00D84D8F">
        <w:rPr>
          <w:rFonts w:ascii="Calibri" w:eastAsia="Calibri" w:hAnsi="Calibri" w:cs="Calibri"/>
          <w:kern w:val="2"/>
        </w:rPr>
        <w:t>14.7</w:t>
      </w:r>
      <w:r w:rsidR="00FB65EC" w:rsidRPr="00D84D8F">
        <w:rPr>
          <w:rFonts w:ascii="Calibri" w:eastAsia="Calibri" w:hAnsi="Calibri" w:cs="Calibri"/>
          <w:kern w:val="2"/>
        </w:rPr>
        <w:t xml:space="preserve">. </w:t>
      </w:r>
      <w:r w:rsidR="00FB65EC" w:rsidRPr="00D84D8F">
        <w:rPr>
          <w:rFonts w:ascii="Calibri" w:eastAsia="Calibri" w:hAnsi="Calibri" w:cs="Times New Roman"/>
        </w:rPr>
        <w:t xml:space="preserve">Zjistí-li Objednatel, že Zhotovitel neprovádí průběžnou podrobnou fotodokumentaci stavby, je Objednatel oprávněn uplatnit vůči Zhotoviteli smluvní pokutu ve výši </w:t>
      </w:r>
      <w:r w:rsidR="00013ED7" w:rsidRPr="00D84D8F">
        <w:rPr>
          <w:rFonts w:ascii="Calibri" w:eastAsia="Calibri" w:hAnsi="Calibri" w:cs="Times New Roman"/>
        </w:rPr>
        <w:t>2</w:t>
      </w:r>
      <w:r w:rsidR="00FB65EC" w:rsidRPr="00D84D8F">
        <w:rPr>
          <w:rFonts w:ascii="Calibri" w:eastAsia="Calibri" w:hAnsi="Calibri" w:cs="Times New Roman"/>
        </w:rPr>
        <w:t>000,- Kč za každý zjištěný případ nesplnění povinnosti.</w:t>
      </w:r>
    </w:p>
    <w:p w:rsidR="00FB65EC" w:rsidRPr="00D84D8F" w:rsidRDefault="00066E93" w:rsidP="00FB65EC">
      <w:pPr>
        <w:suppressAutoHyphens/>
        <w:spacing w:after="0"/>
        <w:ind w:left="357" w:hanging="357"/>
        <w:jc w:val="both"/>
        <w:rPr>
          <w:rFonts w:ascii="Calibri" w:eastAsia="Times New Roman" w:hAnsi="Calibri" w:cs="Calibri"/>
          <w:kern w:val="2"/>
          <w:szCs w:val="24"/>
          <w:lang w:eastAsia="ar-SA"/>
        </w:rPr>
      </w:pPr>
      <w:r w:rsidRPr="00D84D8F">
        <w:rPr>
          <w:rFonts w:ascii="Calibri" w:eastAsia="Times New Roman" w:hAnsi="Calibri" w:cs="Calibri"/>
          <w:kern w:val="2"/>
          <w:szCs w:val="24"/>
          <w:lang w:eastAsia="ar-SA"/>
        </w:rPr>
        <w:t>14.8</w:t>
      </w:r>
      <w:r w:rsidR="00FB65EC" w:rsidRPr="00D84D8F">
        <w:rPr>
          <w:rFonts w:ascii="Calibri" w:eastAsia="Times New Roman" w:hAnsi="Calibri" w:cs="Calibri"/>
          <w:kern w:val="2"/>
          <w:szCs w:val="24"/>
          <w:lang w:eastAsia="ar-SA"/>
        </w:rPr>
        <w:t>. Strana povinná musí uhradit straně oprávněné smluvní sankce (smluvní pokuty) nejpozději do 15 kalendářních dnů ode dne obdržení příslušného vyúčtování od druhé smluvní strany.</w:t>
      </w:r>
    </w:p>
    <w:p w:rsidR="00FB65EC" w:rsidRPr="00CB06EA" w:rsidRDefault="00066E93" w:rsidP="00FB65EC">
      <w:pPr>
        <w:suppressAutoHyphens/>
        <w:spacing w:after="0"/>
        <w:ind w:left="357" w:hanging="357"/>
        <w:jc w:val="both"/>
        <w:rPr>
          <w:rFonts w:ascii="Calibri" w:eastAsia="Times New Roman" w:hAnsi="Calibri" w:cs="Calibri"/>
          <w:kern w:val="2"/>
          <w:szCs w:val="24"/>
          <w:lang w:eastAsia="ar-SA"/>
        </w:rPr>
      </w:pPr>
      <w:r w:rsidRPr="00D84D8F">
        <w:rPr>
          <w:rFonts w:ascii="Calibri" w:eastAsia="Times New Roman" w:hAnsi="Calibri" w:cs="Calibri"/>
          <w:kern w:val="2"/>
          <w:szCs w:val="24"/>
          <w:lang w:eastAsia="ar-SA"/>
        </w:rPr>
        <w:t>14.9</w:t>
      </w:r>
      <w:r w:rsidR="00FB65EC" w:rsidRPr="00D84D8F">
        <w:rPr>
          <w:rFonts w:ascii="Calibri" w:eastAsia="Times New Roman" w:hAnsi="Calibri" w:cs="Calibri"/>
          <w:kern w:val="2"/>
          <w:szCs w:val="24"/>
          <w:lang w:eastAsia="ar-SA"/>
        </w:rPr>
        <w:t>. Zaplacením smluvní pokuty nezaniká povinnost</w:t>
      </w:r>
      <w:r w:rsidR="00FB65EC" w:rsidRPr="00FB65EC">
        <w:rPr>
          <w:rFonts w:ascii="Calibri" w:eastAsia="Times New Roman" w:hAnsi="Calibri" w:cs="Calibri"/>
          <w:kern w:val="2"/>
          <w:szCs w:val="24"/>
          <w:lang w:eastAsia="ar-SA"/>
        </w:rPr>
        <w:t xml:space="preserve"> Zhotovitele závazek splnit a není tím dotčeno právo Objednatele na náhradu škody, která nesplněním povinnosti vznikla. Smluvní pokuta se nezapočítává na náhradu škody, vedle smluvní pokuty se hradí náhrada škody v celé její výši. Náhradu škody jsou </w:t>
      </w:r>
      <w:r w:rsidR="00FB65EC" w:rsidRPr="00CB06EA">
        <w:rPr>
          <w:rFonts w:ascii="Calibri" w:eastAsia="Times New Roman" w:hAnsi="Calibri" w:cs="Calibri"/>
          <w:kern w:val="2"/>
          <w:szCs w:val="24"/>
          <w:lang w:eastAsia="ar-SA"/>
        </w:rPr>
        <w:t>smluvní strany oprávněny kdykoli vymáhat, bez ohledu na případné odstoupení od Smlouvy.</w:t>
      </w:r>
    </w:p>
    <w:p w:rsidR="00FB65EC" w:rsidRPr="00CB06EA" w:rsidRDefault="00066E93" w:rsidP="00FB65EC">
      <w:pPr>
        <w:suppressAutoHyphens/>
        <w:spacing w:after="0"/>
        <w:ind w:left="357" w:hanging="357"/>
        <w:jc w:val="both"/>
        <w:rPr>
          <w:rFonts w:ascii="Calibri" w:eastAsia="Times New Roman" w:hAnsi="Calibri" w:cs="Calibri"/>
          <w:kern w:val="2"/>
          <w:szCs w:val="24"/>
          <w:lang w:eastAsia="ar-SA"/>
        </w:rPr>
      </w:pPr>
      <w:r>
        <w:rPr>
          <w:rFonts w:ascii="Calibri" w:eastAsia="Times New Roman" w:hAnsi="Calibri" w:cs="Calibri"/>
          <w:kern w:val="2"/>
          <w:szCs w:val="24"/>
          <w:lang w:eastAsia="ar-SA"/>
        </w:rPr>
        <w:t>14.10</w:t>
      </w:r>
      <w:r w:rsidR="00FB65EC" w:rsidRPr="00CB06EA">
        <w:rPr>
          <w:rFonts w:ascii="Calibri" w:eastAsia="Times New Roman" w:hAnsi="Calibri" w:cs="Calibri"/>
          <w:kern w:val="2"/>
          <w:szCs w:val="24"/>
          <w:lang w:eastAsia="ar-SA"/>
        </w:rPr>
        <w:t>. Lze uplatnit více smluvních pokut samostatně vedle sebe v případě porušení více povinností.</w:t>
      </w:r>
    </w:p>
    <w:p w:rsidR="00FB65EC" w:rsidRPr="00FB65EC" w:rsidRDefault="00066E93" w:rsidP="00FB65EC">
      <w:pPr>
        <w:suppressAutoHyphens/>
        <w:spacing w:after="0"/>
        <w:ind w:left="357" w:hanging="357"/>
        <w:jc w:val="both"/>
        <w:rPr>
          <w:rFonts w:ascii="Calibri" w:eastAsia="Times New Roman" w:hAnsi="Calibri" w:cs="Calibri"/>
          <w:kern w:val="2"/>
          <w:szCs w:val="24"/>
          <w:lang w:eastAsia="ar-SA"/>
        </w:rPr>
      </w:pPr>
      <w:r>
        <w:rPr>
          <w:rFonts w:ascii="Calibri" w:eastAsia="Times New Roman" w:hAnsi="Calibri" w:cs="Calibri"/>
          <w:kern w:val="2"/>
          <w:szCs w:val="24"/>
          <w:lang w:eastAsia="ar-SA"/>
        </w:rPr>
        <w:t>14.11</w:t>
      </w:r>
      <w:r w:rsidR="00FB65EC" w:rsidRPr="00CB06EA">
        <w:rPr>
          <w:rFonts w:ascii="Calibri" w:eastAsia="Times New Roman" w:hAnsi="Calibri" w:cs="Calibri"/>
          <w:kern w:val="2"/>
          <w:szCs w:val="24"/>
          <w:lang w:eastAsia="ar-SA"/>
        </w:rPr>
        <w:t>. V případě, že Objednateli vznikne nárok na smluvní pokutu nebo jinou majetkovou sankci vůči Zhotoviteli, je Objednatel oprávněn jednostranně odečíst tuto částku z jakéhokoliv daňového dokladu a snížit o ni částku k úhradě.</w:t>
      </w:r>
      <w:r w:rsidR="00FB65EC" w:rsidRPr="00FB65EC">
        <w:rPr>
          <w:rFonts w:ascii="Calibri" w:eastAsia="Times New Roman" w:hAnsi="Calibri" w:cs="Calibri"/>
          <w:kern w:val="2"/>
          <w:szCs w:val="24"/>
          <w:lang w:eastAsia="ar-SA"/>
        </w:rPr>
        <w:t xml:space="preserve">  </w:t>
      </w:r>
    </w:p>
    <w:p w:rsidR="00FB65EC" w:rsidRPr="00FB65EC" w:rsidRDefault="00FB65EC" w:rsidP="00FB65EC">
      <w:pPr>
        <w:spacing w:after="0" w:line="240" w:lineRule="auto"/>
        <w:jc w:val="both"/>
        <w:rPr>
          <w:rFonts w:ascii="Calibri" w:eastAsia="Times New Roman" w:hAnsi="Calibri" w:cs="Calibri"/>
          <w:kern w:val="2"/>
          <w:szCs w:val="24"/>
          <w:lang w:eastAsia="ar-SA"/>
        </w:rPr>
      </w:pPr>
    </w:p>
    <w:p w:rsidR="00FB65EC" w:rsidRPr="00FB65EC" w:rsidRDefault="00FB65EC" w:rsidP="00FB65EC">
      <w:pPr>
        <w:spacing w:after="0" w:line="240" w:lineRule="auto"/>
        <w:jc w:val="both"/>
        <w:rPr>
          <w:rFonts w:ascii="Calibri" w:eastAsia="Times New Roman" w:hAnsi="Calibri" w:cs="Calibri"/>
          <w:kern w:val="2"/>
          <w:szCs w:val="24"/>
          <w:lang w:eastAsia="ar-SA"/>
        </w:rPr>
      </w:pPr>
    </w:p>
    <w:p w:rsidR="00FB65EC" w:rsidRPr="00FB65EC" w:rsidRDefault="00FB65EC" w:rsidP="008A1EB7">
      <w:pPr>
        <w:numPr>
          <w:ilvl w:val="0"/>
          <w:numId w:val="12"/>
        </w:num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Arial" w:eastAsia="Calibri" w:hAnsi="Arial" w:cs="Times New Roman"/>
          <w:b/>
          <w:sz w:val="28"/>
          <w:szCs w:val="28"/>
        </w:rPr>
      </w:pPr>
      <w:r w:rsidRPr="00FB65EC">
        <w:rPr>
          <w:rFonts w:ascii="Arial" w:eastAsia="Calibri" w:hAnsi="Arial" w:cs="Times New Roman"/>
          <w:b/>
          <w:sz w:val="28"/>
          <w:szCs w:val="28"/>
        </w:rPr>
        <w:t>OSTATNÍ USTANOVENÍ</w:t>
      </w:r>
    </w:p>
    <w:p w:rsidR="00FB65EC" w:rsidRPr="00FB65EC" w:rsidRDefault="00FB65EC" w:rsidP="00FB65EC">
      <w:pPr>
        <w:spacing w:after="0" w:line="240" w:lineRule="auto"/>
        <w:jc w:val="both"/>
        <w:rPr>
          <w:rFonts w:ascii="Calibri" w:eastAsia="Calibri" w:hAnsi="Calibri" w:cs="Calibri"/>
        </w:rPr>
      </w:pPr>
    </w:p>
    <w:p w:rsidR="00FB65EC" w:rsidRPr="00D84D8F" w:rsidRDefault="00FB65EC" w:rsidP="00D84D8F">
      <w:pPr>
        <w:pStyle w:val="Bezmezer"/>
        <w:ind w:left="426" w:hanging="426"/>
        <w:rPr>
          <w:rFonts w:ascii="Calibri" w:hAnsi="Calibri"/>
          <w:lang w:eastAsia="cs-CZ"/>
        </w:rPr>
      </w:pPr>
      <w:r w:rsidRPr="00FB65EC">
        <w:rPr>
          <w:rFonts w:ascii="Calibri" w:hAnsi="Calibri" w:cs="Calibri"/>
        </w:rPr>
        <w:t>15.1.</w:t>
      </w:r>
      <w:r w:rsidR="004128E6">
        <w:rPr>
          <w:rFonts w:ascii="Calibri" w:hAnsi="Calibri" w:cs="Calibri"/>
        </w:rPr>
        <w:t xml:space="preserve"> </w:t>
      </w:r>
      <w:r w:rsidRPr="00FB65EC">
        <w:rPr>
          <w:rFonts w:ascii="Calibri" w:hAnsi="Calibri" w:cs="Calibri"/>
        </w:rPr>
        <w:t xml:space="preserve">Zhotovitel je povinen spolupůsobit při výkonu finanční kontroly podle zákona č. 320/2001 </w:t>
      </w:r>
      <w:proofErr w:type="gramStart"/>
      <w:r w:rsidRPr="00FB65EC">
        <w:rPr>
          <w:rFonts w:ascii="Calibri" w:hAnsi="Calibri" w:cs="Calibri"/>
        </w:rPr>
        <w:t xml:space="preserve">Sb.,  </w:t>
      </w:r>
      <w:r w:rsidR="00162AB5">
        <w:rPr>
          <w:rFonts w:ascii="Calibri" w:hAnsi="Calibri" w:cs="Calibri"/>
        </w:rPr>
        <w:t xml:space="preserve">    </w:t>
      </w:r>
      <w:r w:rsidRPr="00FB65EC">
        <w:rPr>
          <w:rFonts w:ascii="Calibri" w:hAnsi="Calibri" w:cs="Calibri"/>
        </w:rPr>
        <w:t xml:space="preserve"> o finanční</w:t>
      </w:r>
      <w:proofErr w:type="gramEnd"/>
      <w:r w:rsidRPr="00FB65EC">
        <w:rPr>
          <w:rFonts w:ascii="Calibri" w:hAnsi="Calibri" w:cs="Calibri"/>
        </w:rPr>
        <w:t xml:space="preserve"> kontrole, v platném znění. Zhotovitel na vyzvání a ve spolupráci s Objednatelem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Zhotovitel poskytne na výzvu kontrolnímu orgánu své daňové účetnictví nebo daňovou evidenci k nahlédnutí v rozsahu, který souvisí s veřejnou zakázkou či s plněním Smlouvy. Zhotovitel je dále povinen provést v požadovaném termínu, rozsahu a kvalitě opatření k odstranění kontrolních zjištění, o čemž bezodkladně informuje kontrolní orgán a Objednatele. Kontrolními </w:t>
      </w:r>
      <w:r w:rsidRPr="00FB65EC">
        <w:rPr>
          <w:rFonts w:ascii="Calibri" w:hAnsi="Calibri" w:cs="Calibri"/>
        </w:rPr>
        <w:lastRenderedPageBreak/>
        <w:t xml:space="preserve">orgány se rozumí osoby pověřené ke kontrole Evropskou komisí, Evropským účetním dvorem, Nejvyšším kontrolním úřadem, Ministerstvem financí ČR, jakož i dalšími orgány oprávněnými k výkonu kontroly. </w:t>
      </w:r>
      <w:r w:rsidR="00D84D8F">
        <w:rPr>
          <w:rFonts w:ascii="Calibri" w:hAnsi="Calibri" w:cs="Calibri"/>
        </w:rPr>
        <w:t xml:space="preserve">Zhotovitel </w:t>
      </w:r>
      <w:r w:rsidR="00D84D8F" w:rsidRPr="00D84D8F">
        <w:rPr>
          <w:rFonts w:ascii="Calibri" w:hAnsi="Calibri"/>
          <w:lang w:eastAsia="cs-CZ"/>
        </w:rPr>
        <w:t>poskytne</w:t>
      </w:r>
      <w:r w:rsidR="00D84D8F">
        <w:rPr>
          <w:rFonts w:ascii="Calibri" w:hAnsi="Calibri"/>
          <w:lang w:eastAsia="cs-CZ"/>
        </w:rPr>
        <w:t xml:space="preserve"> též</w:t>
      </w:r>
      <w:r w:rsidR="00D84D8F" w:rsidRPr="00D84D8F">
        <w:rPr>
          <w:rFonts w:ascii="Calibri" w:hAnsi="Calibri"/>
          <w:lang w:eastAsia="cs-CZ"/>
        </w:rPr>
        <w:t xml:space="preserve"> potřebnou součinnost v případě kontroly </w:t>
      </w:r>
      <w:r w:rsidR="00D84D8F">
        <w:rPr>
          <w:rFonts w:ascii="Calibri" w:hAnsi="Calibri"/>
          <w:lang w:eastAsia="cs-CZ"/>
        </w:rPr>
        <w:t xml:space="preserve">díla a </w:t>
      </w:r>
      <w:r w:rsidR="00D84D8F" w:rsidRPr="00D84D8F">
        <w:rPr>
          <w:rFonts w:ascii="Calibri" w:hAnsi="Calibri"/>
          <w:lang w:eastAsia="cs-CZ"/>
        </w:rPr>
        <w:t>VZ ze strany Integrovaného regionálního operačního programu (IROP).</w:t>
      </w:r>
    </w:p>
    <w:p w:rsidR="00FB65EC" w:rsidRPr="00FB65EC" w:rsidRDefault="00FB65EC" w:rsidP="005E72A1">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15.2. Odpovědnost za škodu se řídí ustanoveními zákona č. 89/2012 Sb., občanský zákoník. V případě, že dojde ke škodám na majetku Objednatele, veškeré náklady na opravu či výměnu hradí Zhotovitel.</w:t>
      </w:r>
    </w:p>
    <w:p w:rsidR="00FB65EC" w:rsidRPr="00FB65EC" w:rsidRDefault="00FB65EC" w:rsidP="00FB65EC">
      <w:pPr>
        <w:spacing w:after="0"/>
        <w:jc w:val="both"/>
        <w:rPr>
          <w:rFonts w:ascii="Calibri" w:eastAsia="Times New Roman" w:hAnsi="Calibri" w:cs="Calibri"/>
          <w:szCs w:val="24"/>
          <w:lang w:eastAsia="cs-CZ"/>
        </w:rPr>
      </w:pPr>
      <w:r w:rsidRPr="00FB65EC">
        <w:rPr>
          <w:rFonts w:ascii="Calibri" w:eastAsia="Times New Roman" w:hAnsi="Calibri" w:cs="Calibri"/>
          <w:szCs w:val="24"/>
          <w:lang w:eastAsia="cs-CZ"/>
        </w:rPr>
        <w:t xml:space="preserve">15.3. </w:t>
      </w:r>
      <w:r w:rsidRPr="00FB65EC">
        <w:rPr>
          <w:rFonts w:ascii="Calibri" w:eastAsia="Times New Roman" w:hAnsi="Calibri" w:cs="Calibri"/>
          <w:b/>
          <w:szCs w:val="24"/>
          <w:lang w:eastAsia="cs-CZ"/>
        </w:rPr>
        <w:t>Poddodavatelé</w:t>
      </w:r>
    </w:p>
    <w:p w:rsidR="00FB65EC" w:rsidRPr="00FB65EC" w:rsidRDefault="00FB65EC" w:rsidP="004128E6">
      <w:pPr>
        <w:spacing w:after="0"/>
        <w:ind w:left="357" w:hanging="357"/>
        <w:jc w:val="both"/>
        <w:rPr>
          <w:rFonts w:ascii="Calibri" w:eastAsia="Times New Roman" w:hAnsi="Calibri" w:cs="Calibri"/>
          <w:szCs w:val="24"/>
          <w:lang w:eastAsia="cs-CZ"/>
        </w:rPr>
      </w:pPr>
      <w:r w:rsidRPr="00767C0F">
        <w:rPr>
          <w:rFonts w:ascii="Calibri" w:eastAsia="Times New Roman" w:hAnsi="Calibri" w:cs="Calibri"/>
          <w:szCs w:val="24"/>
          <w:lang w:eastAsia="cs-CZ"/>
        </w:rPr>
        <w:t>15.3.1. Zhotovitel je povinen k plnění této Smlouvy využít pouze těch poddodavatelů, které uvedl v</w:t>
      </w:r>
      <w:r w:rsidR="00767C0F" w:rsidRPr="00767C0F">
        <w:rPr>
          <w:rFonts w:ascii="Calibri" w:eastAsia="Times New Roman" w:hAnsi="Calibri" w:cs="Calibri"/>
          <w:szCs w:val="24"/>
          <w:lang w:eastAsia="cs-CZ"/>
        </w:rPr>
        <w:t xml:space="preserve"> nabídce na veřejnou zakázku dle </w:t>
      </w:r>
      <w:proofErr w:type="gramStart"/>
      <w:r w:rsidR="00767C0F" w:rsidRPr="00767C0F">
        <w:rPr>
          <w:rFonts w:ascii="Calibri" w:eastAsia="Times New Roman" w:hAnsi="Calibri" w:cs="Calibri"/>
          <w:szCs w:val="24"/>
          <w:lang w:eastAsia="cs-CZ"/>
        </w:rPr>
        <w:t>čl.2.1</w:t>
      </w:r>
      <w:proofErr w:type="gramEnd"/>
      <w:r w:rsidR="00767C0F" w:rsidRPr="00767C0F">
        <w:rPr>
          <w:rFonts w:ascii="Calibri" w:eastAsia="Times New Roman" w:hAnsi="Calibri" w:cs="Calibri"/>
          <w:szCs w:val="24"/>
          <w:lang w:eastAsia="cs-CZ"/>
        </w:rPr>
        <w:t>. Smlouvy</w:t>
      </w:r>
      <w:r w:rsidRPr="00767C0F">
        <w:rPr>
          <w:rFonts w:ascii="Calibri" w:eastAsia="Times New Roman" w:hAnsi="Calibri" w:cs="Calibri"/>
          <w:szCs w:val="24"/>
          <w:lang w:eastAsia="cs-CZ"/>
        </w:rPr>
        <w:t>. Změna</w:t>
      </w:r>
      <w:r w:rsidRPr="00FB65EC">
        <w:rPr>
          <w:rFonts w:ascii="Calibri" w:eastAsia="Times New Roman" w:hAnsi="Calibri" w:cs="Calibri"/>
          <w:szCs w:val="24"/>
          <w:lang w:eastAsia="cs-CZ"/>
        </w:rPr>
        <w:t xml:space="preserve"> poddodavatele oproti</w:t>
      </w:r>
      <w:r w:rsidR="004128E6">
        <w:rPr>
          <w:rFonts w:ascii="Calibri" w:eastAsia="Times New Roman" w:hAnsi="Calibri" w:cs="Calibri"/>
          <w:szCs w:val="24"/>
          <w:lang w:eastAsia="cs-CZ"/>
        </w:rPr>
        <w:t xml:space="preserve"> seznamu v nabídce</w:t>
      </w:r>
      <w:r w:rsidRPr="00FB65EC">
        <w:rPr>
          <w:rFonts w:ascii="Calibri" w:eastAsia="Times New Roman" w:hAnsi="Calibri" w:cs="Calibri"/>
          <w:szCs w:val="24"/>
          <w:lang w:eastAsia="cs-CZ"/>
        </w:rPr>
        <w:t xml:space="preserve"> i každá následná změna poddodavatele je možná jen s předchozím písemným souhlasem Objednatele. Pokud Zhotovitel prokazoval prostřednictvím poddodavatele kvalifikaci v předmětné veřejné zakázce, je povinen před jeho změnou doložit a prokázat kvalifikaci nového poddodavatele, a to stejným způsobem a ve stejném rozsahu, jakým byla prokazována kvalifikace původního poddodavatele v</w:t>
      </w:r>
      <w:r w:rsidR="0007686D">
        <w:rPr>
          <w:rFonts w:ascii="Calibri" w:eastAsia="Times New Roman" w:hAnsi="Calibri" w:cs="Calibri"/>
          <w:szCs w:val="24"/>
          <w:lang w:eastAsia="cs-CZ"/>
        </w:rPr>
        <w:t xml:space="preserve"> zadávacím</w:t>
      </w:r>
      <w:r w:rsidRPr="00FB65EC">
        <w:rPr>
          <w:rFonts w:ascii="Calibri" w:eastAsia="Times New Roman" w:hAnsi="Calibri" w:cs="Calibri"/>
          <w:szCs w:val="24"/>
          <w:lang w:eastAsia="cs-CZ"/>
        </w:rPr>
        <w:t xml:space="preserve"> řízení. Doklady nového poddodavatele Zhotovitel předloží Objednateli nejpozději ke dni změny dosavadního poddodavatele.</w:t>
      </w:r>
    </w:p>
    <w:p w:rsidR="00FB65EC" w:rsidRPr="00FB65EC" w:rsidRDefault="00FB65EC" w:rsidP="00FB65EC">
      <w:pPr>
        <w:suppressAutoHyphens/>
        <w:spacing w:after="0"/>
        <w:ind w:left="357" w:hanging="357"/>
        <w:jc w:val="both"/>
        <w:rPr>
          <w:rFonts w:ascii="Calibri" w:eastAsia="Times New Roman" w:hAnsi="Calibri" w:cs="Calibri"/>
          <w:color w:val="000000"/>
          <w:szCs w:val="24"/>
          <w:lang w:eastAsia="ar-SA"/>
        </w:rPr>
      </w:pPr>
      <w:r w:rsidRPr="00FB65EC">
        <w:rPr>
          <w:rFonts w:ascii="Calibri" w:eastAsia="Times New Roman" w:hAnsi="Calibri" w:cs="Calibri"/>
          <w:color w:val="000000"/>
          <w:szCs w:val="24"/>
          <w:lang w:eastAsia="ar-SA"/>
        </w:rPr>
        <w:t xml:space="preserve">15.4. </w:t>
      </w:r>
      <w:r w:rsidRPr="00FB65EC">
        <w:rPr>
          <w:rFonts w:ascii="Calibri" w:eastAsia="Times New Roman" w:hAnsi="Calibri" w:cs="Calibri"/>
          <w:b/>
          <w:color w:val="000000"/>
          <w:szCs w:val="24"/>
          <w:lang w:eastAsia="ar-SA"/>
        </w:rPr>
        <w:t>Pojištění</w:t>
      </w:r>
    </w:p>
    <w:p w:rsidR="00FB65EC" w:rsidRPr="00FB65EC" w:rsidRDefault="00FB65EC" w:rsidP="00FB65EC">
      <w:pPr>
        <w:suppressAutoHyphens/>
        <w:spacing w:after="0"/>
        <w:ind w:left="357" w:hanging="357"/>
        <w:jc w:val="both"/>
        <w:rPr>
          <w:rFonts w:ascii="Calibri" w:eastAsia="Times New Roman" w:hAnsi="Calibri" w:cs="Calibri"/>
          <w:color w:val="000000"/>
          <w:szCs w:val="24"/>
          <w:lang w:eastAsia="ar-SA"/>
        </w:rPr>
      </w:pPr>
      <w:r w:rsidRPr="00FB65EC">
        <w:rPr>
          <w:rFonts w:ascii="Calibri" w:eastAsia="Times New Roman" w:hAnsi="Calibri" w:cs="Calibri"/>
          <w:color w:val="000000"/>
          <w:szCs w:val="24"/>
          <w:lang w:eastAsia="ar-SA"/>
        </w:rPr>
        <w:t>15.4.1. Zhotovitel je povinen mít po celou dobu smluvního vztahu uzavřenou pojistnou smlouvu na pojištění odpovědnosti za škody způsobené při výkonu podnikatelské činnosti pokrývající dílo jako takové, včetně materiálu a zařízení určených k zabudování do díla, přičemž sjednané pojistné plnění musí být dostatečné k tomu, aby mohlo být dílo v případě jakéhokoli poškození opraveno nebo znovu zhotoveno.</w:t>
      </w:r>
    </w:p>
    <w:p w:rsidR="00FB65EC" w:rsidRPr="00FB65EC" w:rsidRDefault="00FB65EC" w:rsidP="00FB65EC">
      <w:pPr>
        <w:suppressAutoHyphens/>
        <w:spacing w:after="0"/>
        <w:ind w:left="357" w:hanging="357"/>
        <w:jc w:val="both"/>
        <w:rPr>
          <w:rFonts w:ascii="Calibri" w:eastAsia="Times New Roman" w:hAnsi="Calibri" w:cs="Calibri"/>
          <w:color w:val="000000"/>
          <w:szCs w:val="24"/>
          <w:lang w:eastAsia="ar-SA"/>
        </w:rPr>
      </w:pPr>
      <w:r w:rsidRPr="00FB65EC">
        <w:rPr>
          <w:rFonts w:ascii="Calibri" w:eastAsia="Times New Roman" w:hAnsi="Calibri" w:cs="Calibri"/>
          <w:color w:val="000000"/>
          <w:szCs w:val="24"/>
          <w:lang w:eastAsia="ar-SA"/>
        </w:rPr>
        <w:t>15.4.2. Zhotovitel je dále povinen, nestanoví-li tato smlouva jinak, odškodnit Objednatele za všechny ztráty a nároky uplatněné v souvislosti s</w:t>
      </w:r>
    </w:p>
    <w:p w:rsidR="00FB65EC" w:rsidRPr="00FB65EC" w:rsidRDefault="00FB65EC" w:rsidP="004128E6">
      <w:pPr>
        <w:suppressAutoHyphens/>
        <w:spacing w:after="0"/>
        <w:ind w:left="357"/>
        <w:jc w:val="both"/>
        <w:rPr>
          <w:rFonts w:ascii="Calibri" w:eastAsia="Times New Roman" w:hAnsi="Calibri" w:cs="Calibri"/>
          <w:color w:val="000000"/>
          <w:szCs w:val="24"/>
          <w:lang w:eastAsia="ar-SA"/>
        </w:rPr>
      </w:pPr>
      <w:r w:rsidRPr="00FB65EC">
        <w:rPr>
          <w:rFonts w:ascii="Calibri" w:eastAsia="Times New Roman" w:hAnsi="Calibri" w:cs="Calibri"/>
          <w:color w:val="000000"/>
          <w:szCs w:val="24"/>
          <w:lang w:eastAsia="ar-SA"/>
        </w:rPr>
        <w:t>a) úmrtím nebo zraněním jakékoli osoby,</w:t>
      </w:r>
    </w:p>
    <w:p w:rsidR="00FB65EC" w:rsidRPr="00FB65EC" w:rsidRDefault="00FB65EC" w:rsidP="004128E6">
      <w:pPr>
        <w:suppressAutoHyphens/>
        <w:spacing w:after="0"/>
        <w:ind w:left="357"/>
        <w:jc w:val="both"/>
        <w:rPr>
          <w:rFonts w:ascii="Calibri" w:eastAsia="Times New Roman" w:hAnsi="Calibri" w:cs="Calibri"/>
          <w:color w:val="000000"/>
          <w:szCs w:val="24"/>
          <w:lang w:eastAsia="ar-SA"/>
        </w:rPr>
      </w:pPr>
      <w:r w:rsidRPr="00FB65EC">
        <w:rPr>
          <w:rFonts w:ascii="Calibri" w:eastAsia="Times New Roman" w:hAnsi="Calibri" w:cs="Calibri"/>
          <w:color w:val="000000"/>
          <w:szCs w:val="24"/>
          <w:lang w:eastAsia="ar-SA"/>
        </w:rPr>
        <w:t>b) ztrátou nebo škodou na jakémkoli majetku, která může vzniknout v důsledku provádění díla;</w:t>
      </w:r>
    </w:p>
    <w:p w:rsidR="00FB65EC" w:rsidRPr="00FB65EC" w:rsidRDefault="00FB65EC" w:rsidP="004128E6">
      <w:pPr>
        <w:suppressAutoHyphens/>
        <w:spacing w:after="0"/>
        <w:ind w:left="357"/>
        <w:jc w:val="both"/>
        <w:rPr>
          <w:rFonts w:ascii="Calibri" w:eastAsia="Times New Roman" w:hAnsi="Calibri" w:cs="Calibri"/>
          <w:color w:val="000000"/>
          <w:szCs w:val="24"/>
          <w:lang w:eastAsia="ar-SA"/>
        </w:rPr>
      </w:pPr>
      <w:r w:rsidRPr="00FB65EC">
        <w:rPr>
          <w:rFonts w:ascii="Calibri" w:eastAsia="Times New Roman" w:hAnsi="Calibri" w:cs="Calibri"/>
          <w:color w:val="000000"/>
          <w:szCs w:val="24"/>
          <w:lang w:eastAsia="ar-SA"/>
        </w:rPr>
        <w:t xml:space="preserve">Zhotovitel se zároveň zavazuje odškodnit Objednatele za škody vzniklé z veškerých omylů, opomenutí či nedbalosti Zhotovitele při výkonu činností v rámci Smlouvy, </w:t>
      </w:r>
      <w:r w:rsidR="00162AB5">
        <w:rPr>
          <w:rFonts w:ascii="Calibri" w:eastAsia="Times New Roman" w:hAnsi="Calibri" w:cs="Calibri"/>
          <w:color w:val="000000"/>
          <w:szCs w:val="24"/>
          <w:lang w:eastAsia="ar-SA"/>
        </w:rPr>
        <w:t xml:space="preserve">škody způsobené v důsledku vad </w:t>
      </w:r>
      <w:r w:rsidRPr="00FB65EC">
        <w:rPr>
          <w:rFonts w:ascii="Calibri" w:eastAsia="Times New Roman" w:hAnsi="Calibri" w:cs="Calibri"/>
          <w:color w:val="000000"/>
          <w:szCs w:val="24"/>
          <w:lang w:eastAsia="ar-SA"/>
        </w:rPr>
        <w:t>nebo nedostatků díla a jakékoli související nároky, řízení, škody a další náklady.</w:t>
      </w:r>
    </w:p>
    <w:p w:rsidR="00FB65EC" w:rsidRPr="00FB65EC" w:rsidRDefault="00FB65EC" w:rsidP="00FB65EC">
      <w:pPr>
        <w:suppressAutoHyphens/>
        <w:spacing w:after="0"/>
        <w:ind w:left="357" w:hanging="357"/>
        <w:jc w:val="both"/>
        <w:rPr>
          <w:rFonts w:ascii="Calibri" w:eastAsia="Times New Roman" w:hAnsi="Calibri" w:cs="Calibri"/>
          <w:color w:val="000000"/>
          <w:szCs w:val="24"/>
          <w:lang w:eastAsia="ar-SA"/>
        </w:rPr>
      </w:pPr>
      <w:r w:rsidRPr="00FB65EC">
        <w:rPr>
          <w:rFonts w:ascii="Calibri" w:eastAsia="Times New Roman" w:hAnsi="Calibri" w:cs="Calibri"/>
          <w:color w:val="000000"/>
          <w:szCs w:val="24"/>
          <w:lang w:eastAsia="ar-SA"/>
        </w:rPr>
        <w:t>15.4.3. Zhotovitel je dále povinen mít uzavřenou pojistnou smlouvu pokrývající úhradu případné škody způsobené na životě, zdraví a majetku třetích osob nebo na životním prostředí vlivem činností prováděných v souvislosti s plněním této smlouvy. Stejné podmínky je Zhotovitel povinen zajistit u svých poddodavatelů.</w:t>
      </w:r>
    </w:p>
    <w:p w:rsidR="00FB65EC" w:rsidRPr="00D84D8F" w:rsidRDefault="00FB65EC" w:rsidP="00FB65EC">
      <w:pPr>
        <w:suppressAutoHyphens/>
        <w:spacing w:after="0"/>
        <w:ind w:left="357" w:hanging="357"/>
        <w:jc w:val="both"/>
        <w:rPr>
          <w:rFonts w:ascii="Calibri" w:eastAsia="Times New Roman" w:hAnsi="Calibri" w:cs="Calibri"/>
          <w:color w:val="000000"/>
          <w:szCs w:val="24"/>
          <w:lang w:eastAsia="ar-SA"/>
        </w:rPr>
      </w:pPr>
      <w:r w:rsidRPr="00FB65EC">
        <w:rPr>
          <w:rFonts w:ascii="Calibri" w:eastAsia="Times New Roman" w:hAnsi="Calibri" w:cs="Calibri"/>
          <w:color w:val="000000"/>
          <w:szCs w:val="24"/>
          <w:lang w:eastAsia="ar-SA"/>
        </w:rPr>
        <w:t xml:space="preserve">15.4.4. Objednatel není odpovědný za škodu způsobenou pracovním úrazem na staveništi pracovníkovi Zhotovitele nebo třetí osobě, pokud tato škoda nebyla způsobena konáním či opomenutím Objednatele nebo jeho zaměstnanců. Za všechny </w:t>
      </w:r>
      <w:r w:rsidRPr="00D84D8F">
        <w:rPr>
          <w:rFonts w:ascii="Calibri" w:eastAsia="Times New Roman" w:hAnsi="Calibri" w:cs="Calibri"/>
          <w:color w:val="000000"/>
          <w:szCs w:val="24"/>
          <w:lang w:eastAsia="ar-SA"/>
        </w:rPr>
        <w:t>případné nároky či škody, které by Objednateli vznikly v souvislosti s takovým úrazem, je Zhotovitel povinen Objednatele odškodnit.</w:t>
      </w:r>
    </w:p>
    <w:p w:rsidR="00FB65EC" w:rsidRPr="00D84D8F" w:rsidRDefault="00FB65EC" w:rsidP="00FB65EC">
      <w:pPr>
        <w:suppressAutoHyphens/>
        <w:spacing w:after="0"/>
        <w:ind w:left="357" w:hanging="357"/>
        <w:jc w:val="both"/>
        <w:rPr>
          <w:rFonts w:ascii="Calibri" w:eastAsia="Times New Roman" w:hAnsi="Calibri" w:cs="Calibri"/>
          <w:color w:val="000000"/>
          <w:szCs w:val="24"/>
          <w:lang w:eastAsia="ar-SA"/>
        </w:rPr>
      </w:pPr>
      <w:r w:rsidRPr="00D84D8F">
        <w:rPr>
          <w:rFonts w:ascii="Calibri" w:eastAsia="Times New Roman" w:hAnsi="Calibri" w:cs="Calibri"/>
          <w:color w:val="000000"/>
          <w:szCs w:val="24"/>
          <w:lang w:eastAsia="ar-SA"/>
        </w:rPr>
        <w:t>15.4.5. Pojistná čá</w:t>
      </w:r>
      <w:r w:rsidR="004128E6" w:rsidRPr="00D84D8F">
        <w:rPr>
          <w:rFonts w:ascii="Calibri" w:eastAsia="Times New Roman" w:hAnsi="Calibri" w:cs="Calibri"/>
          <w:color w:val="000000"/>
          <w:szCs w:val="24"/>
          <w:lang w:eastAsia="ar-SA"/>
        </w:rPr>
        <w:t>stka za pojištění dle čl. 15.4.</w:t>
      </w:r>
      <w:r w:rsidR="00B828CA" w:rsidRPr="00D84D8F">
        <w:rPr>
          <w:rFonts w:ascii="Calibri" w:eastAsia="Times New Roman" w:hAnsi="Calibri" w:cs="Calibri"/>
          <w:color w:val="000000"/>
          <w:szCs w:val="24"/>
          <w:lang w:eastAsia="ar-SA"/>
        </w:rPr>
        <w:t xml:space="preserve"> Smlouvy</w:t>
      </w:r>
      <w:r w:rsidR="004128E6" w:rsidRPr="00D84D8F">
        <w:rPr>
          <w:rFonts w:ascii="Calibri" w:eastAsia="Times New Roman" w:hAnsi="Calibri" w:cs="Calibri"/>
          <w:color w:val="000000"/>
          <w:szCs w:val="24"/>
          <w:lang w:eastAsia="ar-SA"/>
        </w:rPr>
        <w:t xml:space="preserve"> </w:t>
      </w:r>
      <w:r w:rsidRPr="00D84D8F">
        <w:rPr>
          <w:rFonts w:ascii="Calibri" w:eastAsia="Times New Roman" w:hAnsi="Calibri" w:cs="Calibri"/>
          <w:color w:val="000000"/>
          <w:szCs w:val="24"/>
          <w:lang w:eastAsia="ar-SA"/>
        </w:rPr>
        <w:t xml:space="preserve">musí činit alespoň </w:t>
      </w:r>
      <w:r w:rsidR="00A70715" w:rsidRPr="00D84D8F">
        <w:rPr>
          <w:rFonts w:ascii="Calibri" w:eastAsia="Times New Roman" w:hAnsi="Calibri" w:cs="Calibri"/>
          <w:color w:val="000000"/>
          <w:szCs w:val="24"/>
          <w:lang w:eastAsia="ar-SA"/>
        </w:rPr>
        <w:t>2</w:t>
      </w:r>
      <w:r w:rsidRPr="00D84D8F">
        <w:rPr>
          <w:rFonts w:ascii="Calibri" w:eastAsia="Times New Roman" w:hAnsi="Calibri" w:cs="Calibri"/>
          <w:color w:val="000000"/>
          <w:szCs w:val="24"/>
          <w:lang w:eastAsia="ar-SA"/>
        </w:rPr>
        <w:t> 000</w:t>
      </w:r>
      <w:r w:rsidR="00B828CA" w:rsidRPr="00D84D8F">
        <w:rPr>
          <w:rFonts w:ascii="Calibri" w:eastAsia="Times New Roman" w:hAnsi="Calibri" w:cs="Calibri"/>
          <w:color w:val="000000"/>
          <w:szCs w:val="24"/>
          <w:lang w:eastAsia="ar-SA"/>
        </w:rPr>
        <w:t> </w:t>
      </w:r>
      <w:r w:rsidRPr="00D84D8F">
        <w:rPr>
          <w:rFonts w:ascii="Calibri" w:eastAsia="Times New Roman" w:hAnsi="Calibri" w:cs="Calibri"/>
          <w:color w:val="000000"/>
          <w:szCs w:val="24"/>
          <w:lang w:eastAsia="ar-SA"/>
        </w:rPr>
        <w:t>000</w:t>
      </w:r>
      <w:r w:rsidR="00B828CA" w:rsidRPr="00D84D8F">
        <w:rPr>
          <w:rFonts w:ascii="Calibri" w:eastAsia="Times New Roman" w:hAnsi="Calibri" w:cs="Calibri"/>
          <w:color w:val="000000"/>
          <w:szCs w:val="24"/>
          <w:lang w:eastAsia="ar-SA"/>
        </w:rPr>
        <w:t xml:space="preserve">,- </w:t>
      </w:r>
      <w:r w:rsidRPr="00D84D8F">
        <w:rPr>
          <w:rFonts w:ascii="Calibri" w:eastAsia="Times New Roman" w:hAnsi="Calibri" w:cs="Calibri"/>
          <w:color w:val="000000"/>
          <w:szCs w:val="24"/>
          <w:lang w:eastAsia="ar-SA"/>
        </w:rPr>
        <w:t>Kč.</w:t>
      </w:r>
    </w:p>
    <w:p w:rsidR="00FB65EC" w:rsidRPr="00FB65EC" w:rsidRDefault="00FB65EC" w:rsidP="00FB65EC">
      <w:pPr>
        <w:suppressAutoHyphens/>
        <w:spacing w:after="0"/>
        <w:ind w:left="357" w:hanging="357"/>
        <w:jc w:val="both"/>
        <w:rPr>
          <w:rFonts w:ascii="Calibri" w:eastAsia="Times New Roman" w:hAnsi="Calibri" w:cs="Calibri"/>
          <w:color w:val="000000"/>
          <w:szCs w:val="24"/>
          <w:lang w:eastAsia="ar-SA"/>
        </w:rPr>
      </w:pPr>
      <w:r w:rsidRPr="00D84D8F">
        <w:rPr>
          <w:rFonts w:ascii="Calibri" w:eastAsia="Times New Roman" w:hAnsi="Calibri" w:cs="Calibri"/>
          <w:color w:val="000000"/>
          <w:szCs w:val="24"/>
          <w:lang w:eastAsia="ar-SA"/>
        </w:rPr>
        <w:t>15.4.6. Zhotovitel předal Objednateli před uzavřením této smlouvy potvrzení o tom, že je řádně pojištěn pro případ odpovědnosti za jakoukoli škodu vzniklou Objednateli</w:t>
      </w:r>
      <w:r w:rsidRPr="00FB65EC">
        <w:rPr>
          <w:rFonts w:ascii="Calibri" w:eastAsia="Times New Roman" w:hAnsi="Calibri" w:cs="Calibri"/>
          <w:color w:val="000000"/>
          <w:szCs w:val="24"/>
          <w:lang w:eastAsia="ar-SA"/>
        </w:rPr>
        <w:t xml:space="preserve"> v souv</w:t>
      </w:r>
      <w:r w:rsidR="0007686D">
        <w:rPr>
          <w:rFonts w:ascii="Calibri" w:eastAsia="Times New Roman" w:hAnsi="Calibri" w:cs="Calibri"/>
          <w:color w:val="000000"/>
          <w:szCs w:val="24"/>
          <w:lang w:eastAsia="ar-SA"/>
        </w:rPr>
        <w:t>islosti s plněním této Smlouvy.</w:t>
      </w:r>
    </w:p>
    <w:p w:rsidR="00FB65EC" w:rsidRPr="00FB65EC" w:rsidRDefault="00FB65EC" w:rsidP="00FB65EC">
      <w:pPr>
        <w:suppressAutoHyphens/>
        <w:spacing w:after="0"/>
        <w:ind w:left="357" w:hanging="357"/>
        <w:jc w:val="both"/>
        <w:rPr>
          <w:rFonts w:ascii="Calibri" w:eastAsia="Times New Roman" w:hAnsi="Calibri" w:cs="Calibri"/>
          <w:color w:val="000000"/>
          <w:szCs w:val="24"/>
          <w:lang w:eastAsia="ar-SA"/>
        </w:rPr>
      </w:pPr>
      <w:r w:rsidRPr="00FB65EC">
        <w:rPr>
          <w:rFonts w:ascii="Calibri" w:eastAsia="Times New Roman" w:hAnsi="Calibri" w:cs="Calibri"/>
          <w:color w:val="000000"/>
          <w:szCs w:val="24"/>
          <w:lang w:eastAsia="ar-SA"/>
        </w:rPr>
        <w:t xml:space="preserve">15.4.7. Zhotovitel je povinen zajistit platnost </w:t>
      </w:r>
      <w:r w:rsidRPr="0007686D">
        <w:rPr>
          <w:rFonts w:ascii="Calibri" w:eastAsia="Times New Roman" w:hAnsi="Calibri" w:cs="Calibri"/>
          <w:color w:val="000000"/>
          <w:szCs w:val="24"/>
          <w:lang w:eastAsia="ar-SA"/>
        </w:rPr>
        <w:t xml:space="preserve">pojistné smlouvy až do uplynutí záruční doby dle </w:t>
      </w:r>
      <w:proofErr w:type="gramStart"/>
      <w:r w:rsidRPr="0007686D">
        <w:rPr>
          <w:rFonts w:ascii="Calibri" w:eastAsia="Times New Roman" w:hAnsi="Calibri" w:cs="Calibri"/>
          <w:color w:val="000000"/>
          <w:szCs w:val="24"/>
          <w:lang w:eastAsia="ar-SA"/>
        </w:rPr>
        <w:t>čl.11.1</w:t>
      </w:r>
      <w:proofErr w:type="gramEnd"/>
      <w:r w:rsidRPr="0007686D">
        <w:rPr>
          <w:rFonts w:ascii="Calibri" w:eastAsia="Times New Roman" w:hAnsi="Calibri" w:cs="Calibri"/>
          <w:color w:val="000000"/>
          <w:szCs w:val="24"/>
          <w:lang w:eastAsia="ar-SA"/>
        </w:rPr>
        <w:t>. Smlouvy. Zhotovitel i</w:t>
      </w:r>
      <w:r w:rsidRPr="00FB65EC">
        <w:rPr>
          <w:rFonts w:ascii="Calibri" w:eastAsia="Times New Roman" w:hAnsi="Calibri" w:cs="Calibri"/>
          <w:color w:val="000000"/>
          <w:szCs w:val="24"/>
          <w:lang w:eastAsia="ar-SA"/>
        </w:rPr>
        <w:t xml:space="preserve"> Objednatel se zavazují uplatnit pojistnou událost u pojišťovny bez zbytečného odkladu poté, co se o jejím vzniku dozví.</w:t>
      </w:r>
    </w:p>
    <w:p w:rsidR="00FB65EC" w:rsidRPr="004128E6" w:rsidRDefault="00FB65EC" w:rsidP="004128E6">
      <w:pPr>
        <w:suppressAutoHyphens/>
        <w:spacing w:after="0"/>
        <w:ind w:left="357" w:hanging="357"/>
        <w:jc w:val="both"/>
        <w:rPr>
          <w:rFonts w:ascii="Calibri" w:eastAsia="Times New Roman" w:hAnsi="Calibri" w:cs="Calibri"/>
          <w:color w:val="000000"/>
          <w:szCs w:val="24"/>
          <w:lang w:eastAsia="ar-SA"/>
        </w:rPr>
      </w:pPr>
      <w:r w:rsidRPr="00FB65EC">
        <w:rPr>
          <w:rFonts w:ascii="Calibri" w:eastAsia="Times New Roman" w:hAnsi="Calibri" w:cs="Calibri"/>
          <w:color w:val="000000"/>
          <w:szCs w:val="24"/>
          <w:lang w:eastAsia="ar-SA"/>
        </w:rPr>
        <w:lastRenderedPageBreak/>
        <w:t xml:space="preserve">15.4.8. Nezajistí-li Zhotovitel nepřetržité trvání pojištění dle </w:t>
      </w:r>
      <w:proofErr w:type="gramStart"/>
      <w:r w:rsidRPr="00FB65EC">
        <w:rPr>
          <w:rFonts w:ascii="Calibri" w:eastAsia="Times New Roman" w:hAnsi="Calibri" w:cs="Calibri"/>
          <w:color w:val="000000"/>
          <w:szCs w:val="24"/>
          <w:lang w:eastAsia="ar-SA"/>
        </w:rPr>
        <w:t>čl.15.4</w:t>
      </w:r>
      <w:proofErr w:type="gramEnd"/>
      <w:r w:rsidRPr="00FB65EC">
        <w:rPr>
          <w:rFonts w:ascii="Calibri" w:eastAsia="Times New Roman" w:hAnsi="Calibri" w:cs="Calibri"/>
          <w:color w:val="000000"/>
          <w:szCs w:val="24"/>
          <w:lang w:eastAsia="ar-SA"/>
        </w:rPr>
        <w:t>.</w:t>
      </w:r>
      <w:r w:rsidR="00B828CA">
        <w:rPr>
          <w:rFonts w:ascii="Calibri" w:eastAsia="Times New Roman" w:hAnsi="Calibri" w:cs="Calibri"/>
          <w:color w:val="000000"/>
          <w:szCs w:val="24"/>
          <w:lang w:eastAsia="ar-SA"/>
        </w:rPr>
        <w:t xml:space="preserve"> Smlouvy</w:t>
      </w:r>
      <w:r w:rsidRPr="00FB65EC">
        <w:rPr>
          <w:rFonts w:ascii="Calibri" w:eastAsia="Times New Roman" w:hAnsi="Calibri" w:cs="Calibri"/>
          <w:color w:val="000000"/>
          <w:szCs w:val="24"/>
          <w:lang w:eastAsia="ar-SA"/>
        </w:rPr>
        <w:t>, je Objednatel oprávněn uzavřít pojistnou smlouvu a udržovat toto pojištění v platnosti sám. Náklady vzniklé v souvislosti s takovým pojištěním je zhotovitel povinen uhradit Objednateli na základě jejich vyúčtování. Předmětné náklady je Objednatel oprávněn započíst na jakoukoli pohledávku Zhotovitele vůči Objednateli, a to i nesplatnou.</w:t>
      </w:r>
    </w:p>
    <w:p w:rsidR="00FB65EC" w:rsidRPr="00FB65EC" w:rsidRDefault="00FB65EC" w:rsidP="00FB65EC">
      <w:pPr>
        <w:suppressAutoHyphens/>
        <w:spacing w:after="0"/>
        <w:ind w:left="357" w:hanging="357"/>
        <w:jc w:val="both"/>
        <w:rPr>
          <w:rFonts w:ascii="Calibri" w:eastAsia="Times New Roman" w:hAnsi="Calibri" w:cs="Calibri"/>
          <w:color w:val="000000"/>
          <w:szCs w:val="24"/>
          <w:lang w:eastAsia="ar-SA"/>
        </w:rPr>
      </w:pPr>
      <w:r w:rsidRPr="00FB65EC">
        <w:rPr>
          <w:rFonts w:ascii="Calibri" w:eastAsia="Times New Roman" w:hAnsi="Calibri" w:cs="Calibri"/>
          <w:color w:val="000000"/>
          <w:szCs w:val="24"/>
          <w:lang w:eastAsia="ar-SA"/>
        </w:rPr>
        <w:t xml:space="preserve">15.5. </w:t>
      </w:r>
      <w:r w:rsidRPr="00FB65EC">
        <w:rPr>
          <w:rFonts w:ascii="Calibri" w:eastAsia="Times New Roman" w:hAnsi="Calibri" w:cs="Calibri"/>
          <w:b/>
          <w:color w:val="000000"/>
          <w:szCs w:val="24"/>
          <w:lang w:eastAsia="ar-SA"/>
        </w:rPr>
        <w:t>Vícepráce</w:t>
      </w:r>
    </w:p>
    <w:p w:rsidR="00FB65EC" w:rsidRPr="00FB65EC" w:rsidRDefault="00FB65EC" w:rsidP="00FB65EC">
      <w:pPr>
        <w:suppressAutoHyphens/>
        <w:spacing w:after="0"/>
        <w:rPr>
          <w:rFonts w:ascii="Calibri" w:eastAsia="Times New Roman" w:hAnsi="Calibri" w:cs="Calibri"/>
          <w:color w:val="000000"/>
          <w:szCs w:val="24"/>
          <w:lang w:eastAsia="ar-SA"/>
        </w:rPr>
      </w:pPr>
      <w:r w:rsidRPr="00FB65EC">
        <w:rPr>
          <w:rFonts w:ascii="Calibri" w:eastAsia="Times New Roman" w:hAnsi="Calibri" w:cs="Calibri"/>
          <w:color w:val="000000"/>
          <w:szCs w:val="24"/>
          <w:lang w:eastAsia="ar-SA"/>
        </w:rPr>
        <w:t xml:space="preserve">15.5.1. Cena za dílo může být zvýšena v případě stanoveném ve </w:t>
      </w:r>
      <w:proofErr w:type="gramStart"/>
      <w:r w:rsidRPr="00FB65EC">
        <w:rPr>
          <w:rFonts w:ascii="Calibri" w:eastAsia="Times New Roman" w:hAnsi="Calibri" w:cs="Calibri"/>
          <w:color w:val="000000"/>
          <w:szCs w:val="24"/>
          <w:lang w:eastAsia="ar-SA"/>
        </w:rPr>
        <w:t>čl.8.6</w:t>
      </w:r>
      <w:proofErr w:type="gramEnd"/>
      <w:r w:rsidRPr="00FB65EC">
        <w:rPr>
          <w:rFonts w:ascii="Calibri" w:eastAsia="Times New Roman" w:hAnsi="Calibri" w:cs="Calibri"/>
          <w:color w:val="000000"/>
          <w:szCs w:val="24"/>
          <w:lang w:eastAsia="ar-SA"/>
        </w:rPr>
        <w:t>. Smlouvy.</w:t>
      </w:r>
    </w:p>
    <w:p w:rsidR="00FB65EC" w:rsidRPr="00FB65EC" w:rsidRDefault="00FB65EC" w:rsidP="00B828CA">
      <w:pPr>
        <w:suppressAutoHyphens/>
        <w:spacing w:after="0"/>
        <w:ind w:left="426" w:hanging="426"/>
        <w:jc w:val="both"/>
        <w:rPr>
          <w:rFonts w:ascii="Calibri" w:eastAsia="Times New Roman" w:hAnsi="Calibri" w:cs="Calibri"/>
          <w:color w:val="000000"/>
          <w:szCs w:val="24"/>
          <w:lang w:eastAsia="ar-SA"/>
        </w:rPr>
      </w:pPr>
      <w:r w:rsidRPr="00FB65EC">
        <w:rPr>
          <w:rFonts w:ascii="Calibri" w:eastAsia="Times New Roman" w:hAnsi="Calibri" w:cs="Calibri"/>
          <w:color w:val="000000"/>
          <w:szCs w:val="24"/>
          <w:lang w:eastAsia="ar-SA"/>
        </w:rPr>
        <w:t xml:space="preserve">15.5.2. Provedení víceprací musí být odsouhlaseno Objednatelem a TDS, bez jejich schválení </w:t>
      </w:r>
      <w:r w:rsidR="004128E6">
        <w:rPr>
          <w:rFonts w:ascii="Calibri" w:eastAsia="Times New Roman" w:hAnsi="Calibri" w:cs="Calibri"/>
          <w:color w:val="000000"/>
          <w:szCs w:val="24"/>
          <w:lang w:eastAsia="ar-SA"/>
        </w:rPr>
        <w:t>je</w:t>
      </w:r>
      <w:r w:rsidR="00B828CA">
        <w:rPr>
          <w:rFonts w:ascii="Calibri" w:eastAsia="Times New Roman" w:hAnsi="Calibri" w:cs="Calibri"/>
          <w:color w:val="000000"/>
          <w:szCs w:val="24"/>
          <w:lang w:eastAsia="ar-SA"/>
        </w:rPr>
        <w:t xml:space="preserve"> </w:t>
      </w:r>
      <w:r w:rsidRPr="00FB65EC">
        <w:rPr>
          <w:rFonts w:ascii="Calibri" w:eastAsia="Times New Roman" w:hAnsi="Calibri" w:cs="Calibri"/>
          <w:color w:val="000000"/>
          <w:szCs w:val="24"/>
          <w:lang w:eastAsia="ar-SA"/>
        </w:rPr>
        <w:t xml:space="preserve">Zhotovitel nemůže učinit. Zhotovitel požadované vícepráce zaznamená do stavebního </w:t>
      </w:r>
      <w:proofErr w:type="gramStart"/>
      <w:r w:rsidRPr="00FB65EC">
        <w:rPr>
          <w:rFonts w:ascii="Calibri" w:eastAsia="Times New Roman" w:hAnsi="Calibri" w:cs="Calibri"/>
          <w:color w:val="000000"/>
          <w:szCs w:val="24"/>
          <w:lang w:eastAsia="ar-SA"/>
        </w:rPr>
        <w:t xml:space="preserve">deníku, </w:t>
      </w:r>
      <w:r w:rsidR="004128E6">
        <w:rPr>
          <w:rFonts w:ascii="Calibri" w:eastAsia="Times New Roman" w:hAnsi="Calibri" w:cs="Calibri"/>
          <w:color w:val="000000"/>
          <w:szCs w:val="24"/>
          <w:lang w:eastAsia="ar-SA"/>
        </w:rPr>
        <w:t xml:space="preserve">   </w:t>
      </w:r>
      <w:r w:rsidRPr="00FB65EC">
        <w:rPr>
          <w:rFonts w:ascii="Calibri" w:eastAsia="Times New Roman" w:hAnsi="Calibri" w:cs="Calibri"/>
          <w:color w:val="000000"/>
          <w:szCs w:val="24"/>
          <w:lang w:eastAsia="ar-SA"/>
        </w:rPr>
        <w:t>Objednatel</w:t>
      </w:r>
      <w:proofErr w:type="gramEnd"/>
      <w:r w:rsidRPr="00FB65EC">
        <w:rPr>
          <w:rFonts w:ascii="Calibri" w:eastAsia="Times New Roman" w:hAnsi="Calibri" w:cs="Calibri"/>
          <w:color w:val="000000"/>
          <w:szCs w:val="24"/>
          <w:lang w:eastAsia="ar-SA"/>
        </w:rPr>
        <w:t xml:space="preserve"> a TDS se k nim vyjádří do 3 pracovních dnů od vyzvání Zhotovitelem. Zápis Zhotovitele musí obsahovat přesné určení kde, kdy a z jakého důvodu vícepráce vznikly. </w:t>
      </w:r>
    </w:p>
    <w:p w:rsidR="00FB65EC" w:rsidRPr="00FB65EC" w:rsidRDefault="00FB65EC" w:rsidP="004128E6">
      <w:pPr>
        <w:suppressAutoHyphens/>
        <w:spacing w:after="0"/>
        <w:ind w:left="450" w:hanging="450"/>
        <w:jc w:val="both"/>
        <w:rPr>
          <w:rFonts w:ascii="Calibri" w:eastAsia="Times New Roman" w:hAnsi="Calibri" w:cs="Calibri"/>
          <w:color w:val="000000"/>
          <w:szCs w:val="24"/>
          <w:lang w:eastAsia="ar-SA"/>
        </w:rPr>
      </w:pPr>
      <w:r w:rsidRPr="00FB65EC">
        <w:rPr>
          <w:rFonts w:ascii="Calibri" w:eastAsia="Times New Roman" w:hAnsi="Calibri" w:cs="Calibri"/>
          <w:color w:val="000000"/>
          <w:szCs w:val="24"/>
          <w:lang w:eastAsia="ar-SA"/>
        </w:rPr>
        <w:t xml:space="preserve">15.5.3. </w:t>
      </w:r>
      <w:r w:rsidR="004128E6">
        <w:rPr>
          <w:rFonts w:ascii="Calibri" w:eastAsia="Times New Roman" w:hAnsi="Calibri" w:cs="Calibri"/>
          <w:color w:val="000000"/>
          <w:szCs w:val="24"/>
          <w:lang w:eastAsia="ar-SA"/>
        </w:rPr>
        <w:tab/>
      </w:r>
      <w:r w:rsidRPr="00FB65EC">
        <w:rPr>
          <w:rFonts w:ascii="Calibri" w:eastAsia="Times New Roman" w:hAnsi="Calibri" w:cs="Calibri"/>
          <w:color w:val="000000"/>
          <w:szCs w:val="24"/>
          <w:lang w:eastAsia="ar-SA"/>
        </w:rPr>
        <w:t xml:space="preserve">Bude-li nutné provést </w:t>
      </w:r>
      <w:r w:rsidR="0007686D">
        <w:rPr>
          <w:rFonts w:ascii="Calibri" w:eastAsia="Times New Roman" w:hAnsi="Calibri" w:cs="Calibri"/>
          <w:color w:val="000000"/>
          <w:szCs w:val="24"/>
          <w:lang w:eastAsia="ar-SA"/>
        </w:rPr>
        <w:t>vícepráce, budou realizovány v souladu s </w:t>
      </w:r>
      <w:proofErr w:type="spellStart"/>
      <w:r w:rsidR="0007686D">
        <w:rPr>
          <w:rFonts w:ascii="Calibri" w:eastAsia="Times New Roman" w:hAnsi="Calibri" w:cs="Calibri"/>
          <w:color w:val="000000"/>
          <w:szCs w:val="24"/>
          <w:lang w:eastAsia="ar-SA"/>
        </w:rPr>
        <w:t>ust</w:t>
      </w:r>
      <w:proofErr w:type="spellEnd"/>
      <w:r w:rsidR="0007686D">
        <w:rPr>
          <w:rFonts w:ascii="Calibri" w:eastAsia="Times New Roman" w:hAnsi="Calibri" w:cs="Calibri"/>
          <w:color w:val="000000"/>
          <w:szCs w:val="24"/>
          <w:lang w:eastAsia="ar-SA"/>
        </w:rPr>
        <w:t xml:space="preserve">. § 222 zákona č. 134/2016 Sb., o zadávání veřejných zakázek. </w:t>
      </w:r>
      <w:r w:rsidRPr="00FB65EC">
        <w:rPr>
          <w:rFonts w:ascii="Calibri" w:eastAsia="Times New Roman" w:hAnsi="Calibri" w:cs="Calibri"/>
          <w:color w:val="000000"/>
          <w:szCs w:val="24"/>
          <w:lang w:eastAsia="ar-SA"/>
        </w:rPr>
        <w:t xml:space="preserve">V takovém případě je Zhotovitel povinen provést soupis těchto dodatečných stavebních prací, změn, doplňků nebo rozšíření (např. práce v důsledku skryté vady Projektové dokumentace), ocenit jej podle Přílohy č. 2 Smlouvy (Soupis </w:t>
      </w:r>
      <w:r w:rsidR="00F31CAC">
        <w:rPr>
          <w:rFonts w:ascii="Calibri" w:eastAsia="Times New Roman" w:hAnsi="Calibri" w:cs="Calibri"/>
          <w:color w:val="000000"/>
          <w:szCs w:val="24"/>
          <w:lang w:eastAsia="ar-SA"/>
        </w:rPr>
        <w:t>prací</w:t>
      </w:r>
      <w:r w:rsidRPr="00FB65EC">
        <w:rPr>
          <w:rFonts w:ascii="Calibri" w:eastAsia="Times New Roman" w:hAnsi="Calibri" w:cs="Calibri"/>
          <w:color w:val="000000"/>
          <w:szCs w:val="24"/>
          <w:lang w:eastAsia="ar-SA"/>
        </w:rPr>
        <w:t>) a předložit tento soupis, včetně odůvodnění nezbytnosti provedení těchto prací Objednateli a TDS. Teprve po případném odsouhlasení TDS a Objednatelem ve formě písemného dodatku k této Smlouvě má Zhotovitel právo na realizaci těchto změn a na jejich úhradu. Pokud tak Zhotovitel neučiní, má se za to, že tyto práce a dodávky jím realizované byly součástí p</w:t>
      </w:r>
      <w:r w:rsidR="00F31CAC">
        <w:rPr>
          <w:rFonts w:ascii="Calibri" w:eastAsia="Times New Roman" w:hAnsi="Calibri" w:cs="Calibri"/>
          <w:color w:val="000000"/>
          <w:szCs w:val="24"/>
          <w:lang w:eastAsia="ar-SA"/>
        </w:rPr>
        <w:t xml:space="preserve">ředmětu plnění </w:t>
      </w:r>
      <w:r w:rsidRPr="00FB65EC">
        <w:rPr>
          <w:rFonts w:ascii="Calibri" w:eastAsia="Times New Roman" w:hAnsi="Calibri" w:cs="Calibri"/>
          <w:color w:val="000000"/>
          <w:szCs w:val="24"/>
          <w:lang w:eastAsia="ar-SA"/>
        </w:rPr>
        <w:t>a zahrnuty v jeho ceně.</w:t>
      </w:r>
    </w:p>
    <w:p w:rsidR="00FB65EC" w:rsidRPr="004128E6" w:rsidRDefault="00FB65EC" w:rsidP="004128E6">
      <w:pPr>
        <w:suppressAutoHyphens/>
        <w:spacing w:after="0"/>
        <w:ind w:left="450" w:hanging="450"/>
        <w:jc w:val="both"/>
        <w:rPr>
          <w:rFonts w:ascii="Calibri" w:eastAsia="Times New Roman" w:hAnsi="Calibri" w:cs="Calibri"/>
          <w:color w:val="000000"/>
          <w:szCs w:val="24"/>
          <w:lang w:eastAsia="ar-SA"/>
        </w:rPr>
      </w:pPr>
      <w:r w:rsidRPr="00FB65EC">
        <w:rPr>
          <w:rFonts w:ascii="Calibri" w:eastAsia="Times New Roman" w:hAnsi="Calibri" w:cs="Calibri"/>
          <w:color w:val="000000"/>
          <w:szCs w:val="24"/>
          <w:lang w:eastAsia="ar-SA"/>
        </w:rPr>
        <w:t xml:space="preserve">15.5.4. </w:t>
      </w:r>
      <w:r w:rsidR="004128E6">
        <w:rPr>
          <w:rFonts w:ascii="Calibri" w:eastAsia="Times New Roman" w:hAnsi="Calibri" w:cs="Calibri"/>
          <w:color w:val="000000"/>
          <w:szCs w:val="24"/>
          <w:lang w:eastAsia="ar-SA"/>
        </w:rPr>
        <w:tab/>
      </w:r>
      <w:r w:rsidRPr="00FB65EC">
        <w:rPr>
          <w:rFonts w:ascii="Calibri" w:eastAsia="Times New Roman" w:hAnsi="Calibri" w:cs="Calibri"/>
          <w:color w:val="000000"/>
          <w:szCs w:val="24"/>
          <w:lang w:eastAsia="ar-SA"/>
        </w:rPr>
        <w:t xml:space="preserve">Zhotovitel nemá nárok na zaplacení prací, které nejsou uvedeny a oceněny v Příloze č. 2 Smlouvy (Soupis </w:t>
      </w:r>
      <w:r w:rsidR="00F31CAC">
        <w:rPr>
          <w:rFonts w:ascii="Calibri" w:eastAsia="Times New Roman" w:hAnsi="Calibri" w:cs="Calibri"/>
          <w:color w:val="000000"/>
          <w:szCs w:val="24"/>
          <w:lang w:eastAsia="ar-SA"/>
        </w:rPr>
        <w:t>prací</w:t>
      </w:r>
      <w:r w:rsidRPr="00FB65EC">
        <w:rPr>
          <w:rFonts w:ascii="Calibri" w:eastAsia="Times New Roman" w:hAnsi="Calibri" w:cs="Calibri"/>
          <w:color w:val="000000"/>
          <w:szCs w:val="24"/>
          <w:lang w:eastAsia="ar-SA"/>
        </w:rPr>
        <w:t>).</w:t>
      </w:r>
    </w:p>
    <w:p w:rsidR="00FB65EC" w:rsidRPr="00F31CAC" w:rsidRDefault="00FB65EC" w:rsidP="004128E6">
      <w:pPr>
        <w:spacing w:after="0"/>
        <w:ind w:left="450" w:hanging="450"/>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15.6. Za vyšší moc se považují případy, které nejsou závislé na smluvních stranách a které smluvní strany nemohou ovlivnit (např. válka, povstání, živelná katastrofa apod.). Pokud se plnění stane nemožným v důsledku vyšší moci, požádá dotčená smluvní strana o úpravu Smlouvy ve vztahu k předmětu, ceně a době plnění. Pokud nedojde k dohodě, má uplatňující strana právo odstoupit od Smlouvy, které je účinné dnem </w:t>
      </w:r>
      <w:r w:rsidRPr="00F31CAC">
        <w:rPr>
          <w:rFonts w:ascii="Calibri" w:eastAsia="Times New Roman" w:hAnsi="Calibri" w:cs="Calibri"/>
          <w:szCs w:val="24"/>
          <w:lang w:eastAsia="ar-SA"/>
        </w:rPr>
        <w:t>doručení oznámení.</w:t>
      </w:r>
    </w:p>
    <w:p w:rsidR="00FB65EC" w:rsidRPr="00FB65EC" w:rsidRDefault="00FB65EC" w:rsidP="004128E6">
      <w:pPr>
        <w:spacing w:after="0"/>
        <w:jc w:val="both"/>
        <w:rPr>
          <w:rFonts w:ascii="Calibri" w:eastAsia="Times New Roman" w:hAnsi="Calibri" w:cs="Calibri"/>
          <w:szCs w:val="24"/>
          <w:lang w:eastAsia="ar-SA"/>
        </w:rPr>
      </w:pPr>
      <w:r w:rsidRPr="00F31CAC">
        <w:rPr>
          <w:rFonts w:ascii="Calibri" w:eastAsia="Times New Roman" w:hAnsi="Calibri" w:cs="Calibri"/>
          <w:szCs w:val="24"/>
          <w:lang w:eastAsia="ar-SA"/>
        </w:rPr>
        <w:t>15.7. Předmětem Smlouvy není poskytování pozáručního servisu.</w:t>
      </w:r>
    </w:p>
    <w:p w:rsidR="00FB65EC" w:rsidRPr="00FB65EC" w:rsidRDefault="00FB65EC" w:rsidP="00FB65EC">
      <w:pPr>
        <w:spacing w:after="0" w:line="240" w:lineRule="auto"/>
        <w:jc w:val="both"/>
        <w:rPr>
          <w:rFonts w:ascii="Arial" w:eastAsia="Calibri" w:hAnsi="Arial" w:cs="Times New Roman"/>
        </w:rPr>
      </w:pPr>
    </w:p>
    <w:p w:rsidR="00FB65EC" w:rsidRPr="00FB65EC" w:rsidRDefault="00FB65EC" w:rsidP="008A1EB7">
      <w:pPr>
        <w:numPr>
          <w:ilvl w:val="0"/>
          <w:numId w:val="12"/>
        </w:num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Arial" w:eastAsia="Calibri" w:hAnsi="Arial" w:cs="Times New Roman"/>
          <w:b/>
          <w:sz w:val="28"/>
          <w:szCs w:val="28"/>
        </w:rPr>
      </w:pPr>
      <w:r w:rsidRPr="00FB65EC">
        <w:rPr>
          <w:rFonts w:ascii="Arial" w:eastAsia="Calibri" w:hAnsi="Arial" w:cs="Times New Roman"/>
          <w:b/>
          <w:sz w:val="28"/>
          <w:szCs w:val="28"/>
        </w:rPr>
        <w:t>KOMUNIKACE</w:t>
      </w:r>
    </w:p>
    <w:p w:rsidR="00FB65EC" w:rsidRPr="00FB65EC" w:rsidRDefault="00FB65EC" w:rsidP="00FB65EC">
      <w:pPr>
        <w:spacing w:after="0" w:line="240" w:lineRule="auto"/>
        <w:jc w:val="both"/>
        <w:rPr>
          <w:rFonts w:ascii="Arial" w:eastAsia="Calibri" w:hAnsi="Arial" w:cs="Times New Roman"/>
        </w:rPr>
      </w:pP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16.1. Veškerá sdělení či jiná jednání smluvních stran podle této Smlouvy budou adresovány níže uvedeným zástupcům smluvních stran, a to v českém jazyce.</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16.2. Pokud tato Smlouva vyžaduje pro určité sdělení či jiné jednání smluvních stran písemnou formu, bude takové sdělení zasláno prostřednictvím e-mailu opatřeného zaručeným elektronickým podpisem zástupce smluvní strany na e-mail kontaktní osoby druhé smluvní strany, popř. zasláno prostřednictvím poskytovatele poštovních služeb na adresu sídla příslušné smluvní strany k rukám zástupce této strany podle této Smlouvy. Upozornění na porušení Smlouvy a odstoupení od Smlouvy musí mít písemnou formu a musí být zaslány poštou jako doporučené zásilky a současně elektronicky kontaktní sobě dle </w:t>
      </w:r>
      <w:proofErr w:type="gramStart"/>
      <w:r w:rsidRPr="00FB65EC">
        <w:rPr>
          <w:rFonts w:ascii="Calibri" w:eastAsia="Times New Roman" w:hAnsi="Calibri" w:cs="Calibri"/>
          <w:szCs w:val="24"/>
          <w:lang w:eastAsia="ar-SA"/>
        </w:rPr>
        <w:t>čl.16.4</w:t>
      </w:r>
      <w:proofErr w:type="gramEnd"/>
      <w:r w:rsidRPr="00FB65EC">
        <w:rPr>
          <w:rFonts w:ascii="Calibri" w:eastAsia="Times New Roman" w:hAnsi="Calibri" w:cs="Calibri"/>
          <w:szCs w:val="24"/>
          <w:lang w:eastAsia="ar-SA"/>
        </w:rPr>
        <w:t>. Smlouvy.</w:t>
      </w:r>
    </w:p>
    <w:p w:rsidR="00FB65EC" w:rsidRPr="00FB65EC" w:rsidRDefault="00FB65EC" w:rsidP="00FB65EC">
      <w:pPr>
        <w:suppressAutoHyphens/>
        <w:spacing w:after="0"/>
        <w:ind w:left="357" w:hanging="357"/>
        <w:jc w:val="both"/>
        <w:rPr>
          <w:rFonts w:ascii="Calibri" w:eastAsia="Times New Roman" w:hAnsi="Calibri" w:cs="Calibri"/>
          <w:b/>
          <w:szCs w:val="24"/>
          <w:lang w:eastAsia="ar-SA"/>
        </w:rPr>
      </w:pPr>
      <w:r w:rsidRPr="00FB65EC">
        <w:rPr>
          <w:rFonts w:ascii="Calibri" w:eastAsia="Times New Roman" w:hAnsi="Calibri" w:cs="Calibri"/>
          <w:szCs w:val="24"/>
          <w:lang w:eastAsia="ar-SA"/>
        </w:rPr>
        <w:t xml:space="preserve">16.3. Vyžaduje-li tato Smlouva, aby určité sdělení či jiné jednání smluvních stran bylo učiněno písemně v určité lhůtě, je tato lhůta zachována, pokud je sdělení nebo úkon doručeno elektronicky na </w:t>
      </w:r>
      <w:r w:rsidR="00162AB5">
        <w:rPr>
          <w:rFonts w:ascii="Calibri" w:eastAsia="Times New Roman" w:hAnsi="Calibri" w:cs="Calibri"/>
          <w:szCs w:val="24"/>
          <w:lang w:eastAsia="ar-SA"/>
        </w:rPr>
        <w:t xml:space="preserve">             </w:t>
      </w:r>
      <w:r w:rsidRPr="00FB65EC">
        <w:rPr>
          <w:rFonts w:ascii="Calibri" w:eastAsia="Times New Roman" w:hAnsi="Calibri" w:cs="Calibri"/>
          <w:szCs w:val="24"/>
          <w:lang w:eastAsia="ar-SA"/>
        </w:rPr>
        <w:t>e-mail zástupce druhé smluvní strany podle této Smlouvy. Pokud smluvní strana nepotvrdí doručení, má se za to, že zpráva byla doručena třetí pracovní den po odeslání e-mailu.</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lastRenderedPageBreak/>
        <w:t xml:space="preserve">16.4. Smluvní strany dohodly, že v komunikaci ve věcech plnění této Smlouvy je budou zastupovat následující osoby: </w:t>
      </w:r>
    </w:p>
    <w:p w:rsidR="00FB65EC" w:rsidRPr="00FB65EC" w:rsidRDefault="00FB65EC" w:rsidP="00FB65EC">
      <w:pPr>
        <w:tabs>
          <w:tab w:val="left" w:pos="794"/>
          <w:tab w:val="left" w:pos="1560"/>
        </w:tabs>
        <w:spacing w:before="120" w:after="120"/>
        <w:jc w:val="both"/>
        <w:rPr>
          <w:rFonts w:ascii="Calibri" w:eastAsia="Times New Roman" w:hAnsi="Calibri" w:cs="Calibri"/>
        </w:rPr>
      </w:pPr>
      <w:r w:rsidRPr="00FB65EC">
        <w:rPr>
          <w:rFonts w:ascii="Calibri" w:eastAsia="Times New Roman" w:hAnsi="Calibri" w:cs="Calibri"/>
        </w:rPr>
        <w:t>Zhotovitel prohlašuje, že pověřil níže uvedenou osobu k  jednání svým jménem ve věcech</w:t>
      </w:r>
      <w:r w:rsidR="00E10E8A">
        <w:rPr>
          <w:rFonts w:ascii="Calibri" w:eastAsia="Times New Roman" w:hAnsi="Calibri" w:cs="Calibri"/>
        </w:rPr>
        <w:t xml:space="preserve"> smluvních</w:t>
      </w:r>
      <w:r w:rsidRPr="00FB65EC">
        <w:rPr>
          <w:rFonts w:ascii="Calibri" w:eastAsia="Times New Roman" w:hAnsi="Calibri" w:cs="Calibri"/>
        </w:rPr>
        <w:t>:</w:t>
      </w:r>
    </w:p>
    <w:p w:rsidR="00FB65EC" w:rsidRPr="00FB65EC" w:rsidRDefault="00FB65EC" w:rsidP="00FB65EC">
      <w:pPr>
        <w:tabs>
          <w:tab w:val="left" w:pos="794"/>
          <w:tab w:val="left" w:pos="1560"/>
        </w:tabs>
        <w:spacing w:before="120" w:after="120"/>
        <w:ind w:left="1416"/>
        <w:jc w:val="both"/>
        <w:rPr>
          <w:rFonts w:ascii="Calibri" w:eastAsia="Times New Roman" w:hAnsi="Calibri" w:cs="Calibri"/>
        </w:rPr>
      </w:pPr>
      <w:r w:rsidRPr="00FB65EC">
        <w:rPr>
          <w:rFonts w:ascii="Calibri" w:eastAsia="Times New Roman" w:hAnsi="Calibri" w:cs="Calibri"/>
        </w:rPr>
        <w:t xml:space="preserve">Jméno: </w:t>
      </w:r>
      <w:r w:rsidRPr="00FB65EC">
        <w:rPr>
          <w:rFonts w:ascii="Calibri" w:eastAsia="Times New Roman" w:hAnsi="Calibri" w:cs="Calibri"/>
        </w:rPr>
        <w:tab/>
      </w:r>
      <w:r w:rsidRPr="00FB65EC">
        <w:rPr>
          <w:rFonts w:ascii="Calibri" w:eastAsia="Times New Roman" w:hAnsi="Calibri" w:cs="Calibri"/>
        </w:rPr>
        <w:tab/>
      </w:r>
      <w:r w:rsidRPr="00FB65EC">
        <w:rPr>
          <w:rFonts w:ascii="Calibri" w:eastAsia="Times New Roman" w:hAnsi="Calibri" w:cs="Calibri"/>
        </w:rPr>
        <w:tab/>
      </w:r>
      <w:r w:rsidR="00266AB2">
        <w:rPr>
          <w:rFonts w:ascii="Calibri" w:eastAsia="Times New Roman" w:hAnsi="Calibri" w:cs="Calibri"/>
          <w:b/>
        </w:rPr>
        <w:t>Ing. Zbyněk Kudera</w:t>
      </w:r>
    </w:p>
    <w:p w:rsidR="00FB65EC" w:rsidRPr="00FB65EC" w:rsidRDefault="00FB65EC" w:rsidP="00FB65EC">
      <w:pPr>
        <w:tabs>
          <w:tab w:val="left" w:pos="794"/>
          <w:tab w:val="left" w:pos="1560"/>
        </w:tabs>
        <w:spacing w:before="120" w:after="120"/>
        <w:ind w:left="1416"/>
        <w:jc w:val="both"/>
        <w:rPr>
          <w:rFonts w:ascii="Calibri" w:eastAsia="Times New Roman" w:hAnsi="Calibri" w:cs="Calibri"/>
        </w:rPr>
      </w:pPr>
      <w:r w:rsidRPr="00FB65EC">
        <w:rPr>
          <w:rFonts w:ascii="Calibri" w:eastAsia="Times New Roman" w:hAnsi="Calibri" w:cs="Calibri"/>
        </w:rPr>
        <w:t xml:space="preserve">E-mail: </w:t>
      </w:r>
      <w:r w:rsidRPr="00FB65EC">
        <w:rPr>
          <w:rFonts w:ascii="Calibri" w:eastAsia="Times New Roman" w:hAnsi="Calibri" w:cs="Calibri"/>
        </w:rPr>
        <w:tab/>
      </w:r>
      <w:r w:rsidRPr="00FB65EC">
        <w:rPr>
          <w:rFonts w:ascii="Calibri" w:eastAsia="Times New Roman" w:hAnsi="Calibri" w:cs="Calibri"/>
        </w:rPr>
        <w:tab/>
      </w:r>
      <w:r w:rsidRPr="00FB65EC">
        <w:rPr>
          <w:rFonts w:ascii="Calibri" w:eastAsia="Times New Roman" w:hAnsi="Calibri" w:cs="Calibri"/>
        </w:rPr>
        <w:tab/>
      </w:r>
      <w:hyperlink r:id="rId10" w:history="1">
        <w:r w:rsidR="00266AB2" w:rsidRPr="008C1DD8">
          <w:rPr>
            <w:rStyle w:val="Hypertextovodkaz"/>
            <w:rFonts w:ascii="Calibri" w:eastAsia="Times New Roman" w:hAnsi="Calibri" w:cs="Calibri"/>
            <w:b/>
          </w:rPr>
          <w:t>kdz@kdz.cz</w:t>
        </w:r>
      </w:hyperlink>
      <w:r w:rsidR="00266AB2">
        <w:rPr>
          <w:rFonts w:ascii="Calibri" w:eastAsia="Times New Roman" w:hAnsi="Calibri" w:cs="Calibri"/>
          <w:b/>
        </w:rPr>
        <w:t xml:space="preserve"> </w:t>
      </w:r>
    </w:p>
    <w:p w:rsidR="00FB65EC" w:rsidRPr="00FB65EC" w:rsidRDefault="00FB65EC" w:rsidP="00FB65EC">
      <w:pPr>
        <w:tabs>
          <w:tab w:val="left" w:pos="794"/>
          <w:tab w:val="left" w:pos="1560"/>
        </w:tabs>
        <w:spacing w:before="120" w:after="120"/>
        <w:ind w:left="1416"/>
        <w:jc w:val="both"/>
        <w:rPr>
          <w:rFonts w:ascii="Calibri" w:eastAsia="Times New Roman" w:hAnsi="Calibri" w:cs="Calibri"/>
        </w:rPr>
      </w:pPr>
      <w:r w:rsidRPr="00FB65EC">
        <w:rPr>
          <w:rFonts w:ascii="Calibri" w:eastAsia="Times New Roman" w:hAnsi="Calibri" w:cs="Calibri"/>
        </w:rPr>
        <w:t xml:space="preserve">Tel.: </w:t>
      </w:r>
      <w:r w:rsidRPr="00FB65EC">
        <w:rPr>
          <w:rFonts w:ascii="Calibri" w:eastAsia="Times New Roman" w:hAnsi="Calibri" w:cs="Calibri"/>
        </w:rPr>
        <w:tab/>
      </w:r>
      <w:r w:rsidRPr="00FB65EC">
        <w:rPr>
          <w:rFonts w:ascii="Calibri" w:eastAsia="Times New Roman" w:hAnsi="Calibri" w:cs="Calibri"/>
        </w:rPr>
        <w:tab/>
        <w:t xml:space="preserve">               </w:t>
      </w:r>
      <w:r w:rsidR="00266AB2">
        <w:rPr>
          <w:rFonts w:ascii="Calibri" w:eastAsia="Times New Roman" w:hAnsi="Calibri" w:cs="Calibri"/>
          <w:b/>
        </w:rPr>
        <w:t>+420 577 453 104</w:t>
      </w:r>
    </w:p>
    <w:p w:rsidR="00FB65EC" w:rsidRPr="00FB65EC" w:rsidRDefault="00FB65EC" w:rsidP="00FB65EC">
      <w:pPr>
        <w:tabs>
          <w:tab w:val="left" w:pos="794"/>
          <w:tab w:val="left" w:pos="1560"/>
        </w:tabs>
        <w:spacing w:before="120" w:after="120"/>
        <w:jc w:val="both"/>
        <w:rPr>
          <w:rFonts w:ascii="Calibri" w:eastAsia="Times New Roman" w:hAnsi="Calibri" w:cs="Calibri"/>
        </w:rPr>
      </w:pPr>
    </w:p>
    <w:p w:rsidR="00E10E8A" w:rsidRPr="00FB65EC" w:rsidRDefault="00E10E8A" w:rsidP="00E10E8A">
      <w:pPr>
        <w:tabs>
          <w:tab w:val="left" w:pos="794"/>
          <w:tab w:val="left" w:pos="1560"/>
        </w:tabs>
        <w:spacing w:before="120" w:after="120"/>
        <w:jc w:val="both"/>
        <w:rPr>
          <w:rFonts w:ascii="Calibri" w:eastAsia="Times New Roman" w:hAnsi="Calibri" w:cs="Calibri"/>
        </w:rPr>
      </w:pPr>
      <w:r w:rsidRPr="00FB65EC">
        <w:rPr>
          <w:rFonts w:ascii="Calibri" w:eastAsia="Times New Roman" w:hAnsi="Calibri" w:cs="Calibri"/>
        </w:rPr>
        <w:t xml:space="preserve">Zhotovitel prohlašuje, že pověřil níže uvedenou osobu k  jednání svým jménem ve věcech </w:t>
      </w:r>
      <w:r>
        <w:rPr>
          <w:rFonts w:ascii="Calibri" w:eastAsia="Times New Roman" w:hAnsi="Calibri" w:cs="Calibri"/>
        </w:rPr>
        <w:t xml:space="preserve">technických </w:t>
      </w:r>
      <w:r w:rsidRPr="00FB65EC">
        <w:rPr>
          <w:rFonts w:ascii="Calibri" w:eastAsia="Times New Roman" w:hAnsi="Calibri" w:cs="Calibri"/>
        </w:rPr>
        <w:t>souvisejících s realizací této Smlouvy včetně předání díla:</w:t>
      </w:r>
    </w:p>
    <w:p w:rsidR="00E10E8A" w:rsidRPr="00FB65EC" w:rsidRDefault="00E10E8A" w:rsidP="00E10E8A">
      <w:pPr>
        <w:tabs>
          <w:tab w:val="left" w:pos="794"/>
          <w:tab w:val="left" w:pos="1560"/>
        </w:tabs>
        <w:spacing w:before="120" w:after="120"/>
        <w:ind w:left="1416"/>
        <w:jc w:val="both"/>
        <w:rPr>
          <w:rFonts w:ascii="Calibri" w:eastAsia="Times New Roman" w:hAnsi="Calibri" w:cs="Calibri"/>
        </w:rPr>
      </w:pPr>
      <w:r w:rsidRPr="00FB65EC">
        <w:rPr>
          <w:rFonts w:ascii="Calibri" w:eastAsia="Times New Roman" w:hAnsi="Calibri" w:cs="Calibri"/>
        </w:rPr>
        <w:t xml:space="preserve">Jméno: </w:t>
      </w:r>
      <w:r w:rsidRPr="00FB65EC">
        <w:rPr>
          <w:rFonts w:ascii="Calibri" w:eastAsia="Times New Roman" w:hAnsi="Calibri" w:cs="Calibri"/>
        </w:rPr>
        <w:tab/>
      </w:r>
      <w:r w:rsidRPr="00FB65EC">
        <w:rPr>
          <w:rFonts w:ascii="Calibri" w:eastAsia="Times New Roman" w:hAnsi="Calibri" w:cs="Calibri"/>
        </w:rPr>
        <w:tab/>
      </w:r>
      <w:r w:rsidRPr="00FB65EC">
        <w:rPr>
          <w:rFonts w:ascii="Calibri" w:eastAsia="Times New Roman" w:hAnsi="Calibri" w:cs="Calibri"/>
        </w:rPr>
        <w:tab/>
      </w:r>
      <w:r w:rsidR="00266AB2">
        <w:rPr>
          <w:rFonts w:ascii="Calibri" w:eastAsia="Times New Roman" w:hAnsi="Calibri" w:cs="Calibri"/>
          <w:b/>
        </w:rPr>
        <w:t>Milan Dvořáček</w:t>
      </w:r>
    </w:p>
    <w:p w:rsidR="00E10E8A" w:rsidRPr="00FB65EC" w:rsidRDefault="00E10E8A" w:rsidP="00E10E8A">
      <w:pPr>
        <w:tabs>
          <w:tab w:val="left" w:pos="794"/>
          <w:tab w:val="left" w:pos="1560"/>
        </w:tabs>
        <w:spacing w:before="120" w:after="120"/>
        <w:ind w:left="1416"/>
        <w:jc w:val="both"/>
        <w:rPr>
          <w:rFonts w:ascii="Calibri" w:eastAsia="Times New Roman" w:hAnsi="Calibri" w:cs="Calibri"/>
        </w:rPr>
      </w:pPr>
      <w:r w:rsidRPr="00FB65EC">
        <w:rPr>
          <w:rFonts w:ascii="Calibri" w:eastAsia="Times New Roman" w:hAnsi="Calibri" w:cs="Calibri"/>
        </w:rPr>
        <w:t xml:space="preserve">E-mail: </w:t>
      </w:r>
      <w:r w:rsidRPr="00FB65EC">
        <w:rPr>
          <w:rFonts w:ascii="Calibri" w:eastAsia="Times New Roman" w:hAnsi="Calibri" w:cs="Calibri"/>
        </w:rPr>
        <w:tab/>
      </w:r>
      <w:r w:rsidRPr="00FB65EC">
        <w:rPr>
          <w:rFonts w:ascii="Calibri" w:eastAsia="Times New Roman" w:hAnsi="Calibri" w:cs="Calibri"/>
        </w:rPr>
        <w:tab/>
      </w:r>
      <w:r w:rsidRPr="00FB65EC">
        <w:rPr>
          <w:rFonts w:ascii="Calibri" w:eastAsia="Times New Roman" w:hAnsi="Calibri" w:cs="Calibri"/>
        </w:rPr>
        <w:tab/>
      </w:r>
      <w:hyperlink r:id="rId11" w:history="1">
        <w:r w:rsidR="00266AB2" w:rsidRPr="008C1DD8">
          <w:rPr>
            <w:rStyle w:val="Hypertextovodkaz"/>
            <w:rFonts w:ascii="Calibri" w:eastAsia="Times New Roman" w:hAnsi="Calibri" w:cs="Calibri"/>
            <w:b/>
          </w:rPr>
          <w:t>kdz@kdz.cz</w:t>
        </w:r>
      </w:hyperlink>
      <w:r w:rsidR="00266AB2">
        <w:rPr>
          <w:rFonts w:ascii="Calibri" w:eastAsia="Times New Roman" w:hAnsi="Calibri" w:cs="Calibri"/>
          <w:b/>
        </w:rPr>
        <w:t xml:space="preserve"> </w:t>
      </w:r>
    </w:p>
    <w:p w:rsidR="00E10E8A" w:rsidRPr="00FB65EC" w:rsidRDefault="00E10E8A" w:rsidP="00E10E8A">
      <w:pPr>
        <w:tabs>
          <w:tab w:val="left" w:pos="794"/>
          <w:tab w:val="left" w:pos="1560"/>
        </w:tabs>
        <w:spacing w:before="120" w:after="120"/>
        <w:ind w:left="1416"/>
        <w:jc w:val="both"/>
        <w:rPr>
          <w:rFonts w:ascii="Calibri" w:eastAsia="Times New Roman" w:hAnsi="Calibri" w:cs="Calibri"/>
        </w:rPr>
      </w:pPr>
      <w:r w:rsidRPr="00FB65EC">
        <w:rPr>
          <w:rFonts w:ascii="Calibri" w:eastAsia="Times New Roman" w:hAnsi="Calibri" w:cs="Calibri"/>
        </w:rPr>
        <w:t xml:space="preserve">Tel.: </w:t>
      </w:r>
      <w:r w:rsidRPr="00FB65EC">
        <w:rPr>
          <w:rFonts w:ascii="Calibri" w:eastAsia="Times New Roman" w:hAnsi="Calibri" w:cs="Calibri"/>
        </w:rPr>
        <w:tab/>
      </w:r>
      <w:r w:rsidRPr="00FB65EC">
        <w:rPr>
          <w:rFonts w:ascii="Calibri" w:eastAsia="Times New Roman" w:hAnsi="Calibri" w:cs="Calibri"/>
        </w:rPr>
        <w:tab/>
        <w:t xml:space="preserve">               </w:t>
      </w:r>
      <w:r w:rsidR="00266AB2" w:rsidRPr="00266AB2">
        <w:rPr>
          <w:rFonts w:ascii="Calibri" w:eastAsia="Times New Roman" w:hAnsi="Calibri" w:cs="Calibri"/>
          <w:b/>
        </w:rPr>
        <w:t>+420 577 453 104</w:t>
      </w:r>
    </w:p>
    <w:p w:rsidR="00E10E8A" w:rsidRDefault="00E10E8A" w:rsidP="00FB65EC">
      <w:pPr>
        <w:tabs>
          <w:tab w:val="left" w:pos="794"/>
          <w:tab w:val="left" w:pos="1560"/>
        </w:tabs>
        <w:spacing w:before="120" w:after="120"/>
        <w:jc w:val="both"/>
        <w:rPr>
          <w:rFonts w:ascii="Calibri" w:eastAsia="Times New Roman" w:hAnsi="Calibri" w:cs="Calibri"/>
        </w:rPr>
      </w:pPr>
    </w:p>
    <w:p w:rsidR="00FB65EC" w:rsidRPr="00E10E8A" w:rsidRDefault="00FB65EC" w:rsidP="00E10E8A">
      <w:pPr>
        <w:tabs>
          <w:tab w:val="left" w:pos="794"/>
          <w:tab w:val="left" w:pos="1560"/>
        </w:tabs>
        <w:spacing w:before="120" w:after="120"/>
        <w:jc w:val="both"/>
        <w:rPr>
          <w:rFonts w:ascii="Calibri" w:eastAsia="Times New Roman" w:hAnsi="Calibri" w:cs="Calibri"/>
        </w:rPr>
      </w:pPr>
      <w:r w:rsidRPr="00FB65EC">
        <w:rPr>
          <w:rFonts w:ascii="Calibri" w:eastAsia="Times New Roman" w:hAnsi="Calibri" w:cs="Calibri"/>
        </w:rPr>
        <w:t xml:space="preserve">Objednatel prohlašuje, že pověřil níže </w:t>
      </w:r>
      <w:r w:rsidRPr="00F31CAC">
        <w:rPr>
          <w:rFonts w:ascii="Calibri" w:eastAsia="Times New Roman" w:hAnsi="Calibri" w:cs="Calibri"/>
        </w:rPr>
        <w:t>uvedenou osobu k  jednání</w:t>
      </w:r>
      <w:r w:rsidRPr="00FB65EC">
        <w:rPr>
          <w:rFonts w:ascii="Calibri" w:eastAsia="Times New Roman" w:hAnsi="Calibri" w:cs="Calibri"/>
        </w:rPr>
        <w:t xml:space="preserve"> svým jménem ve</w:t>
      </w:r>
      <w:r w:rsidR="00E10E8A">
        <w:rPr>
          <w:rFonts w:ascii="Calibri" w:eastAsia="Times New Roman" w:hAnsi="Calibri" w:cs="Calibri"/>
        </w:rPr>
        <w:t xml:space="preserve"> všech </w:t>
      </w:r>
      <w:proofErr w:type="gramStart"/>
      <w:r w:rsidR="00E10E8A">
        <w:rPr>
          <w:rFonts w:ascii="Calibri" w:eastAsia="Times New Roman" w:hAnsi="Calibri" w:cs="Calibri"/>
        </w:rPr>
        <w:t xml:space="preserve">smluvních </w:t>
      </w:r>
      <w:r w:rsidR="00D84D8F">
        <w:rPr>
          <w:rFonts w:ascii="Calibri" w:eastAsia="Times New Roman" w:hAnsi="Calibri" w:cs="Calibri"/>
        </w:rPr>
        <w:t xml:space="preserve">   </w:t>
      </w:r>
      <w:r w:rsidR="00E10E8A">
        <w:rPr>
          <w:rFonts w:ascii="Calibri" w:eastAsia="Times New Roman" w:hAnsi="Calibri" w:cs="Calibri"/>
        </w:rPr>
        <w:t>a technických</w:t>
      </w:r>
      <w:proofErr w:type="gramEnd"/>
      <w:r w:rsidR="00E10E8A">
        <w:rPr>
          <w:rFonts w:ascii="Calibri" w:eastAsia="Times New Roman" w:hAnsi="Calibri" w:cs="Calibri"/>
        </w:rPr>
        <w:t xml:space="preserve"> </w:t>
      </w:r>
      <w:r w:rsidRPr="00FB65EC">
        <w:rPr>
          <w:rFonts w:ascii="Calibri" w:eastAsia="Times New Roman" w:hAnsi="Calibri" w:cs="Calibri"/>
        </w:rPr>
        <w:t>věcech souvisejících s realizací této Smlouvy včetně převzetí díla:</w:t>
      </w:r>
    </w:p>
    <w:p w:rsidR="00FB65EC" w:rsidRPr="00FB65EC" w:rsidRDefault="00FB65EC" w:rsidP="00FB65EC">
      <w:pPr>
        <w:tabs>
          <w:tab w:val="left" w:pos="794"/>
          <w:tab w:val="left" w:pos="1560"/>
        </w:tabs>
        <w:spacing w:before="120" w:after="120"/>
        <w:ind w:left="1416"/>
        <w:jc w:val="both"/>
        <w:rPr>
          <w:rFonts w:ascii="Calibri" w:eastAsia="Times New Roman" w:hAnsi="Calibri" w:cs="Calibri"/>
        </w:rPr>
      </w:pPr>
      <w:r w:rsidRPr="00E10E8A">
        <w:rPr>
          <w:rFonts w:ascii="Calibri" w:eastAsia="Times New Roman" w:hAnsi="Calibri" w:cs="Calibri"/>
        </w:rPr>
        <w:t xml:space="preserve">Jméno: </w:t>
      </w:r>
      <w:r w:rsidRPr="00E10E8A">
        <w:rPr>
          <w:rFonts w:ascii="Calibri" w:eastAsia="Times New Roman" w:hAnsi="Calibri" w:cs="Calibri"/>
        </w:rPr>
        <w:tab/>
      </w:r>
      <w:r w:rsidRPr="00E10E8A">
        <w:rPr>
          <w:rFonts w:ascii="Calibri" w:eastAsia="Times New Roman" w:hAnsi="Calibri" w:cs="Calibri"/>
        </w:rPr>
        <w:tab/>
      </w:r>
      <w:r w:rsidRPr="00E10E8A">
        <w:rPr>
          <w:rFonts w:ascii="Calibri" w:eastAsia="Times New Roman" w:hAnsi="Calibri" w:cs="Calibri"/>
        </w:rPr>
        <w:tab/>
        <w:t>M</w:t>
      </w:r>
      <w:r w:rsidR="00B828CA" w:rsidRPr="00E10E8A">
        <w:rPr>
          <w:rFonts w:ascii="Calibri" w:eastAsia="Times New Roman" w:hAnsi="Calibri" w:cs="Calibri"/>
        </w:rPr>
        <w:t>gr. Petr Mazanec</w:t>
      </w:r>
    </w:p>
    <w:p w:rsidR="00FB65EC" w:rsidRPr="00FB65EC" w:rsidRDefault="00FB65EC" w:rsidP="00FB65EC">
      <w:pPr>
        <w:tabs>
          <w:tab w:val="left" w:pos="794"/>
          <w:tab w:val="left" w:pos="1560"/>
        </w:tabs>
        <w:spacing w:before="120" w:after="120"/>
        <w:ind w:left="1416"/>
        <w:jc w:val="both"/>
        <w:rPr>
          <w:rFonts w:ascii="Calibri" w:eastAsia="Times New Roman" w:hAnsi="Calibri" w:cs="Calibri"/>
        </w:rPr>
      </w:pPr>
      <w:r w:rsidRPr="00FB65EC">
        <w:rPr>
          <w:rFonts w:ascii="Calibri" w:eastAsia="Times New Roman" w:hAnsi="Calibri" w:cs="Calibri"/>
        </w:rPr>
        <w:t xml:space="preserve">E-mail: </w:t>
      </w:r>
      <w:r w:rsidRPr="00FB65EC">
        <w:rPr>
          <w:rFonts w:ascii="Calibri" w:eastAsia="Times New Roman" w:hAnsi="Calibri" w:cs="Calibri"/>
        </w:rPr>
        <w:tab/>
      </w:r>
      <w:r w:rsidRPr="00FB65EC">
        <w:rPr>
          <w:rFonts w:ascii="Calibri" w:eastAsia="Times New Roman" w:hAnsi="Calibri" w:cs="Calibri"/>
        </w:rPr>
        <w:tab/>
      </w:r>
      <w:r w:rsidRPr="00FB65EC">
        <w:rPr>
          <w:rFonts w:ascii="Calibri" w:eastAsia="Times New Roman" w:hAnsi="Calibri" w:cs="Calibri"/>
        </w:rPr>
        <w:tab/>
      </w:r>
      <w:hyperlink r:id="rId12" w:history="1">
        <w:r w:rsidR="00B828CA" w:rsidRPr="006C346D">
          <w:rPr>
            <w:rStyle w:val="Hypertextovodkaz"/>
            <w:rFonts w:ascii="Calibri" w:eastAsia="Calibri" w:hAnsi="Calibri" w:cs="Times New Roman"/>
          </w:rPr>
          <w:t>petr.mazanec@mikulasske.cz</w:t>
        </w:r>
      </w:hyperlink>
    </w:p>
    <w:p w:rsidR="00FB65EC" w:rsidRPr="00F31CAC" w:rsidRDefault="00FB65EC" w:rsidP="00F31CAC">
      <w:pPr>
        <w:tabs>
          <w:tab w:val="left" w:pos="794"/>
          <w:tab w:val="left" w:pos="1560"/>
        </w:tabs>
        <w:spacing w:before="120" w:after="120"/>
        <w:ind w:left="1416"/>
        <w:jc w:val="both"/>
        <w:rPr>
          <w:rFonts w:ascii="Calibri" w:eastAsia="Times New Roman" w:hAnsi="Calibri" w:cs="Calibri"/>
        </w:rPr>
      </w:pPr>
      <w:r w:rsidRPr="00FB65EC">
        <w:rPr>
          <w:rFonts w:ascii="Calibri" w:eastAsia="Times New Roman" w:hAnsi="Calibri" w:cs="Calibri"/>
        </w:rPr>
        <w:t xml:space="preserve">Tel.: </w:t>
      </w:r>
      <w:r w:rsidRPr="00FB65EC">
        <w:rPr>
          <w:rFonts w:ascii="Calibri" w:eastAsia="Times New Roman" w:hAnsi="Calibri" w:cs="Calibri"/>
        </w:rPr>
        <w:tab/>
      </w:r>
      <w:r w:rsidRPr="00FB65EC">
        <w:rPr>
          <w:rFonts w:ascii="Calibri" w:eastAsia="Times New Roman" w:hAnsi="Calibri" w:cs="Calibri"/>
        </w:rPr>
        <w:tab/>
      </w:r>
      <w:r w:rsidRPr="00FB65EC">
        <w:rPr>
          <w:rFonts w:ascii="Calibri" w:eastAsia="Times New Roman" w:hAnsi="Calibri" w:cs="Calibri"/>
        </w:rPr>
        <w:tab/>
        <w:t>+420</w:t>
      </w:r>
      <w:r w:rsidR="00327584">
        <w:rPr>
          <w:rFonts w:ascii="Calibri" w:eastAsia="Times New Roman" w:hAnsi="Calibri" w:cs="Calibri"/>
        </w:rPr>
        <w:t> </w:t>
      </w:r>
      <w:r w:rsidR="00327584">
        <w:rPr>
          <w:rFonts w:ascii="Calibri" w:eastAsia="Times New Roman" w:hAnsi="Calibri" w:cs="Calibri"/>
          <w:bCs/>
          <w:color w:val="000000"/>
          <w:szCs w:val="24"/>
          <w:lang w:eastAsia="ar-SA"/>
        </w:rPr>
        <w:t>777 454</w:t>
      </w:r>
      <w:r w:rsidR="00E10E8A">
        <w:rPr>
          <w:rFonts w:ascii="Calibri" w:eastAsia="Times New Roman" w:hAnsi="Calibri" w:cs="Calibri"/>
          <w:bCs/>
          <w:color w:val="000000"/>
          <w:szCs w:val="24"/>
          <w:lang w:eastAsia="ar-SA"/>
        </w:rPr>
        <w:t> </w:t>
      </w:r>
      <w:r w:rsidR="00327584">
        <w:rPr>
          <w:rFonts w:ascii="Calibri" w:eastAsia="Times New Roman" w:hAnsi="Calibri" w:cs="Calibri"/>
          <w:bCs/>
          <w:color w:val="000000"/>
          <w:szCs w:val="24"/>
          <w:lang w:eastAsia="ar-SA"/>
        </w:rPr>
        <w:t>930</w:t>
      </w:r>
    </w:p>
    <w:p w:rsidR="00FB65EC" w:rsidRDefault="00FB65EC" w:rsidP="00FB65EC">
      <w:pPr>
        <w:spacing w:after="0" w:line="240" w:lineRule="auto"/>
        <w:jc w:val="both"/>
        <w:rPr>
          <w:rFonts w:ascii="Arial" w:eastAsia="Calibri" w:hAnsi="Arial" w:cs="Times New Roman"/>
        </w:rPr>
      </w:pPr>
    </w:p>
    <w:p w:rsidR="00E10E8A" w:rsidRPr="00E10E8A" w:rsidRDefault="00E10E8A" w:rsidP="00E10E8A">
      <w:pPr>
        <w:tabs>
          <w:tab w:val="left" w:pos="794"/>
          <w:tab w:val="left" w:pos="1560"/>
        </w:tabs>
        <w:spacing w:before="120" w:after="120"/>
        <w:jc w:val="both"/>
        <w:rPr>
          <w:rFonts w:ascii="Calibri" w:eastAsia="Times New Roman" w:hAnsi="Calibri" w:cs="Calibri"/>
        </w:rPr>
      </w:pPr>
      <w:r w:rsidRPr="00FB65EC">
        <w:rPr>
          <w:rFonts w:ascii="Calibri" w:eastAsia="Times New Roman" w:hAnsi="Calibri" w:cs="Calibri"/>
        </w:rPr>
        <w:t xml:space="preserve">Objednatel prohlašuje, že pověřil níže </w:t>
      </w:r>
      <w:r w:rsidRPr="00F31CAC">
        <w:rPr>
          <w:rFonts w:ascii="Calibri" w:eastAsia="Times New Roman" w:hAnsi="Calibri" w:cs="Calibri"/>
        </w:rPr>
        <w:t>uvedenou osobu k  jednání</w:t>
      </w:r>
      <w:r w:rsidRPr="00FB65EC">
        <w:rPr>
          <w:rFonts w:ascii="Calibri" w:eastAsia="Times New Roman" w:hAnsi="Calibri" w:cs="Calibri"/>
        </w:rPr>
        <w:t xml:space="preserve"> svým jménem ve</w:t>
      </w:r>
      <w:r>
        <w:rPr>
          <w:rFonts w:ascii="Calibri" w:eastAsia="Times New Roman" w:hAnsi="Calibri" w:cs="Calibri"/>
        </w:rPr>
        <w:t xml:space="preserve"> všech technických </w:t>
      </w:r>
      <w:r w:rsidRPr="00FB65EC">
        <w:rPr>
          <w:rFonts w:ascii="Calibri" w:eastAsia="Times New Roman" w:hAnsi="Calibri" w:cs="Calibri"/>
        </w:rPr>
        <w:t>věcech souvisejících s realizací této Smlouvy:</w:t>
      </w:r>
    </w:p>
    <w:p w:rsidR="00E10E8A" w:rsidRPr="00FB65EC" w:rsidRDefault="00E10E8A" w:rsidP="00E10E8A">
      <w:pPr>
        <w:tabs>
          <w:tab w:val="left" w:pos="794"/>
          <w:tab w:val="left" w:pos="1560"/>
        </w:tabs>
        <w:spacing w:before="120" w:after="120"/>
        <w:ind w:left="1416"/>
        <w:jc w:val="both"/>
        <w:rPr>
          <w:rFonts w:ascii="Calibri" w:eastAsia="Times New Roman" w:hAnsi="Calibri" w:cs="Calibri"/>
        </w:rPr>
      </w:pPr>
      <w:r w:rsidRPr="00E10E8A">
        <w:rPr>
          <w:rFonts w:ascii="Calibri" w:eastAsia="Times New Roman" w:hAnsi="Calibri" w:cs="Calibri"/>
        </w:rPr>
        <w:t xml:space="preserve">Jméno: </w:t>
      </w:r>
      <w:r w:rsidRPr="00E10E8A">
        <w:rPr>
          <w:rFonts w:ascii="Calibri" w:eastAsia="Times New Roman" w:hAnsi="Calibri" w:cs="Calibri"/>
        </w:rPr>
        <w:tab/>
      </w:r>
      <w:r w:rsidRPr="00E10E8A">
        <w:rPr>
          <w:rFonts w:ascii="Calibri" w:eastAsia="Times New Roman" w:hAnsi="Calibri" w:cs="Calibri"/>
        </w:rPr>
        <w:tab/>
      </w:r>
      <w:r w:rsidRPr="00E10E8A">
        <w:rPr>
          <w:rFonts w:ascii="Calibri" w:eastAsia="Times New Roman" w:hAnsi="Calibri" w:cs="Calibri"/>
        </w:rPr>
        <w:tab/>
      </w:r>
      <w:r>
        <w:rPr>
          <w:rFonts w:ascii="Calibri" w:eastAsia="Times New Roman" w:hAnsi="Calibri" w:cs="Calibri"/>
        </w:rPr>
        <w:t>Vilém Bauer</w:t>
      </w:r>
    </w:p>
    <w:p w:rsidR="00E10E8A" w:rsidRPr="00FB65EC" w:rsidRDefault="00E10E8A" w:rsidP="00E10E8A">
      <w:pPr>
        <w:tabs>
          <w:tab w:val="left" w:pos="794"/>
          <w:tab w:val="left" w:pos="1560"/>
        </w:tabs>
        <w:spacing w:before="120" w:after="120"/>
        <w:ind w:left="1416"/>
        <w:jc w:val="both"/>
        <w:rPr>
          <w:rFonts w:ascii="Calibri" w:eastAsia="Times New Roman" w:hAnsi="Calibri" w:cs="Calibri"/>
        </w:rPr>
      </w:pPr>
      <w:r w:rsidRPr="00FB65EC">
        <w:rPr>
          <w:rFonts w:ascii="Calibri" w:eastAsia="Times New Roman" w:hAnsi="Calibri" w:cs="Calibri"/>
        </w:rPr>
        <w:t xml:space="preserve">E-mail: </w:t>
      </w:r>
      <w:r w:rsidRPr="00FB65EC">
        <w:rPr>
          <w:rFonts w:ascii="Calibri" w:eastAsia="Times New Roman" w:hAnsi="Calibri" w:cs="Calibri"/>
        </w:rPr>
        <w:tab/>
      </w:r>
      <w:r w:rsidRPr="00FB65EC">
        <w:rPr>
          <w:rFonts w:ascii="Calibri" w:eastAsia="Times New Roman" w:hAnsi="Calibri" w:cs="Calibri"/>
        </w:rPr>
        <w:tab/>
      </w:r>
      <w:r w:rsidRPr="00FB65EC">
        <w:rPr>
          <w:rFonts w:ascii="Calibri" w:eastAsia="Times New Roman" w:hAnsi="Calibri" w:cs="Calibri"/>
        </w:rPr>
        <w:tab/>
      </w:r>
      <w:hyperlink r:id="rId13" w:history="1">
        <w:r w:rsidRPr="00EE3044">
          <w:rPr>
            <w:rStyle w:val="Hypertextovodkaz"/>
            <w:rFonts w:ascii="Calibri" w:eastAsia="Calibri" w:hAnsi="Calibri" w:cs="Times New Roman"/>
          </w:rPr>
          <w:t>bauervilem@seznam.cz</w:t>
        </w:r>
      </w:hyperlink>
    </w:p>
    <w:p w:rsidR="00E10E8A" w:rsidRPr="00F31CAC" w:rsidRDefault="00E10E8A" w:rsidP="00E10E8A">
      <w:pPr>
        <w:tabs>
          <w:tab w:val="left" w:pos="794"/>
          <w:tab w:val="left" w:pos="1560"/>
        </w:tabs>
        <w:spacing w:before="120" w:after="120"/>
        <w:ind w:left="1416"/>
        <w:jc w:val="both"/>
        <w:rPr>
          <w:rFonts w:ascii="Calibri" w:eastAsia="Times New Roman" w:hAnsi="Calibri" w:cs="Calibri"/>
        </w:rPr>
      </w:pPr>
      <w:r w:rsidRPr="00FB65EC">
        <w:rPr>
          <w:rFonts w:ascii="Calibri" w:eastAsia="Times New Roman" w:hAnsi="Calibri" w:cs="Calibri"/>
        </w:rPr>
        <w:t xml:space="preserve">Tel.: </w:t>
      </w:r>
      <w:r w:rsidRPr="00FB65EC">
        <w:rPr>
          <w:rFonts w:ascii="Calibri" w:eastAsia="Times New Roman" w:hAnsi="Calibri" w:cs="Calibri"/>
        </w:rPr>
        <w:tab/>
      </w:r>
      <w:r w:rsidRPr="00FB65EC">
        <w:rPr>
          <w:rFonts w:ascii="Calibri" w:eastAsia="Times New Roman" w:hAnsi="Calibri" w:cs="Calibri"/>
        </w:rPr>
        <w:tab/>
      </w:r>
      <w:r w:rsidRPr="00FB65EC">
        <w:rPr>
          <w:rFonts w:ascii="Calibri" w:eastAsia="Times New Roman" w:hAnsi="Calibri" w:cs="Calibri"/>
        </w:rPr>
        <w:tab/>
        <w:t>+420</w:t>
      </w:r>
      <w:r w:rsidR="00176C6A">
        <w:rPr>
          <w:rFonts w:ascii="Calibri" w:eastAsia="Times New Roman" w:hAnsi="Calibri" w:cs="Calibri"/>
        </w:rPr>
        <w:t> </w:t>
      </w:r>
      <w:r w:rsidR="00176C6A">
        <w:rPr>
          <w:rFonts w:ascii="Calibri" w:eastAsia="Times New Roman" w:hAnsi="Calibri" w:cs="Calibri"/>
          <w:bCs/>
          <w:color w:val="000000"/>
          <w:szCs w:val="24"/>
          <w:lang w:eastAsia="ar-SA"/>
        </w:rPr>
        <w:t>603 485 019</w:t>
      </w:r>
    </w:p>
    <w:p w:rsidR="00E10E8A" w:rsidRPr="00FB65EC" w:rsidRDefault="00E10E8A" w:rsidP="00FB65EC">
      <w:pPr>
        <w:spacing w:after="0" w:line="240" w:lineRule="auto"/>
        <w:jc w:val="both"/>
        <w:rPr>
          <w:rFonts w:ascii="Arial" w:eastAsia="Calibri" w:hAnsi="Arial" w:cs="Times New Roman"/>
        </w:rPr>
      </w:pPr>
    </w:p>
    <w:p w:rsidR="00FB65EC" w:rsidRPr="00FB65EC" w:rsidRDefault="00FB65EC" w:rsidP="004128E6">
      <w:pPr>
        <w:spacing w:after="0"/>
        <w:ind w:left="360" w:hanging="360"/>
        <w:jc w:val="both"/>
        <w:rPr>
          <w:rFonts w:ascii="Arial" w:eastAsia="Calibri" w:hAnsi="Arial" w:cs="Times New Roman"/>
        </w:rPr>
      </w:pPr>
      <w:r w:rsidRPr="00FB65EC">
        <w:rPr>
          <w:rFonts w:ascii="Calibri" w:eastAsia="Calibri" w:hAnsi="Calibri" w:cs="Calibri"/>
        </w:rPr>
        <w:t>16.5. Smluvní strany se zavazují vyvíjet veškeré úsilí k vytvoření potřebných podmínek pro úspěšnou realizaci Smlouvy a předmětu díla, které vyplývají z jejich smluvního postavení. Smluvní strany budou v rámci komunikace vzájemně poskytovat potřebné konzultace, aby měly k </w:t>
      </w:r>
      <w:r w:rsidR="004128E6">
        <w:rPr>
          <w:rFonts w:ascii="Calibri" w:eastAsia="Calibri" w:hAnsi="Calibri" w:cs="Calibri"/>
        </w:rPr>
        <w:t xml:space="preserve">dispozici včasné, úplné </w:t>
      </w:r>
      <w:r w:rsidRPr="00FB65EC">
        <w:rPr>
          <w:rFonts w:ascii="Calibri" w:eastAsia="Calibri" w:hAnsi="Calibri" w:cs="Calibri"/>
        </w:rPr>
        <w:t>a pravdivé informace.</w:t>
      </w:r>
    </w:p>
    <w:p w:rsidR="00B828CA" w:rsidRPr="00FB65EC" w:rsidRDefault="00B828CA" w:rsidP="00FB65EC">
      <w:pPr>
        <w:spacing w:after="0"/>
        <w:rPr>
          <w:rFonts w:ascii="Calibri" w:eastAsia="Times New Roman" w:hAnsi="Calibri" w:cs="Calibri"/>
          <w:szCs w:val="24"/>
          <w:lang w:eastAsia="cs-CZ"/>
        </w:rPr>
      </w:pPr>
    </w:p>
    <w:p w:rsidR="00FB65EC" w:rsidRPr="00FB65EC" w:rsidRDefault="00FB65EC" w:rsidP="00FB65EC">
      <w:pPr>
        <w:spacing w:after="0"/>
        <w:rPr>
          <w:rFonts w:ascii="Calibri" w:eastAsia="Times New Roman" w:hAnsi="Calibri" w:cs="Calibri"/>
          <w:szCs w:val="24"/>
          <w:lang w:eastAsia="cs-CZ"/>
        </w:rPr>
      </w:pPr>
    </w:p>
    <w:p w:rsidR="00FB65EC" w:rsidRPr="00FB65EC" w:rsidRDefault="00FB65EC" w:rsidP="008A1EB7">
      <w:pPr>
        <w:numPr>
          <w:ilvl w:val="0"/>
          <w:numId w:val="12"/>
        </w:num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both"/>
        <w:rPr>
          <w:rFonts w:ascii="Arial" w:eastAsia="Calibri" w:hAnsi="Arial" w:cs="Times New Roman"/>
          <w:b/>
          <w:sz w:val="28"/>
          <w:szCs w:val="28"/>
        </w:rPr>
      </w:pPr>
      <w:r w:rsidRPr="00FB65EC">
        <w:rPr>
          <w:rFonts w:ascii="Arial" w:eastAsia="Calibri" w:hAnsi="Arial" w:cs="Times New Roman"/>
          <w:b/>
          <w:sz w:val="28"/>
          <w:szCs w:val="28"/>
        </w:rPr>
        <w:t>ZÁVĚREČNÁ USTANOVENÍ</w:t>
      </w:r>
    </w:p>
    <w:p w:rsidR="00FB65EC" w:rsidRPr="00FB65EC" w:rsidRDefault="00FB65EC" w:rsidP="00FB65EC">
      <w:pPr>
        <w:spacing w:after="0" w:line="240" w:lineRule="auto"/>
        <w:jc w:val="both"/>
        <w:rPr>
          <w:rFonts w:ascii="Arial" w:eastAsia="Calibri" w:hAnsi="Arial" w:cs="Times New Roman"/>
        </w:rPr>
      </w:pP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17.1. Tato Smlouva se řídí českým právem. Otázky v této Smlouvě neupravené se řídí příslušnými ustanoveními zákona č. 89/2012 Sb., občanského zákoníku, ve znění pozdějších předpisů. Jakýkoliv spor vzniklý z této Smlouvy nebo v souvislosti s ní bude spadat do soudní pravomoci českého soudu místně příslušného dle sídla Objednatele. Případné spory budou smluvní strany řešit především společným jednáním s cílem dosáhnout smírného řešení.</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lastRenderedPageBreak/>
        <w:t xml:space="preserve">17.2. Smlouva je vypracována ve třech vyhotoveních s platností originálu, z nichž po dvou obdrží Objednatel a po jednom Zhotovitel. </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17.3. Smlouvu lze měnit či doplňovat pouze písemnými, vzestupně a souvisle číslovanými dodatky podepsanými oběma smluvními stranami.</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17.4. Veškeré dohody učiněné před podpisem Smlouvy a v jejím obsahu nezahrnuté, pozbývají dnem uzavření této Smlouvy platnosti.</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17.5. Pokud by kterékoli ustanovení této Smlouvy bylo shledáno neplatným či nevykonatelným, ostatní ustanovení Smlouvy tím zůstávají nedotčena.</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17.6. Zhotovitel se zavazuje, že obchodní a technické informace, které mu byly svěřeny Objednatelem, nezpřístupní třetím osobám bez písemného souhlasu Objednatele a nepoužije tyto informace k jiným účelům, než k plnění této Smlouvy.</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17.7. Smlou</w:t>
      </w:r>
      <w:r w:rsidR="00B828CA">
        <w:rPr>
          <w:rFonts w:ascii="Calibri" w:eastAsia="Times New Roman" w:hAnsi="Calibri" w:cs="Calibri"/>
          <w:szCs w:val="24"/>
          <w:lang w:eastAsia="ar-SA"/>
        </w:rPr>
        <w:t xml:space="preserve">va nabývá platnosti </w:t>
      </w:r>
      <w:r w:rsidRPr="00FB65EC">
        <w:rPr>
          <w:rFonts w:ascii="Calibri" w:eastAsia="Times New Roman" w:hAnsi="Calibri" w:cs="Calibri"/>
          <w:szCs w:val="24"/>
          <w:lang w:eastAsia="ar-SA"/>
        </w:rPr>
        <w:t>dnem jejího uzavření</w:t>
      </w:r>
      <w:r w:rsidR="00B828CA">
        <w:rPr>
          <w:rFonts w:ascii="Calibri" w:eastAsia="Times New Roman" w:hAnsi="Calibri" w:cs="Calibri"/>
          <w:szCs w:val="24"/>
          <w:lang w:eastAsia="ar-SA"/>
        </w:rPr>
        <w:t xml:space="preserve"> a účinnost</w:t>
      </w:r>
      <w:r w:rsidR="00266AB2">
        <w:rPr>
          <w:rFonts w:ascii="Calibri" w:eastAsia="Times New Roman" w:hAnsi="Calibri" w:cs="Calibri"/>
          <w:szCs w:val="24"/>
          <w:lang w:eastAsia="ar-SA"/>
        </w:rPr>
        <w:t>i</w:t>
      </w:r>
      <w:r w:rsidR="00B828CA">
        <w:rPr>
          <w:rFonts w:ascii="Calibri" w:eastAsia="Times New Roman" w:hAnsi="Calibri" w:cs="Calibri"/>
          <w:szCs w:val="24"/>
          <w:lang w:eastAsia="ar-SA"/>
        </w:rPr>
        <w:t xml:space="preserve"> dnem uveřejnění v Registru smluv</w:t>
      </w:r>
      <w:r w:rsidRPr="00FB65EC">
        <w:rPr>
          <w:rFonts w:ascii="Calibri" w:eastAsia="Times New Roman" w:hAnsi="Calibri" w:cs="Calibri"/>
          <w:szCs w:val="24"/>
          <w:lang w:eastAsia="ar-SA"/>
        </w:rPr>
        <w:t>.</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17.8. </w:t>
      </w:r>
      <w:r w:rsidRPr="00F31CAC">
        <w:rPr>
          <w:rFonts w:ascii="Calibri" w:eastAsia="Times New Roman" w:hAnsi="Calibri" w:cs="Calibri"/>
          <w:szCs w:val="24"/>
          <w:lang w:eastAsia="ar-SA"/>
        </w:rPr>
        <w:t>Smluvní strany souhlasí s tím, že tato Smlouva včetně příloh a případných dodatků bude uveřejněna v Registru smluv s odkazem na profilu zadavatele (Objednatele) v elektronickém nástroji E-ZAK (</w:t>
      </w:r>
      <w:hyperlink r:id="rId14" w:history="1">
        <w:r w:rsidRPr="00F31CAC">
          <w:rPr>
            <w:rFonts w:ascii="Calibri" w:eastAsia="Times New Roman" w:hAnsi="Calibri" w:cs="Calibri"/>
            <w:color w:val="0000FF"/>
            <w:szCs w:val="24"/>
            <w:u w:val="single"/>
            <w:lang w:eastAsia="ar-SA"/>
          </w:rPr>
          <w:t>https://ezak.cnpk.cz</w:t>
        </w:r>
      </w:hyperlink>
      <w:r w:rsidRPr="00F31CAC">
        <w:rPr>
          <w:rFonts w:ascii="Calibri" w:eastAsia="Times New Roman" w:hAnsi="Calibri" w:cs="Calibri"/>
          <w:szCs w:val="24"/>
          <w:lang w:eastAsia="ar-SA"/>
        </w:rPr>
        <w:t>). Smluvní strany se dohodly, že Objednatel zajistí uveřejnění Smlouvy či dodatku v Registru smluv do 15 dnů po uzavření.</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17.9. Nastanou-li u některé ze stran skutečnosti bránící řádnému plnění této Smlouvy, je povinna to ihned bez zbytečného odkladu oznámit druhé straně a vyvolat jednání zástupců Objednatele a Zhotovitele.</w:t>
      </w:r>
    </w:p>
    <w:p w:rsidR="00FB65EC" w:rsidRPr="00FB65EC" w:rsidRDefault="00FB65EC" w:rsidP="00FB65EC">
      <w:pPr>
        <w:suppressAutoHyphens/>
        <w:spacing w:after="0"/>
        <w:ind w:left="357" w:hanging="357"/>
        <w:jc w:val="both"/>
        <w:rPr>
          <w:rFonts w:ascii="Calibri" w:eastAsia="Times New Roman" w:hAnsi="Calibri" w:cs="Calibri"/>
          <w:szCs w:val="24"/>
          <w:lang w:eastAsia="ar-SA"/>
        </w:rPr>
      </w:pPr>
      <w:r w:rsidRPr="00FB65EC">
        <w:rPr>
          <w:rFonts w:ascii="Calibri" w:eastAsia="Times New Roman" w:hAnsi="Calibri" w:cs="Calibri"/>
          <w:szCs w:val="24"/>
          <w:lang w:eastAsia="ar-SA"/>
        </w:rPr>
        <w:t xml:space="preserve">17.10. Nedílnou součástí této Smlouvy jsou její přílohy: </w:t>
      </w:r>
    </w:p>
    <w:p w:rsidR="00FB65EC" w:rsidRPr="00F31CAC" w:rsidRDefault="00FB65EC" w:rsidP="004128E6">
      <w:pPr>
        <w:spacing w:after="0"/>
        <w:ind w:firstLine="357"/>
        <w:rPr>
          <w:rFonts w:ascii="Calibri" w:eastAsia="Calibri" w:hAnsi="Calibri" w:cs="Calibri"/>
          <w:lang w:eastAsia="cs-CZ"/>
        </w:rPr>
      </w:pPr>
      <w:r w:rsidRPr="00D84D8F">
        <w:rPr>
          <w:rFonts w:ascii="Calibri" w:eastAsia="Calibri" w:hAnsi="Calibri" w:cs="Calibri"/>
          <w:lang w:eastAsia="cs-CZ"/>
        </w:rPr>
        <w:t xml:space="preserve">Příloha č. 1 – Projektová dokumentace </w:t>
      </w:r>
    </w:p>
    <w:p w:rsidR="00FB65EC" w:rsidRPr="00FB65EC" w:rsidRDefault="00FB65EC" w:rsidP="004128E6">
      <w:pPr>
        <w:spacing w:after="0"/>
        <w:ind w:left="357"/>
        <w:rPr>
          <w:rFonts w:ascii="Calibri" w:eastAsia="Calibri" w:hAnsi="Calibri" w:cs="Calibri"/>
          <w:i/>
          <w:sz w:val="20"/>
          <w:szCs w:val="20"/>
          <w:lang w:eastAsia="cs-CZ"/>
        </w:rPr>
      </w:pPr>
      <w:r w:rsidRPr="00F31CAC">
        <w:rPr>
          <w:rFonts w:ascii="Calibri" w:eastAsia="Calibri" w:hAnsi="Calibri" w:cs="Calibri"/>
          <w:lang w:eastAsia="cs-CZ"/>
        </w:rPr>
        <w:t xml:space="preserve">Příloha č. 2 - Soupis </w:t>
      </w:r>
      <w:r w:rsidR="00F31CAC" w:rsidRPr="00F31CAC">
        <w:rPr>
          <w:rFonts w:ascii="Calibri" w:eastAsia="Calibri" w:hAnsi="Calibri" w:cs="Calibri"/>
          <w:lang w:eastAsia="cs-CZ"/>
        </w:rPr>
        <w:t xml:space="preserve">prací </w:t>
      </w:r>
    </w:p>
    <w:p w:rsidR="00FB65EC" w:rsidRPr="00FB65EC" w:rsidRDefault="00FB65EC" w:rsidP="00FB65EC">
      <w:pPr>
        <w:suppressAutoHyphens/>
        <w:spacing w:after="0"/>
        <w:ind w:left="357" w:hanging="357"/>
        <w:jc w:val="both"/>
        <w:rPr>
          <w:rFonts w:ascii="Calibri" w:eastAsia="Times New Roman" w:hAnsi="Calibri" w:cs="Calibri"/>
        </w:rPr>
      </w:pPr>
      <w:r w:rsidRPr="00FB65EC">
        <w:rPr>
          <w:rFonts w:ascii="Calibri" w:eastAsia="Times New Roman" w:hAnsi="Calibri" w:cs="Calibri"/>
          <w:szCs w:val="24"/>
          <w:lang w:eastAsia="ar-SA"/>
        </w:rPr>
        <w:t>17.11. Smluvní strany prohlašují, že si text Smlouvy řádně přečetly, souhlasí s jejím obsahem, Smlouva byla sepsána určitě, srozumitelně, na základě jejich pravé a svobodné vůle, nikoli v tísni ani za jednostranně nevýhodných podmínek, a na důkaz toho obě smluvní strany připojují své podpisy.</w:t>
      </w:r>
    </w:p>
    <w:p w:rsidR="00FB65EC" w:rsidRDefault="00FB65EC" w:rsidP="00FB65EC">
      <w:pPr>
        <w:spacing w:after="0"/>
        <w:rPr>
          <w:rFonts w:ascii="Calibri" w:eastAsia="Times New Roman" w:hAnsi="Calibri" w:cs="Calibri"/>
          <w:lang w:eastAsia="cs-CZ"/>
        </w:rPr>
      </w:pPr>
    </w:p>
    <w:p w:rsidR="004128E6" w:rsidRPr="00FB65EC" w:rsidRDefault="004128E6" w:rsidP="00FB65EC">
      <w:pPr>
        <w:spacing w:after="0"/>
        <w:rPr>
          <w:rFonts w:ascii="Calibri" w:eastAsia="Times New Roman" w:hAnsi="Calibri" w:cs="Calibri"/>
          <w:lang w:eastAsia="cs-CZ"/>
        </w:rPr>
      </w:pPr>
    </w:p>
    <w:p w:rsidR="00FB65EC" w:rsidRPr="00FB65EC" w:rsidRDefault="00FB65EC" w:rsidP="00FB65EC">
      <w:pPr>
        <w:spacing w:after="0"/>
        <w:rPr>
          <w:rFonts w:ascii="Calibri" w:eastAsia="Times New Roman" w:hAnsi="Calibri" w:cs="Calibri"/>
          <w:lang w:eastAsia="cs-CZ"/>
        </w:rPr>
      </w:pPr>
    </w:p>
    <w:p w:rsidR="00FB65EC" w:rsidRPr="00FB65EC" w:rsidRDefault="00FB65EC" w:rsidP="00FB65EC">
      <w:pPr>
        <w:spacing w:after="0"/>
        <w:rPr>
          <w:rFonts w:ascii="Calibri" w:eastAsia="Times New Roman" w:hAnsi="Calibri" w:cs="Calibri"/>
          <w:lang w:eastAsia="cs-CZ"/>
        </w:rPr>
      </w:pPr>
      <w:r w:rsidRPr="00FB65EC">
        <w:rPr>
          <w:rFonts w:ascii="Calibri" w:eastAsia="Times New Roman" w:hAnsi="Calibri" w:cs="Calibri"/>
          <w:lang w:eastAsia="cs-CZ"/>
        </w:rPr>
        <w:t xml:space="preserve">V Plzni dne   </w:t>
      </w:r>
      <w:r w:rsidR="00F101D8">
        <w:rPr>
          <w:rFonts w:ascii="Calibri" w:eastAsia="Times New Roman" w:hAnsi="Calibri" w:cs="Calibri"/>
          <w:lang w:eastAsia="cs-CZ"/>
        </w:rPr>
        <w:t>26.4.2018</w:t>
      </w:r>
      <w:bookmarkStart w:id="22" w:name="_GoBack"/>
      <w:bookmarkEnd w:id="22"/>
      <w:r w:rsidRPr="00FB65EC">
        <w:rPr>
          <w:rFonts w:ascii="Calibri" w:eastAsia="Times New Roman" w:hAnsi="Calibri" w:cs="Calibri"/>
          <w:lang w:eastAsia="cs-CZ"/>
        </w:rPr>
        <w:t xml:space="preserve">                                                     </w:t>
      </w:r>
      <w:r w:rsidR="00EE4D2F">
        <w:rPr>
          <w:rFonts w:ascii="Calibri" w:eastAsia="Times New Roman" w:hAnsi="Calibri" w:cs="Calibri"/>
          <w:lang w:eastAsia="cs-CZ"/>
        </w:rPr>
        <w:t xml:space="preserve">                          </w:t>
      </w:r>
      <w:r w:rsidRPr="00FB65EC">
        <w:rPr>
          <w:rFonts w:ascii="Calibri" w:eastAsia="Times New Roman" w:hAnsi="Calibri" w:cs="Calibri"/>
          <w:lang w:eastAsia="cs-CZ"/>
        </w:rPr>
        <w:t xml:space="preserve">  V</w:t>
      </w:r>
      <w:r w:rsidR="00EE4D2F">
        <w:rPr>
          <w:rFonts w:ascii="Calibri" w:eastAsia="Times New Roman" w:hAnsi="Calibri" w:cs="Calibri"/>
          <w:lang w:eastAsia="cs-CZ"/>
        </w:rPr>
        <w:t>e Vizovicích dne</w:t>
      </w:r>
      <w:r w:rsidR="00F101D8">
        <w:rPr>
          <w:rFonts w:ascii="Calibri" w:eastAsia="Times New Roman" w:hAnsi="Calibri" w:cs="Calibri"/>
          <w:lang w:eastAsia="cs-CZ"/>
        </w:rPr>
        <w:t xml:space="preserve"> </w:t>
      </w:r>
      <w:proofErr w:type="gramStart"/>
      <w:r w:rsidR="00F101D8">
        <w:rPr>
          <w:rFonts w:ascii="Calibri" w:eastAsia="Times New Roman" w:hAnsi="Calibri" w:cs="Calibri"/>
          <w:lang w:eastAsia="cs-CZ"/>
        </w:rPr>
        <w:t>20.4.2018</w:t>
      </w:r>
      <w:proofErr w:type="gramEnd"/>
    </w:p>
    <w:p w:rsidR="00FB65EC" w:rsidRPr="00FB65EC" w:rsidRDefault="00FB65EC" w:rsidP="00FB65EC">
      <w:pPr>
        <w:spacing w:after="0"/>
        <w:rPr>
          <w:rFonts w:ascii="Calibri" w:eastAsia="Times New Roman" w:hAnsi="Calibri" w:cs="Calibri"/>
          <w:highlight w:val="yellow"/>
          <w:lang w:eastAsia="ar-SA"/>
        </w:rPr>
      </w:pPr>
    </w:p>
    <w:p w:rsidR="00FB65EC" w:rsidRPr="00FB65EC" w:rsidRDefault="00FB65EC" w:rsidP="00FB65EC">
      <w:pPr>
        <w:spacing w:after="0"/>
        <w:rPr>
          <w:rFonts w:ascii="Calibri" w:eastAsia="Times New Roman" w:hAnsi="Calibri" w:cs="Calibri"/>
          <w:highlight w:val="yellow"/>
          <w:lang w:eastAsia="ar-SA"/>
        </w:rPr>
      </w:pPr>
    </w:p>
    <w:p w:rsidR="00FB65EC" w:rsidRPr="00FB65EC" w:rsidRDefault="00FB65EC" w:rsidP="00FB65EC">
      <w:pPr>
        <w:spacing w:after="0"/>
        <w:rPr>
          <w:rFonts w:ascii="Calibri" w:eastAsia="Times New Roman" w:hAnsi="Calibri" w:cs="Calibri"/>
          <w:highlight w:val="yellow"/>
          <w:lang w:eastAsia="ar-SA"/>
        </w:rPr>
      </w:pPr>
    </w:p>
    <w:p w:rsidR="00FB65EC" w:rsidRPr="00FB65EC" w:rsidRDefault="00FB65EC" w:rsidP="00FB65EC">
      <w:pPr>
        <w:spacing w:after="0"/>
        <w:rPr>
          <w:rFonts w:ascii="Calibri" w:eastAsia="Times New Roman" w:hAnsi="Calibri" w:cs="Calibri"/>
          <w:highlight w:val="yellow"/>
          <w:lang w:eastAsia="ar-SA"/>
        </w:rPr>
      </w:pPr>
    </w:p>
    <w:p w:rsidR="00FB65EC" w:rsidRPr="00FB65EC" w:rsidRDefault="00FB65EC" w:rsidP="00FB65EC">
      <w:pPr>
        <w:spacing w:after="0"/>
        <w:rPr>
          <w:rFonts w:ascii="Calibri" w:eastAsia="Times New Roman" w:hAnsi="Calibri" w:cs="Calibri"/>
          <w:highlight w:val="yellow"/>
          <w:lang w:eastAsia="ar-SA"/>
        </w:rPr>
      </w:pPr>
    </w:p>
    <w:p w:rsidR="00FB65EC" w:rsidRPr="00FB65EC" w:rsidRDefault="00FB65EC" w:rsidP="00FB65EC">
      <w:pPr>
        <w:spacing w:after="0"/>
        <w:rPr>
          <w:rFonts w:ascii="Calibri" w:eastAsia="Times New Roman" w:hAnsi="Calibri" w:cs="Calibri"/>
          <w:lang w:eastAsia="cs-CZ"/>
        </w:rPr>
      </w:pPr>
      <w:r w:rsidRPr="00FB65EC">
        <w:rPr>
          <w:rFonts w:ascii="Calibri" w:eastAsia="Times New Roman" w:hAnsi="Calibri" w:cs="Calibri"/>
          <w:lang w:eastAsia="cs-CZ"/>
        </w:rPr>
        <w:t xml:space="preserve">  ………………………………........................……….. </w:t>
      </w:r>
      <w:r w:rsidRPr="00FB65EC">
        <w:rPr>
          <w:rFonts w:ascii="Calibri" w:eastAsia="Times New Roman" w:hAnsi="Calibri" w:cs="Calibri"/>
          <w:lang w:eastAsia="cs-CZ"/>
        </w:rPr>
        <w:tab/>
        <w:t xml:space="preserve">                     ………........………....…………………..</w:t>
      </w:r>
    </w:p>
    <w:p w:rsidR="00FB65EC" w:rsidRPr="00FB65EC" w:rsidRDefault="00FB65EC" w:rsidP="00FB65EC">
      <w:pPr>
        <w:tabs>
          <w:tab w:val="center" w:pos="6663"/>
        </w:tabs>
        <w:suppressAutoHyphens/>
        <w:spacing w:after="0"/>
        <w:jc w:val="both"/>
        <w:rPr>
          <w:rFonts w:ascii="Calibri" w:eastAsia="Times New Roman" w:hAnsi="Calibri" w:cs="Calibri"/>
          <w:lang w:eastAsia="cs-CZ"/>
        </w:rPr>
      </w:pPr>
      <w:r w:rsidRPr="00FB65EC">
        <w:rPr>
          <w:rFonts w:ascii="Calibri" w:eastAsia="Times New Roman" w:hAnsi="Calibri" w:cs="Calibri"/>
          <w:lang w:eastAsia="cs-CZ"/>
        </w:rPr>
        <w:t xml:space="preserve">                  </w:t>
      </w:r>
      <w:r w:rsidRPr="00FB65EC">
        <w:rPr>
          <w:rFonts w:ascii="Calibri" w:eastAsia="Times New Roman" w:hAnsi="Calibri" w:cs="Calibri"/>
          <w:sz w:val="20"/>
          <w:szCs w:val="24"/>
          <w:lang w:eastAsia="cs-CZ"/>
        </w:rPr>
        <w:t xml:space="preserve"> </w:t>
      </w:r>
      <w:r w:rsidRPr="00FB65EC">
        <w:rPr>
          <w:rFonts w:ascii="Calibri" w:eastAsia="Times New Roman" w:hAnsi="Calibri" w:cs="Calibri"/>
          <w:b/>
          <w:sz w:val="24"/>
          <w:szCs w:val="24"/>
          <w:lang w:eastAsia="ar-SA"/>
        </w:rPr>
        <w:t>M</w:t>
      </w:r>
      <w:r w:rsidR="00B828CA">
        <w:rPr>
          <w:rFonts w:ascii="Calibri" w:eastAsia="Times New Roman" w:hAnsi="Calibri" w:cs="Calibri"/>
          <w:b/>
          <w:sz w:val="24"/>
          <w:szCs w:val="24"/>
          <w:lang w:eastAsia="ar-SA"/>
        </w:rPr>
        <w:t xml:space="preserve">gr. Petr </w:t>
      </w:r>
      <w:proofErr w:type="gramStart"/>
      <w:r w:rsidR="00B828CA">
        <w:rPr>
          <w:rFonts w:ascii="Calibri" w:eastAsia="Times New Roman" w:hAnsi="Calibri" w:cs="Calibri"/>
          <w:b/>
          <w:sz w:val="24"/>
          <w:szCs w:val="24"/>
          <w:lang w:eastAsia="ar-SA"/>
        </w:rPr>
        <w:t>Mazanec</w:t>
      </w:r>
      <w:r w:rsidR="00732F5D">
        <w:rPr>
          <w:rFonts w:ascii="Calibri" w:eastAsia="Times New Roman" w:hAnsi="Calibri" w:cs="Calibri"/>
          <w:b/>
          <w:sz w:val="24"/>
          <w:szCs w:val="24"/>
          <w:lang w:eastAsia="ar-SA"/>
        </w:rPr>
        <w:t xml:space="preserve">   </w:t>
      </w:r>
      <w:r w:rsidRPr="00FB65EC">
        <w:rPr>
          <w:rFonts w:ascii="Calibri" w:eastAsia="Times New Roman" w:hAnsi="Calibri" w:cs="Calibri"/>
          <w:b/>
          <w:sz w:val="24"/>
          <w:szCs w:val="24"/>
          <w:lang w:eastAsia="ar-SA"/>
        </w:rPr>
        <w:t xml:space="preserve">                                          </w:t>
      </w:r>
      <w:r w:rsidR="00EE4D2F">
        <w:rPr>
          <w:rFonts w:ascii="Calibri" w:eastAsia="Times New Roman" w:hAnsi="Calibri" w:cs="Calibri"/>
          <w:b/>
          <w:sz w:val="24"/>
          <w:szCs w:val="24"/>
          <w:lang w:eastAsia="ar-SA"/>
        </w:rPr>
        <w:t xml:space="preserve"> </w:t>
      </w:r>
      <w:r w:rsidRPr="00FB65EC">
        <w:rPr>
          <w:rFonts w:ascii="Calibri" w:eastAsia="Times New Roman" w:hAnsi="Calibri" w:cs="Calibri"/>
          <w:b/>
          <w:sz w:val="24"/>
          <w:szCs w:val="24"/>
          <w:lang w:eastAsia="ar-SA"/>
        </w:rPr>
        <w:t xml:space="preserve">      </w:t>
      </w:r>
      <w:r w:rsidR="00EE4D2F">
        <w:rPr>
          <w:rFonts w:ascii="Calibri" w:eastAsia="Times New Roman" w:hAnsi="Calibri" w:cs="Calibri"/>
          <w:b/>
          <w:sz w:val="24"/>
          <w:szCs w:val="24"/>
          <w:lang w:eastAsia="ar-SA"/>
        </w:rPr>
        <w:t>Ing.</w:t>
      </w:r>
      <w:proofErr w:type="gramEnd"/>
      <w:r w:rsidR="00EE4D2F">
        <w:rPr>
          <w:rFonts w:ascii="Calibri" w:eastAsia="Times New Roman" w:hAnsi="Calibri" w:cs="Calibri"/>
          <w:b/>
          <w:sz w:val="24"/>
          <w:szCs w:val="24"/>
          <w:lang w:eastAsia="ar-SA"/>
        </w:rPr>
        <w:t xml:space="preserve"> Zbyněk Kudera</w:t>
      </w:r>
    </w:p>
    <w:p w:rsidR="00FB65EC" w:rsidRPr="00FB65EC" w:rsidRDefault="00FB65EC" w:rsidP="00FB65EC">
      <w:pPr>
        <w:spacing w:after="0"/>
        <w:rPr>
          <w:rFonts w:ascii="Calibri" w:eastAsia="Times New Roman" w:hAnsi="Calibri" w:cs="Calibri"/>
          <w:szCs w:val="24"/>
          <w:lang w:eastAsia="ar-SA"/>
        </w:rPr>
      </w:pPr>
      <w:r w:rsidRPr="00FB65EC">
        <w:rPr>
          <w:rFonts w:ascii="Calibri" w:eastAsia="Times New Roman" w:hAnsi="Calibri" w:cs="Calibri"/>
          <w:szCs w:val="24"/>
          <w:lang w:eastAsia="ar-SA"/>
        </w:rPr>
        <w:t xml:space="preserve">                               </w:t>
      </w:r>
      <w:proofErr w:type="gramStart"/>
      <w:r w:rsidR="00EE4D2F">
        <w:rPr>
          <w:rFonts w:ascii="Calibri" w:eastAsia="Times New Roman" w:hAnsi="Calibri" w:cs="Calibri"/>
          <w:szCs w:val="24"/>
          <w:lang w:eastAsia="ar-SA"/>
        </w:rPr>
        <w:t>ř</w:t>
      </w:r>
      <w:r w:rsidRPr="00FB65EC">
        <w:rPr>
          <w:rFonts w:ascii="Calibri" w:eastAsia="Times New Roman" w:hAnsi="Calibri" w:cs="Calibri"/>
          <w:szCs w:val="24"/>
          <w:lang w:eastAsia="ar-SA"/>
        </w:rPr>
        <w:t>editel</w:t>
      </w:r>
      <w:r w:rsidR="00EE4D2F">
        <w:rPr>
          <w:rFonts w:ascii="Calibri" w:eastAsia="Times New Roman" w:hAnsi="Calibri" w:cs="Calibri"/>
          <w:szCs w:val="24"/>
          <w:lang w:eastAsia="ar-SA"/>
        </w:rPr>
        <w:t xml:space="preserve">                                                                                jednatel</w:t>
      </w:r>
      <w:proofErr w:type="gramEnd"/>
    </w:p>
    <w:p w:rsidR="00FB65EC" w:rsidRPr="008742C1" w:rsidRDefault="00FB65EC" w:rsidP="00FB65EC">
      <w:pPr>
        <w:spacing w:after="0"/>
        <w:rPr>
          <w:rFonts w:ascii="Calibri" w:eastAsia="Times New Roman" w:hAnsi="Calibri" w:cs="Calibri"/>
          <w:szCs w:val="20"/>
          <w:lang w:eastAsia="cs-CZ"/>
        </w:rPr>
      </w:pPr>
      <w:r w:rsidRPr="008742C1">
        <w:rPr>
          <w:rFonts w:ascii="Calibri" w:eastAsia="Times New Roman" w:hAnsi="Calibri" w:cs="Calibri"/>
          <w:szCs w:val="20"/>
          <w:lang w:eastAsia="cs-CZ"/>
        </w:rPr>
        <w:t xml:space="preserve">    </w:t>
      </w:r>
      <w:r w:rsidR="00B828CA">
        <w:rPr>
          <w:rFonts w:ascii="Calibri" w:eastAsia="Times New Roman" w:hAnsi="Calibri" w:cs="Calibri"/>
          <w:szCs w:val="20"/>
          <w:lang w:eastAsia="cs-CZ"/>
        </w:rPr>
        <w:t>Gymnázium, Plzeň, Mikulášské nám. 23</w:t>
      </w:r>
      <w:r w:rsidR="00EE4D2F">
        <w:rPr>
          <w:rFonts w:ascii="Calibri" w:eastAsia="Times New Roman" w:hAnsi="Calibri" w:cs="Calibri"/>
          <w:szCs w:val="20"/>
          <w:lang w:eastAsia="cs-CZ"/>
        </w:rPr>
        <w:t xml:space="preserve">                                           KDZ, spol. s r.o.</w:t>
      </w:r>
    </w:p>
    <w:p w:rsidR="00FB65EC" w:rsidRPr="00FB65EC" w:rsidRDefault="00FB65EC" w:rsidP="00FB65EC">
      <w:pPr>
        <w:spacing w:after="0"/>
        <w:rPr>
          <w:rFonts w:ascii="Calibri" w:eastAsia="Times New Roman" w:hAnsi="Calibri" w:cs="Calibri"/>
          <w:sz w:val="20"/>
          <w:szCs w:val="20"/>
          <w:lang w:eastAsia="cs-CZ"/>
        </w:rPr>
      </w:pPr>
      <w:r w:rsidRPr="00FB65EC">
        <w:rPr>
          <w:rFonts w:ascii="Calibri" w:eastAsia="Times New Roman" w:hAnsi="Calibri" w:cs="Calibri"/>
          <w:sz w:val="20"/>
          <w:szCs w:val="20"/>
          <w:lang w:eastAsia="cs-CZ"/>
        </w:rPr>
        <w:t xml:space="preserve">                        </w:t>
      </w:r>
    </w:p>
    <w:p w:rsidR="00AB639E" w:rsidRPr="00506C65" w:rsidRDefault="00FB65EC" w:rsidP="00506C65">
      <w:pPr>
        <w:spacing w:after="0"/>
        <w:rPr>
          <w:rFonts w:ascii="Calibri" w:eastAsia="Times New Roman" w:hAnsi="Calibri" w:cs="Calibri"/>
          <w:szCs w:val="24"/>
          <w:lang w:eastAsia="ar-SA"/>
        </w:rPr>
      </w:pPr>
      <w:r w:rsidRPr="00FB65EC">
        <w:rPr>
          <w:rFonts w:ascii="Calibri" w:eastAsia="Times New Roman" w:hAnsi="Calibri" w:cs="Calibri"/>
          <w:lang w:eastAsia="cs-CZ"/>
        </w:rPr>
        <w:t xml:space="preserve">                          za </w:t>
      </w:r>
      <w:proofErr w:type="gramStart"/>
      <w:r w:rsidRPr="00FB65EC">
        <w:rPr>
          <w:rFonts w:ascii="Calibri" w:eastAsia="Times New Roman" w:hAnsi="Calibri" w:cs="Calibri"/>
          <w:lang w:eastAsia="cs-CZ"/>
        </w:rPr>
        <w:t xml:space="preserve">Objednatele                                                             </w:t>
      </w:r>
      <w:r w:rsidR="00EE4D2F">
        <w:rPr>
          <w:rFonts w:ascii="Calibri" w:eastAsia="Times New Roman" w:hAnsi="Calibri" w:cs="Calibri"/>
          <w:szCs w:val="24"/>
          <w:lang w:eastAsia="cs-CZ"/>
        </w:rPr>
        <w:t xml:space="preserve"> </w:t>
      </w:r>
      <w:r w:rsidRPr="00FB65EC">
        <w:rPr>
          <w:rFonts w:ascii="Calibri" w:eastAsia="Times New Roman" w:hAnsi="Calibri" w:cs="Calibri"/>
          <w:szCs w:val="24"/>
          <w:lang w:eastAsia="cs-CZ"/>
        </w:rPr>
        <w:t xml:space="preserve">    za</w:t>
      </w:r>
      <w:proofErr w:type="gramEnd"/>
      <w:r w:rsidRPr="00FB65EC">
        <w:rPr>
          <w:rFonts w:ascii="Calibri" w:eastAsia="Times New Roman" w:hAnsi="Calibri" w:cs="Calibri"/>
          <w:szCs w:val="24"/>
          <w:lang w:eastAsia="cs-CZ"/>
        </w:rPr>
        <w:t xml:space="preserve"> Zhotovitele       </w:t>
      </w:r>
    </w:p>
    <w:sectPr w:rsidR="00AB639E" w:rsidRPr="00506C65" w:rsidSect="00FB65EC">
      <w:headerReference w:type="even" r:id="rId15"/>
      <w:headerReference w:type="default" r:id="rId16"/>
      <w:footerReference w:type="default" r:id="rId17"/>
      <w:headerReference w:type="first" r:id="rId18"/>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F48" w:rsidRDefault="00612F48">
      <w:pPr>
        <w:spacing w:after="0" w:line="240" w:lineRule="auto"/>
      </w:pPr>
      <w:r>
        <w:separator/>
      </w:r>
    </w:p>
  </w:endnote>
  <w:endnote w:type="continuationSeparator" w:id="0">
    <w:p w:rsidR="00612F48" w:rsidRDefault="00612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EC" w:rsidRPr="00FD068E" w:rsidRDefault="00FB65EC" w:rsidP="00FB65EC">
    <w:pPr>
      <w:pStyle w:val="Zpat"/>
      <w:jc w:val="right"/>
      <w:rPr>
        <w:rFonts w:asciiTheme="minorHAnsi" w:hAnsiTheme="minorHAnsi" w:cstheme="minorHAnsi"/>
        <w:i/>
        <w:sz w:val="18"/>
      </w:rPr>
    </w:pPr>
    <w:r w:rsidRPr="00FD068E">
      <w:rPr>
        <w:rFonts w:asciiTheme="minorHAnsi" w:hAnsiTheme="minorHAnsi" w:cstheme="minorHAnsi"/>
      </w:rPr>
      <w:t xml:space="preserve">Stránka </w:t>
    </w:r>
    <w:r w:rsidRPr="00FD068E">
      <w:rPr>
        <w:rFonts w:asciiTheme="minorHAnsi" w:hAnsiTheme="minorHAnsi" w:cstheme="minorHAnsi"/>
        <w:b/>
        <w:sz w:val="24"/>
      </w:rPr>
      <w:fldChar w:fldCharType="begin"/>
    </w:r>
    <w:r w:rsidRPr="00FD068E">
      <w:rPr>
        <w:rFonts w:asciiTheme="minorHAnsi" w:hAnsiTheme="minorHAnsi" w:cstheme="minorHAnsi"/>
        <w:b/>
      </w:rPr>
      <w:instrText>PAGE</w:instrText>
    </w:r>
    <w:r w:rsidRPr="00FD068E">
      <w:rPr>
        <w:rFonts w:asciiTheme="minorHAnsi" w:hAnsiTheme="minorHAnsi" w:cstheme="minorHAnsi"/>
        <w:b/>
        <w:sz w:val="24"/>
      </w:rPr>
      <w:fldChar w:fldCharType="separate"/>
    </w:r>
    <w:r w:rsidR="00F101D8">
      <w:rPr>
        <w:rFonts w:asciiTheme="minorHAnsi" w:hAnsiTheme="minorHAnsi" w:cstheme="minorHAnsi"/>
        <w:b/>
        <w:noProof/>
      </w:rPr>
      <w:t>16</w:t>
    </w:r>
    <w:r w:rsidRPr="00FD068E">
      <w:rPr>
        <w:rFonts w:asciiTheme="minorHAnsi" w:hAnsiTheme="minorHAnsi" w:cstheme="minorHAnsi"/>
        <w:b/>
        <w:sz w:val="24"/>
      </w:rPr>
      <w:fldChar w:fldCharType="end"/>
    </w:r>
    <w:r w:rsidRPr="00FD068E">
      <w:rPr>
        <w:rFonts w:asciiTheme="minorHAnsi" w:hAnsiTheme="minorHAnsi" w:cstheme="minorHAnsi"/>
      </w:rPr>
      <w:t xml:space="preserve"> z </w:t>
    </w:r>
    <w:r w:rsidRPr="00FD068E">
      <w:rPr>
        <w:rFonts w:asciiTheme="minorHAnsi" w:hAnsiTheme="minorHAnsi" w:cstheme="minorHAnsi"/>
        <w:b/>
        <w:sz w:val="24"/>
      </w:rPr>
      <w:fldChar w:fldCharType="begin"/>
    </w:r>
    <w:r w:rsidRPr="00FD068E">
      <w:rPr>
        <w:rFonts w:asciiTheme="minorHAnsi" w:hAnsiTheme="minorHAnsi" w:cstheme="minorHAnsi"/>
        <w:b/>
      </w:rPr>
      <w:instrText>NUMPAGES</w:instrText>
    </w:r>
    <w:r w:rsidRPr="00FD068E">
      <w:rPr>
        <w:rFonts w:asciiTheme="minorHAnsi" w:hAnsiTheme="minorHAnsi" w:cstheme="minorHAnsi"/>
        <w:b/>
        <w:sz w:val="24"/>
      </w:rPr>
      <w:fldChar w:fldCharType="separate"/>
    </w:r>
    <w:r w:rsidR="00F101D8">
      <w:rPr>
        <w:rFonts w:asciiTheme="minorHAnsi" w:hAnsiTheme="minorHAnsi" w:cstheme="minorHAnsi"/>
        <w:b/>
        <w:noProof/>
      </w:rPr>
      <w:t>17</w:t>
    </w:r>
    <w:r w:rsidRPr="00FD068E">
      <w:rPr>
        <w:rFonts w:asciiTheme="minorHAnsi" w:hAnsiTheme="minorHAnsi" w:cstheme="minorHAnsi"/>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F48" w:rsidRDefault="00612F48">
      <w:pPr>
        <w:spacing w:after="0" w:line="240" w:lineRule="auto"/>
      </w:pPr>
      <w:r>
        <w:separator/>
      </w:r>
    </w:p>
  </w:footnote>
  <w:footnote w:type="continuationSeparator" w:id="0">
    <w:p w:rsidR="00612F48" w:rsidRDefault="00612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EC" w:rsidRDefault="00FB65E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EC" w:rsidRDefault="00FB65E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EC" w:rsidRDefault="00FB65E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B23BA"/>
    <w:multiLevelType w:val="hybridMultilevel"/>
    <w:tmpl w:val="BF281014"/>
    <w:lvl w:ilvl="0" w:tplc="3E781092">
      <w:start w:val="1"/>
      <w:numFmt w:val="upperRoman"/>
      <w:pStyle w:val="Smlouva-Nadpis1"/>
      <w:lvlText w:val="%1."/>
      <w:lvlJc w:val="right"/>
      <w:pPr>
        <w:ind w:left="3054"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3E44E90"/>
    <w:multiLevelType w:val="hybridMultilevel"/>
    <w:tmpl w:val="A07C2CF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nsid w:val="19243FCA"/>
    <w:multiLevelType w:val="multilevel"/>
    <w:tmpl w:val="4FA25002"/>
    <w:lvl w:ilvl="0">
      <w:start w:val="1"/>
      <w:numFmt w:val="decimal"/>
      <w:pStyle w:val="Odstavecseseznamem"/>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239379AC"/>
    <w:multiLevelType w:val="hybridMultilevel"/>
    <w:tmpl w:val="784464F4"/>
    <w:lvl w:ilvl="0" w:tplc="79DA0D1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3852C4"/>
    <w:multiLevelType w:val="hybridMultilevel"/>
    <w:tmpl w:val="2C90ED9E"/>
    <w:lvl w:ilvl="0" w:tplc="AA0E54F6">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5">
    <w:nsid w:val="3F874E2E"/>
    <w:multiLevelType w:val="hybridMultilevel"/>
    <w:tmpl w:val="5BC06C18"/>
    <w:lvl w:ilvl="0" w:tplc="CF186CA4">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2975BA2"/>
    <w:multiLevelType w:val="hybridMultilevel"/>
    <w:tmpl w:val="15A25CE2"/>
    <w:lvl w:ilvl="0" w:tplc="04050005">
      <w:start w:val="1"/>
      <w:numFmt w:val="lowerLetter"/>
      <w:lvlText w:val="%1)"/>
      <w:lvlJc w:val="left"/>
      <w:pPr>
        <w:ind w:left="720" w:hanging="360"/>
      </w:pPr>
    </w:lvl>
    <w:lvl w:ilvl="1" w:tplc="04050019">
      <w:start w:val="2"/>
      <w:numFmt w:val="decimal"/>
      <w:lvlText w:val="%2."/>
      <w:lvlJc w:val="left"/>
      <w:pPr>
        <w:tabs>
          <w:tab w:val="num" w:pos="397"/>
        </w:tabs>
        <w:ind w:left="397" w:hanging="397"/>
      </w:pPr>
      <w:rPr>
        <w:rFonts w:ascii="Arial" w:hAnsi="Arial" w:cs="Times New Roman" w:hint="default"/>
        <w:b w:val="0"/>
        <w:i w:val="0"/>
        <w:sz w:val="24"/>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538139B4"/>
    <w:multiLevelType w:val="hybridMultilevel"/>
    <w:tmpl w:val="39A61D60"/>
    <w:lvl w:ilvl="0" w:tplc="572EF8B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7552A40"/>
    <w:multiLevelType w:val="multilevel"/>
    <w:tmpl w:val="BA1693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CF27708"/>
    <w:multiLevelType w:val="hybridMultilevel"/>
    <w:tmpl w:val="279CF1A0"/>
    <w:lvl w:ilvl="0" w:tplc="CB6C8628">
      <w:start w:val="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E576EB8"/>
    <w:multiLevelType w:val="multilevel"/>
    <w:tmpl w:val="868ABC0E"/>
    <w:lvl w:ilvl="0">
      <w:start w:val="1"/>
      <w:numFmt w:val="upperRoman"/>
      <w:lvlText w:val="%1."/>
      <w:lvlJc w:val="left"/>
      <w:pPr>
        <w:ind w:left="1080" w:hanging="720"/>
      </w:pPr>
      <w:rPr>
        <w:rFonts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0"/>
  </w:num>
  <w:num w:numId="6">
    <w:abstractNumId w:val="3"/>
  </w:num>
  <w:num w:numId="7">
    <w:abstractNumId w:val="11"/>
  </w:num>
  <w:num w:numId="8">
    <w:abstractNumId w:val="7"/>
  </w:num>
  <w:num w:numId="9">
    <w:abstractNumId w:val="9"/>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A0"/>
    <w:rsid w:val="000001AA"/>
    <w:rsid w:val="00001AAA"/>
    <w:rsid w:val="00001F92"/>
    <w:rsid w:val="00001FED"/>
    <w:rsid w:val="000025C7"/>
    <w:rsid w:val="00003C2E"/>
    <w:rsid w:val="00004747"/>
    <w:rsid w:val="000054F9"/>
    <w:rsid w:val="000056AE"/>
    <w:rsid w:val="000058A7"/>
    <w:rsid w:val="00005922"/>
    <w:rsid w:val="00011CBF"/>
    <w:rsid w:val="0001204B"/>
    <w:rsid w:val="00012124"/>
    <w:rsid w:val="00012E8D"/>
    <w:rsid w:val="0001379A"/>
    <w:rsid w:val="00013ED7"/>
    <w:rsid w:val="0001460C"/>
    <w:rsid w:val="00014C23"/>
    <w:rsid w:val="00015AF6"/>
    <w:rsid w:val="00017DA6"/>
    <w:rsid w:val="00017FAE"/>
    <w:rsid w:val="00020F43"/>
    <w:rsid w:val="00021183"/>
    <w:rsid w:val="00022B05"/>
    <w:rsid w:val="00022C9D"/>
    <w:rsid w:val="0002321D"/>
    <w:rsid w:val="00025684"/>
    <w:rsid w:val="00025F3E"/>
    <w:rsid w:val="0002665F"/>
    <w:rsid w:val="000272A8"/>
    <w:rsid w:val="00031A79"/>
    <w:rsid w:val="00032693"/>
    <w:rsid w:val="000331EF"/>
    <w:rsid w:val="0003388A"/>
    <w:rsid w:val="00033D51"/>
    <w:rsid w:val="00034F35"/>
    <w:rsid w:val="000350CF"/>
    <w:rsid w:val="00035847"/>
    <w:rsid w:val="000367E6"/>
    <w:rsid w:val="000405E2"/>
    <w:rsid w:val="000423E9"/>
    <w:rsid w:val="000437C4"/>
    <w:rsid w:val="00046D36"/>
    <w:rsid w:val="00047F37"/>
    <w:rsid w:val="00050D1F"/>
    <w:rsid w:val="0005203D"/>
    <w:rsid w:val="0005209A"/>
    <w:rsid w:val="00054189"/>
    <w:rsid w:val="00055B8F"/>
    <w:rsid w:val="00056E98"/>
    <w:rsid w:val="00057171"/>
    <w:rsid w:val="00057413"/>
    <w:rsid w:val="000619DC"/>
    <w:rsid w:val="00062019"/>
    <w:rsid w:val="00064E04"/>
    <w:rsid w:val="0006572E"/>
    <w:rsid w:val="00065C4B"/>
    <w:rsid w:val="00066E93"/>
    <w:rsid w:val="00067957"/>
    <w:rsid w:val="000700E2"/>
    <w:rsid w:val="00074390"/>
    <w:rsid w:val="00074527"/>
    <w:rsid w:val="00074A9A"/>
    <w:rsid w:val="00075D69"/>
    <w:rsid w:val="0007686D"/>
    <w:rsid w:val="00080785"/>
    <w:rsid w:val="00080801"/>
    <w:rsid w:val="00080C4B"/>
    <w:rsid w:val="00080EB8"/>
    <w:rsid w:val="000817A9"/>
    <w:rsid w:val="00081858"/>
    <w:rsid w:val="000819E7"/>
    <w:rsid w:val="00081EF6"/>
    <w:rsid w:val="000834C1"/>
    <w:rsid w:val="00084865"/>
    <w:rsid w:val="00086025"/>
    <w:rsid w:val="0008723D"/>
    <w:rsid w:val="00090CE7"/>
    <w:rsid w:val="00092C90"/>
    <w:rsid w:val="00093C8B"/>
    <w:rsid w:val="00095768"/>
    <w:rsid w:val="00095C3E"/>
    <w:rsid w:val="00097578"/>
    <w:rsid w:val="00097B38"/>
    <w:rsid w:val="000A06DE"/>
    <w:rsid w:val="000A1EC5"/>
    <w:rsid w:val="000A2408"/>
    <w:rsid w:val="000A29EF"/>
    <w:rsid w:val="000A308E"/>
    <w:rsid w:val="000A3545"/>
    <w:rsid w:val="000A4314"/>
    <w:rsid w:val="000A4948"/>
    <w:rsid w:val="000A4A95"/>
    <w:rsid w:val="000A5571"/>
    <w:rsid w:val="000A6AAF"/>
    <w:rsid w:val="000A7340"/>
    <w:rsid w:val="000B0179"/>
    <w:rsid w:val="000B329A"/>
    <w:rsid w:val="000B423E"/>
    <w:rsid w:val="000B4C8C"/>
    <w:rsid w:val="000C08D8"/>
    <w:rsid w:val="000C25DF"/>
    <w:rsid w:val="000C2927"/>
    <w:rsid w:val="000C2A36"/>
    <w:rsid w:val="000C300B"/>
    <w:rsid w:val="000D11A1"/>
    <w:rsid w:val="000D2337"/>
    <w:rsid w:val="000D2E85"/>
    <w:rsid w:val="000D3968"/>
    <w:rsid w:val="000D39F4"/>
    <w:rsid w:val="000D3DC0"/>
    <w:rsid w:val="000D4EE0"/>
    <w:rsid w:val="000D5C3D"/>
    <w:rsid w:val="000D666B"/>
    <w:rsid w:val="000D6D4F"/>
    <w:rsid w:val="000E0D38"/>
    <w:rsid w:val="000E102D"/>
    <w:rsid w:val="000E1F42"/>
    <w:rsid w:val="000E2642"/>
    <w:rsid w:val="000E269E"/>
    <w:rsid w:val="000E32F9"/>
    <w:rsid w:val="000E4A56"/>
    <w:rsid w:val="000E4AD0"/>
    <w:rsid w:val="000F002D"/>
    <w:rsid w:val="000F0306"/>
    <w:rsid w:val="000F0F8D"/>
    <w:rsid w:val="000F2525"/>
    <w:rsid w:val="000F30E7"/>
    <w:rsid w:val="000F34BB"/>
    <w:rsid w:val="000F370C"/>
    <w:rsid w:val="000F56A7"/>
    <w:rsid w:val="000F79D9"/>
    <w:rsid w:val="00101987"/>
    <w:rsid w:val="00101DD6"/>
    <w:rsid w:val="00103C11"/>
    <w:rsid w:val="00103D69"/>
    <w:rsid w:val="00104748"/>
    <w:rsid w:val="00104D77"/>
    <w:rsid w:val="00105E35"/>
    <w:rsid w:val="00107B78"/>
    <w:rsid w:val="00111690"/>
    <w:rsid w:val="0011198D"/>
    <w:rsid w:val="00111A41"/>
    <w:rsid w:val="00111BD7"/>
    <w:rsid w:val="0011240D"/>
    <w:rsid w:val="0011330C"/>
    <w:rsid w:val="00113BF4"/>
    <w:rsid w:val="00113EAC"/>
    <w:rsid w:val="001145A6"/>
    <w:rsid w:val="00114839"/>
    <w:rsid w:val="00114F4A"/>
    <w:rsid w:val="00115A74"/>
    <w:rsid w:val="00116B0D"/>
    <w:rsid w:val="001202DE"/>
    <w:rsid w:val="001212F3"/>
    <w:rsid w:val="001219A8"/>
    <w:rsid w:val="00121EEE"/>
    <w:rsid w:val="00122130"/>
    <w:rsid w:val="00122960"/>
    <w:rsid w:val="001235B6"/>
    <w:rsid w:val="001237BF"/>
    <w:rsid w:val="00123A09"/>
    <w:rsid w:val="0012470F"/>
    <w:rsid w:val="00124F4A"/>
    <w:rsid w:val="0012606F"/>
    <w:rsid w:val="00126AD1"/>
    <w:rsid w:val="00126DD4"/>
    <w:rsid w:val="00130973"/>
    <w:rsid w:val="00130D22"/>
    <w:rsid w:val="0013288A"/>
    <w:rsid w:val="00134246"/>
    <w:rsid w:val="00134731"/>
    <w:rsid w:val="00135557"/>
    <w:rsid w:val="00135A3D"/>
    <w:rsid w:val="00135F2A"/>
    <w:rsid w:val="001369A2"/>
    <w:rsid w:val="0013785C"/>
    <w:rsid w:val="0014054A"/>
    <w:rsid w:val="00141004"/>
    <w:rsid w:val="00144A11"/>
    <w:rsid w:val="0014535B"/>
    <w:rsid w:val="00145755"/>
    <w:rsid w:val="00150703"/>
    <w:rsid w:val="00151579"/>
    <w:rsid w:val="001525DB"/>
    <w:rsid w:val="00152AB5"/>
    <w:rsid w:val="00152CF7"/>
    <w:rsid w:val="00152F09"/>
    <w:rsid w:val="00154E61"/>
    <w:rsid w:val="00155D6D"/>
    <w:rsid w:val="00155DBD"/>
    <w:rsid w:val="001563EC"/>
    <w:rsid w:val="0015667F"/>
    <w:rsid w:val="001566BC"/>
    <w:rsid w:val="00162AB5"/>
    <w:rsid w:val="0016400B"/>
    <w:rsid w:val="001645D0"/>
    <w:rsid w:val="0016463F"/>
    <w:rsid w:val="0016546A"/>
    <w:rsid w:val="00166C0E"/>
    <w:rsid w:val="00167487"/>
    <w:rsid w:val="00167AAD"/>
    <w:rsid w:val="00167B1B"/>
    <w:rsid w:val="00170BF4"/>
    <w:rsid w:val="00170F40"/>
    <w:rsid w:val="00173634"/>
    <w:rsid w:val="001769BD"/>
    <w:rsid w:val="00176AAE"/>
    <w:rsid w:val="00176C5E"/>
    <w:rsid w:val="00176C6A"/>
    <w:rsid w:val="001773E4"/>
    <w:rsid w:val="0018157E"/>
    <w:rsid w:val="0018170F"/>
    <w:rsid w:val="0018171E"/>
    <w:rsid w:val="00181DBE"/>
    <w:rsid w:val="0018296A"/>
    <w:rsid w:val="00184826"/>
    <w:rsid w:val="001869C4"/>
    <w:rsid w:val="00190C8B"/>
    <w:rsid w:val="00190FA0"/>
    <w:rsid w:val="00194095"/>
    <w:rsid w:val="00195468"/>
    <w:rsid w:val="00195D35"/>
    <w:rsid w:val="001962D0"/>
    <w:rsid w:val="00197AA7"/>
    <w:rsid w:val="001A09E4"/>
    <w:rsid w:val="001A20CE"/>
    <w:rsid w:val="001A4020"/>
    <w:rsid w:val="001A460D"/>
    <w:rsid w:val="001A4647"/>
    <w:rsid w:val="001A5306"/>
    <w:rsid w:val="001A5AB6"/>
    <w:rsid w:val="001A6130"/>
    <w:rsid w:val="001B0DD9"/>
    <w:rsid w:val="001B1357"/>
    <w:rsid w:val="001B3766"/>
    <w:rsid w:val="001B440E"/>
    <w:rsid w:val="001B4FE1"/>
    <w:rsid w:val="001B64E2"/>
    <w:rsid w:val="001B7106"/>
    <w:rsid w:val="001B756E"/>
    <w:rsid w:val="001C37A8"/>
    <w:rsid w:val="001C4073"/>
    <w:rsid w:val="001C42BB"/>
    <w:rsid w:val="001C433D"/>
    <w:rsid w:val="001C4AD4"/>
    <w:rsid w:val="001C57D2"/>
    <w:rsid w:val="001C5D38"/>
    <w:rsid w:val="001D01F6"/>
    <w:rsid w:val="001D0204"/>
    <w:rsid w:val="001D03D7"/>
    <w:rsid w:val="001D0CB8"/>
    <w:rsid w:val="001D0D38"/>
    <w:rsid w:val="001D12C0"/>
    <w:rsid w:val="001D165A"/>
    <w:rsid w:val="001D470C"/>
    <w:rsid w:val="001D4D34"/>
    <w:rsid w:val="001D6065"/>
    <w:rsid w:val="001E061F"/>
    <w:rsid w:val="001E14D3"/>
    <w:rsid w:val="001E15C8"/>
    <w:rsid w:val="001E27D8"/>
    <w:rsid w:val="001E2DE3"/>
    <w:rsid w:val="001E3865"/>
    <w:rsid w:val="001E3871"/>
    <w:rsid w:val="001E3A1A"/>
    <w:rsid w:val="001E4689"/>
    <w:rsid w:val="001E4842"/>
    <w:rsid w:val="001E5B23"/>
    <w:rsid w:val="001E5B6D"/>
    <w:rsid w:val="001E6BCC"/>
    <w:rsid w:val="001E7C6F"/>
    <w:rsid w:val="001F0F64"/>
    <w:rsid w:val="001F198B"/>
    <w:rsid w:val="001F2512"/>
    <w:rsid w:val="001F2AA2"/>
    <w:rsid w:val="001F2C71"/>
    <w:rsid w:val="001F2DDF"/>
    <w:rsid w:val="001F4F94"/>
    <w:rsid w:val="001F55F3"/>
    <w:rsid w:val="001F5803"/>
    <w:rsid w:val="001F64F1"/>
    <w:rsid w:val="001F6F4D"/>
    <w:rsid w:val="002007BA"/>
    <w:rsid w:val="00201E4E"/>
    <w:rsid w:val="00204BA3"/>
    <w:rsid w:val="002050F9"/>
    <w:rsid w:val="00205583"/>
    <w:rsid w:val="00207FC8"/>
    <w:rsid w:val="002108AB"/>
    <w:rsid w:val="00211C0D"/>
    <w:rsid w:val="00211DC1"/>
    <w:rsid w:val="00211EB0"/>
    <w:rsid w:val="002128D7"/>
    <w:rsid w:val="0021310C"/>
    <w:rsid w:val="002133B0"/>
    <w:rsid w:val="00215B34"/>
    <w:rsid w:val="0021615B"/>
    <w:rsid w:val="002161F9"/>
    <w:rsid w:val="00216673"/>
    <w:rsid w:val="00216C7E"/>
    <w:rsid w:val="0021750F"/>
    <w:rsid w:val="00220128"/>
    <w:rsid w:val="002223D6"/>
    <w:rsid w:val="002224A4"/>
    <w:rsid w:val="00222579"/>
    <w:rsid w:val="00222CFB"/>
    <w:rsid w:val="00223BC6"/>
    <w:rsid w:val="002250A9"/>
    <w:rsid w:val="002251D2"/>
    <w:rsid w:val="00225B82"/>
    <w:rsid w:val="00227209"/>
    <w:rsid w:val="00230B17"/>
    <w:rsid w:val="00231131"/>
    <w:rsid w:val="002316BB"/>
    <w:rsid w:val="00231A7C"/>
    <w:rsid w:val="00232D4A"/>
    <w:rsid w:val="002339C4"/>
    <w:rsid w:val="00233DAC"/>
    <w:rsid w:val="00234091"/>
    <w:rsid w:val="002355A9"/>
    <w:rsid w:val="0023622A"/>
    <w:rsid w:val="00242FF5"/>
    <w:rsid w:val="0024302B"/>
    <w:rsid w:val="002474EF"/>
    <w:rsid w:val="00247A02"/>
    <w:rsid w:val="00247B20"/>
    <w:rsid w:val="00247E52"/>
    <w:rsid w:val="0025007B"/>
    <w:rsid w:val="00250DDE"/>
    <w:rsid w:val="002510E2"/>
    <w:rsid w:val="00251782"/>
    <w:rsid w:val="00251D13"/>
    <w:rsid w:val="00253198"/>
    <w:rsid w:val="002545DD"/>
    <w:rsid w:val="00254F49"/>
    <w:rsid w:val="00255C11"/>
    <w:rsid w:val="00260966"/>
    <w:rsid w:val="00261C58"/>
    <w:rsid w:val="00262551"/>
    <w:rsid w:val="00263971"/>
    <w:rsid w:val="00263D8F"/>
    <w:rsid w:val="00264782"/>
    <w:rsid w:val="00264B0F"/>
    <w:rsid w:val="00264B45"/>
    <w:rsid w:val="002656E5"/>
    <w:rsid w:val="00266AB2"/>
    <w:rsid w:val="00266E8F"/>
    <w:rsid w:val="002672DA"/>
    <w:rsid w:val="00267937"/>
    <w:rsid w:val="002703A9"/>
    <w:rsid w:val="00270A0E"/>
    <w:rsid w:val="00270A0F"/>
    <w:rsid w:val="00270D40"/>
    <w:rsid w:val="002715A5"/>
    <w:rsid w:val="00272BA7"/>
    <w:rsid w:val="00273A60"/>
    <w:rsid w:val="00273D37"/>
    <w:rsid w:val="0027464F"/>
    <w:rsid w:val="002764CB"/>
    <w:rsid w:val="0027765C"/>
    <w:rsid w:val="00280519"/>
    <w:rsid w:val="00284017"/>
    <w:rsid w:val="00284227"/>
    <w:rsid w:val="00286E4B"/>
    <w:rsid w:val="0029231E"/>
    <w:rsid w:val="00293332"/>
    <w:rsid w:val="002940A9"/>
    <w:rsid w:val="00294564"/>
    <w:rsid w:val="0029521B"/>
    <w:rsid w:val="0029529C"/>
    <w:rsid w:val="002959D5"/>
    <w:rsid w:val="00295CA1"/>
    <w:rsid w:val="00296806"/>
    <w:rsid w:val="0029686A"/>
    <w:rsid w:val="002A06AF"/>
    <w:rsid w:val="002A07DE"/>
    <w:rsid w:val="002A1C30"/>
    <w:rsid w:val="002A2AB3"/>
    <w:rsid w:val="002A2C35"/>
    <w:rsid w:val="002A428F"/>
    <w:rsid w:val="002A45FB"/>
    <w:rsid w:val="002A7A9D"/>
    <w:rsid w:val="002B11A8"/>
    <w:rsid w:val="002B11CA"/>
    <w:rsid w:val="002B14A9"/>
    <w:rsid w:val="002B14F7"/>
    <w:rsid w:val="002B5477"/>
    <w:rsid w:val="002B67FE"/>
    <w:rsid w:val="002B6D65"/>
    <w:rsid w:val="002B7C90"/>
    <w:rsid w:val="002C0D83"/>
    <w:rsid w:val="002C11F0"/>
    <w:rsid w:val="002C1F0C"/>
    <w:rsid w:val="002C2493"/>
    <w:rsid w:val="002C42B6"/>
    <w:rsid w:val="002C565E"/>
    <w:rsid w:val="002C6609"/>
    <w:rsid w:val="002C692C"/>
    <w:rsid w:val="002C7FAB"/>
    <w:rsid w:val="002D0062"/>
    <w:rsid w:val="002D009B"/>
    <w:rsid w:val="002D26DB"/>
    <w:rsid w:val="002D2D75"/>
    <w:rsid w:val="002D4F4C"/>
    <w:rsid w:val="002E03D3"/>
    <w:rsid w:val="002E0760"/>
    <w:rsid w:val="002E14EB"/>
    <w:rsid w:val="002E409E"/>
    <w:rsid w:val="002E512A"/>
    <w:rsid w:val="002E69E1"/>
    <w:rsid w:val="002F06AE"/>
    <w:rsid w:val="002F1574"/>
    <w:rsid w:val="002F2272"/>
    <w:rsid w:val="002F2E95"/>
    <w:rsid w:val="002F528A"/>
    <w:rsid w:val="002F5746"/>
    <w:rsid w:val="002F59B4"/>
    <w:rsid w:val="002F5C3D"/>
    <w:rsid w:val="002F6CFD"/>
    <w:rsid w:val="002F7EEE"/>
    <w:rsid w:val="00300E3C"/>
    <w:rsid w:val="003019BF"/>
    <w:rsid w:val="003025F2"/>
    <w:rsid w:val="00302972"/>
    <w:rsid w:val="003034BD"/>
    <w:rsid w:val="0030578C"/>
    <w:rsid w:val="00307E9E"/>
    <w:rsid w:val="003103B3"/>
    <w:rsid w:val="0031282D"/>
    <w:rsid w:val="0031673F"/>
    <w:rsid w:val="00317B58"/>
    <w:rsid w:val="00317F30"/>
    <w:rsid w:val="003207BD"/>
    <w:rsid w:val="00320826"/>
    <w:rsid w:val="00320881"/>
    <w:rsid w:val="0032186C"/>
    <w:rsid w:val="0032205A"/>
    <w:rsid w:val="00322280"/>
    <w:rsid w:val="00322427"/>
    <w:rsid w:val="0032356D"/>
    <w:rsid w:val="0032389E"/>
    <w:rsid w:val="00324C5D"/>
    <w:rsid w:val="003252AC"/>
    <w:rsid w:val="00326C68"/>
    <w:rsid w:val="0032714F"/>
    <w:rsid w:val="0032742D"/>
    <w:rsid w:val="00327584"/>
    <w:rsid w:val="00327F96"/>
    <w:rsid w:val="0033080A"/>
    <w:rsid w:val="00330CD4"/>
    <w:rsid w:val="003311E6"/>
    <w:rsid w:val="0033127F"/>
    <w:rsid w:val="00331FA3"/>
    <w:rsid w:val="00332E80"/>
    <w:rsid w:val="003352C5"/>
    <w:rsid w:val="00337FA5"/>
    <w:rsid w:val="00340A51"/>
    <w:rsid w:val="00341CE8"/>
    <w:rsid w:val="003424B5"/>
    <w:rsid w:val="00342558"/>
    <w:rsid w:val="00342C9C"/>
    <w:rsid w:val="00344671"/>
    <w:rsid w:val="00344CD8"/>
    <w:rsid w:val="00344F12"/>
    <w:rsid w:val="00346764"/>
    <w:rsid w:val="003475F1"/>
    <w:rsid w:val="00350540"/>
    <w:rsid w:val="0035178C"/>
    <w:rsid w:val="00352017"/>
    <w:rsid w:val="003525C7"/>
    <w:rsid w:val="0035491F"/>
    <w:rsid w:val="00354F1C"/>
    <w:rsid w:val="0035552F"/>
    <w:rsid w:val="003559A5"/>
    <w:rsid w:val="00356564"/>
    <w:rsid w:val="003566F8"/>
    <w:rsid w:val="003623B7"/>
    <w:rsid w:val="00362E7B"/>
    <w:rsid w:val="00364219"/>
    <w:rsid w:val="003658C5"/>
    <w:rsid w:val="00365B70"/>
    <w:rsid w:val="0036690B"/>
    <w:rsid w:val="00370963"/>
    <w:rsid w:val="0037130A"/>
    <w:rsid w:val="00371B50"/>
    <w:rsid w:val="003722F8"/>
    <w:rsid w:val="00373564"/>
    <w:rsid w:val="00374C05"/>
    <w:rsid w:val="00376CD9"/>
    <w:rsid w:val="0038098E"/>
    <w:rsid w:val="00381E43"/>
    <w:rsid w:val="00383A10"/>
    <w:rsid w:val="00383E41"/>
    <w:rsid w:val="00383F7E"/>
    <w:rsid w:val="003849B6"/>
    <w:rsid w:val="00386036"/>
    <w:rsid w:val="00386EB5"/>
    <w:rsid w:val="00390B16"/>
    <w:rsid w:val="00391B87"/>
    <w:rsid w:val="00391E4A"/>
    <w:rsid w:val="00391F3F"/>
    <w:rsid w:val="00392D6F"/>
    <w:rsid w:val="003938C7"/>
    <w:rsid w:val="00396082"/>
    <w:rsid w:val="003965AC"/>
    <w:rsid w:val="003965EB"/>
    <w:rsid w:val="00397460"/>
    <w:rsid w:val="003979C6"/>
    <w:rsid w:val="003A0310"/>
    <w:rsid w:val="003A1484"/>
    <w:rsid w:val="003A1CED"/>
    <w:rsid w:val="003A1D96"/>
    <w:rsid w:val="003A2BCD"/>
    <w:rsid w:val="003A2E85"/>
    <w:rsid w:val="003A646E"/>
    <w:rsid w:val="003B220E"/>
    <w:rsid w:val="003B41E8"/>
    <w:rsid w:val="003B5542"/>
    <w:rsid w:val="003B59C0"/>
    <w:rsid w:val="003B5F8F"/>
    <w:rsid w:val="003B6557"/>
    <w:rsid w:val="003B708E"/>
    <w:rsid w:val="003B7215"/>
    <w:rsid w:val="003B7298"/>
    <w:rsid w:val="003B7BB7"/>
    <w:rsid w:val="003C0744"/>
    <w:rsid w:val="003C1184"/>
    <w:rsid w:val="003C2DB5"/>
    <w:rsid w:val="003C31A9"/>
    <w:rsid w:val="003C3928"/>
    <w:rsid w:val="003C3BA8"/>
    <w:rsid w:val="003C5902"/>
    <w:rsid w:val="003C78E9"/>
    <w:rsid w:val="003C7A16"/>
    <w:rsid w:val="003C7AD9"/>
    <w:rsid w:val="003D19DF"/>
    <w:rsid w:val="003D2A4F"/>
    <w:rsid w:val="003D2FE1"/>
    <w:rsid w:val="003D39FF"/>
    <w:rsid w:val="003D3C02"/>
    <w:rsid w:val="003D6D92"/>
    <w:rsid w:val="003D760E"/>
    <w:rsid w:val="003E2AAC"/>
    <w:rsid w:val="003E3585"/>
    <w:rsid w:val="003E4B06"/>
    <w:rsid w:val="003E5534"/>
    <w:rsid w:val="003E63F9"/>
    <w:rsid w:val="003E646A"/>
    <w:rsid w:val="003E67B5"/>
    <w:rsid w:val="003E77E2"/>
    <w:rsid w:val="003E7DAD"/>
    <w:rsid w:val="003F0379"/>
    <w:rsid w:val="003F166D"/>
    <w:rsid w:val="003F26EE"/>
    <w:rsid w:val="003F2BE3"/>
    <w:rsid w:val="003F45AD"/>
    <w:rsid w:val="003F466F"/>
    <w:rsid w:val="003F5A12"/>
    <w:rsid w:val="003F5F38"/>
    <w:rsid w:val="003F6468"/>
    <w:rsid w:val="004029A7"/>
    <w:rsid w:val="00404F7E"/>
    <w:rsid w:val="0040556A"/>
    <w:rsid w:val="00405AA4"/>
    <w:rsid w:val="00406766"/>
    <w:rsid w:val="004069A8"/>
    <w:rsid w:val="00406A29"/>
    <w:rsid w:val="00407102"/>
    <w:rsid w:val="00407A07"/>
    <w:rsid w:val="00410A46"/>
    <w:rsid w:val="004118AB"/>
    <w:rsid w:val="004128E6"/>
    <w:rsid w:val="00413501"/>
    <w:rsid w:val="004138E3"/>
    <w:rsid w:val="00414200"/>
    <w:rsid w:val="00414CE1"/>
    <w:rsid w:val="00415A6D"/>
    <w:rsid w:val="00416925"/>
    <w:rsid w:val="004178D7"/>
    <w:rsid w:val="0042040E"/>
    <w:rsid w:val="00420D72"/>
    <w:rsid w:val="0042151C"/>
    <w:rsid w:val="00422459"/>
    <w:rsid w:val="00422B67"/>
    <w:rsid w:val="0042361E"/>
    <w:rsid w:val="004243A9"/>
    <w:rsid w:val="00425440"/>
    <w:rsid w:val="00425A54"/>
    <w:rsid w:val="00425B8E"/>
    <w:rsid w:val="00426957"/>
    <w:rsid w:val="00427B95"/>
    <w:rsid w:val="00427BBC"/>
    <w:rsid w:val="004300D4"/>
    <w:rsid w:val="00430EA9"/>
    <w:rsid w:val="0043151B"/>
    <w:rsid w:val="00433E14"/>
    <w:rsid w:val="00434189"/>
    <w:rsid w:val="00435552"/>
    <w:rsid w:val="00436CCB"/>
    <w:rsid w:val="00436D7F"/>
    <w:rsid w:val="004400A6"/>
    <w:rsid w:val="0044060D"/>
    <w:rsid w:val="00440623"/>
    <w:rsid w:val="00440B07"/>
    <w:rsid w:val="00440BD3"/>
    <w:rsid w:val="00440D05"/>
    <w:rsid w:val="004423BB"/>
    <w:rsid w:val="004423DF"/>
    <w:rsid w:val="0044340E"/>
    <w:rsid w:val="004446C0"/>
    <w:rsid w:val="0044692B"/>
    <w:rsid w:val="00447C75"/>
    <w:rsid w:val="0045020F"/>
    <w:rsid w:val="00451FF5"/>
    <w:rsid w:val="00452D29"/>
    <w:rsid w:val="004541B3"/>
    <w:rsid w:val="0045431F"/>
    <w:rsid w:val="00457068"/>
    <w:rsid w:val="00457718"/>
    <w:rsid w:val="0046024B"/>
    <w:rsid w:val="00460411"/>
    <w:rsid w:val="004636B1"/>
    <w:rsid w:val="0046394B"/>
    <w:rsid w:val="00464DD7"/>
    <w:rsid w:val="004655A2"/>
    <w:rsid w:val="00466000"/>
    <w:rsid w:val="00467501"/>
    <w:rsid w:val="00473BD0"/>
    <w:rsid w:val="00474721"/>
    <w:rsid w:val="00474B0A"/>
    <w:rsid w:val="00474E1B"/>
    <w:rsid w:val="004755CF"/>
    <w:rsid w:val="00476516"/>
    <w:rsid w:val="004767E7"/>
    <w:rsid w:val="00476C62"/>
    <w:rsid w:val="00480DBC"/>
    <w:rsid w:val="0048244E"/>
    <w:rsid w:val="00483343"/>
    <w:rsid w:val="00485965"/>
    <w:rsid w:val="004868C0"/>
    <w:rsid w:val="004872B4"/>
    <w:rsid w:val="00490C9B"/>
    <w:rsid w:val="00490EE8"/>
    <w:rsid w:val="004920E7"/>
    <w:rsid w:val="00493523"/>
    <w:rsid w:val="0049368A"/>
    <w:rsid w:val="004945BE"/>
    <w:rsid w:val="004966E0"/>
    <w:rsid w:val="00497899"/>
    <w:rsid w:val="00497F73"/>
    <w:rsid w:val="004A002E"/>
    <w:rsid w:val="004A20D6"/>
    <w:rsid w:val="004A2884"/>
    <w:rsid w:val="004A35E0"/>
    <w:rsid w:val="004A5B15"/>
    <w:rsid w:val="004A6389"/>
    <w:rsid w:val="004A7298"/>
    <w:rsid w:val="004A72B3"/>
    <w:rsid w:val="004B05EB"/>
    <w:rsid w:val="004B1E4D"/>
    <w:rsid w:val="004B21D9"/>
    <w:rsid w:val="004B67ED"/>
    <w:rsid w:val="004B70F3"/>
    <w:rsid w:val="004B7AC5"/>
    <w:rsid w:val="004C0618"/>
    <w:rsid w:val="004C073F"/>
    <w:rsid w:val="004C1536"/>
    <w:rsid w:val="004C1567"/>
    <w:rsid w:val="004C1E75"/>
    <w:rsid w:val="004C249B"/>
    <w:rsid w:val="004C31F3"/>
    <w:rsid w:val="004C44CE"/>
    <w:rsid w:val="004C606A"/>
    <w:rsid w:val="004C7C72"/>
    <w:rsid w:val="004D0419"/>
    <w:rsid w:val="004D1A4F"/>
    <w:rsid w:val="004D3AA1"/>
    <w:rsid w:val="004D689A"/>
    <w:rsid w:val="004D6CE4"/>
    <w:rsid w:val="004D6E29"/>
    <w:rsid w:val="004E0F8C"/>
    <w:rsid w:val="004E2B86"/>
    <w:rsid w:val="004E3C86"/>
    <w:rsid w:val="004E4B18"/>
    <w:rsid w:val="004E4D8F"/>
    <w:rsid w:val="004E5686"/>
    <w:rsid w:val="004E58E8"/>
    <w:rsid w:val="004E62AF"/>
    <w:rsid w:val="004E6C20"/>
    <w:rsid w:val="004F1A23"/>
    <w:rsid w:val="004F257B"/>
    <w:rsid w:val="004F2B8D"/>
    <w:rsid w:val="004F4013"/>
    <w:rsid w:val="004F46F0"/>
    <w:rsid w:val="004F6AB6"/>
    <w:rsid w:val="004F754B"/>
    <w:rsid w:val="005000C7"/>
    <w:rsid w:val="005003AA"/>
    <w:rsid w:val="00502B13"/>
    <w:rsid w:val="00503E01"/>
    <w:rsid w:val="005045A8"/>
    <w:rsid w:val="00505773"/>
    <w:rsid w:val="005057A0"/>
    <w:rsid w:val="00505F46"/>
    <w:rsid w:val="00506382"/>
    <w:rsid w:val="00506C65"/>
    <w:rsid w:val="005076D8"/>
    <w:rsid w:val="005120CC"/>
    <w:rsid w:val="0051388A"/>
    <w:rsid w:val="00514488"/>
    <w:rsid w:val="005148F9"/>
    <w:rsid w:val="00515464"/>
    <w:rsid w:val="00520BF0"/>
    <w:rsid w:val="0052264A"/>
    <w:rsid w:val="00523D1D"/>
    <w:rsid w:val="00523E0F"/>
    <w:rsid w:val="005240C3"/>
    <w:rsid w:val="0052439A"/>
    <w:rsid w:val="00524A91"/>
    <w:rsid w:val="00524F99"/>
    <w:rsid w:val="00525176"/>
    <w:rsid w:val="005270B2"/>
    <w:rsid w:val="005276EE"/>
    <w:rsid w:val="00531EAB"/>
    <w:rsid w:val="00532A0A"/>
    <w:rsid w:val="00532CC7"/>
    <w:rsid w:val="00533441"/>
    <w:rsid w:val="00533672"/>
    <w:rsid w:val="005344C7"/>
    <w:rsid w:val="00535D37"/>
    <w:rsid w:val="00540176"/>
    <w:rsid w:val="00543C1B"/>
    <w:rsid w:val="0054422C"/>
    <w:rsid w:val="00544808"/>
    <w:rsid w:val="00544FF5"/>
    <w:rsid w:val="005454B8"/>
    <w:rsid w:val="00545DA5"/>
    <w:rsid w:val="005465AD"/>
    <w:rsid w:val="00547211"/>
    <w:rsid w:val="00547617"/>
    <w:rsid w:val="00547C41"/>
    <w:rsid w:val="00551815"/>
    <w:rsid w:val="00551911"/>
    <w:rsid w:val="00551AE5"/>
    <w:rsid w:val="005523D3"/>
    <w:rsid w:val="00554397"/>
    <w:rsid w:val="005564B5"/>
    <w:rsid w:val="00561A1B"/>
    <w:rsid w:val="00563565"/>
    <w:rsid w:val="00564CA5"/>
    <w:rsid w:val="0056539D"/>
    <w:rsid w:val="0056761F"/>
    <w:rsid w:val="00572D74"/>
    <w:rsid w:val="0057418F"/>
    <w:rsid w:val="00574657"/>
    <w:rsid w:val="005754D4"/>
    <w:rsid w:val="00576DB6"/>
    <w:rsid w:val="00580376"/>
    <w:rsid w:val="0058050C"/>
    <w:rsid w:val="00581710"/>
    <w:rsid w:val="005828CC"/>
    <w:rsid w:val="005829AD"/>
    <w:rsid w:val="00584109"/>
    <w:rsid w:val="0058429A"/>
    <w:rsid w:val="00584637"/>
    <w:rsid w:val="005859C1"/>
    <w:rsid w:val="005860C8"/>
    <w:rsid w:val="00586508"/>
    <w:rsid w:val="00587912"/>
    <w:rsid w:val="00587991"/>
    <w:rsid w:val="005909EC"/>
    <w:rsid w:val="00590AE3"/>
    <w:rsid w:val="00590B7F"/>
    <w:rsid w:val="00591525"/>
    <w:rsid w:val="00592614"/>
    <w:rsid w:val="005944C9"/>
    <w:rsid w:val="005945CE"/>
    <w:rsid w:val="00596EC0"/>
    <w:rsid w:val="00597586"/>
    <w:rsid w:val="00597B47"/>
    <w:rsid w:val="005A1B88"/>
    <w:rsid w:val="005A3DDD"/>
    <w:rsid w:val="005A4809"/>
    <w:rsid w:val="005A680E"/>
    <w:rsid w:val="005A6D09"/>
    <w:rsid w:val="005A7159"/>
    <w:rsid w:val="005A7C00"/>
    <w:rsid w:val="005B0121"/>
    <w:rsid w:val="005B01D1"/>
    <w:rsid w:val="005B0ED1"/>
    <w:rsid w:val="005B2FE3"/>
    <w:rsid w:val="005B3CFC"/>
    <w:rsid w:val="005B7385"/>
    <w:rsid w:val="005C1DC1"/>
    <w:rsid w:val="005C34BD"/>
    <w:rsid w:val="005C5A72"/>
    <w:rsid w:val="005C5ACD"/>
    <w:rsid w:val="005C66DB"/>
    <w:rsid w:val="005C7469"/>
    <w:rsid w:val="005D1440"/>
    <w:rsid w:val="005D1922"/>
    <w:rsid w:val="005D2FB2"/>
    <w:rsid w:val="005D3381"/>
    <w:rsid w:val="005D6418"/>
    <w:rsid w:val="005D7C3A"/>
    <w:rsid w:val="005D7D48"/>
    <w:rsid w:val="005E05E2"/>
    <w:rsid w:val="005E16CF"/>
    <w:rsid w:val="005E3C5E"/>
    <w:rsid w:val="005E3C78"/>
    <w:rsid w:val="005E4114"/>
    <w:rsid w:val="005E5A6C"/>
    <w:rsid w:val="005E65A3"/>
    <w:rsid w:val="005E6853"/>
    <w:rsid w:val="005E72A1"/>
    <w:rsid w:val="005E7969"/>
    <w:rsid w:val="005E7A58"/>
    <w:rsid w:val="005E7B08"/>
    <w:rsid w:val="005E7C4E"/>
    <w:rsid w:val="005F0C89"/>
    <w:rsid w:val="005F12A6"/>
    <w:rsid w:val="005F15BD"/>
    <w:rsid w:val="005F15E0"/>
    <w:rsid w:val="005F2822"/>
    <w:rsid w:val="005F2EAC"/>
    <w:rsid w:val="005F3632"/>
    <w:rsid w:val="005F4EEC"/>
    <w:rsid w:val="005F50A6"/>
    <w:rsid w:val="005F65E0"/>
    <w:rsid w:val="005F67D4"/>
    <w:rsid w:val="00602196"/>
    <w:rsid w:val="006022E5"/>
    <w:rsid w:val="006036B2"/>
    <w:rsid w:val="00606950"/>
    <w:rsid w:val="006069FD"/>
    <w:rsid w:val="0060793E"/>
    <w:rsid w:val="00610953"/>
    <w:rsid w:val="0061108C"/>
    <w:rsid w:val="00612BD3"/>
    <w:rsid w:val="00612F48"/>
    <w:rsid w:val="00613022"/>
    <w:rsid w:val="00613099"/>
    <w:rsid w:val="00613595"/>
    <w:rsid w:val="0061491E"/>
    <w:rsid w:val="00615670"/>
    <w:rsid w:val="006213EC"/>
    <w:rsid w:val="00621E32"/>
    <w:rsid w:val="00621F88"/>
    <w:rsid w:val="006220BF"/>
    <w:rsid w:val="00622795"/>
    <w:rsid w:val="00622AF8"/>
    <w:rsid w:val="00626499"/>
    <w:rsid w:val="006278D6"/>
    <w:rsid w:val="0063107A"/>
    <w:rsid w:val="006316A0"/>
    <w:rsid w:val="006321A5"/>
    <w:rsid w:val="00632C06"/>
    <w:rsid w:val="006355CB"/>
    <w:rsid w:val="00635C37"/>
    <w:rsid w:val="00637E19"/>
    <w:rsid w:val="00644204"/>
    <w:rsid w:val="006450A8"/>
    <w:rsid w:val="006451CE"/>
    <w:rsid w:val="00645566"/>
    <w:rsid w:val="00645B2F"/>
    <w:rsid w:val="00645CCB"/>
    <w:rsid w:val="006462DF"/>
    <w:rsid w:val="00651397"/>
    <w:rsid w:val="00651CC0"/>
    <w:rsid w:val="00652116"/>
    <w:rsid w:val="006521A9"/>
    <w:rsid w:val="00652757"/>
    <w:rsid w:val="00652786"/>
    <w:rsid w:val="006527A1"/>
    <w:rsid w:val="0065292A"/>
    <w:rsid w:val="00652F5F"/>
    <w:rsid w:val="00653035"/>
    <w:rsid w:val="00653364"/>
    <w:rsid w:val="00653873"/>
    <w:rsid w:val="006542F9"/>
    <w:rsid w:val="00655CB8"/>
    <w:rsid w:val="00661380"/>
    <w:rsid w:val="006644E9"/>
    <w:rsid w:val="00664D69"/>
    <w:rsid w:val="0066657A"/>
    <w:rsid w:val="00666A14"/>
    <w:rsid w:val="00666DF8"/>
    <w:rsid w:val="00667276"/>
    <w:rsid w:val="0067022C"/>
    <w:rsid w:val="0067211A"/>
    <w:rsid w:val="0067389F"/>
    <w:rsid w:val="00674B41"/>
    <w:rsid w:val="006755AE"/>
    <w:rsid w:val="0067591F"/>
    <w:rsid w:val="00677005"/>
    <w:rsid w:val="00677490"/>
    <w:rsid w:val="00677539"/>
    <w:rsid w:val="00677CC1"/>
    <w:rsid w:val="006801AE"/>
    <w:rsid w:val="00680244"/>
    <w:rsid w:val="00680CD8"/>
    <w:rsid w:val="006815EA"/>
    <w:rsid w:val="0068189C"/>
    <w:rsid w:val="00682D93"/>
    <w:rsid w:val="00685CB6"/>
    <w:rsid w:val="00691A17"/>
    <w:rsid w:val="006936B4"/>
    <w:rsid w:val="0069414F"/>
    <w:rsid w:val="00694955"/>
    <w:rsid w:val="0069545A"/>
    <w:rsid w:val="00695681"/>
    <w:rsid w:val="00695762"/>
    <w:rsid w:val="00696D0A"/>
    <w:rsid w:val="006978B7"/>
    <w:rsid w:val="006A02F6"/>
    <w:rsid w:val="006A1E4C"/>
    <w:rsid w:val="006A231E"/>
    <w:rsid w:val="006A25A0"/>
    <w:rsid w:val="006A2F83"/>
    <w:rsid w:val="006A3483"/>
    <w:rsid w:val="006A4AF3"/>
    <w:rsid w:val="006A4D4D"/>
    <w:rsid w:val="006A4F63"/>
    <w:rsid w:val="006A6A69"/>
    <w:rsid w:val="006A7DB2"/>
    <w:rsid w:val="006B238C"/>
    <w:rsid w:val="006B3D9A"/>
    <w:rsid w:val="006B406E"/>
    <w:rsid w:val="006B4991"/>
    <w:rsid w:val="006B4AFF"/>
    <w:rsid w:val="006B540F"/>
    <w:rsid w:val="006B5E2F"/>
    <w:rsid w:val="006B60DC"/>
    <w:rsid w:val="006C2ABB"/>
    <w:rsid w:val="006C2C97"/>
    <w:rsid w:val="006C38EC"/>
    <w:rsid w:val="006C4C5B"/>
    <w:rsid w:val="006C4DAD"/>
    <w:rsid w:val="006C652C"/>
    <w:rsid w:val="006C66F6"/>
    <w:rsid w:val="006C68E6"/>
    <w:rsid w:val="006C75BF"/>
    <w:rsid w:val="006D2DE5"/>
    <w:rsid w:val="006D3F48"/>
    <w:rsid w:val="006D520F"/>
    <w:rsid w:val="006D53EE"/>
    <w:rsid w:val="006D57CC"/>
    <w:rsid w:val="006E1891"/>
    <w:rsid w:val="006E28F7"/>
    <w:rsid w:val="006E2939"/>
    <w:rsid w:val="006E305E"/>
    <w:rsid w:val="006E3F86"/>
    <w:rsid w:val="006E44B1"/>
    <w:rsid w:val="006E44E4"/>
    <w:rsid w:val="006E541D"/>
    <w:rsid w:val="006E57F7"/>
    <w:rsid w:val="006E7ABF"/>
    <w:rsid w:val="006F0031"/>
    <w:rsid w:val="006F102D"/>
    <w:rsid w:val="006F14D7"/>
    <w:rsid w:val="006F2D17"/>
    <w:rsid w:val="006F619A"/>
    <w:rsid w:val="006F69AC"/>
    <w:rsid w:val="0070207A"/>
    <w:rsid w:val="007022DA"/>
    <w:rsid w:val="00703079"/>
    <w:rsid w:val="007031A3"/>
    <w:rsid w:val="00704A3F"/>
    <w:rsid w:val="007057DC"/>
    <w:rsid w:val="00705893"/>
    <w:rsid w:val="007072CF"/>
    <w:rsid w:val="00707BB0"/>
    <w:rsid w:val="00707CAF"/>
    <w:rsid w:val="00707CCD"/>
    <w:rsid w:val="007128D9"/>
    <w:rsid w:val="0071421C"/>
    <w:rsid w:val="007142D5"/>
    <w:rsid w:val="00714E5F"/>
    <w:rsid w:val="00716312"/>
    <w:rsid w:val="00716B0F"/>
    <w:rsid w:val="00720DAF"/>
    <w:rsid w:val="0072267B"/>
    <w:rsid w:val="007227B7"/>
    <w:rsid w:val="0072403C"/>
    <w:rsid w:val="0072498D"/>
    <w:rsid w:val="00727B28"/>
    <w:rsid w:val="00731166"/>
    <w:rsid w:val="00732C9F"/>
    <w:rsid w:val="00732F5D"/>
    <w:rsid w:val="00732F84"/>
    <w:rsid w:val="00733505"/>
    <w:rsid w:val="00733D8C"/>
    <w:rsid w:val="00734817"/>
    <w:rsid w:val="00736243"/>
    <w:rsid w:val="00736F31"/>
    <w:rsid w:val="0073752A"/>
    <w:rsid w:val="00737F6C"/>
    <w:rsid w:val="007403FC"/>
    <w:rsid w:val="00740A73"/>
    <w:rsid w:val="00741254"/>
    <w:rsid w:val="007416A2"/>
    <w:rsid w:val="007424BD"/>
    <w:rsid w:val="00744181"/>
    <w:rsid w:val="007448E8"/>
    <w:rsid w:val="00744EE7"/>
    <w:rsid w:val="007456F1"/>
    <w:rsid w:val="00745D0D"/>
    <w:rsid w:val="007460C6"/>
    <w:rsid w:val="00746B13"/>
    <w:rsid w:val="007471D1"/>
    <w:rsid w:val="0075083C"/>
    <w:rsid w:val="00751324"/>
    <w:rsid w:val="0075194D"/>
    <w:rsid w:val="00753F78"/>
    <w:rsid w:val="00754321"/>
    <w:rsid w:val="00754A9C"/>
    <w:rsid w:val="00754DF3"/>
    <w:rsid w:val="00755797"/>
    <w:rsid w:val="007558AD"/>
    <w:rsid w:val="00755DAB"/>
    <w:rsid w:val="007577DE"/>
    <w:rsid w:val="00761445"/>
    <w:rsid w:val="007627B4"/>
    <w:rsid w:val="00762FF4"/>
    <w:rsid w:val="0076467F"/>
    <w:rsid w:val="00765D7A"/>
    <w:rsid w:val="00766FA3"/>
    <w:rsid w:val="007672B4"/>
    <w:rsid w:val="00767C0F"/>
    <w:rsid w:val="007701CA"/>
    <w:rsid w:val="0077062B"/>
    <w:rsid w:val="007714D8"/>
    <w:rsid w:val="007717BD"/>
    <w:rsid w:val="00773D61"/>
    <w:rsid w:val="007766B6"/>
    <w:rsid w:val="0077738C"/>
    <w:rsid w:val="007778C6"/>
    <w:rsid w:val="007811A4"/>
    <w:rsid w:val="007811AB"/>
    <w:rsid w:val="007817D9"/>
    <w:rsid w:val="00781FC8"/>
    <w:rsid w:val="0078341C"/>
    <w:rsid w:val="00783D71"/>
    <w:rsid w:val="00784B82"/>
    <w:rsid w:val="007855C5"/>
    <w:rsid w:val="00785AF1"/>
    <w:rsid w:val="00785E7A"/>
    <w:rsid w:val="00785FE6"/>
    <w:rsid w:val="0078702F"/>
    <w:rsid w:val="00787C1E"/>
    <w:rsid w:val="00787C3E"/>
    <w:rsid w:val="00787C90"/>
    <w:rsid w:val="00790F62"/>
    <w:rsid w:val="0079126E"/>
    <w:rsid w:val="00792C73"/>
    <w:rsid w:val="00792D6D"/>
    <w:rsid w:val="00793033"/>
    <w:rsid w:val="00793283"/>
    <w:rsid w:val="00793988"/>
    <w:rsid w:val="00793A36"/>
    <w:rsid w:val="00793FF6"/>
    <w:rsid w:val="00794454"/>
    <w:rsid w:val="007944EB"/>
    <w:rsid w:val="00794B73"/>
    <w:rsid w:val="00794D5F"/>
    <w:rsid w:val="007952A7"/>
    <w:rsid w:val="00795BAC"/>
    <w:rsid w:val="00796ABB"/>
    <w:rsid w:val="00797D1E"/>
    <w:rsid w:val="007A008B"/>
    <w:rsid w:val="007A0613"/>
    <w:rsid w:val="007A166A"/>
    <w:rsid w:val="007A1AFE"/>
    <w:rsid w:val="007A1E62"/>
    <w:rsid w:val="007A1EDB"/>
    <w:rsid w:val="007A299F"/>
    <w:rsid w:val="007A2F42"/>
    <w:rsid w:val="007A34B0"/>
    <w:rsid w:val="007A426F"/>
    <w:rsid w:val="007A6587"/>
    <w:rsid w:val="007B1698"/>
    <w:rsid w:val="007B170C"/>
    <w:rsid w:val="007B1967"/>
    <w:rsid w:val="007B2488"/>
    <w:rsid w:val="007B2560"/>
    <w:rsid w:val="007B3AE9"/>
    <w:rsid w:val="007B70BE"/>
    <w:rsid w:val="007B77CD"/>
    <w:rsid w:val="007B7BED"/>
    <w:rsid w:val="007C0536"/>
    <w:rsid w:val="007C098C"/>
    <w:rsid w:val="007C19EB"/>
    <w:rsid w:val="007C77DC"/>
    <w:rsid w:val="007C7893"/>
    <w:rsid w:val="007C79B9"/>
    <w:rsid w:val="007D0495"/>
    <w:rsid w:val="007D36E2"/>
    <w:rsid w:val="007D44AF"/>
    <w:rsid w:val="007D4794"/>
    <w:rsid w:val="007D4EBC"/>
    <w:rsid w:val="007D528C"/>
    <w:rsid w:val="007D6479"/>
    <w:rsid w:val="007D6F73"/>
    <w:rsid w:val="007E206F"/>
    <w:rsid w:val="007E20B2"/>
    <w:rsid w:val="007E6B75"/>
    <w:rsid w:val="007F0023"/>
    <w:rsid w:val="007F0681"/>
    <w:rsid w:val="007F0970"/>
    <w:rsid w:val="007F112C"/>
    <w:rsid w:val="007F2239"/>
    <w:rsid w:val="007F2734"/>
    <w:rsid w:val="007F449E"/>
    <w:rsid w:val="007F4F01"/>
    <w:rsid w:val="007F5170"/>
    <w:rsid w:val="007F6E96"/>
    <w:rsid w:val="007F7206"/>
    <w:rsid w:val="007F7D3B"/>
    <w:rsid w:val="00800825"/>
    <w:rsid w:val="00800E1B"/>
    <w:rsid w:val="008012C0"/>
    <w:rsid w:val="00801EA7"/>
    <w:rsid w:val="00802169"/>
    <w:rsid w:val="00802F8F"/>
    <w:rsid w:val="008036A0"/>
    <w:rsid w:val="00804323"/>
    <w:rsid w:val="00804A68"/>
    <w:rsid w:val="00805C82"/>
    <w:rsid w:val="0081046C"/>
    <w:rsid w:val="00810671"/>
    <w:rsid w:val="00812608"/>
    <w:rsid w:val="00812E30"/>
    <w:rsid w:val="00813350"/>
    <w:rsid w:val="00813C16"/>
    <w:rsid w:val="00814F4B"/>
    <w:rsid w:val="00815B13"/>
    <w:rsid w:val="008172BD"/>
    <w:rsid w:val="00822BE2"/>
    <w:rsid w:val="0082395A"/>
    <w:rsid w:val="00824E62"/>
    <w:rsid w:val="0082689C"/>
    <w:rsid w:val="00826C44"/>
    <w:rsid w:val="008270A3"/>
    <w:rsid w:val="00827992"/>
    <w:rsid w:val="008311E0"/>
    <w:rsid w:val="008315FC"/>
    <w:rsid w:val="00835C0E"/>
    <w:rsid w:val="00840843"/>
    <w:rsid w:val="008430AA"/>
    <w:rsid w:val="008432FB"/>
    <w:rsid w:val="008434F4"/>
    <w:rsid w:val="008439AA"/>
    <w:rsid w:val="0084443E"/>
    <w:rsid w:val="0084582E"/>
    <w:rsid w:val="00845AB1"/>
    <w:rsid w:val="00846A75"/>
    <w:rsid w:val="0084743B"/>
    <w:rsid w:val="008502E9"/>
    <w:rsid w:val="00851FFE"/>
    <w:rsid w:val="008529D2"/>
    <w:rsid w:val="00852B6A"/>
    <w:rsid w:val="00853A53"/>
    <w:rsid w:val="00853C5F"/>
    <w:rsid w:val="00854187"/>
    <w:rsid w:val="008547AA"/>
    <w:rsid w:val="00854E3B"/>
    <w:rsid w:val="00857DB9"/>
    <w:rsid w:val="00860080"/>
    <w:rsid w:val="008615EA"/>
    <w:rsid w:val="00863393"/>
    <w:rsid w:val="008645C1"/>
    <w:rsid w:val="00865805"/>
    <w:rsid w:val="00866475"/>
    <w:rsid w:val="008668EF"/>
    <w:rsid w:val="00866E70"/>
    <w:rsid w:val="00867742"/>
    <w:rsid w:val="00867780"/>
    <w:rsid w:val="00867DB0"/>
    <w:rsid w:val="0087023D"/>
    <w:rsid w:val="008742C1"/>
    <w:rsid w:val="00874B02"/>
    <w:rsid w:val="00874D1F"/>
    <w:rsid w:val="0087527B"/>
    <w:rsid w:val="00875A27"/>
    <w:rsid w:val="008762FF"/>
    <w:rsid w:val="00877494"/>
    <w:rsid w:val="008775F6"/>
    <w:rsid w:val="00880095"/>
    <w:rsid w:val="00880A23"/>
    <w:rsid w:val="00881917"/>
    <w:rsid w:val="00881A1A"/>
    <w:rsid w:val="00883BF3"/>
    <w:rsid w:val="00883F72"/>
    <w:rsid w:val="00884CCC"/>
    <w:rsid w:val="008851B2"/>
    <w:rsid w:val="00886725"/>
    <w:rsid w:val="008915CD"/>
    <w:rsid w:val="00891909"/>
    <w:rsid w:val="008928FA"/>
    <w:rsid w:val="008935EA"/>
    <w:rsid w:val="008954ED"/>
    <w:rsid w:val="008968C0"/>
    <w:rsid w:val="00896CA7"/>
    <w:rsid w:val="00897C7A"/>
    <w:rsid w:val="008A0706"/>
    <w:rsid w:val="008A0761"/>
    <w:rsid w:val="008A0AA0"/>
    <w:rsid w:val="008A1CED"/>
    <w:rsid w:val="008A1EB7"/>
    <w:rsid w:val="008A40A9"/>
    <w:rsid w:val="008B294C"/>
    <w:rsid w:val="008B4332"/>
    <w:rsid w:val="008B44A3"/>
    <w:rsid w:val="008B44AA"/>
    <w:rsid w:val="008B4500"/>
    <w:rsid w:val="008B4A4C"/>
    <w:rsid w:val="008B5435"/>
    <w:rsid w:val="008B550C"/>
    <w:rsid w:val="008B5873"/>
    <w:rsid w:val="008B5DDF"/>
    <w:rsid w:val="008B6FE3"/>
    <w:rsid w:val="008B7A0E"/>
    <w:rsid w:val="008C0451"/>
    <w:rsid w:val="008C27D8"/>
    <w:rsid w:val="008C42C3"/>
    <w:rsid w:val="008C5856"/>
    <w:rsid w:val="008C5D0B"/>
    <w:rsid w:val="008C604C"/>
    <w:rsid w:val="008C756E"/>
    <w:rsid w:val="008D0124"/>
    <w:rsid w:val="008D09AB"/>
    <w:rsid w:val="008D1985"/>
    <w:rsid w:val="008D4A2F"/>
    <w:rsid w:val="008D6C65"/>
    <w:rsid w:val="008D6DAA"/>
    <w:rsid w:val="008D77D2"/>
    <w:rsid w:val="008E11C4"/>
    <w:rsid w:val="008E29C1"/>
    <w:rsid w:val="008E360C"/>
    <w:rsid w:val="008E551E"/>
    <w:rsid w:val="008F1623"/>
    <w:rsid w:val="008F283C"/>
    <w:rsid w:val="008F3F56"/>
    <w:rsid w:val="008F46AD"/>
    <w:rsid w:val="008F4B01"/>
    <w:rsid w:val="008F57BF"/>
    <w:rsid w:val="008F6615"/>
    <w:rsid w:val="00901FDC"/>
    <w:rsid w:val="00902908"/>
    <w:rsid w:val="009029D5"/>
    <w:rsid w:val="00902EAF"/>
    <w:rsid w:val="00903EDB"/>
    <w:rsid w:val="00903F09"/>
    <w:rsid w:val="009043D0"/>
    <w:rsid w:val="009048F3"/>
    <w:rsid w:val="00906534"/>
    <w:rsid w:val="00906661"/>
    <w:rsid w:val="00906C9B"/>
    <w:rsid w:val="0090715E"/>
    <w:rsid w:val="00907D41"/>
    <w:rsid w:val="0091184F"/>
    <w:rsid w:val="00911F88"/>
    <w:rsid w:val="009136ED"/>
    <w:rsid w:val="00913874"/>
    <w:rsid w:val="00914B27"/>
    <w:rsid w:val="00914C24"/>
    <w:rsid w:val="00915BFD"/>
    <w:rsid w:val="00915DC9"/>
    <w:rsid w:val="00916566"/>
    <w:rsid w:val="009172A8"/>
    <w:rsid w:val="009179CD"/>
    <w:rsid w:val="009214A0"/>
    <w:rsid w:val="009215E8"/>
    <w:rsid w:val="00921672"/>
    <w:rsid w:val="00922628"/>
    <w:rsid w:val="00923AB4"/>
    <w:rsid w:val="0092457B"/>
    <w:rsid w:val="009255F4"/>
    <w:rsid w:val="009261AD"/>
    <w:rsid w:val="00926910"/>
    <w:rsid w:val="00926C5D"/>
    <w:rsid w:val="00931073"/>
    <w:rsid w:val="009311C7"/>
    <w:rsid w:val="00932064"/>
    <w:rsid w:val="00932C7F"/>
    <w:rsid w:val="009337F7"/>
    <w:rsid w:val="00933ABD"/>
    <w:rsid w:val="00942A52"/>
    <w:rsid w:val="00942CE1"/>
    <w:rsid w:val="00944734"/>
    <w:rsid w:val="00944E7A"/>
    <w:rsid w:val="00945BDD"/>
    <w:rsid w:val="00945EEB"/>
    <w:rsid w:val="00946356"/>
    <w:rsid w:val="0094740E"/>
    <w:rsid w:val="009545B7"/>
    <w:rsid w:val="00954898"/>
    <w:rsid w:val="009559F0"/>
    <w:rsid w:val="00957E39"/>
    <w:rsid w:val="00960DDC"/>
    <w:rsid w:val="00961163"/>
    <w:rsid w:val="0096117D"/>
    <w:rsid w:val="009614E3"/>
    <w:rsid w:val="009638D2"/>
    <w:rsid w:val="00963E8D"/>
    <w:rsid w:val="00964704"/>
    <w:rsid w:val="00964900"/>
    <w:rsid w:val="00965669"/>
    <w:rsid w:val="0096775B"/>
    <w:rsid w:val="00967BE9"/>
    <w:rsid w:val="00970BC4"/>
    <w:rsid w:val="00970E1B"/>
    <w:rsid w:val="009716F7"/>
    <w:rsid w:val="009718D8"/>
    <w:rsid w:val="00971E56"/>
    <w:rsid w:val="00972EC0"/>
    <w:rsid w:val="0097381B"/>
    <w:rsid w:val="00973DD0"/>
    <w:rsid w:val="0097441F"/>
    <w:rsid w:val="009758B1"/>
    <w:rsid w:val="0097640C"/>
    <w:rsid w:val="00977214"/>
    <w:rsid w:val="00977471"/>
    <w:rsid w:val="00977A03"/>
    <w:rsid w:val="00977E5F"/>
    <w:rsid w:val="0098015B"/>
    <w:rsid w:val="009807B7"/>
    <w:rsid w:val="009814DA"/>
    <w:rsid w:val="009827A6"/>
    <w:rsid w:val="00983076"/>
    <w:rsid w:val="0098333A"/>
    <w:rsid w:val="0098394A"/>
    <w:rsid w:val="00984178"/>
    <w:rsid w:val="00984E9E"/>
    <w:rsid w:val="00985A4F"/>
    <w:rsid w:val="00985C9D"/>
    <w:rsid w:val="00986954"/>
    <w:rsid w:val="00990C2C"/>
    <w:rsid w:val="00991341"/>
    <w:rsid w:val="009917C2"/>
    <w:rsid w:val="00991AF1"/>
    <w:rsid w:val="009923D9"/>
    <w:rsid w:val="009939E4"/>
    <w:rsid w:val="00994E13"/>
    <w:rsid w:val="00995345"/>
    <w:rsid w:val="00995F0D"/>
    <w:rsid w:val="0099650E"/>
    <w:rsid w:val="00997868"/>
    <w:rsid w:val="00997EF7"/>
    <w:rsid w:val="009A04E9"/>
    <w:rsid w:val="009A0AAC"/>
    <w:rsid w:val="009A35C0"/>
    <w:rsid w:val="009A43A4"/>
    <w:rsid w:val="009A48E2"/>
    <w:rsid w:val="009A4BB9"/>
    <w:rsid w:val="009A4F13"/>
    <w:rsid w:val="009A54B2"/>
    <w:rsid w:val="009B0257"/>
    <w:rsid w:val="009B0AA4"/>
    <w:rsid w:val="009B0E68"/>
    <w:rsid w:val="009B1EFD"/>
    <w:rsid w:val="009B1FDD"/>
    <w:rsid w:val="009B23BB"/>
    <w:rsid w:val="009B32C4"/>
    <w:rsid w:val="009B4680"/>
    <w:rsid w:val="009B77F2"/>
    <w:rsid w:val="009B7EA9"/>
    <w:rsid w:val="009C0376"/>
    <w:rsid w:val="009C1806"/>
    <w:rsid w:val="009C31DE"/>
    <w:rsid w:val="009C47E2"/>
    <w:rsid w:val="009C4E83"/>
    <w:rsid w:val="009C5FB4"/>
    <w:rsid w:val="009C65CF"/>
    <w:rsid w:val="009C65ED"/>
    <w:rsid w:val="009C697C"/>
    <w:rsid w:val="009D6750"/>
    <w:rsid w:val="009D6B23"/>
    <w:rsid w:val="009D6B3B"/>
    <w:rsid w:val="009D7906"/>
    <w:rsid w:val="009E2347"/>
    <w:rsid w:val="009E600A"/>
    <w:rsid w:val="009E698E"/>
    <w:rsid w:val="009E7FBE"/>
    <w:rsid w:val="009F07E3"/>
    <w:rsid w:val="009F37B0"/>
    <w:rsid w:val="009F3D4A"/>
    <w:rsid w:val="009F4DF0"/>
    <w:rsid w:val="009F5670"/>
    <w:rsid w:val="009F5D74"/>
    <w:rsid w:val="009F7482"/>
    <w:rsid w:val="00A00284"/>
    <w:rsid w:val="00A00344"/>
    <w:rsid w:val="00A00A64"/>
    <w:rsid w:val="00A01007"/>
    <w:rsid w:val="00A026AB"/>
    <w:rsid w:val="00A04785"/>
    <w:rsid w:val="00A04D0C"/>
    <w:rsid w:val="00A04D3E"/>
    <w:rsid w:val="00A05771"/>
    <w:rsid w:val="00A07388"/>
    <w:rsid w:val="00A07BEF"/>
    <w:rsid w:val="00A110A8"/>
    <w:rsid w:val="00A118ED"/>
    <w:rsid w:val="00A1367F"/>
    <w:rsid w:val="00A13AAB"/>
    <w:rsid w:val="00A144FA"/>
    <w:rsid w:val="00A153AF"/>
    <w:rsid w:val="00A154C3"/>
    <w:rsid w:val="00A16EFD"/>
    <w:rsid w:val="00A209BC"/>
    <w:rsid w:val="00A218B1"/>
    <w:rsid w:val="00A23317"/>
    <w:rsid w:val="00A23704"/>
    <w:rsid w:val="00A247E1"/>
    <w:rsid w:val="00A25EA5"/>
    <w:rsid w:val="00A26081"/>
    <w:rsid w:val="00A268C4"/>
    <w:rsid w:val="00A331C7"/>
    <w:rsid w:val="00A333F1"/>
    <w:rsid w:val="00A336F2"/>
    <w:rsid w:val="00A33EFE"/>
    <w:rsid w:val="00A341A5"/>
    <w:rsid w:val="00A354C6"/>
    <w:rsid w:val="00A3562C"/>
    <w:rsid w:val="00A37A60"/>
    <w:rsid w:val="00A4046D"/>
    <w:rsid w:val="00A41022"/>
    <w:rsid w:val="00A434F3"/>
    <w:rsid w:val="00A43CBF"/>
    <w:rsid w:val="00A44157"/>
    <w:rsid w:val="00A45868"/>
    <w:rsid w:val="00A45E70"/>
    <w:rsid w:val="00A46F93"/>
    <w:rsid w:val="00A475E0"/>
    <w:rsid w:val="00A47D5C"/>
    <w:rsid w:val="00A47FAC"/>
    <w:rsid w:val="00A50DA1"/>
    <w:rsid w:val="00A5226F"/>
    <w:rsid w:val="00A532BF"/>
    <w:rsid w:val="00A54C30"/>
    <w:rsid w:val="00A560B5"/>
    <w:rsid w:val="00A564BA"/>
    <w:rsid w:val="00A572B3"/>
    <w:rsid w:val="00A607B4"/>
    <w:rsid w:val="00A6132D"/>
    <w:rsid w:val="00A613D1"/>
    <w:rsid w:val="00A6156B"/>
    <w:rsid w:val="00A621B8"/>
    <w:rsid w:val="00A629B7"/>
    <w:rsid w:val="00A62B01"/>
    <w:rsid w:val="00A6318B"/>
    <w:rsid w:val="00A63C50"/>
    <w:rsid w:val="00A64273"/>
    <w:rsid w:val="00A64C4F"/>
    <w:rsid w:val="00A70715"/>
    <w:rsid w:val="00A70F59"/>
    <w:rsid w:val="00A71562"/>
    <w:rsid w:val="00A7239A"/>
    <w:rsid w:val="00A72CFC"/>
    <w:rsid w:val="00A7350A"/>
    <w:rsid w:val="00A73B01"/>
    <w:rsid w:val="00A7489F"/>
    <w:rsid w:val="00A755F5"/>
    <w:rsid w:val="00A76434"/>
    <w:rsid w:val="00A76595"/>
    <w:rsid w:val="00A76981"/>
    <w:rsid w:val="00A76ADA"/>
    <w:rsid w:val="00A76DB0"/>
    <w:rsid w:val="00A80BE5"/>
    <w:rsid w:val="00A8133F"/>
    <w:rsid w:val="00A83416"/>
    <w:rsid w:val="00A83951"/>
    <w:rsid w:val="00A84A71"/>
    <w:rsid w:val="00A860BA"/>
    <w:rsid w:val="00A86A5D"/>
    <w:rsid w:val="00A86FCF"/>
    <w:rsid w:val="00A874D8"/>
    <w:rsid w:val="00A90BBE"/>
    <w:rsid w:val="00A9288D"/>
    <w:rsid w:val="00A93423"/>
    <w:rsid w:val="00A94E17"/>
    <w:rsid w:val="00A965C1"/>
    <w:rsid w:val="00A96EEE"/>
    <w:rsid w:val="00A97129"/>
    <w:rsid w:val="00AA0AF9"/>
    <w:rsid w:val="00AA36EB"/>
    <w:rsid w:val="00AA417B"/>
    <w:rsid w:val="00AA52D1"/>
    <w:rsid w:val="00AA5B40"/>
    <w:rsid w:val="00AA77E8"/>
    <w:rsid w:val="00AB1235"/>
    <w:rsid w:val="00AB1C44"/>
    <w:rsid w:val="00AB1D57"/>
    <w:rsid w:val="00AB1D7E"/>
    <w:rsid w:val="00AB2947"/>
    <w:rsid w:val="00AB2AD6"/>
    <w:rsid w:val="00AB3CBD"/>
    <w:rsid w:val="00AB51EE"/>
    <w:rsid w:val="00AB639E"/>
    <w:rsid w:val="00AB7348"/>
    <w:rsid w:val="00AC0F38"/>
    <w:rsid w:val="00AC1292"/>
    <w:rsid w:val="00AC35F6"/>
    <w:rsid w:val="00AC400B"/>
    <w:rsid w:val="00AC5E37"/>
    <w:rsid w:val="00AC7FFD"/>
    <w:rsid w:val="00AD0376"/>
    <w:rsid w:val="00AD3F7B"/>
    <w:rsid w:val="00AD4161"/>
    <w:rsid w:val="00AD483F"/>
    <w:rsid w:val="00AD4F01"/>
    <w:rsid w:val="00AE25CD"/>
    <w:rsid w:val="00AE260F"/>
    <w:rsid w:val="00AE2E2B"/>
    <w:rsid w:val="00AE60C2"/>
    <w:rsid w:val="00AE6BEE"/>
    <w:rsid w:val="00AE72DB"/>
    <w:rsid w:val="00AE7431"/>
    <w:rsid w:val="00AE7643"/>
    <w:rsid w:val="00AF1325"/>
    <w:rsid w:val="00AF1629"/>
    <w:rsid w:val="00AF17B1"/>
    <w:rsid w:val="00AF2BC8"/>
    <w:rsid w:val="00AF3A9C"/>
    <w:rsid w:val="00AF3BEF"/>
    <w:rsid w:val="00AF4061"/>
    <w:rsid w:val="00AF6640"/>
    <w:rsid w:val="00AF6E22"/>
    <w:rsid w:val="00AF70E7"/>
    <w:rsid w:val="00AF7CD1"/>
    <w:rsid w:val="00B00651"/>
    <w:rsid w:val="00B00C30"/>
    <w:rsid w:val="00B03DCA"/>
    <w:rsid w:val="00B03F17"/>
    <w:rsid w:val="00B04670"/>
    <w:rsid w:val="00B051B8"/>
    <w:rsid w:val="00B05406"/>
    <w:rsid w:val="00B06A66"/>
    <w:rsid w:val="00B06FA8"/>
    <w:rsid w:val="00B06FFA"/>
    <w:rsid w:val="00B07AA9"/>
    <w:rsid w:val="00B10359"/>
    <w:rsid w:val="00B118C7"/>
    <w:rsid w:val="00B11A15"/>
    <w:rsid w:val="00B11FE8"/>
    <w:rsid w:val="00B128B1"/>
    <w:rsid w:val="00B140F7"/>
    <w:rsid w:val="00B15005"/>
    <w:rsid w:val="00B154CD"/>
    <w:rsid w:val="00B1666F"/>
    <w:rsid w:val="00B17384"/>
    <w:rsid w:val="00B1788E"/>
    <w:rsid w:val="00B178AF"/>
    <w:rsid w:val="00B17B22"/>
    <w:rsid w:val="00B2270A"/>
    <w:rsid w:val="00B233BF"/>
    <w:rsid w:val="00B235BE"/>
    <w:rsid w:val="00B23EDB"/>
    <w:rsid w:val="00B24C21"/>
    <w:rsid w:val="00B24EB4"/>
    <w:rsid w:val="00B27594"/>
    <w:rsid w:val="00B304E7"/>
    <w:rsid w:val="00B315DC"/>
    <w:rsid w:val="00B32788"/>
    <w:rsid w:val="00B3381A"/>
    <w:rsid w:val="00B33D52"/>
    <w:rsid w:val="00B36467"/>
    <w:rsid w:val="00B4006E"/>
    <w:rsid w:val="00B40B58"/>
    <w:rsid w:val="00B433D2"/>
    <w:rsid w:val="00B43C1A"/>
    <w:rsid w:val="00B4495F"/>
    <w:rsid w:val="00B4544B"/>
    <w:rsid w:val="00B46E57"/>
    <w:rsid w:val="00B476EC"/>
    <w:rsid w:val="00B5028E"/>
    <w:rsid w:val="00B50745"/>
    <w:rsid w:val="00B51315"/>
    <w:rsid w:val="00B549EE"/>
    <w:rsid w:val="00B554E1"/>
    <w:rsid w:val="00B5608F"/>
    <w:rsid w:val="00B563D7"/>
    <w:rsid w:val="00B60053"/>
    <w:rsid w:val="00B60598"/>
    <w:rsid w:val="00B60A6A"/>
    <w:rsid w:val="00B60D74"/>
    <w:rsid w:val="00B60E5A"/>
    <w:rsid w:val="00B61980"/>
    <w:rsid w:val="00B61E25"/>
    <w:rsid w:val="00B63FDF"/>
    <w:rsid w:val="00B65C16"/>
    <w:rsid w:val="00B666A7"/>
    <w:rsid w:val="00B67A18"/>
    <w:rsid w:val="00B67D0C"/>
    <w:rsid w:val="00B701E3"/>
    <w:rsid w:val="00B70FAB"/>
    <w:rsid w:val="00B72A9E"/>
    <w:rsid w:val="00B736D3"/>
    <w:rsid w:val="00B73810"/>
    <w:rsid w:val="00B73E75"/>
    <w:rsid w:val="00B75388"/>
    <w:rsid w:val="00B77DD4"/>
    <w:rsid w:val="00B817A9"/>
    <w:rsid w:val="00B8190E"/>
    <w:rsid w:val="00B821B1"/>
    <w:rsid w:val="00B828CA"/>
    <w:rsid w:val="00B8290F"/>
    <w:rsid w:val="00B83480"/>
    <w:rsid w:val="00B84DA1"/>
    <w:rsid w:val="00B8643F"/>
    <w:rsid w:val="00B872B0"/>
    <w:rsid w:val="00B87A28"/>
    <w:rsid w:val="00B87B04"/>
    <w:rsid w:val="00B9171F"/>
    <w:rsid w:val="00B9186F"/>
    <w:rsid w:val="00B9268D"/>
    <w:rsid w:val="00B927BE"/>
    <w:rsid w:val="00B933E3"/>
    <w:rsid w:val="00B93423"/>
    <w:rsid w:val="00B936AE"/>
    <w:rsid w:val="00B94E27"/>
    <w:rsid w:val="00B9729B"/>
    <w:rsid w:val="00BA021F"/>
    <w:rsid w:val="00BA0B98"/>
    <w:rsid w:val="00BA11A4"/>
    <w:rsid w:val="00BA2BFA"/>
    <w:rsid w:val="00BA49AA"/>
    <w:rsid w:val="00BA5074"/>
    <w:rsid w:val="00BA5116"/>
    <w:rsid w:val="00BA5173"/>
    <w:rsid w:val="00BA664E"/>
    <w:rsid w:val="00BA6DF4"/>
    <w:rsid w:val="00BA7028"/>
    <w:rsid w:val="00BA74DC"/>
    <w:rsid w:val="00BA7C21"/>
    <w:rsid w:val="00BB093E"/>
    <w:rsid w:val="00BB1281"/>
    <w:rsid w:val="00BB2868"/>
    <w:rsid w:val="00BB308A"/>
    <w:rsid w:val="00BB41D7"/>
    <w:rsid w:val="00BB5920"/>
    <w:rsid w:val="00BB599D"/>
    <w:rsid w:val="00BB6098"/>
    <w:rsid w:val="00BB6D5D"/>
    <w:rsid w:val="00BB78A5"/>
    <w:rsid w:val="00BB7E14"/>
    <w:rsid w:val="00BC01E9"/>
    <w:rsid w:val="00BC13D9"/>
    <w:rsid w:val="00BC1D6E"/>
    <w:rsid w:val="00BC3037"/>
    <w:rsid w:val="00BC30DC"/>
    <w:rsid w:val="00BC4217"/>
    <w:rsid w:val="00BC500C"/>
    <w:rsid w:val="00BC525A"/>
    <w:rsid w:val="00BC554A"/>
    <w:rsid w:val="00BC6C57"/>
    <w:rsid w:val="00BC6E0F"/>
    <w:rsid w:val="00BC7AD6"/>
    <w:rsid w:val="00BD03D7"/>
    <w:rsid w:val="00BD1226"/>
    <w:rsid w:val="00BD18FD"/>
    <w:rsid w:val="00BD26DD"/>
    <w:rsid w:val="00BD2713"/>
    <w:rsid w:val="00BD2B43"/>
    <w:rsid w:val="00BD31F8"/>
    <w:rsid w:val="00BD5502"/>
    <w:rsid w:val="00BD6456"/>
    <w:rsid w:val="00BD6D34"/>
    <w:rsid w:val="00BE2364"/>
    <w:rsid w:val="00BE2F49"/>
    <w:rsid w:val="00BE2FF1"/>
    <w:rsid w:val="00BE38F7"/>
    <w:rsid w:val="00BE3B53"/>
    <w:rsid w:val="00BE5220"/>
    <w:rsid w:val="00BE5544"/>
    <w:rsid w:val="00BE5A27"/>
    <w:rsid w:val="00BE5AA4"/>
    <w:rsid w:val="00BE63B2"/>
    <w:rsid w:val="00BE6467"/>
    <w:rsid w:val="00BF02B8"/>
    <w:rsid w:val="00BF138E"/>
    <w:rsid w:val="00BF18A4"/>
    <w:rsid w:val="00BF2624"/>
    <w:rsid w:val="00BF2DAC"/>
    <w:rsid w:val="00BF4087"/>
    <w:rsid w:val="00BF4AA9"/>
    <w:rsid w:val="00BF7A15"/>
    <w:rsid w:val="00C01283"/>
    <w:rsid w:val="00C02737"/>
    <w:rsid w:val="00C02C2C"/>
    <w:rsid w:val="00C04BBA"/>
    <w:rsid w:val="00C0526E"/>
    <w:rsid w:val="00C05921"/>
    <w:rsid w:val="00C07A9F"/>
    <w:rsid w:val="00C07E95"/>
    <w:rsid w:val="00C10370"/>
    <w:rsid w:val="00C10424"/>
    <w:rsid w:val="00C11878"/>
    <w:rsid w:val="00C14A89"/>
    <w:rsid w:val="00C16411"/>
    <w:rsid w:val="00C17E41"/>
    <w:rsid w:val="00C2087D"/>
    <w:rsid w:val="00C211D8"/>
    <w:rsid w:val="00C21C28"/>
    <w:rsid w:val="00C22B0F"/>
    <w:rsid w:val="00C23701"/>
    <w:rsid w:val="00C2430F"/>
    <w:rsid w:val="00C244E7"/>
    <w:rsid w:val="00C25F27"/>
    <w:rsid w:val="00C26260"/>
    <w:rsid w:val="00C26544"/>
    <w:rsid w:val="00C26A14"/>
    <w:rsid w:val="00C30A00"/>
    <w:rsid w:val="00C310C6"/>
    <w:rsid w:val="00C31C2E"/>
    <w:rsid w:val="00C34305"/>
    <w:rsid w:val="00C34FA5"/>
    <w:rsid w:val="00C3564F"/>
    <w:rsid w:val="00C4130E"/>
    <w:rsid w:val="00C420A4"/>
    <w:rsid w:val="00C42DF9"/>
    <w:rsid w:val="00C43651"/>
    <w:rsid w:val="00C43E2A"/>
    <w:rsid w:val="00C44561"/>
    <w:rsid w:val="00C4506E"/>
    <w:rsid w:val="00C45D51"/>
    <w:rsid w:val="00C4628E"/>
    <w:rsid w:val="00C466EF"/>
    <w:rsid w:val="00C46F2A"/>
    <w:rsid w:val="00C47D29"/>
    <w:rsid w:val="00C5063A"/>
    <w:rsid w:val="00C50C6A"/>
    <w:rsid w:val="00C50E2F"/>
    <w:rsid w:val="00C51B1D"/>
    <w:rsid w:val="00C52A60"/>
    <w:rsid w:val="00C540A3"/>
    <w:rsid w:val="00C55233"/>
    <w:rsid w:val="00C56BFB"/>
    <w:rsid w:val="00C6067F"/>
    <w:rsid w:val="00C6173B"/>
    <w:rsid w:val="00C620EA"/>
    <w:rsid w:val="00C6288D"/>
    <w:rsid w:val="00C628B1"/>
    <w:rsid w:val="00C6367D"/>
    <w:rsid w:val="00C63D58"/>
    <w:rsid w:val="00C65690"/>
    <w:rsid w:val="00C657D1"/>
    <w:rsid w:val="00C66AC4"/>
    <w:rsid w:val="00C66EC2"/>
    <w:rsid w:val="00C70B3D"/>
    <w:rsid w:val="00C74006"/>
    <w:rsid w:val="00C74D22"/>
    <w:rsid w:val="00C74FBC"/>
    <w:rsid w:val="00C753ED"/>
    <w:rsid w:val="00C75D35"/>
    <w:rsid w:val="00C77B94"/>
    <w:rsid w:val="00C8062F"/>
    <w:rsid w:val="00C8153E"/>
    <w:rsid w:val="00C820A8"/>
    <w:rsid w:val="00C83A9F"/>
    <w:rsid w:val="00C83EB0"/>
    <w:rsid w:val="00C84043"/>
    <w:rsid w:val="00C86CBC"/>
    <w:rsid w:val="00C87974"/>
    <w:rsid w:val="00C910CB"/>
    <w:rsid w:val="00C915B5"/>
    <w:rsid w:val="00C93C36"/>
    <w:rsid w:val="00C94D00"/>
    <w:rsid w:val="00C95048"/>
    <w:rsid w:val="00C9511F"/>
    <w:rsid w:val="00C952F5"/>
    <w:rsid w:val="00C96DBE"/>
    <w:rsid w:val="00C97FBF"/>
    <w:rsid w:val="00CA0F2C"/>
    <w:rsid w:val="00CA146D"/>
    <w:rsid w:val="00CA1C12"/>
    <w:rsid w:val="00CA3838"/>
    <w:rsid w:val="00CA4352"/>
    <w:rsid w:val="00CA4688"/>
    <w:rsid w:val="00CA5169"/>
    <w:rsid w:val="00CA5584"/>
    <w:rsid w:val="00CA561A"/>
    <w:rsid w:val="00CA61F8"/>
    <w:rsid w:val="00CA6217"/>
    <w:rsid w:val="00CB0453"/>
    <w:rsid w:val="00CB06EA"/>
    <w:rsid w:val="00CB0A48"/>
    <w:rsid w:val="00CB0B01"/>
    <w:rsid w:val="00CB0FE6"/>
    <w:rsid w:val="00CB1699"/>
    <w:rsid w:val="00CB2B1F"/>
    <w:rsid w:val="00CB33D3"/>
    <w:rsid w:val="00CB3763"/>
    <w:rsid w:val="00CB5DAE"/>
    <w:rsid w:val="00CB6D44"/>
    <w:rsid w:val="00CC01D8"/>
    <w:rsid w:val="00CC1E96"/>
    <w:rsid w:val="00CC4A51"/>
    <w:rsid w:val="00CC5334"/>
    <w:rsid w:val="00CC54E3"/>
    <w:rsid w:val="00CC6AF0"/>
    <w:rsid w:val="00CC7A9A"/>
    <w:rsid w:val="00CD4BBC"/>
    <w:rsid w:val="00CD4D61"/>
    <w:rsid w:val="00CD6616"/>
    <w:rsid w:val="00CD6892"/>
    <w:rsid w:val="00CD73D2"/>
    <w:rsid w:val="00CD77E7"/>
    <w:rsid w:val="00CE2291"/>
    <w:rsid w:val="00CE2FFC"/>
    <w:rsid w:val="00CE3EB8"/>
    <w:rsid w:val="00CE79FF"/>
    <w:rsid w:val="00CF3BC2"/>
    <w:rsid w:val="00CF4D36"/>
    <w:rsid w:val="00CF715B"/>
    <w:rsid w:val="00CF7B85"/>
    <w:rsid w:val="00CF7FC7"/>
    <w:rsid w:val="00D000EB"/>
    <w:rsid w:val="00D017F1"/>
    <w:rsid w:val="00D019A9"/>
    <w:rsid w:val="00D01F37"/>
    <w:rsid w:val="00D025F4"/>
    <w:rsid w:val="00D04A42"/>
    <w:rsid w:val="00D05A38"/>
    <w:rsid w:val="00D0691E"/>
    <w:rsid w:val="00D10027"/>
    <w:rsid w:val="00D10046"/>
    <w:rsid w:val="00D10952"/>
    <w:rsid w:val="00D115EA"/>
    <w:rsid w:val="00D11A24"/>
    <w:rsid w:val="00D11E66"/>
    <w:rsid w:val="00D11EC2"/>
    <w:rsid w:val="00D13851"/>
    <w:rsid w:val="00D13879"/>
    <w:rsid w:val="00D140F5"/>
    <w:rsid w:val="00D14EE5"/>
    <w:rsid w:val="00D150AC"/>
    <w:rsid w:val="00D15B57"/>
    <w:rsid w:val="00D15C17"/>
    <w:rsid w:val="00D16ED6"/>
    <w:rsid w:val="00D16F8E"/>
    <w:rsid w:val="00D17A4C"/>
    <w:rsid w:val="00D2041E"/>
    <w:rsid w:val="00D21BDF"/>
    <w:rsid w:val="00D22D52"/>
    <w:rsid w:val="00D3041B"/>
    <w:rsid w:val="00D3176E"/>
    <w:rsid w:val="00D31B5B"/>
    <w:rsid w:val="00D32E33"/>
    <w:rsid w:val="00D35702"/>
    <w:rsid w:val="00D36E36"/>
    <w:rsid w:val="00D3720D"/>
    <w:rsid w:val="00D372CE"/>
    <w:rsid w:val="00D37CA7"/>
    <w:rsid w:val="00D4185B"/>
    <w:rsid w:val="00D44449"/>
    <w:rsid w:val="00D4486C"/>
    <w:rsid w:val="00D455CE"/>
    <w:rsid w:val="00D4586A"/>
    <w:rsid w:val="00D46416"/>
    <w:rsid w:val="00D4695F"/>
    <w:rsid w:val="00D47679"/>
    <w:rsid w:val="00D50B39"/>
    <w:rsid w:val="00D52E9A"/>
    <w:rsid w:val="00D5348F"/>
    <w:rsid w:val="00D53845"/>
    <w:rsid w:val="00D541D9"/>
    <w:rsid w:val="00D5492A"/>
    <w:rsid w:val="00D54FE6"/>
    <w:rsid w:val="00D550C6"/>
    <w:rsid w:val="00D5540D"/>
    <w:rsid w:val="00D562B1"/>
    <w:rsid w:val="00D56474"/>
    <w:rsid w:val="00D5647E"/>
    <w:rsid w:val="00D5656D"/>
    <w:rsid w:val="00D60266"/>
    <w:rsid w:val="00D6171D"/>
    <w:rsid w:val="00D647A3"/>
    <w:rsid w:val="00D66391"/>
    <w:rsid w:val="00D72668"/>
    <w:rsid w:val="00D72D81"/>
    <w:rsid w:val="00D73E00"/>
    <w:rsid w:val="00D743CD"/>
    <w:rsid w:val="00D74970"/>
    <w:rsid w:val="00D74C01"/>
    <w:rsid w:val="00D77E9A"/>
    <w:rsid w:val="00D82146"/>
    <w:rsid w:val="00D821D1"/>
    <w:rsid w:val="00D82355"/>
    <w:rsid w:val="00D82AD3"/>
    <w:rsid w:val="00D83CED"/>
    <w:rsid w:val="00D84222"/>
    <w:rsid w:val="00D84D8F"/>
    <w:rsid w:val="00D85F25"/>
    <w:rsid w:val="00D8671F"/>
    <w:rsid w:val="00D86CAF"/>
    <w:rsid w:val="00D87933"/>
    <w:rsid w:val="00D87A7D"/>
    <w:rsid w:val="00D90D9D"/>
    <w:rsid w:val="00D92F23"/>
    <w:rsid w:val="00D94542"/>
    <w:rsid w:val="00D94B5A"/>
    <w:rsid w:val="00D94D56"/>
    <w:rsid w:val="00D955B3"/>
    <w:rsid w:val="00D9576E"/>
    <w:rsid w:val="00D95853"/>
    <w:rsid w:val="00D95FDF"/>
    <w:rsid w:val="00D96E42"/>
    <w:rsid w:val="00DA0251"/>
    <w:rsid w:val="00DA045A"/>
    <w:rsid w:val="00DA0D5C"/>
    <w:rsid w:val="00DA0E4B"/>
    <w:rsid w:val="00DA1E87"/>
    <w:rsid w:val="00DA2CBA"/>
    <w:rsid w:val="00DA3091"/>
    <w:rsid w:val="00DA5438"/>
    <w:rsid w:val="00DA6367"/>
    <w:rsid w:val="00DA725F"/>
    <w:rsid w:val="00DA761E"/>
    <w:rsid w:val="00DA76FF"/>
    <w:rsid w:val="00DA7A05"/>
    <w:rsid w:val="00DB0101"/>
    <w:rsid w:val="00DB0852"/>
    <w:rsid w:val="00DB1145"/>
    <w:rsid w:val="00DB1C68"/>
    <w:rsid w:val="00DB2743"/>
    <w:rsid w:val="00DB423F"/>
    <w:rsid w:val="00DB5A87"/>
    <w:rsid w:val="00DC2B4F"/>
    <w:rsid w:val="00DC3A0D"/>
    <w:rsid w:val="00DC4711"/>
    <w:rsid w:val="00DC4D47"/>
    <w:rsid w:val="00DC79FE"/>
    <w:rsid w:val="00DC7BD6"/>
    <w:rsid w:val="00DD0148"/>
    <w:rsid w:val="00DD0E70"/>
    <w:rsid w:val="00DD2372"/>
    <w:rsid w:val="00DD2CE4"/>
    <w:rsid w:val="00DD368C"/>
    <w:rsid w:val="00DD37AD"/>
    <w:rsid w:val="00DD5441"/>
    <w:rsid w:val="00DD546D"/>
    <w:rsid w:val="00DD62D6"/>
    <w:rsid w:val="00DD6513"/>
    <w:rsid w:val="00DD6BD3"/>
    <w:rsid w:val="00DD7A8A"/>
    <w:rsid w:val="00DE1533"/>
    <w:rsid w:val="00DE37EF"/>
    <w:rsid w:val="00DE3C8A"/>
    <w:rsid w:val="00DE461E"/>
    <w:rsid w:val="00DE4B76"/>
    <w:rsid w:val="00DE54BB"/>
    <w:rsid w:val="00DE5871"/>
    <w:rsid w:val="00DE5F02"/>
    <w:rsid w:val="00DE6054"/>
    <w:rsid w:val="00DF0218"/>
    <w:rsid w:val="00DF138B"/>
    <w:rsid w:val="00DF14F3"/>
    <w:rsid w:val="00DF2ED8"/>
    <w:rsid w:val="00DF3683"/>
    <w:rsid w:val="00DF36C4"/>
    <w:rsid w:val="00DF3ABF"/>
    <w:rsid w:val="00DF44C8"/>
    <w:rsid w:val="00DF4ABF"/>
    <w:rsid w:val="00DF547C"/>
    <w:rsid w:val="00DF7B84"/>
    <w:rsid w:val="00E01654"/>
    <w:rsid w:val="00E01CF5"/>
    <w:rsid w:val="00E026CD"/>
    <w:rsid w:val="00E02E73"/>
    <w:rsid w:val="00E03A37"/>
    <w:rsid w:val="00E06716"/>
    <w:rsid w:val="00E06AC3"/>
    <w:rsid w:val="00E100B1"/>
    <w:rsid w:val="00E10211"/>
    <w:rsid w:val="00E10783"/>
    <w:rsid w:val="00E10E8A"/>
    <w:rsid w:val="00E1163D"/>
    <w:rsid w:val="00E1206C"/>
    <w:rsid w:val="00E13B3C"/>
    <w:rsid w:val="00E13EC1"/>
    <w:rsid w:val="00E14FF3"/>
    <w:rsid w:val="00E15161"/>
    <w:rsid w:val="00E161C2"/>
    <w:rsid w:val="00E16ED4"/>
    <w:rsid w:val="00E1704A"/>
    <w:rsid w:val="00E174B0"/>
    <w:rsid w:val="00E210C6"/>
    <w:rsid w:val="00E222AB"/>
    <w:rsid w:val="00E22B76"/>
    <w:rsid w:val="00E23575"/>
    <w:rsid w:val="00E239CF"/>
    <w:rsid w:val="00E2428F"/>
    <w:rsid w:val="00E246A3"/>
    <w:rsid w:val="00E2573B"/>
    <w:rsid w:val="00E25CAC"/>
    <w:rsid w:val="00E30432"/>
    <w:rsid w:val="00E30A07"/>
    <w:rsid w:val="00E31386"/>
    <w:rsid w:val="00E321A2"/>
    <w:rsid w:val="00E33660"/>
    <w:rsid w:val="00E33C07"/>
    <w:rsid w:val="00E34F7A"/>
    <w:rsid w:val="00E36888"/>
    <w:rsid w:val="00E374DB"/>
    <w:rsid w:val="00E37EDE"/>
    <w:rsid w:val="00E44064"/>
    <w:rsid w:val="00E44828"/>
    <w:rsid w:val="00E45C80"/>
    <w:rsid w:val="00E4778D"/>
    <w:rsid w:val="00E50169"/>
    <w:rsid w:val="00E508CB"/>
    <w:rsid w:val="00E5156A"/>
    <w:rsid w:val="00E52910"/>
    <w:rsid w:val="00E535FA"/>
    <w:rsid w:val="00E5691B"/>
    <w:rsid w:val="00E5703E"/>
    <w:rsid w:val="00E57C94"/>
    <w:rsid w:val="00E57F9B"/>
    <w:rsid w:val="00E6087B"/>
    <w:rsid w:val="00E6155A"/>
    <w:rsid w:val="00E62AE6"/>
    <w:rsid w:val="00E63EF1"/>
    <w:rsid w:val="00E64151"/>
    <w:rsid w:val="00E64290"/>
    <w:rsid w:val="00E6574F"/>
    <w:rsid w:val="00E66C2C"/>
    <w:rsid w:val="00E66DBC"/>
    <w:rsid w:val="00E66E1C"/>
    <w:rsid w:val="00E713D8"/>
    <w:rsid w:val="00E72CD2"/>
    <w:rsid w:val="00E74C46"/>
    <w:rsid w:val="00E76210"/>
    <w:rsid w:val="00E7687B"/>
    <w:rsid w:val="00E76B3B"/>
    <w:rsid w:val="00E77839"/>
    <w:rsid w:val="00E77AAA"/>
    <w:rsid w:val="00E77D39"/>
    <w:rsid w:val="00E77E5F"/>
    <w:rsid w:val="00E80289"/>
    <w:rsid w:val="00E81CA9"/>
    <w:rsid w:val="00E81DC5"/>
    <w:rsid w:val="00E82436"/>
    <w:rsid w:val="00E826C7"/>
    <w:rsid w:val="00E85847"/>
    <w:rsid w:val="00E8737F"/>
    <w:rsid w:val="00E9090E"/>
    <w:rsid w:val="00E9110F"/>
    <w:rsid w:val="00E92221"/>
    <w:rsid w:val="00E92DF5"/>
    <w:rsid w:val="00E93117"/>
    <w:rsid w:val="00E9496C"/>
    <w:rsid w:val="00E94EC8"/>
    <w:rsid w:val="00E95C39"/>
    <w:rsid w:val="00E96129"/>
    <w:rsid w:val="00E9707E"/>
    <w:rsid w:val="00E9751E"/>
    <w:rsid w:val="00E97FDB"/>
    <w:rsid w:val="00EA0ECC"/>
    <w:rsid w:val="00EA1261"/>
    <w:rsid w:val="00EA1292"/>
    <w:rsid w:val="00EA1FF9"/>
    <w:rsid w:val="00EA24B6"/>
    <w:rsid w:val="00EA29A5"/>
    <w:rsid w:val="00EA357A"/>
    <w:rsid w:val="00EA3920"/>
    <w:rsid w:val="00EA4924"/>
    <w:rsid w:val="00EA4D55"/>
    <w:rsid w:val="00EA68BD"/>
    <w:rsid w:val="00EA78BF"/>
    <w:rsid w:val="00EB22FA"/>
    <w:rsid w:val="00EB2C2E"/>
    <w:rsid w:val="00EB5764"/>
    <w:rsid w:val="00EB5DEB"/>
    <w:rsid w:val="00EB671E"/>
    <w:rsid w:val="00EB7AEB"/>
    <w:rsid w:val="00EC058C"/>
    <w:rsid w:val="00EC1963"/>
    <w:rsid w:val="00EC26D6"/>
    <w:rsid w:val="00EC335C"/>
    <w:rsid w:val="00EC4301"/>
    <w:rsid w:val="00EC440C"/>
    <w:rsid w:val="00EC58E7"/>
    <w:rsid w:val="00EC5A52"/>
    <w:rsid w:val="00EC5E42"/>
    <w:rsid w:val="00EC6072"/>
    <w:rsid w:val="00EC62C3"/>
    <w:rsid w:val="00EC7AC4"/>
    <w:rsid w:val="00ED107E"/>
    <w:rsid w:val="00ED1E35"/>
    <w:rsid w:val="00ED239E"/>
    <w:rsid w:val="00ED3889"/>
    <w:rsid w:val="00ED399A"/>
    <w:rsid w:val="00ED4530"/>
    <w:rsid w:val="00ED495D"/>
    <w:rsid w:val="00ED499D"/>
    <w:rsid w:val="00ED5A7C"/>
    <w:rsid w:val="00ED5E77"/>
    <w:rsid w:val="00ED6EB7"/>
    <w:rsid w:val="00ED7AD7"/>
    <w:rsid w:val="00ED7CA5"/>
    <w:rsid w:val="00ED7FC0"/>
    <w:rsid w:val="00EE09FC"/>
    <w:rsid w:val="00EE1913"/>
    <w:rsid w:val="00EE4150"/>
    <w:rsid w:val="00EE4BA4"/>
    <w:rsid w:val="00EE4D2F"/>
    <w:rsid w:val="00EE63A4"/>
    <w:rsid w:val="00EE68C7"/>
    <w:rsid w:val="00EE7A46"/>
    <w:rsid w:val="00EE7CC3"/>
    <w:rsid w:val="00EF265B"/>
    <w:rsid w:val="00EF2B1D"/>
    <w:rsid w:val="00EF2B50"/>
    <w:rsid w:val="00EF4D0D"/>
    <w:rsid w:val="00EF4F57"/>
    <w:rsid w:val="00EF54A6"/>
    <w:rsid w:val="00EF5C98"/>
    <w:rsid w:val="00EF60D8"/>
    <w:rsid w:val="00EF74F6"/>
    <w:rsid w:val="00EF7D75"/>
    <w:rsid w:val="00F000D3"/>
    <w:rsid w:val="00F0087F"/>
    <w:rsid w:val="00F02320"/>
    <w:rsid w:val="00F029F2"/>
    <w:rsid w:val="00F03464"/>
    <w:rsid w:val="00F03CB5"/>
    <w:rsid w:val="00F04B1D"/>
    <w:rsid w:val="00F05F25"/>
    <w:rsid w:val="00F07EFE"/>
    <w:rsid w:val="00F101D8"/>
    <w:rsid w:val="00F10E47"/>
    <w:rsid w:val="00F1157E"/>
    <w:rsid w:val="00F13CA6"/>
    <w:rsid w:val="00F14BFD"/>
    <w:rsid w:val="00F14C9D"/>
    <w:rsid w:val="00F1742F"/>
    <w:rsid w:val="00F17BEE"/>
    <w:rsid w:val="00F20A79"/>
    <w:rsid w:val="00F21504"/>
    <w:rsid w:val="00F21BC6"/>
    <w:rsid w:val="00F232BB"/>
    <w:rsid w:val="00F2339B"/>
    <w:rsid w:val="00F246E8"/>
    <w:rsid w:val="00F24B51"/>
    <w:rsid w:val="00F256A5"/>
    <w:rsid w:val="00F263D2"/>
    <w:rsid w:val="00F275F9"/>
    <w:rsid w:val="00F27D10"/>
    <w:rsid w:val="00F27FE7"/>
    <w:rsid w:val="00F30072"/>
    <w:rsid w:val="00F303D5"/>
    <w:rsid w:val="00F31CAC"/>
    <w:rsid w:val="00F327CD"/>
    <w:rsid w:val="00F333CA"/>
    <w:rsid w:val="00F352C7"/>
    <w:rsid w:val="00F3599E"/>
    <w:rsid w:val="00F37F94"/>
    <w:rsid w:val="00F40048"/>
    <w:rsid w:val="00F401AB"/>
    <w:rsid w:val="00F404C9"/>
    <w:rsid w:val="00F41476"/>
    <w:rsid w:val="00F41868"/>
    <w:rsid w:val="00F4354C"/>
    <w:rsid w:val="00F43EB9"/>
    <w:rsid w:val="00F447B6"/>
    <w:rsid w:val="00F449EA"/>
    <w:rsid w:val="00F44B73"/>
    <w:rsid w:val="00F44B9A"/>
    <w:rsid w:val="00F45B1D"/>
    <w:rsid w:val="00F467B0"/>
    <w:rsid w:val="00F5021F"/>
    <w:rsid w:val="00F51136"/>
    <w:rsid w:val="00F517C9"/>
    <w:rsid w:val="00F518C6"/>
    <w:rsid w:val="00F51D1D"/>
    <w:rsid w:val="00F51DAC"/>
    <w:rsid w:val="00F528A0"/>
    <w:rsid w:val="00F52BB7"/>
    <w:rsid w:val="00F52E9E"/>
    <w:rsid w:val="00F5380A"/>
    <w:rsid w:val="00F53D4B"/>
    <w:rsid w:val="00F54399"/>
    <w:rsid w:val="00F54634"/>
    <w:rsid w:val="00F56EF1"/>
    <w:rsid w:val="00F573FB"/>
    <w:rsid w:val="00F578F3"/>
    <w:rsid w:val="00F603BD"/>
    <w:rsid w:val="00F62A4F"/>
    <w:rsid w:val="00F6417D"/>
    <w:rsid w:val="00F66925"/>
    <w:rsid w:val="00F66A78"/>
    <w:rsid w:val="00F66ECF"/>
    <w:rsid w:val="00F67387"/>
    <w:rsid w:val="00F71174"/>
    <w:rsid w:val="00F71296"/>
    <w:rsid w:val="00F725D4"/>
    <w:rsid w:val="00F72D49"/>
    <w:rsid w:val="00F73F78"/>
    <w:rsid w:val="00F75866"/>
    <w:rsid w:val="00F75BF0"/>
    <w:rsid w:val="00F7630A"/>
    <w:rsid w:val="00F76EFB"/>
    <w:rsid w:val="00F7796F"/>
    <w:rsid w:val="00F82AF0"/>
    <w:rsid w:val="00F84FED"/>
    <w:rsid w:val="00F85530"/>
    <w:rsid w:val="00F85DED"/>
    <w:rsid w:val="00F85E10"/>
    <w:rsid w:val="00F914A0"/>
    <w:rsid w:val="00F91D9C"/>
    <w:rsid w:val="00F93ABA"/>
    <w:rsid w:val="00F93EED"/>
    <w:rsid w:val="00F95CDB"/>
    <w:rsid w:val="00F96959"/>
    <w:rsid w:val="00F96FC5"/>
    <w:rsid w:val="00F9785D"/>
    <w:rsid w:val="00FA0389"/>
    <w:rsid w:val="00FA0A07"/>
    <w:rsid w:val="00FA190E"/>
    <w:rsid w:val="00FA743A"/>
    <w:rsid w:val="00FB1C46"/>
    <w:rsid w:val="00FB24AD"/>
    <w:rsid w:val="00FB540E"/>
    <w:rsid w:val="00FB557E"/>
    <w:rsid w:val="00FB5F01"/>
    <w:rsid w:val="00FB65EC"/>
    <w:rsid w:val="00FC2AC8"/>
    <w:rsid w:val="00FC305C"/>
    <w:rsid w:val="00FC46B7"/>
    <w:rsid w:val="00FC5064"/>
    <w:rsid w:val="00FC5647"/>
    <w:rsid w:val="00FC5D18"/>
    <w:rsid w:val="00FC66CC"/>
    <w:rsid w:val="00FC7DBD"/>
    <w:rsid w:val="00FD00CF"/>
    <w:rsid w:val="00FD04C9"/>
    <w:rsid w:val="00FD0B1F"/>
    <w:rsid w:val="00FD165A"/>
    <w:rsid w:val="00FD1AD8"/>
    <w:rsid w:val="00FD4D9C"/>
    <w:rsid w:val="00FD52CD"/>
    <w:rsid w:val="00FD6C19"/>
    <w:rsid w:val="00FD70E7"/>
    <w:rsid w:val="00FE06FF"/>
    <w:rsid w:val="00FE1459"/>
    <w:rsid w:val="00FE1807"/>
    <w:rsid w:val="00FE186A"/>
    <w:rsid w:val="00FE1CA1"/>
    <w:rsid w:val="00FE37FD"/>
    <w:rsid w:val="00FE38B7"/>
    <w:rsid w:val="00FE458B"/>
    <w:rsid w:val="00FE5850"/>
    <w:rsid w:val="00FE74B4"/>
    <w:rsid w:val="00FF0136"/>
    <w:rsid w:val="00FF094E"/>
    <w:rsid w:val="00FF0C89"/>
    <w:rsid w:val="00FF1251"/>
    <w:rsid w:val="00FF1297"/>
    <w:rsid w:val="00FF1544"/>
    <w:rsid w:val="00FF16AD"/>
    <w:rsid w:val="00FF365B"/>
    <w:rsid w:val="00FF4F04"/>
    <w:rsid w:val="00FF6612"/>
    <w:rsid w:val="00FF6B7B"/>
    <w:rsid w:val="00FF70AB"/>
    <w:rsid w:val="00FF7AA8"/>
    <w:rsid w:val="00FF7E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B65EC"/>
    <w:pPr>
      <w:keepNext/>
      <w:keepLines/>
      <w:spacing w:before="480" w:after="0"/>
      <w:outlineLvl w:val="0"/>
    </w:pPr>
    <w:rPr>
      <w:rFonts w:ascii="Cambria" w:eastAsia="Times New Roman" w:hAnsi="Cambria" w:cs="Times New Roman"/>
      <w:b/>
      <w:bCs/>
      <w:color w:val="365F91"/>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uiPriority w:val="9"/>
    <w:qFormat/>
    <w:rsid w:val="00FB65EC"/>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numbering" w:customStyle="1" w:styleId="Bezseznamu1">
    <w:name w:val="Bez seznamu1"/>
    <w:next w:val="Bezseznamu"/>
    <w:uiPriority w:val="99"/>
    <w:semiHidden/>
    <w:unhideWhenUsed/>
    <w:rsid w:val="00FB65EC"/>
  </w:style>
  <w:style w:type="character" w:customStyle="1" w:styleId="Nadpis1Char">
    <w:name w:val="Nadpis 1 Char"/>
    <w:basedOn w:val="Standardnpsmoodstavce"/>
    <w:link w:val="Nadpis1"/>
    <w:uiPriority w:val="9"/>
    <w:rsid w:val="00FB65EC"/>
    <w:rPr>
      <w:rFonts w:ascii="Cambria" w:eastAsia="Times New Roman" w:hAnsi="Cambria" w:cs="Times New Roman"/>
      <w:b/>
      <w:bCs/>
      <w:color w:val="365F91"/>
      <w:sz w:val="28"/>
      <w:szCs w:val="28"/>
      <w:lang w:eastAsia="ar-SA"/>
    </w:rPr>
  </w:style>
  <w:style w:type="paragraph" w:customStyle="1" w:styleId="Zkladntext21">
    <w:name w:val="Základní text 21"/>
    <w:basedOn w:val="Normln"/>
    <w:rsid w:val="00FB65EC"/>
    <w:pPr>
      <w:suppressAutoHyphens/>
      <w:spacing w:after="0" w:line="240" w:lineRule="auto"/>
      <w:jc w:val="both"/>
    </w:pPr>
    <w:rPr>
      <w:rFonts w:ascii="Verdana" w:eastAsia="Times New Roman" w:hAnsi="Verdana" w:cs="Times New Roman"/>
      <w:sz w:val="20"/>
      <w:szCs w:val="24"/>
      <w:lang w:eastAsia="ar-SA"/>
    </w:rPr>
  </w:style>
  <w:style w:type="paragraph" w:styleId="Textpoznpodarou">
    <w:name w:val="footnote text"/>
    <w:basedOn w:val="Normln"/>
    <w:link w:val="TextpoznpodarouChar"/>
    <w:uiPriority w:val="99"/>
    <w:rsid w:val="00FB65EC"/>
    <w:pPr>
      <w:suppressAutoHyphens/>
      <w:spacing w:after="0" w:line="240" w:lineRule="auto"/>
    </w:pPr>
    <w:rPr>
      <w:rFonts w:ascii="Times New Roman" w:eastAsia="Times New Roman" w:hAnsi="Times New Roman" w:cs="Times New Roman"/>
      <w:sz w:val="20"/>
      <w:szCs w:val="20"/>
      <w:lang w:eastAsia="ar-SA"/>
    </w:rPr>
  </w:style>
  <w:style w:type="character" w:customStyle="1" w:styleId="TextpoznpodarouChar">
    <w:name w:val="Text pozn. pod čarou Char"/>
    <w:basedOn w:val="Standardnpsmoodstavce"/>
    <w:link w:val="Textpoznpodarou"/>
    <w:uiPriority w:val="99"/>
    <w:rsid w:val="00FB65EC"/>
    <w:rPr>
      <w:rFonts w:ascii="Times New Roman" w:eastAsia="Times New Roman" w:hAnsi="Times New Roman" w:cs="Times New Roman"/>
      <w:sz w:val="20"/>
      <w:szCs w:val="20"/>
      <w:lang w:eastAsia="ar-SA"/>
    </w:rPr>
  </w:style>
  <w:style w:type="character" w:styleId="Hypertextovodkaz">
    <w:name w:val="Hyperlink"/>
    <w:rsid w:val="00FB65EC"/>
    <w:rPr>
      <w:color w:val="0000FF"/>
      <w:u w:val="single"/>
    </w:rPr>
  </w:style>
  <w:style w:type="character" w:customStyle="1" w:styleId="Zstupntext1">
    <w:name w:val="Zástupný text1"/>
    <w:uiPriority w:val="99"/>
    <w:semiHidden/>
    <w:rsid w:val="00FB65EC"/>
    <w:rPr>
      <w:rFonts w:cs="Times New Roman"/>
      <w:color w:val="808080"/>
    </w:rPr>
  </w:style>
  <w:style w:type="paragraph" w:styleId="Odstavecseseznamem">
    <w:name w:val="List Paragraph"/>
    <w:aliases w:val="Smlouva-Odst."/>
    <w:basedOn w:val="Normln"/>
    <w:uiPriority w:val="34"/>
    <w:qFormat/>
    <w:rsid w:val="00FB65EC"/>
    <w:pPr>
      <w:numPr>
        <w:numId w:val="4"/>
      </w:numPr>
      <w:spacing w:before="120" w:after="240" w:line="240" w:lineRule="auto"/>
      <w:ind w:left="357" w:hanging="357"/>
      <w:jc w:val="both"/>
    </w:pPr>
    <w:rPr>
      <w:rFonts w:ascii="Arial" w:eastAsia="Calibri" w:hAnsi="Arial" w:cs="Times New Roman"/>
    </w:rPr>
  </w:style>
  <w:style w:type="character" w:styleId="Znakapoznpodarou">
    <w:name w:val="footnote reference"/>
    <w:uiPriority w:val="99"/>
    <w:rsid w:val="00FB65EC"/>
    <w:rPr>
      <w:vertAlign w:val="superscript"/>
    </w:rPr>
  </w:style>
  <w:style w:type="paragraph" w:customStyle="1" w:styleId="smlouvaheading3">
    <w:name w:val="smlouva heading 3"/>
    <w:basedOn w:val="Normln"/>
    <w:qFormat/>
    <w:rsid w:val="00FB65EC"/>
    <w:pPr>
      <w:tabs>
        <w:tab w:val="left" w:pos="794"/>
      </w:tabs>
      <w:spacing w:before="120" w:after="120" w:line="240" w:lineRule="auto"/>
      <w:jc w:val="both"/>
    </w:pPr>
    <w:rPr>
      <w:rFonts w:ascii="Arial" w:eastAsia="Times New Roman" w:hAnsi="Arial" w:cs="Times New Roman"/>
      <w:color w:val="000000"/>
    </w:rPr>
  </w:style>
  <w:style w:type="paragraph" w:customStyle="1" w:styleId="Smlouva-Nadpis1">
    <w:name w:val="Smlouva - Nadpis 1"/>
    <w:basedOn w:val="Nadpis1"/>
    <w:link w:val="Smlouva-Nadpis1Char"/>
    <w:qFormat/>
    <w:rsid w:val="00FB65EC"/>
    <w:pPr>
      <w:numPr>
        <w:numId w:val="3"/>
      </w:numPr>
      <w:ind w:left="0" w:firstLine="0"/>
    </w:pPr>
  </w:style>
  <w:style w:type="character" w:customStyle="1" w:styleId="Smlouva-Nadpis1Char">
    <w:name w:val="Smlouva - Nadpis 1 Char"/>
    <w:link w:val="Smlouva-Nadpis1"/>
    <w:rsid w:val="00FB65EC"/>
    <w:rPr>
      <w:rFonts w:ascii="Cambria" w:eastAsia="Times New Roman" w:hAnsi="Cambria" w:cs="Times New Roman"/>
      <w:b/>
      <w:bCs/>
      <w:color w:val="365F91"/>
      <w:sz w:val="28"/>
      <w:szCs w:val="28"/>
      <w:lang w:eastAsia="ar-SA"/>
    </w:rPr>
  </w:style>
  <w:style w:type="paragraph" w:styleId="Bezmezer">
    <w:name w:val="No Spacing"/>
    <w:link w:val="BezmezerChar"/>
    <w:uiPriority w:val="1"/>
    <w:qFormat/>
    <w:rsid w:val="00FB65EC"/>
    <w:pPr>
      <w:spacing w:after="0" w:line="240" w:lineRule="auto"/>
      <w:jc w:val="both"/>
    </w:pPr>
    <w:rPr>
      <w:rFonts w:ascii="Arial" w:eastAsia="Calibri" w:hAnsi="Arial" w:cs="Times New Roman"/>
    </w:rPr>
  </w:style>
  <w:style w:type="character" w:customStyle="1" w:styleId="BezmezerChar">
    <w:name w:val="Bez mezer Char"/>
    <w:link w:val="Bezmezer"/>
    <w:uiPriority w:val="1"/>
    <w:rsid w:val="00FB65EC"/>
    <w:rPr>
      <w:rFonts w:ascii="Arial" w:eastAsia="Calibri" w:hAnsi="Arial" w:cs="Times New Roman"/>
    </w:rPr>
  </w:style>
  <w:style w:type="paragraph" w:styleId="Zhlav">
    <w:name w:val="header"/>
    <w:basedOn w:val="Normln"/>
    <w:link w:val="ZhlavChar"/>
    <w:uiPriority w:val="99"/>
    <w:unhideWhenUsed/>
    <w:rsid w:val="00FB65EC"/>
    <w:pPr>
      <w:tabs>
        <w:tab w:val="center" w:pos="4536"/>
        <w:tab w:val="right" w:pos="9072"/>
      </w:tabs>
      <w:suppressAutoHyphens/>
      <w:spacing w:after="0" w:line="240" w:lineRule="auto"/>
    </w:pPr>
    <w:rPr>
      <w:rFonts w:ascii="Arial" w:eastAsia="Times New Roman" w:hAnsi="Arial" w:cs="Times New Roman"/>
      <w:szCs w:val="24"/>
      <w:lang w:eastAsia="ar-SA"/>
    </w:rPr>
  </w:style>
  <w:style w:type="character" w:customStyle="1" w:styleId="ZhlavChar">
    <w:name w:val="Záhlaví Char"/>
    <w:basedOn w:val="Standardnpsmoodstavce"/>
    <w:link w:val="Zhlav"/>
    <w:uiPriority w:val="99"/>
    <w:rsid w:val="00FB65EC"/>
    <w:rPr>
      <w:rFonts w:ascii="Arial" w:eastAsia="Times New Roman" w:hAnsi="Arial" w:cs="Times New Roman"/>
      <w:szCs w:val="24"/>
      <w:lang w:eastAsia="ar-SA"/>
    </w:rPr>
  </w:style>
  <w:style w:type="paragraph" w:styleId="Zpat">
    <w:name w:val="footer"/>
    <w:basedOn w:val="Normln"/>
    <w:link w:val="ZpatChar"/>
    <w:uiPriority w:val="99"/>
    <w:unhideWhenUsed/>
    <w:rsid w:val="00FB65EC"/>
    <w:pPr>
      <w:tabs>
        <w:tab w:val="center" w:pos="4536"/>
        <w:tab w:val="right" w:pos="9072"/>
      </w:tabs>
      <w:suppressAutoHyphens/>
      <w:spacing w:after="0" w:line="240" w:lineRule="auto"/>
    </w:pPr>
    <w:rPr>
      <w:rFonts w:ascii="Arial" w:eastAsia="Times New Roman" w:hAnsi="Arial" w:cs="Times New Roman"/>
      <w:szCs w:val="24"/>
      <w:lang w:eastAsia="ar-SA"/>
    </w:rPr>
  </w:style>
  <w:style w:type="character" w:customStyle="1" w:styleId="ZpatChar">
    <w:name w:val="Zápatí Char"/>
    <w:basedOn w:val="Standardnpsmoodstavce"/>
    <w:link w:val="Zpat"/>
    <w:uiPriority w:val="99"/>
    <w:rsid w:val="00FB65EC"/>
    <w:rPr>
      <w:rFonts w:ascii="Arial" w:eastAsia="Times New Roman" w:hAnsi="Arial" w:cs="Times New Roman"/>
      <w:szCs w:val="24"/>
      <w:lang w:eastAsia="ar-SA"/>
    </w:rPr>
  </w:style>
  <w:style w:type="paragraph" w:customStyle="1" w:styleId="rove1">
    <w:name w:val="úroveň 1"/>
    <w:basedOn w:val="Normln"/>
    <w:next w:val="rove2"/>
    <w:rsid w:val="00FB65EC"/>
    <w:pPr>
      <w:numPr>
        <w:numId w:val="7"/>
      </w:numPr>
      <w:spacing w:before="480" w:after="240" w:line="240" w:lineRule="auto"/>
    </w:pPr>
    <w:rPr>
      <w:rFonts w:ascii="Times New Roman" w:eastAsia="Times New Roman" w:hAnsi="Times New Roman" w:cs="Times New Roman"/>
      <w:b/>
      <w:bCs/>
      <w:sz w:val="24"/>
      <w:szCs w:val="24"/>
      <w:lang w:eastAsia="cs-CZ"/>
    </w:rPr>
  </w:style>
  <w:style w:type="paragraph" w:customStyle="1" w:styleId="rove2">
    <w:name w:val="úroveň 2"/>
    <w:basedOn w:val="Normln"/>
    <w:rsid w:val="00FB65EC"/>
    <w:pPr>
      <w:numPr>
        <w:ilvl w:val="1"/>
        <w:numId w:val="7"/>
      </w:numPr>
      <w:spacing w:after="120" w:line="240" w:lineRule="auto"/>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B65EC"/>
    <w:pPr>
      <w:suppressAutoHyphens/>
      <w:spacing w:after="0" w:line="240" w:lineRule="auto"/>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uiPriority w:val="99"/>
    <w:semiHidden/>
    <w:rsid w:val="00FB65EC"/>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FB65EC"/>
    <w:rPr>
      <w:sz w:val="16"/>
      <w:szCs w:val="16"/>
    </w:rPr>
  </w:style>
  <w:style w:type="paragraph" w:styleId="Textkomente">
    <w:name w:val="annotation text"/>
    <w:basedOn w:val="Normln"/>
    <w:link w:val="TextkomenteChar"/>
    <w:uiPriority w:val="99"/>
    <w:semiHidden/>
    <w:unhideWhenUsed/>
    <w:rsid w:val="00FB65EC"/>
    <w:pPr>
      <w:suppressAutoHyphens/>
      <w:spacing w:after="0" w:line="240" w:lineRule="auto"/>
    </w:pPr>
    <w:rPr>
      <w:rFonts w:ascii="Arial" w:eastAsia="Times New Roman" w:hAnsi="Arial" w:cs="Times New Roman"/>
      <w:sz w:val="20"/>
      <w:szCs w:val="20"/>
      <w:lang w:eastAsia="ar-SA"/>
    </w:rPr>
  </w:style>
  <w:style w:type="character" w:customStyle="1" w:styleId="TextkomenteChar">
    <w:name w:val="Text komentáře Char"/>
    <w:basedOn w:val="Standardnpsmoodstavce"/>
    <w:link w:val="Textkomente"/>
    <w:uiPriority w:val="99"/>
    <w:semiHidden/>
    <w:rsid w:val="00FB65EC"/>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FB65EC"/>
    <w:rPr>
      <w:b/>
      <w:bCs/>
    </w:rPr>
  </w:style>
  <w:style w:type="character" w:customStyle="1" w:styleId="PedmtkomenteChar">
    <w:name w:val="Předmět komentáře Char"/>
    <w:basedOn w:val="TextkomenteChar"/>
    <w:link w:val="Pedmtkomente"/>
    <w:uiPriority w:val="99"/>
    <w:semiHidden/>
    <w:rsid w:val="00FB65EC"/>
    <w:rPr>
      <w:rFonts w:ascii="Arial" w:eastAsia="Times New Roman" w:hAnsi="Arial" w:cs="Times New Roman"/>
      <w:b/>
      <w:bCs/>
      <w:sz w:val="20"/>
      <w:szCs w:val="20"/>
      <w:lang w:eastAsia="ar-SA"/>
    </w:rPr>
  </w:style>
  <w:style w:type="paragraph" w:styleId="Revize">
    <w:name w:val="Revision"/>
    <w:hidden/>
    <w:uiPriority w:val="99"/>
    <w:semiHidden/>
    <w:rsid w:val="00FB65EC"/>
    <w:pPr>
      <w:spacing w:after="0" w:line="240" w:lineRule="auto"/>
    </w:pPr>
    <w:rPr>
      <w:rFonts w:ascii="Arial" w:eastAsia="Times New Roman" w:hAnsi="Arial" w:cs="Times New Roman"/>
      <w:szCs w:val="24"/>
      <w:lang w:eastAsia="ar-SA"/>
    </w:rPr>
  </w:style>
  <w:style w:type="table" w:customStyle="1" w:styleId="Mkatabulky1">
    <w:name w:val="Mřížka tabulky1"/>
    <w:basedOn w:val="Normlntabulka"/>
    <w:next w:val="Mkatabulky"/>
    <w:uiPriority w:val="59"/>
    <w:rsid w:val="00FB65EC"/>
    <w:pPr>
      <w:spacing w:after="0" w:line="240" w:lineRule="auto"/>
    </w:pPr>
    <w:rPr>
      <w:rFonts w:eastAsia="Times New Roman"/>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FB65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1">
    <w:name w:val="Nadpis 1 Char1"/>
    <w:basedOn w:val="Standardnpsmoodstavce"/>
    <w:uiPriority w:val="9"/>
    <w:rsid w:val="00FB65EC"/>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FB6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7239A"/>
    <w:pPr>
      <w:suppressAutoHyphens/>
      <w:autoSpaceDN w:val="0"/>
      <w:spacing w:after="0" w:line="240" w:lineRule="auto"/>
      <w:jc w:val="both"/>
    </w:pPr>
    <w:rPr>
      <w:rFonts w:ascii="Arial" w:eastAsia="Times New Roman" w:hAnsi="Arial" w:cs="Arial"/>
      <w:kern w:val="3"/>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B65EC"/>
    <w:pPr>
      <w:keepNext/>
      <w:keepLines/>
      <w:spacing w:before="480" w:after="0"/>
      <w:outlineLvl w:val="0"/>
    </w:pPr>
    <w:rPr>
      <w:rFonts w:ascii="Cambria" w:eastAsia="Times New Roman" w:hAnsi="Cambria" w:cs="Times New Roman"/>
      <w:b/>
      <w:bCs/>
      <w:color w:val="365F91"/>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uiPriority w:val="9"/>
    <w:qFormat/>
    <w:rsid w:val="00FB65EC"/>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numbering" w:customStyle="1" w:styleId="Bezseznamu1">
    <w:name w:val="Bez seznamu1"/>
    <w:next w:val="Bezseznamu"/>
    <w:uiPriority w:val="99"/>
    <w:semiHidden/>
    <w:unhideWhenUsed/>
    <w:rsid w:val="00FB65EC"/>
  </w:style>
  <w:style w:type="character" w:customStyle="1" w:styleId="Nadpis1Char">
    <w:name w:val="Nadpis 1 Char"/>
    <w:basedOn w:val="Standardnpsmoodstavce"/>
    <w:link w:val="Nadpis1"/>
    <w:uiPriority w:val="9"/>
    <w:rsid w:val="00FB65EC"/>
    <w:rPr>
      <w:rFonts w:ascii="Cambria" w:eastAsia="Times New Roman" w:hAnsi="Cambria" w:cs="Times New Roman"/>
      <w:b/>
      <w:bCs/>
      <w:color w:val="365F91"/>
      <w:sz w:val="28"/>
      <w:szCs w:val="28"/>
      <w:lang w:eastAsia="ar-SA"/>
    </w:rPr>
  </w:style>
  <w:style w:type="paragraph" w:customStyle="1" w:styleId="Zkladntext21">
    <w:name w:val="Základní text 21"/>
    <w:basedOn w:val="Normln"/>
    <w:rsid w:val="00FB65EC"/>
    <w:pPr>
      <w:suppressAutoHyphens/>
      <w:spacing w:after="0" w:line="240" w:lineRule="auto"/>
      <w:jc w:val="both"/>
    </w:pPr>
    <w:rPr>
      <w:rFonts w:ascii="Verdana" w:eastAsia="Times New Roman" w:hAnsi="Verdana" w:cs="Times New Roman"/>
      <w:sz w:val="20"/>
      <w:szCs w:val="24"/>
      <w:lang w:eastAsia="ar-SA"/>
    </w:rPr>
  </w:style>
  <w:style w:type="paragraph" w:styleId="Textpoznpodarou">
    <w:name w:val="footnote text"/>
    <w:basedOn w:val="Normln"/>
    <w:link w:val="TextpoznpodarouChar"/>
    <w:uiPriority w:val="99"/>
    <w:rsid w:val="00FB65EC"/>
    <w:pPr>
      <w:suppressAutoHyphens/>
      <w:spacing w:after="0" w:line="240" w:lineRule="auto"/>
    </w:pPr>
    <w:rPr>
      <w:rFonts w:ascii="Times New Roman" w:eastAsia="Times New Roman" w:hAnsi="Times New Roman" w:cs="Times New Roman"/>
      <w:sz w:val="20"/>
      <w:szCs w:val="20"/>
      <w:lang w:eastAsia="ar-SA"/>
    </w:rPr>
  </w:style>
  <w:style w:type="character" w:customStyle="1" w:styleId="TextpoznpodarouChar">
    <w:name w:val="Text pozn. pod čarou Char"/>
    <w:basedOn w:val="Standardnpsmoodstavce"/>
    <w:link w:val="Textpoznpodarou"/>
    <w:uiPriority w:val="99"/>
    <w:rsid w:val="00FB65EC"/>
    <w:rPr>
      <w:rFonts w:ascii="Times New Roman" w:eastAsia="Times New Roman" w:hAnsi="Times New Roman" w:cs="Times New Roman"/>
      <w:sz w:val="20"/>
      <w:szCs w:val="20"/>
      <w:lang w:eastAsia="ar-SA"/>
    </w:rPr>
  </w:style>
  <w:style w:type="character" w:styleId="Hypertextovodkaz">
    <w:name w:val="Hyperlink"/>
    <w:rsid w:val="00FB65EC"/>
    <w:rPr>
      <w:color w:val="0000FF"/>
      <w:u w:val="single"/>
    </w:rPr>
  </w:style>
  <w:style w:type="character" w:customStyle="1" w:styleId="Zstupntext1">
    <w:name w:val="Zástupný text1"/>
    <w:uiPriority w:val="99"/>
    <w:semiHidden/>
    <w:rsid w:val="00FB65EC"/>
    <w:rPr>
      <w:rFonts w:cs="Times New Roman"/>
      <w:color w:val="808080"/>
    </w:rPr>
  </w:style>
  <w:style w:type="paragraph" w:styleId="Odstavecseseznamem">
    <w:name w:val="List Paragraph"/>
    <w:aliases w:val="Smlouva-Odst."/>
    <w:basedOn w:val="Normln"/>
    <w:uiPriority w:val="34"/>
    <w:qFormat/>
    <w:rsid w:val="00FB65EC"/>
    <w:pPr>
      <w:numPr>
        <w:numId w:val="4"/>
      </w:numPr>
      <w:spacing w:before="120" w:after="240" w:line="240" w:lineRule="auto"/>
      <w:ind w:left="357" w:hanging="357"/>
      <w:jc w:val="both"/>
    </w:pPr>
    <w:rPr>
      <w:rFonts w:ascii="Arial" w:eastAsia="Calibri" w:hAnsi="Arial" w:cs="Times New Roman"/>
    </w:rPr>
  </w:style>
  <w:style w:type="character" w:styleId="Znakapoznpodarou">
    <w:name w:val="footnote reference"/>
    <w:uiPriority w:val="99"/>
    <w:rsid w:val="00FB65EC"/>
    <w:rPr>
      <w:vertAlign w:val="superscript"/>
    </w:rPr>
  </w:style>
  <w:style w:type="paragraph" w:customStyle="1" w:styleId="smlouvaheading3">
    <w:name w:val="smlouva heading 3"/>
    <w:basedOn w:val="Normln"/>
    <w:qFormat/>
    <w:rsid w:val="00FB65EC"/>
    <w:pPr>
      <w:tabs>
        <w:tab w:val="left" w:pos="794"/>
      </w:tabs>
      <w:spacing w:before="120" w:after="120" w:line="240" w:lineRule="auto"/>
      <w:jc w:val="both"/>
    </w:pPr>
    <w:rPr>
      <w:rFonts w:ascii="Arial" w:eastAsia="Times New Roman" w:hAnsi="Arial" w:cs="Times New Roman"/>
      <w:color w:val="000000"/>
    </w:rPr>
  </w:style>
  <w:style w:type="paragraph" w:customStyle="1" w:styleId="Smlouva-Nadpis1">
    <w:name w:val="Smlouva - Nadpis 1"/>
    <w:basedOn w:val="Nadpis1"/>
    <w:link w:val="Smlouva-Nadpis1Char"/>
    <w:qFormat/>
    <w:rsid w:val="00FB65EC"/>
    <w:pPr>
      <w:numPr>
        <w:numId w:val="3"/>
      </w:numPr>
      <w:ind w:left="0" w:firstLine="0"/>
    </w:pPr>
  </w:style>
  <w:style w:type="character" w:customStyle="1" w:styleId="Smlouva-Nadpis1Char">
    <w:name w:val="Smlouva - Nadpis 1 Char"/>
    <w:link w:val="Smlouva-Nadpis1"/>
    <w:rsid w:val="00FB65EC"/>
    <w:rPr>
      <w:rFonts w:ascii="Cambria" w:eastAsia="Times New Roman" w:hAnsi="Cambria" w:cs="Times New Roman"/>
      <w:b/>
      <w:bCs/>
      <w:color w:val="365F91"/>
      <w:sz w:val="28"/>
      <w:szCs w:val="28"/>
      <w:lang w:eastAsia="ar-SA"/>
    </w:rPr>
  </w:style>
  <w:style w:type="paragraph" w:styleId="Bezmezer">
    <w:name w:val="No Spacing"/>
    <w:link w:val="BezmezerChar"/>
    <w:uiPriority w:val="1"/>
    <w:qFormat/>
    <w:rsid w:val="00FB65EC"/>
    <w:pPr>
      <w:spacing w:after="0" w:line="240" w:lineRule="auto"/>
      <w:jc w:val="both"/>
    </w:pPr>
    <w:rPr>
      <w:rFonts w:ascii="Arial" w:eastAsia="Calibri" w:hAnsi="Arial" w:cs="Times New Roman"/>
    </w:rPr>
  </w:style>
  <w:style w:type="character" w:customStyle="1" w:styleId="BezmezerChar">
    <w:name w:val="Bez mezer Char"/>
    <w:link w:val="Bezmezer"/>
    <w:uiPriority w:val="1"/>
    <w:rsid w:val="00FB65EC"/>
    <w:rPr>
      <w:rFonts w:ascii="Arial" w:eastAsia="Calibri" w:hAnsi="Arial" w:cs="Times New Roman"/>
    </w:rPr>
  </w:style>
  <w:style w:type="paragraph" w:styleId="Zhlav">
    <w:name w:val="header"/>
    <w:basedOn w:val="Normln"/>
    <w:link w:val="ZhlavChar"/>
    <w:uiPriority w:val="99"/>
    <w:unhideWhenUsed/>
    <w:rsid w:val="00FB65EC"/>
    <w:pPr>
      <w:tabs>
        <w:tab w:val="center" w:pos="4536"/>
        <w:tab w:val="right" w:pos="9072"/>
      </w:tabs>
      <w:suppressAutoHyphens/>
      <w:spacing w:after="0" w:line="240" w:lineRule="auto"/>
    </w:pPr>
    <w:rPr>
      <w:rFonts w:ascii="Arial" w:eastAsia="Times New Roman" w:hAnsi="Arial" w:cs="Times New Roman"/>
      <w:szCs w:val="24"/>
      <w:lang w:eastAsia="ar-SA"/>
    </w:rPr>
  </w:style>
  <w:style w:type="character" w:customStyle="1" w:styleId="ZhlavChar">
    <w:name w:val="Záhlaví Char"/>
    <w:basedOn w:val="Standardnpsmoodstavce"/>
    <w:link w:val="Zhlav"/>
    <w:uiPriority w:val="99"/>
    <w:rsid w:val="00FB65EC"/>
    <w:rPr>
      <w:rFonts w:ascii="Arial" w:eastAsia="Times New Roman" w:hAnsi="Arial" w:cs="Times New Roman"/>
      <w:szCs w:val="24"/>
      <w:lang w:eastAsia="ar-SA"/>
    </w:rPr>
  </w:style>
  <w:style w:type="paragraph" w:styleId="Zpat">
    <w:name w:val="footer"/>
    <w:basedOn w:val="Normln"/>
    <w:link w:val="ZpatChar"/>
    <w:uiPriority w:val="99"/>
    <w:unhideWhenUsed/>
    <w:rsid w:val="00FB65EC"/>
    <w:pPr>
      <w:tabs>
        <w:tab w:val="center" w:pos="4536"/>
        <w:tab w:val="right" w:pos="9072"/>
      </w:tabs>
      <w:suppressAutoHyphens/>
      <w:spacing w:after="0" w:line="240" w:lineRule="auto"/>
    </w:pPr>
    <w:rPr>
      <w:rFonts w:ascii="Arial" w:eastAsia="Times New Roman" w:hAnsi="Arial" w:cs="Times New Roman"/>
      <w:szCs w:val="24"/>
      <w:lang w:eastAsia="ar-SA"/>
    </w:rPr>
  </w:style>
  <w:style w:type="character" w:customStyle="1" w:styleId="ZpatChar">
    <w:name w:val="Zápatí Char"/>
    <w:basedOn w:val="Standardnpsmoodstavce"/>
    <w:link w:val="Zpat"/>
    <w:uiPriority w:val="99"/>
    <w:rsid w:val="00FB65EC"/>
    <w:rPr>
      <w:rFonts w:ascii="Arial" w:eastAsia="Times New Roman" w:hAnsi="Arial" w:cs="Times New Roman"/>
      <w:szCs w:val="24"/>
      <w:lang w:eastAsia="ar-SA"/>
    </w:rPr>
  </w:style>
  <w:style w:type="paragraph" w:customStyle="1" w:styleId="rove1">
    <w:name w:val="úroveň 1"/>
    <w:basedOn w:val="Normln"/>
    <w:next w:val="rove2"/>
    <w:rsid w:val="00FB65EC"/>
    <w:pPr>
      <w:numPr>
        <w:numId w:val="7"/>
      </w:numPr>
      <w:spacing w:before="480" w:after="240" w:line="240" w:lineRule="auto"/>
    </w:pPr>
    <w:rPr>
      <w:rFonts w:ascii="Times New Roman" w:eastAsia="Times New Roman" w:hAnsi="Times New Roman" w:cs="Times New Roman"/>
      <w:b/>
      <w:bCs/>
      <w:sz w:val="24"/>
      <w:szCs w:val="24"/>
      <w:lang w:eastAsia="cs-CZ"/>
    </w:rPr>
  </w:style>
  <w:style w:type="paragraph" w:customStyle="1" w:styleId="rove2">
    <w:name w:val="úroveň 2"/>
    <w:basedOn w:val="Normln"/>
    <w:rsid w:val="00FB65EC"/>
    <w:pPr>
      <w:numPr>
        <w:ilvl w:val="1"/>
        <w:numId w:val="7"/>
      </w:numPr>
      <w:spacing w:after="120" w:line="240" w:lineRule="auto"/>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B65EC"/>
    <w:pPr>
      <w:suppressAutoHyphens/>
      <w:spacing w:after="0" w:line="240" w:lineRule="auto"/>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uiPriority w:val="99"/>
    <w:semiHidden/>
    <w:rsid w:val="00FB65EC"/>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FB65EC"/>
    <w:rPr>
      <w:sz w:val="16"/>
      <w:szCs w:val="16"/>
    </w:rPr>
  </w:style>
  <w:style w:type="paragraph" w:styleId="Textkomente">
    <w:name w:val="annotation text"/>
    <w:basedOn w:val="Normln"/>
    <w:link w:val="TextkomenteChar"/>
    <w:uiPriority w:val="99"/>
    <w:semiHidden/>
    <w:unhideWhenUsed/>
    <w:rsid w:val="00FB65EC"/>
    <w:pPr>
      <w:suppressAutoHyphens/>
      <w:spacing w:after="0" w:line="240" w:lineRule="auto"/>
    </w:pPr>
    <w:rPr>
      <w:rFonts w:ascii="Arial" w:eastAsia="Times New Roman" w:hAnsi="Arial" w:cs="Times New Roman"/>
      <w:sz w:val="20"/>
      <w:szCs w:val="20"/>
      <w:lang w:eastAsia="ar-SA"/>
    </w:rPr>
  </w:style>
  <w:style w:type="character" w:customStyle="1" w:styleId="TextkomenteChar">
    <w:name w:val="Text komentáře Char"/>
    <w:basedOn w:val="Standardnpsmoodstavce"/>
    <w:link w:val="Textkomente"/>
    <w:uiPriority w:val="99"/>
    <w:semiHidden/>
    <w:rsid w:val="00FB65EC"/>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FB65EC"/>
    <w:rPr>
      <w:b/>
      <w:bCs/>
    </w:rPr>
  </w:style>
  <w:style w:type="character" w:customStyle="1" w:styleId="PedmtkomenteChar">
    <w:name w:val="Předmět komentáře Char"/>
    <w:basedOn w:val="TextkomenteChar"/>
    <w:link w:val="Pedmtkomente"/>
    <w:uiPriority w:val="99"/>
    <w:semiHidden/>
    <w:rsid w:val="00FB65EC"/>
    <w:rPr>
      <w:rFonts w:ascii="Arial" w:eastAsia="Times New Roman" w:hAnsi="Arial" w:cs="Times New Roman"/>
      <w:b/>
      <w:bCs/>
      <w:sz w:val="20"/>
      <w:szCs w:val="20"/>
      <w:lang w:eastAsia="ar-SA"/>
    </w:rPr>
  </w:style>
  <w:style w:type="paragraph" w:styleId="Revize">
    <w:name w:val="Revision"/>
    <w:hidden/>
    <w:uiPriority w:val="99"/>
    <w:semiHidden/>
    <w:rsid w:val="00FB65EC"/>
    <w:pPr>
      <w:spacing w:after="0" w:line="240" w:lineRule="auto"/>
    </w:pPr>
    <w:rPr>
      <w:rFonts w:ascii="Arial" w:eastAsia="Times New Roman" w:hAnsi="Arial" w:cs="Times New Roman"/>
      <w:szCs w:val="24"/>
      <w:lang w:eastAsia="ar-SA"/>
    </w:rPr>
  </w:style>
  <w:style w:type="table" w:customStyle="1" w:styleId="Mkatabulky1">
    <w:name w:val="Mřížka tabulky1"/>
    <w:basedOn w:val="Normlntabulka"/>
    <w:next w:val="Mkatabulky"/>
    <w:uiPriority w:val="59"/>
    <w:rsid w:val="00FB65EC"/>
    <w:pPr>
      <w:spacing w:after="0" w:line="240" w:lineRule="auto"/>
    </w:pPr>
    <w:rPr>
      <w:rFonts w:eastAsia="Times New Roman"/>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FB65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1">
    <w:name w:val="Nadpis 1 Char1"/>
    <w:basedOn w:val="Standardnpsmoodstavce"/>
    <w:uiPriority w:val="9"/>
    <w:rsid w:val="00FB65EC"/>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FB6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7239A"/>
    <w:pPr>
      <w:suppressAutoHyphens/>
      <w:autoSpaceDN w:val="0"/>
      <w:spacing w:after="0" w:line="240" w:lineRule="auto"/>
      <w:jc w:val="both"/>
    </w:pPr>
    <w:rPr>
      <w:rFonts w:ascii="Arial" w:eastAsia="Times New Roman" w:hAnsi="Arial" w:cs="Arial"/>
      <w:kern w:val="3"/>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uervilem@seznam.cz"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etr.mazanec@mikulasske.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dz@kdz.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dz@kdz.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etr.mazanec@mikulasske.cz" TargetMode="External"/><Relationship Id="rId14" Type="http://schemas.openxmlformats.org/officeDocument/2006/relationships/hyperlink" Target="https://ezak.cnp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7A1E-3696-41DA-8C53-D7A65A21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7508</Words>
  <Characters>44304</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Volín Richard</dc:creator>
  <cp:lastModifiedBy>Petr Mazanec</cp:lastModifiedBy>
  <cp:revision>4</cp:revision>
  <dcterms:created xsi:type="dcterms:W3CDTF">2018-04-05T07:51:00Z</dcterms:created>
  <dcterms:modified xsi:type="dcterms:W3CDTF">2018-11-21T10:23:00Z</dcterms:modified>
</cp:coreProperties>
</file>