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bookmarkStart w:id="0" w:name="_GoBack"/>
      <w:r w:rsidRPr="00323EF5">
        <w:rPr>
          <w:rFonts w:ascii="Times New Roman" w:hAnsi="Times New Roman" w:cs="Times New Roman"/>
          <w:b/>
          <w:bCs/>
          <w:noProof/>
          <w:color w:val="000000"/>
          <w:sz w:val="32"/>
          <w:szCs w:val="32"/>
        </w:rPr>
        <w:t xml:space="preserve">č. </w:t>
      </w:r>
      <w:r w:rsidR="00564E11" w:rsidRPr="00323EF5">
        <w:rPr>
          <w:rFonts w:ascii="Times New Roman" w:hAnsi="Times New Roman" w:cs="Times New Roman"/>
          <w:b/>
          <w:bCs/>
          <w:noProof/>
          <w:color w:val="000000"/>
          <w:sz w:val="32"/>
          <w:szCs w:val="32"/>
        </w:rPr>
        <w:t>5837/18</w:t>
      </w:r>
    </w:p>
    <w:bookmarkEnd w:id="0"/>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rsidR="009F20D7" w:rsidRPr="00323EF5"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r>
    </w:p>
    <w:p w:rsidR="00754A82" w:rsidRPr="00323EF5" w:rsidRDefault="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obchod@zofin.cz</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564E1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sidRPr="00323EF5">
        <w:rPr>
          <w:rFonts w:ascii="Times New Roman" w:hAnsi="Times New Roman" w:cs="Times New Roman"/>
          <w:b/>
          <w:bCs/>
          <w:noProof/>
          <w:color w:val="000000"/>
        </w:rPr>
        <w:t>Základní škola Brána jazyků s rozšířenou výukou matematiky</w:t>
      </w:r>
      <w:r w:rsidR="00A82DCE" w:rsidRPr="00323EF5">
        <w:rPr>
          <w:rFonts w:ascii="Times New Roman" w:hAnsi="Times New Roman" w:cs="Times New Roman"/>
          <w:b/>
          <w:bCs/>
          <w:noProof/>
          <w:color w:val="000000"/>
        </w:rPr>
        <w:tab/>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00027138">
        <w:rPr>
          <w:rFonts w:ascii="Times New Roman" w:hAnsi="Times New Roman" w:cs="Times New Roman"/>
          <w:noProof/>
          <w:color w:val="000000"/>
          <w:sz w:val="22"/>
          <w:szCs w:val="22"/>
        </w:rPr>
        <w:t>/bytem</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Uhelný trh 4, 11000 Praha 1 - Staré Město</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IČ</w:t>
      </w:r>
      <w:r w:rsidR="00027138">
        <w:rPr>
          <w:rFonts w:ascii="Times New Roman" w:hAnsi="Times New Roman" w:cs="Times New Roman"/>
          <w:noProof/>
          <w:color w:val="000000"/>
          <w:sz w:val="22"/>
          <w:szCs w:val="22"/>
        </w:rPr>
        <w:t>/nar.</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60436123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p>
    <w:p w:rsidR="009E4447" w:rsidRPr="00323EF5" w:rsidRDefault="00230A9A" w:rsidP="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w:t>
      </w:r>
      <w:r w:rsidR="009E4447">
        <w:rPr>
          <w:rFonts w:ascii="Times New Roman" w:hAnsi="Times New Roman" w:cs="Times New Roman"/>
          <w:noProof/>
          <w:color w:val="000000"/>
          <w:sz w:val="22"/>
          <w:szCs w:val="22"/>
        </w:rPr>
        <w:t>astoupen</w:t>
      </w:r>
      <w:r>
        <w:rPr>
          <w:rFonts w:ascii="Times New Roman" w:hAnsi="Times New Roman" w:cs="Times New Roman"/>
          <w:noProof/>
          <w:color w:val="000000"/>
          <w:sz w:val="22"/>
          <w:szCs w:val="22"/>
        </w:rPr>
        <w:t xml:space="preserve">a </w:t>
      </w:r>
      <w:r w:rsidR="009E4447" w:rsidRPr="00323EF5">
        <w:rPr>
          <w:rFonts w:ascii="Times New Roman" w:hAnsi="Times New Roman" w:cs="Times New Roman"/>
          <w:noProof/>
          <w:color w:val="000000"/>
          <w:sz w:val="22"/>
          <w:szCs w:val="22"/>
        </w:rPr>
        <w:t xml:space="preserve"> </w:t>
      </w:r>
      <w:r w:rsidR="009E4447" w:rsidRPr="00323EF5">
        <w:rPr>
          <w:rFonts w:ascii="Times New Roman" w:hAnsi="Times New Roman" w:cs="Times New Roman"/>
          <w:noProof/>
          <w:color w:val="000000"/>
          <w:sz w:val="22"/>
          <w:szCs w:val="22"/>
        </w:rPr>
        <w:tab/>
      </w:r>
      <w:r w:rsidR="009E4447" w:rsidRPr="00323EF5">
        <w:rPr>
          <w:rFonts w:ascii="Times New Roman" w:hAnsi="Times New Roman" w:cs="Times New Roman"/>
          <w:noProof/>
          <w:color w:val="000000"/>
          <w:sz w:val="22"/>
          <w:szCs w:val="22"/>
        </w:rPr>
        <w:tab/>
        <w:t>:</w:t>
      </w:r>
      <w:r w:rsidR="009E4447" w:rsidRPr="00323EF5">
        <w:rPr>
          <w:rFonts w:ascii="Times New Roman" w:hAnsi="Times New Roman" w:cs="Times New Roman"/>
          <w:noProof/>
          <w:color w:val="000000"/>
          <w:sz w:val="22"/>
          <w:szCs w:val="22"/>
        </w:rPr>
        <w:tab/>
      </w:r>
    </w:p>
    <w:p w:rsidR="00754A82" w:rsidRPr="00323EF5" w:rsidRDefault="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t>:</w:t>
      </w:r>
      <w:r w:rsidR="00A82DCE" w:rsidRPr="00323EF5">
        <w:rPr>
          <w:rFonts w:ascii="Times New Roman" w:hAnsi="Times New Roman" w:cs="Times New Roman"/>
          <w:noProof/>
          <w:color w:val="000000"/>
          <w:sz w:val="22"/>
          <w:szCs w:val="22"/>
        </w:rPr>
        <w:tab/>
      </w:r>
      <w:r w:rsidRPr="009E4447">
        <w:rPr>
          <w:rFonts w:ascii="Times New Roman" w:hAnsi="Times New Roman" w:cs="Times New Roman"/>
          <w:noProof/>
          <w:color w:val="000000"/>
          <w:sz w:val="22"/>
          <w:szCs w:val="22"/>
        </w:rPr>
        <w:t>info@branajazyku.cz</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w:t>
      </w:r>
      <w:r w:rsidR="00E42AAF">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"podnájemce")</w:t>
      </w:r>
      <w:r w:rsidRPr="00323EF5">
        <w:rPr>
          <w:rFonts w:ascii="Times New Roman" w:hAnsi="Times New Roman" w:cs="Times New Roman"/>
          <w:noProof/>
          <w:color w:val="000000"/>
          <w:sz w:val="22"/>
          <w:szCs w:val="22"/>
        </w:rPr>
        <w:t xml:space="preserve"> na straně druhé </w:t>
      </w:r>
      <w:r w:rsidRPr="00323EF5">
        <w:rPr>
          <w:rFonts w:ascii="Times New Roman" w:hAnsi="Times New Roman" w:cs="Times New Roman"/>
          <w:noProof/>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atastrálního úřadu pro hlavní město Prahu, Katastrální 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 xml:space="preserve"> Ples Brána jazyků s rozšířenou výukou matematiky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color w:val="000000"/>
          <w:sz w:val="22"/>
          <w:szCs w:val="22"/>
        </w:rPr>
        <w:t>K zastupování podnájemce při přípravě a průběhu akce dle této smlouvy, a to zejména k jednání 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614A7">
        <w:rPr>
          <w:rFonts w:ascii="Times New Roman" w:hAnsi="Times New Roman" w:cs="Times New Roman"/>
          <w:noProof/>
          <w:color w:val="000000"/>
          <w:sz w:val="22"/>
          <w:szCs w:val="22"/>
        </w:rPr>
        <w:t xml:space="preserve"> je touto smlouvou zmocněn</w:t>
      </w:r>
      <w:r w:rsidR="00337678">
        <w:rPr>
          <w:rFonts w:ascii="Times New Roman" w:hAnsi="Times New Roman" w:cs="Times New Roman"/>
          <w:noProof/>
          <w:color w:val="000000"/>
          <w:sz w:val="22"/>
          <w:szCs w:val="22"/>
        </w:rPr>
        <w:t xml:space="preserve">a </w:t>
      </w:r>
      <w:r w:rsidR="003614A7">
        <w:rPr>
          <w:rFonts w:ascii="Times New Roman" w:hAnsi="Times New Roman" w:cs="Times New Roman"/>
          <w:noProof/>
          <w:color w:val="000000"/>
          <w:sz w:val="22"/>
          <w:szCs w:val="22"/>
        </w:rPr>
        <w:t xml:space="preserve"> pan</w:t>
      </w:r>
      <w:r w:rsidR="00337678">
        <w:rPr>
          <w:rFonts w:ascii="Times New Roman" w:hAnsi="Times New Roman" w:cs="Times New Roman"/>
          <w:noProof/>
          <w:color w:val="000000"/>
          <w:sz w:val="22"/>
          <w:szCs w:val="22"/>
        </w:rPr>
        <w:t>í</w:t>
      </w:r>
      <w:r w:rsidRPr="00323EF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r>
      <w:r w:rsidR="003E62BB">
        <w:rPr>
          <w:rFonts w:ascii="Times New Roman" w:hAnsi="Times New Roman" w:cs="Times New Roman"/>
          <w:noProof/>
          <w:color w:val="000000"/>
          <w:sz w:val="22"/>
          <w:szCs w:val="22"/>
        </w:rPr>
        <w:t>Jana Svobodová</w:t>
      </w:r>
      <w:r w:rsidRPr="00323EF5">
        <w:rPr>
          <w:rFonts w:ascii="Times New Roman" w:hAnsi="Times New Roman" w:cs="Times New Roman"/>
          <w:noProof/>
          <w:color w:val="000000"/>
          <w:sz w:val="22"/>
          <w:szCs w:val="22"/>
        </w:rPr>
        <w:t xml:space="preserve"> </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w:t>
      </w:r>
    </w:p>
    <w:p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5F43F9" w:rsidRDefault="005F43F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493DA3" w:rsidRDefault="00493DA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493DA3" w:rsidRDefault="009E172F">
      <w:r w:rsidRPr="00323EF5">
        <w:rPr>
          <w:rFonts w:ascii="Courier New" w:hAnsi="Courier New" w:cs="Courier New"/>
          <w:noProof/>
          <w:color w:val="000000"/>
          <w:sz w:val="18"/>
          <w:szCs w:val="18"/>
        </w:rPr>
        <w:t>Prostor                      |OD                 |DO                 |Osob</w:t>
      </w:r>
    </w:p>
    <w:p w:rsidR="00493DA3" w:rsidRDefault="009E172F">
      <w:r w:rsidRPr="00323EF5">
        <w:rPr>
          <w:rFonts w:ascii="Courier New" w:hAnsi="Courier New" w:cs="Courier New"/>
          <w:noProof/>
          <w:color w:val="000000"/>
          <w:sz w:val="18"/>
          <w:szCs w:val="18"/>
        </w:rPr>
        <w:t>----------------------------------------------------------------------------------</w:t>
      </w:r>
    </w:p>
    <w:p w:rsidR="00493DA3" w:rsidRDefault="009E172F">
      <w:r w:rsidRPr="00323EF5">
        <w:rPr>
          <w:rFonts w:ascii="Courier New" w:hAnsi="Courier New" w:cs="Courier New"/>
          <w:noProof/>
          <w:color w:val="000000"/>
          <w:sz w:val="18"/>
          <w:szCs w:val="18"/>
        </w:rPr>
        <w:t>Velký sál                     24.01.2019 10:00     25.01.2019 03:00   450</w:t>
      </w:r>
    </w:p>
    <w:p w:rsidR="00493DA3" w:rsidRDefault="009E172F">
      <w:r w:rsidRPr="00323EF5">
        <w:rPr>
          <w:rFonts w:ascii="Courier New" w:hAnsi="Courier New" w:cs="Courier New"/>
          <w:noProof/>
          <w:color w:val="000000"/>
          <w:sz w:val="18"/>
          <w:szCs w:val="18"/>
        </w:rPr>
        <w:t>Primátorský salónek           24.01.2019 10:00     25.01.2019 03:00</w:t>
      </w:r>
    </w:p>
    <w:p w:rsidR="00493DA3" w:rsidRDefault="009E172F">
      <w:r w:rsidRPr="00323EF5">
        <w:rPr>
          <w:rFonts w:ascii="Courier New" w:hAnsi="Courier New" w:cs="Courier New"/>
          <w:noProof/>
          <w:color w:val="000000"/>
          <w:sz w:val="18"/>
          <w:szCs w:val="18"/>
        </w:rPr>
        <w:t>Malý sál                      24.01.2019 10:00     25.01.2019 03:00</w:t>
      </w:r>
    </w:p>
    <w:p w:rsidR="00493DA3" w:rsidRDefault="009E172F">
      <w:r w:rsidRPr="00323EF5">
        <w:rPr>
          <w:rFonts w:ascii="Courier New" w:hAnsi="Courier New" w:cs="Courier New"/>
          <w:noProof/>
          <w:color w:val="000000"/>
          <w:sz w:val="18"/>
          <w:szCs w:val="18"/>
        </w:rPr>
        <w:t>Kavárna                       24.01.2019 10:00     25.01.2019 03:00</w:t>
      </w:r>
    </w:p>
    <w:p w:rsidR="00493DA3" w:rsidRDefault="009E172F">
      <w:r w:rsidRPr="00323EF5">
        <w:rPr>
          <w:rFonts w:ascii="Courier New" w:hAnsi="Courier New" w:cs="Courier New"/>
          <w:noProof/>
          <w:color w:val="000000"/>
          <w:sz w:val="18"/>
          <w:szCs w:val="18"/>
        </w:rPr>
        <w:t>Parkoviště                    24.01.2019 10:00     25.01.2019 03:00</w:t>
      </w:r>
    </w:p>
    <w:p w:rsidR="00564E11" w:rsidRDefault="00564E11"/>
    <w:p w:rsidR="00754A82" w:rsidRPr="00323EF5" w:rsidRDefault="00754A82" w:rsidP="00A51059">
      <w:pPr>
        <w:rPr>
          <w:rFonts w:ascii="Times New Roman" w:hAnsi="Times New Roman" w:cs="Times New Roman"/>
          <w:noProof/>
          <w:color w:val="000000"/>
          <w:sz w:val="22"/>
          <w:szCs w:val="22"/>
        </w:rPr>
      </w:pPr>
    </w:p>
    <w:p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v celkové výši:   100 000,00 CZK bez DPH / 121 000,00 CZK s DPH</w:t>
      </w:r>
    </w:p>
    <w:p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rsidR="00CE0484" w:rsidRDefault="00CE048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sz w:val="22"/>
          <w:szCs w:val="22"/>
        </w:rPr>
        <w:t xml:space="preserve">V ceně podnájmu je zahrnuto </w:t>
      </w:r>
      <w:r w:rsidR="00002DD0">
        <w:rPr>
          <w:rFonts w:ascii="Times New Roman" w:hAnsi="Times New Roman" w:cs="Times New Roman"/>
          <w:noProof/>
          <w:sz w:val="22"/>
          <w:szCs w:val="22"/>
        </w:rPr>
        <w:t xml:space="preserve">standardní vybavení sálů (stoly, židle, podium), </w:t>
      </w:r>
      <w:r w:rsidRPr="00323EF5">
        <w:rPr>
          <w:rFonts w:ascii="Times New Roman" w:hAnsi="Times New Roman" w:cs="Times New Roman"/>
          <w:noProof/>
          <w:sz w:val="22"/>
          <w:szCs w:val="22"/>
        </w:rPr>
        <w:t xml:space="preserve">stávající osvětlení a ozvučení sálů včetně obsluhy příslušných zařízení, </w:t>
      </w:r>
      <w:r w:rsidR="00002DD0">
        <w:rPr>
          <w:rFonts w:ascii="Times New Roman" w:hAnsi="Times New Roman" w:cs="Times New Roman"/>
          <w:noProof/>
          <w:sz w:val="22"/>
          <w:szCs w:val="22"/>
        </w:rPr>
        <w:t xml:space="preserve"> křídlo </w:t>
      </w:r>
      <w:r w:rsidR="00002DD0" w:rsidRPr="00323EF5">
        <w:rPr>
          <w:rFonts w:ascii="Times New Roman" w:hAnsi="Times New Roman" w:cs="Times New Roman"/>
          <w:noProof/>
          <w:sz w:val="22"/>
          <w:szCs w:val="22"/>
        </w:rPr>
        <w:t>Petrof nebo pianin</w:t>
      </w:r>
      <w:r w:rsidR="00002DD0">
        <w:rPr>
          <w:rFonts w:ascii="Times New Roman" w:hAnsi="Times New Roman" w:cs="Times New Roman"/>
          <w:noProof/>
          <w:sz w:val="22"/>
          <w:szCs w:val="22"/>
        </w:rPr>
        <w:t>o</w:t>
      </w:r>
      <w:r w:rsidRPr="00323EF5">
        <w:rPr>
          <w:rFonts w:ascii="Times New Roman" w:hAnsi="Times New Roman" w:cs="Times New Roman"/>
          <w:noProof/>
          <w:sz w:val="22"/>
          <w:szCs w:val="22"/>
        </w:rPr>
        <w:t xml:space="preserve">, vytápění a klimatizace nebytových prostor specifikovaných v čl. 2.1 této smlouvy, běžný </w:t>
      </w:r>
      <w:r w:rsidRPr="00323EF5">
        <w:rPr>
          <w:rFonts w:ascii="Times New Roman" w:hAnsi="Times New Roman" w:cs="Times New Roman"/>
          <w:noProof/>
          <w:color w:val="000000"/>
          <w:sz w:val="22"/>
          <w:szCs w:val="22"/>
        </w:rPr>
        <w:t>úklid, požární dohled a pořadatelská služba v základním rozsahu.</w:t>
      </w:r>
    </w:p>
    <w:p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02DD0" w:rsidRPr="00323EF5"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AB1B30" w:rsidRPr="00A16138" w:rsidRDefault="00B166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sidRPr="00B16697">
        <w:rPr>
          <w:rFonts w:ascii="Times New Roman" w:hAnsi="Times New Roman" w:cs="Times New Roman"/>
          <w:b/>
          <w:noProof/>
          <w:color w:val="000000"/>
          <w:sz w:val="22"/>
          <w:szCs w:val="22"/>
        </w:rPr>
        <w:t>2.3. Doprovodné služby a jejich cena</w:t>
      </w:r>
    </w:p>
    <w:p w:rsidR="0057084B" w:rsidRDefault="0057084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493DA3" w:rsidRDefault="00493DA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sz w:val="18"/>
          <w:szCs w:val="18"/>
        </w:rPr>
      </w:pPr>
    </w:p>
    <w:p w:rsidR="00493DA3" w:rsidRDefault="009E172F">
      <w:r w:rsidRPr="00323EF5">
        <w:rPr>
          <w:rFonts w:ascii="Courier New" w:hAnsi="Courier New" w:cs="Courier New"/>
          <w:noProof/>
          <w:sz w:val="18"/>
          <w:szCs w:val="18"/>
        </w:rPr>
        <w:t>Položka                       |Cena bez DPH   |Cena vč. DPH   |Sazba %</w:t>
      </w:r>
    </w:p>
    <w:p w:rsidR="00493DA3" w:rsidRDefault="009E172F">
      <w:r w:rsidRPr="00323EF5">
        <w:rPr>
          <w:rFonts w:ascii="Courier New" w:hAnsi="Courier New" w:cs="Courier New"/>
          <w:noProof/>
          <w:sz w:val="18"/>
          <w:szCs w:val="18"/>
        </w:rPr>
        <w:t>----------------------------------------------------------------------</w:t>
      </w:r>
    </w:p>
    <w:p w:rsidR="00493DA3" w:rsidRDefault="009E172F">
      <w:r w:rsidRPr="00323EF5">
        <w:rPr>
          <w:rFonts w:ascii="Courier New" w:hAnsi="Courier New" w:cs="Courier New"/>
          <w:noProof/>
          <w:sz w:val="18"/>
          <w:szCs w:val="18"/>
        </w:rPr>
        <w:t>Vstupenky                            2 000,00       2 420,00      21 %</w:t>
      </w:r>
    </w:p>
    <w:p w:rsidR="00371060" w:rsidRPr="00323EF5" w:rsidRDefault="00371060" w:rsidP="00371060"/>
    <w:p w:rsidR="00371060" w:rsidRPr="00323EF5" w:rsidRDefault="00371060" w:rsidP="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371060" w:rsidRDefault="00371060" w:rsidP="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noProof/>
          <w:color w:val="000000"/>
          <w:sz w:val="22"/>
          <w:szCs w:val="22"/>
        </w:rPr>
        <w:t>v celkové výši:   2 000,00 CZK bez DPH / 2 420,00 CZK s DPH</w:t>
      </w:r>
    </w:p>
    <w:p w:rsidR="00E161C2" w:rsidRDefault="00E161C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71060" w:rsidRDefault="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57084B">
        <w:rPr>
          <w:rFonts w:ascii="Times New Roman" w:hAnsi="Times New Roman" w:cs="Times New Roman"/>
          <w:b/>
          <w:bCs/>
          <w:noProof/>
          <w:color w:val="000000"/>
          <w:sz w:val="22"/>
          <w:szCs w:val="22"/>
        </w:rPr>
        <w:t>4</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rsidP="00B45FC5">
      <w:pPr>
        <w:pStyle w:val="Normal"/>
        <w:rPr>
          <w:rFonts w:ascii="Times New Roman" w:hAnsi="Times New Roman" w:cs="Times New Roman"/>
          <w:b/>
          <w:bCs/>
          <w:noProof/>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371060" w:rsidRPr="00323EF5">
        <w:rPr>
          <w:rFonts w:ascii="Times New Roman" w:hAnsi="Times New Roman" w:cs="Times New Roman"/>
          <w:b/>
          <w:bCs/>
          <w:noProof/>
          <w:color w:val="000000"/>
        </w:rPr>
        <w:t>102 000,00 CZK bez DPH / 123 420,00 CZK s DPH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 xml:space="preserve">3.1. </w:t>
      </w:r>
      <w:r w:rsidRPr="00323EF5">
        <w:rPr>
          <w:rFonts w:ascii="Times New Roman" w:hAnsi="Times New Roman" w:cs="Times New Roman"/>
          <w:noProof/>
          <w:color w:val="000000"/>
          <w:sz w:val="22"/>
          <w:szCs w:val="22"/>
        </w:rPr>
        <w:t>Smluvní strany se dohodly, že celková cena podnájmu bude uhrazena před konáním akce formou záloh</w:t>
      </w:r>
      <w:r w:rsidR="00D10B1A">
        <w:rPr>
          <w:rFonts w:ascii="Times New Roman" w:hAnsi="Times New Roman" w:cs="Times New Roman"/>
          <w:noProof/>
          <w:color w:val="000000"/>
          <w:sz w:val="22"/>
          <w:szCs w:val="22"/>
        </w:rPr>
        <w:t xml:space="preserve"> na základě nájemcem vystavených zálohových faktur</w:t>
      </w:r>
      <w:r w:rsidRPr="00323EF5">
        <w:rPr>
          <w:rFonts w:ascii="Times New Roman" w:hAnsi="Times New Roman" w:cs="Times New Roman"/>
          <w:noProof/>
          <w:color w:val="000000"/>
          <w:sz w:val="22"/>
          <w:szCs w:val="22"/>
        </w:rPr>
        <w:t>, jejichž celková výše je stanovena v čl. 2.</w:t>
      </w:r>
      <w:r w:rsidR="00987118">
        <w:rPr>
          <w:rFonts w:ascii="Times New Roman" w:hAnsi="Times New Roman" w:cs="Times New Roman"/>
          <w:noProof/>
          <w:color w:val="000000"/>
          <w:sz w:val="22"/>
          <w:szCs w:val="22"/>
        </w:rPr>
        <w:t>4</w:t>
      </w:r>
      <w:r w:rsidRPr="00323EF5">
        <w:rPr>
          <w:rFonts w:ascii="Times New Roman" w:hAnsi="Times New Roman" w:cs="Times New Roman"/>
          <w:noProof/>
          <w:color w:val="000000"/>
          <w:sz w:val="22"/>
          <w:szCs w:val="22"/>
        </w:rPr>
        <w:t xml:space="preserve">. této smlouvy. Podnájemce se zavazuje tyto zálohy </w:t>
      </w:r>
      <w:r w:rsidR="00987118">
        <w:rPr>
          <w:rFonts w:ascii="Times New Roman" w:hAnsi="Times New Roman" w:cs="Times New Roman"/>
          <w:noProof/>
          <w:color w:val="000000"/>
          <w:sz w:val="22"/>
          <w:szCs w:val="22"/>
        </w:rPr>
        <w:t>zaplatit</w:t>
      </w:r>
      <w:r w:rsidR="00987118" w:rsidRPr="00323EF5">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 xml:space="preserve">do dne splatnosti zálohových faktur, nejpozději však </w:t>
      </w:r>
      <w:r w:rsidRPr="00323EF5">
        <w:rPr>
          <w:rFonts w:ascii="Times New Roman" w:hAnsi="Times New Roman" w:cs="Times New Roman"/>
          <w:noProof/>
          <w:color w:val="000000"/>
          <w:sz w:val="22"/>
          <w:szCs w:val="22"/>
        </w:rPr>
        <w:t>v následujících termínech:</w:t>
      </w:r>
    </w:p>
    <w:p w:rsidR="003614A7" w:rsidRDefault="003614A7" w:rsidP="003614A7">
      <w:pPr>
        <w:rPr>
          <w:rFonts w:ascii="Times New Roman" w:hAnsi="Times New Roman" w:cs="Times New Roman"/>
          <w:b/>
          <w:bCs/>
          <w:noProof/>
          <w:sz w:val="22"/>
          <w:szCs w:val="22"/>
        </w:rPr>
      </w:pPr>
    </w:p>
    <w:p w:rsidR="00371060" w:rsidRDefault="00371060" w:rsidP="003614A7">
      <w:pPr>
        <w:rPr>
          <w:rFonts w:ascii="Times New Roman" w:hAnsi="Times New Roman" w:cs="Times New Roman"/>
          <w:b/>
          <w:bCs/>
          <w:noProof/>
          <w:sz w:val="22"/>
          <w:szCs w:val="22"/>
        </w:rPr>
      </w:pPr>
      <w:r w:rsidRPr="00323EF5">
        <w:rPr>
          <w:rFonts w:ascii="Times New Roman" w:hAnsi="Times New Roman" w:cs="Times New Roman"/>
          <w:b/>
          <w:bCs/>
          <w:noProof/>
          <w:sz w:val="22"/>
          <w:szCs w:val="22"/>
        </w:rPr>
        <w:t>- ke dni 21.12.2018 zálohu ve výši 123 420,00 CZK  -  100.00 % z celkové ceny s DPH</w:t>
      </w:r>
    </w:p>
    <w:p w:rsidR="003614A7" w:rsidRDefault="003614A7" w:rsidP="00A51059">
      <w:pPr>
        <w:rPr>
          <w:rFonts w:ascii="Times New Roman" w:hAnsi="Times New Roman" w:cs="Times New Roman"/>
          <w:b/>
          <w:bCs/>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lastRenderedPageBreak/>
        <w:t xml:space="preserve">3.2. </w:t>
      </w:r>
      <w:r w:rsidRPr="00323EF5">
        <w:rPr>
          <w:rFonts w:ascii="Times New Roman" w:hAnsi="Times New Roman" w:cs="Times New Roman"/>
          <w:noProof/>
          <w:color w:val="000000"/>
          <w:sz w:val="22"/>
          <w:szCs w:val="22"/>
        </w:rPr>
        <w:t xml:space="preserve">Na </w:t>
      </w:r>
      <w:r w:rsidR="00D10B1A">
        <w:rPr>
          <w:rFonts w:ascii="Times New Roman" w:hAnsi="Times New Roman" w:cs="Times New Roman"/>
          <w:noProof/>
          <w:color w:val="000000"/>
          <w:sz w:val="22"/>
          <w:szCs w:val="22"/>
        </w:rPr>
        <w:t>všech</w:t>
      </w:r>
      <w:r w:rsidR="00DE07E5">
        <w:rPr>
          <w:rFonts w:ascii="Times New Roman" w:hAnsi="Times New Roman" w:cs="Times New Roman"/>
          <w:noProof/>
          <w:color w:val="000000"/>
          <w:sz w:val="22"/>
          <w:szCs w:val="22"/>
        </w:rPr>
        <w:t>ny</w:t>
      </w:r>
      <w:r w:rsidR="00D10B1A">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přijat</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w:t>
      </w:r>
      <w:r w:rsidR="00D34F46" w:rsidRPr="00323EF5">
        <w:rPr>
          <w:rFonts w:ascii="Times New Roman" w:hAnsi="Times New Roman" w:cs="Times New Roman"/>
          <w:noProof/>
          <w:color w:val="000000"/>
          <w:sz w:val="22"/>
          <w:szCs w:val="22"/>
        </w:rPr>
        <w:t>zálohov</w:t>
      </w:r>
      <w:r w:rsidR="00D34F46">
        <w:rPr>
          <w:rFonts w:ascii="Times New Roman" w:hAnsi="Times New Roman" w:cs="Times New Roman"/>
          <w:noProof/>
          <w:color w:val="000000"/>
          <w:sz w:val="22"/>
          <w:szCs w:val="22"/>
        </w:rPr>
        <w:t>é</w:t>
      </w:r>
      <w:r w:rsidR="00D34F46"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platb</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bud</w:t>
      </w:r>
      <w:r w:rsidR="00664D1A">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xml:space="preserve"> podnájemci vystaven</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daňov</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doklad</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o přijetí plat</w:t>
      </w:r>
      <w:r w:rsidR="00D10B1A">
        <w:rPr>
          <w:rFonts w:ascii="Times New Roman" w:hAnsi="Times New Roman" w:cs="Times New Roman"/>
          <w:noProof/>
          <w:color w:val="000000"/>
          <w:sz w:val="22"/>
          <w:szCs w:val="22"/>
        </w:rPr>
        <w:t>e</w:t>
      </w:r>
      <w:r w:rsidRPr="00323EF5">
        <w:rPr>
          <w:rFonts w:ascii="Times New Roman" w:hAnsi="Times New Roman" w:cs="Times New Roman"/>
          <w:noProof/>
          <w:color w:val="000000"/>
          <w:sz w:val="22"/>
          <w:szCs w:val="22"/>
        </w:rPr>
        <w:t>b</w:t>
      </w:r>
      <w:r w:rsidR="00DE07E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w:t>
      </w:r>
      <w:r w:rsidR="00D10B1A" w:rsidRPr="00323EF5">
        <w:rPr>
          <w:rFonts w:ascii="Times New Roman" w:hAnsi="Times New Roman" w:cs="Times New Roman"/>
          <w:noProof/>
          <w:color w:val="000000"/>
          <w:sz w:val="22"/>
          <w:szCs w:val="22"/>
        </w:rPr>
        <w:t xml:space="preserve"> </w:t>
      </w:r>
      <w:r w:rsidR="00DE07E5">
        <w:rPr>
          <w:rFonts w:ascii="Times New Roman" w:hAnsi="Times New Roman" w:cs="Times New Roman"/>
          <w:noProof/>
          <w:color w:val="000000"/>
          <w:sz w:val="22"/>
          <w:szCs w:val="22"/>
        </w:rPr>
        <w:t>C</w:t>
      </w:r>
      <w:r w:rsidRPr="00323EF5">
        <w:rPr>
          <w:rFonts w:ascii="Times New Roman" w:hAnsi="Times New Roman" w:cs="Times New Roman"/>
          <w:noProof/>
          <w:color w:val="000000"/>
          <w:sz w:val="22"/>
          <w:szCs w:val="22"/>
        </w:rPr>
        <w:t xml:space="preserve">elkové vyúčtování akce </w:t>
      </w:r>
      <w:r w:rsidR="00DE07E5">
        <w:rPr>
          <w:rFonts w:ascii="Times New Roman" w:hAnsi="Times New Roman" w:cs="Times New Roman"/>
          <w:noProof/>
          <w:color w:val="000000"/>
          <w:sz w:val="22"/>
          <w:szCs w:val="22"/>
        </w:rPr>
        <w:t>bude provedeno daňovým dokladem</w:t>
      </w:r>
      <w:r w:rsidR="00D34F46">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s vyúčtováním DPH ve smyslu § 26 a násl. zákona č. 235/2004 Sb. o dani z přidané hodnoty, v platném znění.</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Daňový doklad</w:t>
      </w:r>
      <w:r w:rsidR="00987118">
        <w:rPr>
          <w:rFonts w:ascii="Times New Roman" w:hAnsi="Times New Roman" w:cs="Times New Roman"/>
          <w:noProof/>
          <w:color w:val="000000"/>
          <w:sz w:val="22"/>
          <w:szCs w:val="22"/>
        </w:rPr>
        <w:t xml:space="preserve"> (vyúčtování)</w:t>
      </w:r>
      <w:r w:rsidRPr="00323EF5">
        <w:rPr>
          <w:rFonts w:ascii="Times New Roman" w:hAnsi="Times New Roman" w:cs="Times New Roman"/>
          <w:noProof/>
          <w:color w:val="000000"/>
          <w:sz w:val="22"/>
          <w:szCs w:val="22"/>
        </w:rPr>
        <w:t xml:space="preserve"> vystaví nájemce ke dni uskutečnění zdanitelného plnění a zohlední v něm dříve zaplacené zálohové platby</w:t>
      </w:r>
      <w:r w:rsidR="00D34F46">
        <w:rPr>
          <w:rFonts w:ascii="Times New Roman" w:hAnsi="Times New Roman" w:cs="Times New Roman"/>
          <w:noProof/>
          <w:color w:val="000000"/>
          <w:sz w:val="22"/>
          <w:szCs w:val="22"/>
        </w:rPr>
        <w:t>,</w:t>
      </w:r>
      <w:r w:rsidR="00DE07E5">
        <w:rPr>
          <w:rFonts w:ascii="Times New Roman" w:hAnsi="Times New Roman" w:cs="Times New Roman"/>
          <w:noProof/>
          <w:color w:val="000000"/>
          <w:sz w:val="22"/>
          <w:szCs w:val="22"/>
        </w:rPr>
        <w:t xml:space="preserve"> resp. daňové doklady o přijetí plateb.</w:t>
      </w:r>
    </w:p>
    <w:p w:rsidR="00754A82" w:rsidRDefault="0098711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Daňový doklad – f</w:t>
      </w:r>
      <w:r w:rsidR="00A82DCE" w:rsidRPr="00323EF5">
        <w:rPr>
          <w:rFonts w:ascii="Times New Roman" w:hAnsi="Times New Roman" w:cs="Times New Roman"/>
          <w:noProof/>
          <w:color w:val="000000"/>
          <w:sz w:val="22"/>
          <w:szCs w:val="22"/>
        </w:rPr>
        <w:t>aktur</w:t>
      </w:r>
      <w:r>
        <w:rPr>
          <w:rFonts w:ascii="Times New Roman" w:hAnsi="Times New Roman" w:cs="Times New Roman"/>
          <w:noProof/>
          <w:color w:val="000000"/>
          <w:sz w:val="22"/>
          <w:szCs w:val="22"/>
        </w:rPr>
        <w:t>a na případný doplatek</w:t>
      </w:r>
      <w:r w:rsidR="00A82DCE" w:rsidRPr="00323EF5">
        <w:rPr>
          <w:rFonts w:ascii="Times New Roman" w:hAnsi="Times New Roman" w:cs="Times New Roman"/>
          <w:noProof/>
          <w:color w:val="000000"/>
          <w:sz w:val="22"/>
          <w:szCs w:val="22"/>
        </w:rPr>
        <w:t xml:space="preserve"> bud</w:t>
      </w:r>
      <w:r>
        <w:rPr>
          <w:rFonts w:ascii="Times New Roman" w:hAnsi="Times New Roman" w:cs="Times New Roman"/>
          <w:noProof/>
          <w:color w:val="000000"/>
          <w:sz w:val="22"/>
          <w:szCs w:val="22"/>
        </w:rPr>
        <w:t>e</w:t>
      </w:r>
      <w:r w:rsidR="00A82DCE"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vystav</w:t>
      </w:r>
      <w:r>
        <w:rPr>
          <w:rFonts w:ascii="Times New Roman" w:hAnsi="Times New Roman" w:cs="Times New Roman"/>
          <w:noProof/>
          <w:color w:val="000000"/>
          <w:sz w:val="22"/>
          <w:szCs w:val="22"/>
        </w:rPr>
        <w:t>ena</w:t>
      </w: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se čtrnáctidenní splatností ode dne odeslání a </w:t>
      </w:r>
      <w:r w:rsidRPr="00323EF5">
        <w:rPr>
          <w:rFonts w:ascii="Times New Roman" w:hAnsi="Times New Roman" w:cs="Times New Roman"/>
          <w:noProof/>
          <w:color w:val="000000"/>
          <w:sz w:val="22"/>
          <w:szCs w:val="22"/>
        </w:rPr>
        <w:t>bud</w:t>
      </w:r>
      <w:r>
        <w:rPr>
          <w:rFonts w:ascii="Times New Roman" w:hAnsi="Times New Roman" w:cs="Times New Roman"/>
          <w:noProof/>
          <w:color w:val="000000"/>
          <w:sz w:val="22"/>
          <w:szCs w:val="22"/>
        </w:rPr>
        <w:t>e ve lhůtě splatnosti</w:t>
      </w:r>
      <w:r w:rsidRPr="00323EF5">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u</w:t>
      </w:r>
      <w:r w:rsidR="00A82DCE" w:rsidRPr="00323EF5">
        <w:rPr>
          <w:rFonts w:ascii="Times New Roman" w:hAnsi="Times New Roman" w:cs="Times New Roman"/>
          <w:noProof/>
          <w:color w:val="000000"/>
          <w:sz w:val="22"/>
          <w:szCs w:val="22"/>
        </w:rPr>
        <w:t>hrazen</w:t>
      </w:r>
      <w:r>
        <w:rPr>
          <w:rFonts w:ascii="Times New Roman" w:hAnsi="Times New Roman" w:cs="Times New Roman"/>
          <w:noProof/>
          <w:color w:val="000000"/>
          <w:sz w:val="22"/>
          <w:szCs w:val="22"/>
        </w:rPr>
        <w:t>a</w:t>
      </w:r>
      <w:r w:rsidR="00A82DCE" w:rsidRPr="00323EF5">
        <w:rPr>
          <w:rFonts w:ascii="Times New Roman" w:hAnsi="Times New Roman" w:cs="Times New Roman"/>
          <w:noProof/>
          <w:color w:val="000000"/>
          <w:sz w:val="22"/>
          <w:szCs w:val="22"/>
        </w:rPr>
        <w:t xml:space="preserve"> podnájemcem na účet nájemce bankovním převodem nebo v hotovosti v pokladně nájemce.</w:t>
      </w:r>
    </w:p>
    <w:p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210AC" w:rsidRP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t xml:space="preserve">3.3. </w:t>
      </w:r>
      <w:r w:rsidRPr="00D53E24">
        <w:rPr>
          <w:rFonts w:ascii="Times New Roman" w:hAnsi="Times New Roman"/>
          <w:color w:val="000000"/>
          <w:sz w:val="22"/>
        </w:rPr>
        <w:t>Nájemce, jakožto</w:t>
      </w:r>
      <w:r>
        <w:rPr>
          <w:rFonts w:ascii="Times New Roman" w:hAnsi="Times New Roman"/>
          <w:b/>
          <w:color w:val="000000"/>
          <w:sz w:val="22"/>
        </w:rPr>
        <w:t xml:space="preserve"> </w:t>
      </w:r>
      <w:r>
        <w:rPr>
          <w:rFonts w:ascii="Times New Roman" w:hAnsi="Times New Roman"/>
          <w:color w:val="000000"/>
          <w:sz w:val="22"/>
        </w:rPr>
        <w:t>p</w:t>
      </w:r>
      <w:r w:rsidRPr="00245BB1">
        <w:rPr>
          <w:rFonts w:ascii="Times New Roman" w:hAnsi="Times New Roman"/>
          <w:color w:val="000000"/>
          <w:sz w:val="22"/>
        </w:rPr>
        <w:t>oskytovatel zdanitelného plnění</w:t>
      </w:r>
      <w:r>
        <w:rPr>
          <w:rFonts w:ascii="Times New Roman" w:hAnsi="Times New Roman"/>
          <w:color w:val="000000"/>
          <w:sz w:val="22"/>
        </w:rPr>
        <w:t xml:space="preserve">, </w:t>
      </w:r>
      <w:r w:rsidRPr="00245BB1">
        <w:rPr>
          <w:rFonts w:ascii="Times New Roman" w:hAnsi="Times New Roman"/>
          <w:color w:val="000000"/>
          <w:sz w:val="22"/>
        </w:rPr>
        <w:t xml:space="preserve">prohlašuje, že není v souladu s § 106a zákona č. 235/2004 Sb., o </w:t>
      </w:r>
      <w:r>
        <w:rPr>
          <w:rFonts w:ascii="Times New Roman" w:hAnsi="Times New Roman"/>
          <w:color w:val="000000"/>
          <w:sz w:val="22"/>
        </w:rPr>
        <w:t>dani z přidané hodnoty,</w:t>
      </w:r>
      <w:r w:rsidRPr="00245BB1">
        <w:rPr>
          <w:rFonts w:ascii="Times New Roman" w:hAnsi="Times New Roman"/>
          <w:color w:val="000000"/>
          <w:sz w:val="22"/>
        </w:rPr>
        <w:t xml:space="preserve"> v platném znění</w:t>
      </w:r>
      <w:r>
        <w:rPr>
          <w:rFonts w:ascii="Times New Roman" w:hAnsi="Times New Roman"/>
          <w:color w:val="000000"/>
          <w:sz w:val="22"/>
        </w:rPr>
        <w:t>,</w:t>
      </w:r>
      <w:r w:rsidRPr="00245BB1">
        <w:rPr>
          <w:rFonts w:ascii="Times New Roman" w:hAnsi="Times New Roman"/>
          <w:color w:val="000000"/>
          <w:sz w:val="22"/>
        </w:rPr>
        <w:t> tzv. nespolehlivým plátcem.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00606340">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nájemci úrok z prodlení ve výši 0,05% z dlužné částky za každý den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Podnájemce je zejména povinen zajistit užívání nebytových prostor, včetně pronajatých movitých věcí, v souladu s bezpečnostními, požárními a provozními předpisy, a to nejen svými zaměstnanci, ale i třetími osobami včetně návštěvníků a je povinen přijímat účinná opatření k předcházení škodám. Podle charakteru pořádané akce zajistí nájemce na náklady podnájemce bezpečnostní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donášky a konzumace vlastních potravin a nápojů;</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5.5. </w:t>
      </w:r>
      <w:r w:rsidRPr="00323EF5">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lastRenderedPageBreak/>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sidR="00A668D4">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a to v případě, že nájemce nezajišťuje programové, příp. jiné služby v souvislosti s podnájmem dle této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Podnájemce je povinen oznámit nájemci předpokládaný maximální počet návštěvníků akce a je plně odpovědný za dodržení stanovené kapacity nebytových prostor podle čl. 2.1 této smlouvy. Podnájemce bere na vědomí, že nesmí být překročena maximální kapacita návštěvníků, která je při podnájmu celého paláce Žofín na úrovni 1.200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sidR="00A668D4">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exponátů, dekorací apod., nepřesáhne povolené zatížení  nebytových prostor.</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Pr="00323EF5">
        <w:rPr>
          <w:rFonts w:ascii="Times New Roman" w:hAnsi="Times New Roman" w:cs="Times New Roman"/>
          <w:noProof/>
          <w:color w:val="000000"/>
          <w:sz w:val="22"/>
          <w:szCs w:val="22"/>
        </w:rPr>
        <w:t>Podnájemce bere na vědomí, že výhradní právo zajišťovat cateringové a restaurační služby v paláci Žofín má společnost GASTRO ŽOFÍN SLOVANSKÝ OSTROV s.r.o., IČ: 261 54 641, patřící do skupiny Zátiší Group. Jakákoliv činnost dalších osob v uvedené oblasti je přípustná pouze s předchozím  písemným souhlasem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rsidR="005F6B28" w:rsidRDefault="005F6B2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F6B28" w:rsidRDefault="005F6B28" w:rsidP="005F6B28">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rsidR="00AA52F0" w:rsidRDefault="00AA52F0" w:rsidP="005F6B28">
      <w:pPr>
        <w:rPr>
          <w:rFonts w:ascii="Times New Roman" w:hAnsi="Times New Roman" w:cs="Times New Roman"/>
          <w:noProof/>
          <w:color w:val="000000"/>
          <w:sz w:val="22"/>
          <w:szCs w:val="22"/>
        </w:rPr>
      </w:pPr>
    </w:p>
    <w:p w:rsidR="00CC7C7B" w:rsidRDefault="00AA52F0">
      <w:pPr>
        <w:jc w:val="both"/>
        <w:rPr>
          <w:rFonts w:ascii="Times New Roman" w:hAnsi="Times New Roman" w:cs="Times New Roman"/>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sidR="00A668D4">
        <w:rPr>
          <w:rFonts w:ascii="Times New Roman" w:hAnsi="Times New Roman" w:cs="Times New Roman"/>
          <w:noProof/>
          <w:color w:val="000000"/>
          <w:sz w:val="22"/>
          <w:szCs w:val="22"/>
        </w:rPr>
        <w:t xml:space="preserve"> Nájemce rovněž neodpovídá za případné škody na vozidlech na parkovišti paláce Žofín.</w:t>
      </w:r>
    </w:p>
    <w:p w:rsidR="008B3F93" w:rsidRDefault="008B3F93">
      <w:pPr>
        <w:jc w:val="both"/>
        <w:rPr>
          <w:rFonts w:ascii="Times New Roman" w:hAnsi="Times New Roman" w:cs="Times New Roman"/>
          <w:noProof/>
          <w:color w:val="000000"/>
          <w:sz w:val="22"/>
          <w:szCs w:val="22"/>
        </w:rPr>
      </w:pPr>
    </w:p>
    <w:p w:rsidR="008B3F93" w:rsidRDefault="008B3F93" w:rsidP="008B3F93">
      <w:pPr>
        <w:jc w:val="both"/>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5.19</w:t>
      </w:r>
      <w:r w:rsidRPr="00AA52F0">
        <w:rPr>
          <w:rFonts w:ascii="Times New Roman" w:hAnsi="Times New Roman" w:cs="Times New Roman"/>
          <w:b/>
          <w:bCs/>
          <w:noProof/>
          <w:color w:val="000000"/>
          <w:sz w:val="22"/>
          <w:szCs w:val="22"/>
        </w:rPr>
        <w:t xml:space="preserve">. </w:t>
      </w:r>
      <w:r w:rsidRPr="008B3F93">
        <w:rPr>
          <w:rFonts w:ascii="Times New Roman" w:hAnsi="Times New Roman" w:cs="Times New Roman"/>
          <w:noProof/>
          <w:color w:val="000000"/>
          <w:sz w:val="22"/>
          <w:szCs w:val="22"/>
        </w:rPr>
        <w:t>Podnájemce bere na vědomí, že v rámci akce konané v Paláci Žofín je zakázáno používat interiérovou pyrotechniku a veškeré druhy konfet.</w:t>
      </w:r>
    </w:p>
    <w:p w:rsidR="008B3F93" w:rsidRDefault="008B3F93">
      <w:pPr>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sidR="00C16EAC">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lastRenderedPageBreak/>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sidR="00C16EAC">
        <w:rPr>
          <w:rFonts w:ascii="Times New Roman" w:hAnsi="Times New Roman" w:cs="Times New Roman"/>
          <w:noProof/>
          <w:color w:val="000000"/>
          <w:sz w:val="22"/>
          <w:szCs w:val="22"/>
        </w:rPr>
        <w:t xml:space="preserve">v nesených a </w:t>
      </w:r>
      <w:r w:rsidRPr="00323EF5">
        <w:rPr>
          <w:rFonts w:ascii="Times New Roman" w:hAnsi="Times New Roman" w:cs="Times New Roman"/>
          <w:noProof/>
          <w:color w:val="000000"/>
          <w:sz w:val="22"/>
          <w:szCs w:val="22"/>
        </w:rPr>
        <w:t xml:space="preserve">jinde odložených.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BA687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00BA6873" w:rsidRPr="00BA6873">
        <w:rPr>
          <w:rFonts w:ascii="Times New Roman" w:hAnsi="Times New Roman" w:cs="Times New Roman"/>
          <w:noProof/>
          <w:color w:val="000000"/>
          <w:sz w:val="22"/>
          <w:szCs w:val="22"/>
        </w:rPr>
        <w:t>Podnájemce souhlasí s využitím fotodokumentace realizované akce uvedené v bodě 1.3.pro potřeby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BA6873" w:rsidRPr="00323EF5" w:rsidRDefault="00BA6873" w:rsidP="00BA687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sidR="00C16EAC">
        <w:rPr>
          <w:rFonts w:ascii="Times New Roman" w:hAnsi="Times New Roman" w:cs="Times New Roman"/>
          <w:noProof/>
          <w:color w:val="000000"/>
          <w:sz w:val="22"/>
          <w:szCs w:val="22"/>
        </w:rPr>
        <w:t>a podnájemce se zavazuje nájemci zaplatit smluvní pokutu</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ve výši </w:t>
      </w:r>
      <w:r w:rsidRPr="00323EF5">
        <w:rPr>
          <w:rFonts w:ascii="Times New Roman" w:hAnsi="Times New Roman" w:cs="Times New Roman"/>
          <w:b/>
          <w:bCs/>
          <w:noProof/>
          <w:color w:val="000000"/>
          <w:sz w:val="22"/>
          <w:szCs w:val="22"/>
        </w:rPr>
        <w:t>20%</w:t>
      </w:r>
      <w:r w:rsidRPr="00323EF5">
        <w:rPr>
          <w:rFonts w:ascii="Times New Roman" w:hAnsi="Times New Roman" w:cs="Times New Roman"/>
          <w:noProof/>
          <w:color w:val="000000"/>
          <w:sz w:val="22"/>
          <w:szCs w:val="22"/>
        </w:rPr>
        <w:t xml:space="preserve"> z</w:t>
      </w:r>
      <w:r w:rsidR="00C16EAC">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sidR="00C16EAC">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 xml:space="preserve">ceny podnájmu. </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75</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Pr="00323EF5"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100</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sidR="00C16EAC">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sidR="00C16EAC">
        <w:rPr>
          <w:rFonts w:ascii="Times New Roman" w:hAnsi="Times New Roman" w:cs="Times New Roman"/>
          <w:noProof/>
          <w:color w:val="000000"/>
          <w:sz w:val="22"/>
          <w:szCs w:val="22"/>
        </w:rPr>
        <w:t>smluvní pokuty</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k datu účinnosti oznámení podnájemce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účinnosti oznámení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sidR="00C16EAC">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rsidR="003E62BB" w:rsidRPr="00323EF5" w:rsidRDefault="003E62B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lastRenderedPageBreak/>
        <w:t>Článek VIII.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a účinnosti dnem podpisu obou smluvních stran.</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8.3. </w:t>
      </w:r>
      <w:r w:rsidRPr="00323EF5">
        <w:rPr>
          <w:rFonts w:ascii="Times New Roman" w:hAnsi="Times New Roman" w:cs="Times New Roman"/>
          <w:noProof/>
          <w:color w:val="000000"/>
          <w:sz w:val="22"/>
          <w:szCs w:val="22"/>
        </w:rPr>
        <w:t>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neplatnému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8.4.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8.5.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rsidR="00754A82" w:rsidRPr="00323EF5" w:rsidRDefault="00754A82" w:rsidP="00B45FC5">
      <w:pPr>
        <w:pStyle w:val="Normal"/>
        <w:tabs>
          <w:tab w:val="center" w:pos="1985"/>
          <w:tab w:val="left" w:pos="7230"/>
          <w:tab w:val="left" w:pos="11340"/>
        </w:tabs>
        <w:jc w:val="both"/>
        <w:rPr>
          <w:rFonts w:ascii="Times New Roman" w:hAnsi="Times New Roman" w:cs="Times New Roman"/>
          <w:noProof/>
          <w:color w:val="000000"/>
          <w:sz w:val="22"/>
          <w:szCs w:val="22"/>
        </w:rPr>
      </w:pPr>
    </w:p>
    <w:p w:rsidR="00754A82" w:rsidRPr="009F20D7"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9F20D7">
        <w:rPr>
          <w:rFonts w:ascii="Times New Roman" w:hAnsi="Times New Roman" w:cs="Times New Roman"/>
          <w:b/>
          <w:bCs/>
          <w:noProof/>
          <w:color w:val="000000"/>
          <w:sz w:val="22"/>
          <w:szCs w:val="22"/>
        </w:rPr>
        <w:t xml:space="preserve">8.6. </w:t>
      </w:r>
      <w:r w:rsidRPr="009F20D7">
        <w:rPr>
          <w:rFonts w:ascii="Times New Roman" w:hAnsi="Times New Roman" w:cs="Times New Roman"/>
          <w:noProof/>
          <w:color w:val="000000"/>
          <w:sz w:val="22"/>
          <w:szCs w:val="22"/>
        </w:rPr>
        <w:t>Smluvní strany se dohodly, že veškerá komunikace mezi nimi bude probíhat písemnou formou, když za splnění této formy je považována rovněž e-mailová komunikace a zasílání listin (včetně daňových dokladů) prostřednictvím e-mailů, uvedených v záhlaví této smlouvy (kontaktní email).</w:t>
      </w:r>
    </w:p>
    <w:p w:rsidR="00754A82" w:rsidRDefault="00754A82"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BA6873" w:rsidRPr="00323EF5" w:rsidRDefault="00AF61C3" w:rsidP="00B45FC5">
      <w:pPr>
        <w:pStyle w:val="Normal"/>
        <w:tabs>
          <w:tab w:val="center" w:pos="1843"/>
          <w:tab w:val="center" w:pos="7088"/>
        </w:tabs>
        <w:jc w:val="both"/>
        <w:rPr>
          <w:rFonts w:ascii="Times New Roman" w:hAnsi="Times New Roman" w:cs="Times New Roman"/>
          <w:noProof/>
          <w:color w:val="000000"/>
          <w:sz w:val="22"/>
          <w:szCs w:val="22"/>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Základní škola Brána jazyků s rozšířenou výukou matematiky</w:t>
      </w:r>
    </w:p>
    <w:sectPr w:rsidR="00BA6873" w:rsidRPr="00323EF5" w:rsidSect="00F71478">
      <w:headerReference w:type="default" r:id="rId7"/>
      <w:footerReference w:type="default" r:id="rId8"/>
      <w:pgSz w:w="11905" w:h="16838"/>
      <w:pgMar w:top="567" w:right="1075" w:bottom="567" w:left="810" w:header="567" w:footer="56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075" w:rsidRDefault="00177075">
      <w:r>
        <w:separator/>
      </w:r>
    </w:p>
  </w:endnote>
  <w:endnote w:type="continuationSeparator" w:id="0">
    <w:p w:rsidR="00177075" w:rsidRDefault="00177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075" w:rsidRDefault="00177075">
      <w:r>
        <w:separator/>
      </w:r>
    </w:p>
  </w:footnote>
  <w:footnote w:type="continuationSeparator" w:id="0">
    <w:p w:rsidR="00177075" w:rsidRDefault="00177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0FC"/>
    <w:rsid w:val="00002DD0"/>
    <w:rsid w:val="00025C52"/>
    <w:rsid w:val="00027138"/>
    <w:rsid w:val="000309F0"/>
    <w:rsid w:val="000A1FC8"/>
    <w:rsid w:val="00171D64"/>
    <w:rsid w:val="00172366"/>
    <w:rsid w:val="00177075"/>
    <w:rsid w:val="0022657A"/>
    <w:rsid w:val="00230A9A"/>
    <w:rsid w:val="002406BA"/>
    <w:rsid w:val="00247E45"/>
    <w:rsid w:val="003212D6"/>
    <w:rsid w:val="00323EF5"/>
    <w:rsid w:val="00337678"/>
    <w:rsid w:val="003418F4"/>
    <w:rsid w:val="003614A7"/>
    <w:rsid w:val="00371060"/>
    <w:rsid w:val="003E62BB"/>
    <w:rsid w:val="003E733F"/>
    <w:rsid w:val="00424A50"/>
    <w:rsid w:val="00493DA3"/>
    <w:rsid w:val="004B6527"/>
    <w:rsid w:val="004D30FC"/>
    <w:rsid w:val="004D7110"/>
    <w:rsid w:val="004E7817"/>
    <w:rsid w:val="005210AC"/>
    <w:rsid w:val="00562BC5"/>
    <w:rsid w:val="00564E11"/>
    <w:rsid w:val="0057084B"/>
    <w:rsid w:val="0058536F"/>
    <w:rsid w:val="005923F5"/>
    <w:rsid w:val="005A7DC3"/>
    <w:rsid w:val="005B7987"/>
    <w:rsid w:val="005F43F9"/>
    <w:rsid w:val="005F6B28"/>
    <w:rsid w:val="00606340"/>
    <w:rsid w:val="00641F2E"/>
    <w:rsid w:val="006530D0"/>
    <w:rsid w:val="00657649"/>
    <w:rsid w:val="00664D1A"/>
    <w:rsid w:val="006C416D"/>
    <w:rsid w:val="006C7872"/>
    <w:rsid w:val="006D1F67"/>
    <w:rsid w:val="006D3F6D"/>
    <w:rsid w:val="006E227C"/>
    <w:rsid w:val="00707BDC"/>
    <w:rsid w:val="0071126A"/>
    <w:rsid w:val="00711395"/>
    <w:rsid w:val="00712FB3"/>
    <w:rsid w:val="00754A82"/>
    <w:rsid w:val="007B48D3"/>
    <w:rsid w:val="007C1BFE"/>
    <w:rsid w:val="00853565"/>
    <w:rsid w:val="0087332C"/>
    <w:rsid w:val="00881491"/>
    <w:rsid w:val="008B3F93"/>
    <w:rsid w:val="008B6617"/>
    <w:rsid w:val="008C2349"/>
    <w:rsid w:val="00901229"/>
    <w:rsid w:val="009141C2"/>
    <w:rsid w:val="00930FA3"/>
    <w:rsid w:val="00974FF5"/>
    <w:rsid w:val="00983709"/>
    <w:rsid w:val="00987118"/>
    <w:rsid w:val="009B152D"/>
    <w:rsid w:val="009E172F"/>
    <w:rsid w:val="009E4447"/>
    <w:rsid w:val="009F20D7"/>
    <w:rsid w:val="00A16138"/>
    <w:rsid w:val="00A3077E"/>
    <w:rsid w:val="00A51059"/>
    <w:rsid w:val="00A668D4"/>
    <w:rsid w:val="00A82DCE"/>
    <w:rsid w:val="00A951C8"/>
    <w:rsid w:val="00AA52F0"/>
    <w:rsid w:val="00AB1B30"/>
    <w:rsid w:val="00AF61C3"/>
    <w:rsid w:val="00B16697"/>
    <w:rsid w:val="00B21B1B"/>
    <w:rsid w:val="00B45FC5"/>
    <w:rsid w:val="00B72070"/>
    <w:rsid w:val="00BA6873"/>
    <w:rsid w:val="00BD4EC6"/>
    <w:rsid w:val="00C16EAC"/>
    <w:rsid w:val="00C35F22"/>
    <w:rsid w:val="00CA53F2"/>
    <w:rsid w:val="00CB1867"/>
    <w:rsid w:val="00CC14E7"/>
    <w:rsid w:val="00CC7C7B"/>
    <w:rsid w:val="00CE0484"/>
    <w:rsid w:val="00D10B1A"/>
    <w:rsid w:val="00D12B1F"/>
    <w:rsid w:val="00D34F46"/>
    <w:rsid w:val="00D9086F"/>
    <w:rsid w:val="00DB206E"/>
    <w:rsid w:val="00DD170A"/>
    <w:rsid w:val="00DE07E5"/>
    <w:rsid w:val="00DF08E1"/>
    <w:rsid w:val="00E161C2"/>
    <w:rsid w:val="00E21EC2"/>
    <w:rsid w:val="00E42AAF"/>
    <w:rsid w:val="00E879D3"/>
    <w:rsid w:val="00EF1757"/>
    <w:rsid w:val="00F71478"/>
    <w:rsid w:val="00FB35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uiPriority w:val="99"/>
    <w:rsid w:val="00F71478"/>
    <w:pPr>
      <w:tabs>
        <w:tab w:val="center" w:pos="5377"/>
        <w:tab w:val="right" w:pos="10754"/>
      </w:tabs>
    </w:pPr>
  </w:style>
  <w:style w:type="character" w:customStyle="1" w:styleId="ZhlavChar">
    <w:name w:val="Záhlaví Char"/>
    <w:basedOn w:val="Standardnpsmoodstavce"/>
    <w:link w:val="Zhlav"/>
    <w:uiPriority w:val="99"/>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2484</Words>
  <Characters>14659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17109</CharactersWithSpaces>
  <SharedDoc>false</SharedDoc>
  <HyperlinkBase>S:\BanketProtexty\RTFTXT\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 Jiri</dc:creator>
  <cp:lastModifiedBy>hospodarka</cp:lastModifiedBy>
  <cp:revision>4</cp:revision>
  <cp:lastPrinted>2018-10-15T11:01:00Z</cp:lastPrinted>
  <dcterms:created xsi:type="dcterms:W3CDTF">2018-10-15T11:05:00Z</dcterms:created>
  <dcterms:modified xsi:type="dcterms:W3CDTF">2018-11-23T08:41:00Z</dcterms:modified>
</cp:coreProperties>
</file>