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39" w:rsidRPr="00303539" w:rsidRDefault="00303539" w:rsidP="003035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proofErr w:type="spellStart"/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Print</w:t>
      </w:r>
      <w:proofErr w:type="spellEnd"/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Partners</w:t>
      </w:r>
      <w:proofErr w:type="spellEnd"/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s.r.o.</w:t>
      </w:r>
    </w:p>
    <w:p w:rsidR="00303539" w:rsidRDefault="00303539" w:rsidP="003035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Praha 7, Holešovice, Jankovcova 1569/2c</w:t>
      </w:r>
    </w:p>
    <w:p w:rsidR="00303539" w:rsidRDefault="00303539" w:rsidP="00EB43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IČO: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47547588</w:t>
      </w:r>
      <w:bookmarkStart w:id="0" w:name="_GoBack"/>
      <w:bookmarkEnd w:id="0"/>
    </w:p>
    <w:p w:rsidR="00303539" w:rsidRDefault="00303539" w:rsidP="00EB43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372DB0" w:rsidRPr="00EB43F1" w:rsidRDefault="00372DB0" w:rsidP="00EB43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43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Rekapitulace Vaší objednávky: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4"/>
        <w:gridCol w:w="51"/>
        <w:gridCol w:w="1965"/>
        <w:gridCol w:w="1104"/>
      </w:tblGrid>
      <w:tr w:rsidR="00372DB0" w:rsidRPr="00EB43F1" w:rsidTr="00372DB0">
        <w:trPr>
          <w:tblCellSpacing w:w="15" w:type="dxa"/>
        </w:trPr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372DB0" w:rsidRPr="00EB43F1" w:rsidRDefault="00372DB0" w:rsidP="00372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43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Vaše objednávka:</w:t>
            </w:r>
          </w:p>
        </w:tc>
      </w:tr>
      <w:tr w:rsidR="00372DB0" w:rsidRPr="00EB43F1" w:rsidTr="00303539">
        <w:trPr>
          <w:tblCellSpacing w:w="15" w:type="dxa"/>
        </w:trPr>
        <w:tc>
          <w:tcPr>
            <w:tcW w:w="3474" w:type="pct"/>
            <w:gridSpan w:val="2"/>
            <w:vAlign w:val="center"/>
            <w:hideMark/>
          </w:tcPr>
          <w:p w:rsidR="00372DB0" w:rsidRPr="00EB43F1" w:rsidRDefault="00372DB0" w:rsidP="00372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Číslo objednávky: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72DB0" w:rsidRPr="00EB43F1" w:rsidRDefault="00372DB0" w:rsidP="00372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12193</w:t>
            </w:r>
          </w:p>
        </w:tc>
      </w:tr>
      <w:tr w:rsidR="00372DB0" w:rsidRPr="00EB43F1" w:rsidTr="00303539">
        <w:trPr>
          <w:tblCellSpacing w:w="15" w:type="dxa"/>
        </w:trPr>
        <w:tc>
          <w:tcPr>
            <w:tcW w:w="3474" w:type="pct"/>
            <w:gridSpan w:val="2"/>
            <w:vAlign w:val="center"/>
            <w:hideMark/>
          </w:tcPr>
          <w:p w:rsidR="00372DB0" w:rsidRPr="00EB43F1" w:rsidRDefault="00372DB0" w:rsidP="00372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objednávky: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72DB0" w:rsidRPr="00EB43F1" w:rsidRDefault="00372DB0" w:rsidP="00372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Pátek, 26 Říjen 2018</w:t>
            </w:r>
          </w:p>
        </w:tc>
      </w:tr>
      <w:tr w:rsidR="00372DB0" w:rsidRPr="00EB43F1" w:rsidTr="00303539">
        <w:trPr>
          <w:tblCellSpacing w:w="15" w:type="dxa"/>
        </w:trPr>
        <w:tc>
          <w:tcPr>
            <w:tcW w:w="3474" w:type="pct"/>
            <w:gridSpan w:val="2"/>
            <w:vAlign w:val="center"/>
            <w:hideMark/>
          </w:tcPr>
          <w:p w:rsidR="00372DB0" w:rsidRPr="00EB43F1" w:rsidRDefault="00372DB0" w:rsidP="00372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 objednávky: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72DB0" w:rsidRPr="00EB43F1" w:rsidRDefault="00372DB0" w:rsidP="00372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</w:t>
            </w:r>
          </w:p>
        </w:tc>
      </w:tr>
      <w:tr w:rsidR="00372DB0" w:rsidRPr="00EB43F1" w:rsidTr="00372DB0">
        <w:trPr>
          <w:tblCellSpacing w:w="15" w:type="dxa"/>
        </w:trPr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372DB0" w:rsidRPr="00EB43F1" w:rsidRDefault="00372DB0" w:rsidP="00372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43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Vaše údaje:</w:t>
            </w:r>
          </w:p>
        </w:tc>
      </w:tr>
      <w:tr w:rsidR="00372DB0" w:rsidRPr="00EB43F1" w:rsidTr="00372D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42"/>
              <w:gridCol w:w="5042"/>
            </w:tblGrid>
            <w:tr w:rsidR="00303539" w:rsidRPr="00EB43F1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0"/>
                    <w:gridCol w:w="2962"/>
                  </w:tblGrid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t>E-mail: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xxx@lib.cas.cz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Typ: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2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Křestní jméno: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Příjmení: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rPr>
                            <w:b/>
                            <w:bCs/>
                          </w:rPr>
                          <w:t>Informace o plátci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Firma: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 xml:space="preserve">Knihovna AV ČR, </w:t>
                        </w:r>
                        <w:proofErr w:type="spellStart"/>
                        <w:proofErr w:type="gramStart"/>
                        <w:r>
                          <w:t>v.v.</w:t>
                        </w:r>
                        <w:proofErr w:type="gramEnd"/>
                        <w:r>
                          <w:t>i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IČO: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67985971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DIČ: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CZ67985971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Ulice: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Národní 3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Město: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Praha 1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PSČ: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11522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Stát: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Česká republika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Telefon: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221403xxx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Fax: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</w:p>
                    </w:tc>
                  </w:tr>
                  <w:tr w:rsidR="00303539" w:rsidTr="00303539">
                    <w:trPr>
                      <w:trHeight w:val="247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WWW: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</w:p>
                    </w:tc>
                  </w:tr>
                </w:tbl>
                <w:p w:rsidR="00303539" w:rsidRDefault="00303539" w:rsidP="00303539">
                  <w:pPr>
                    <w:spacing w:after="0"/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2"/>
                    <w:gridCol w:w="2910"/>
                  </w:tblGrid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Dodat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Zkratka adresy: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-default-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Typ: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2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Křestní jméno: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Příjmení: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Firma: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 xml:space="preserve">Knihovna AV ČR, </w:t>
                        </w:r>
                        <w:proofErr w:type="spellStart"/>
                        <w:proofErr w:type="gramStart"/>
                        <w:r>
                          <w:t>v.v.</w:t>
                        </w:r>
                        <w:proofErr w:type="gramEnd"/>
                        <w:r>
                          <w:t>i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IČO: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67985971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DIČ: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CZ67985971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Ulice: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Národní 3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Město: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Praha 1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PSČ: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11522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Stát: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Česká republika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Telefon: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221403xxx</w:t>
                        </w: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Fax: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</w:p>
                    </w:tc>
                  </w:tr>
                  <w:tr w:rsidR="0030353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  <w:r>
                          <w:t>WWW: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03539" w:rsidRDefault="00303539" w:rsidP="00303539">
                        <w:pPr>
                          <w:spacing w:after="0"/>
                        </w:pPr>
                      </w:p>
                    </w:tc>
                  </w:tr>
                </w:tbl>
                <w:p w:rsidR="00303539" w:rsidRDefault="00303539" w:rsidP="00303539">
                  <w:pPr>
                    <w:spacing w:after="0"/>
                  </w:pPr>
                </w:p>
              </w:tc>
            </w:tr>
          </w:tbl>
          <w:p w:rsidR="00372DB0" w:rsidRPr="00EB43F1" w:rsidRDefault="00372DB0" w:rsidP="0030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72DB0" w:rsidRPr="00EB43F1" w:rsidTr="00372DB0">
        <w:trPr>
          <w:tblCellSpacing w:w="15" w:type="dxa"/>
        </w:trPr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372DB0" w:rsidRPr="00EB43F1" w:rsidRDefault="00372DB0" w:rsidP="00372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43F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Objednané zboží:</w:t>
            </w:r>
          </w:p>
        </w:tc>
      </w:tr>
      <w:tr w:rsidR="00372DB0" w:rsidRPr="00EB43F1" w:rsidTr="00303539">
        <w:trPr>
          <w:tblCellSpacing w:w="15" w:type="dxa"/>
        </w:trPr>
        <w:tc>
          <w:tcPr>
            <w:tcW w:w="4971" w:type="pct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84"/>
            </w:tblGrid>
            <w:tr w:rsidR="00372DB0" w:rsidRPr="00EB43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558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"/>
                    <w:gridCol w:w="207"/>
                    <w:gridCol w:w="2699"/>
                    <w:gridCol w:w="6237"/>
                    <w:gridCol w:w="428"/>
                    <w:gridCol w:w="708"/>
                    <w:gridCol w:w="312"/>
                    <w:gridCol w:w="1208"/>
                    <w:gridCol w:w="2638"/>
                  </w:tblGrid>
                  <w:tr w:rsidR="00372DB0" w:rsidRPr="00EB43F1" w:rsidTr="00E00C34">
                    <w:trPr>
                      <w:gridAfter w:val="4"/>
                      <w:wAfter w:w="1672" w:type="pct"/>
                      <w:tblCellSpacing w:w="0" w:type="dxa"/>
                    </w:trPr>
                    <w:tc>
                      <w:tcPr>
                        <w:tcW w:w="42" w:type="pct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287" w:type="pct"/>
                        <w:gridSpan w:val="4"/>
                        <w:vAlign w:val="center"/>
                        <w:hideMark/>
                      </w:tcPr>
                      <w:p w:rsidR="00372DB0" w:rsidRPr="00EB43F1" w:rsidRDefault="00372DB0" w:rsidP="00E00C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cs-CZ"/>
                          </w:rPr>
                          <w:t>Množství</w:t>
                        </w:r>
                      </w:p>
                    </w:tc>
                  </w:tr>
                  <w:tr w:rsidR="00372DB0" w:rsidRPr="00EB43F1" w:rsidTr="00E00C34">
                    <w:trPr>
                      <w:gridAfter w:val="4"/>
                      <w:wAfter w:w="1672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216" w:type="pct"/>
                        <w:gridSpan w:val="3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Laser toner - Canon LBP MF58xx, LBP6300, 6650,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black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, 6400 </w:t>
                        </w:r>
                        <w:proofErr w:type="gram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str.(CRG719H</w:t>
                        </w:r>
                        <w:proofErr w:type="gram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) [3480B002] </w:t>
                        </w:r>
                      </w:p>
                    </w:tc>
                  </w:tr>
                  <w:tr w:rsidR="00372DB0" w:rsidRPr="00EB43F1" w:rsidTr="00E00C34">
                    <w:trPr>
                      <w:gridAfter w:val="4"/>
                      <w:wAfter w:w="1672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216" w:type="pct"/>
                        <w:gridSpan w:val="3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CLJ 2700, 3000;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black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; 6500 str.[Q7560A] MSE - Laser toner </w:t>
                        </w:r>
                      </w:p>
                    </w:tc>
                  </w:tr>
                  <w:tr w:rsidR="00372DB0" w:rsidRPr="00EB43F1" w:rsidTr="00E00C34">
                    <w:trPr>
                      <w:gridAfter w:val="4"/>
                      <w:wAfter w:w="1672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216" w:type="pct"/>
                        <w:gridSpan w:val="3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CLJ 2700, 3000;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yellow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; 3500 str.[Q7562A] MSE - Laser toner </w:t>
                        </w:r>
                      </w:p>
                    </w:tc>
                  </w:tr>
                  <w:tr w:rsidR="00372DB0" w:rsidRPr="00EB43F1" w:rsidTr="00E00C34">
                    <w:trPr>
                      <w:gridAfter w:val="4"/>
                      <w:wAfter w:w="1672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216" w:type="pct"/>
                        <w:gridSpan w:val="3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CLJ P3015,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black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, 6000str. [CE255A] - Laser toner </w:t>
                        </w:r>
                      </w:p>
                    </w:tc>
                  </w:tr>
                  <w:tr w:rsidR="00372DB0" w:rsidRPr="00EB43F1" w:rsidTr="00E00C34">
                    <w:trPr>
                      <w:gridAfter w:val="4"/>
                      <w:wAfter w:w="1672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216" w:type="pct"/>
                        <w:gridSpan w:val="3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LJ P2014, P2015,mfp; 3000 str. [Q7553A] - Laser toner </w:t>
                        </w:r>
                      </w:p>
                    </w:tc>
                  </w:tr>
                  <w:tr w:rsidR="00372DB0" w:rsidRPr="00EB43F1" w:rsidTr="00E00C34">
                    <w:trPr>
                      <w:gridAfter w:val="4"/>
                      <w:wAfter w:w="1672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216" w:type="pct"/>
                        <w:gridSpan w:val="3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LJE 500 M551dn, black,č.507A [CE400A] - Laser toner </w:t>
                        </w:r>
                      </w:p>
                    </w:tc>
                  </w:tr>
                  <w:tr w:rsidR="00372DB0" w:rsidRPr="00EB43F1" w:rsidTr="00E00C34">
                    <w:trPr>
                      <w:gridAfter w:val="4"/>
                      <w:wAfter w:w="1672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216" w:type="pct"/>
                        <w:gridSpan w:val="3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Color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LaserJet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Enterprise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M552, 860g, HP originální toner [CF361A], cyan, 5000str. </w:t>
                        </w:r>
                      </w:p>
                    </w:tc>
                  </w:tr>
                  <w:tr w:rsidR="00372DB0" w:rsidRPr="00EB43F1" w:rsidTr="00E00C34">
                    <w:trPr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887" w:type="pct"/>
                        <w:gridSpan w:val="7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Color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LaserJet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Enterprise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M552,M553,HP originální toner [CF362A],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yellow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, 5000str., </w:t>
                        </w:r>
                      </w:p>
                    </w:tc>
                  </w:tr>
                  <w:tr w:rsidR="00372DB0" w:rsidRPr="00EB43F1" w:rsidTr="00E00C34">
                    <w:trPr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887" w:type="pct"/>
                        <w:gridSpan w:val="7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Color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LaserJet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Enterprise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M552, M553, HP originální toner [CF363A], magenta, 5000str </w:t>
                        </w:r>
                      </w:p>
                    </w:tc>
                  </w:tr>
                  <w:tr w:rsidR="00372DB0" w:rsidRPr="00EB43F1" w:rsidTr="00E00C34">
                    <w:trPr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887" w:type="pct"/>
                        <w:gridSpan w:val="7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508X, HP M552dn,M553dn,553n,553x;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black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; 12500str. [CF360X] </w:t>
                        </w:r>
                      </w:p>
                    </w:tc>
                  </w:tr>
                  <w:tr w:rsidR="00372DB0" w:rsidRPr="00EB43F1" w:rsidTr="00E00C34">
                    <w:trPr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887" w:type="pct"/>
                        <w:gridSpan w:val="7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Kyocera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Mita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TK-5150K; černý, 12000 stran, [1T02NS0NL0] </w:t>
                        </w:r>
                      </w:p>
                    </w:tc>
                  </w:tr>
                  <w:tr w:rsidR="00372DB0" w:rsidRPr="00EB43F1" w:rsidTr="00E00C34">
                    <w:trPr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887" w:type="pct"/>
                        <w:gridSpan w:val="7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Kyocera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Mita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TK-5150C; azurový, 10000 stran, [1T02NSCNL0] </w:t>
                        </w:r>
                      </w:p>
                    </w:tc>
                  </w:tr>
                  <w:tr w:rsidR="00372DB0" w:rsidRPr="00EB43F1" w:rsidTr="00E00C34">
                    <w:trPr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887" w:type="pct"/>
                        <w:gridSpan w:val="7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Kyocera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Mita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TK-5150M; purpurový, 10000 stran, [1T02NSBNL0] </w:t>
                        </w:r>
                      </w:p>
                    </w:tc>
                  </w:tr>
                  <w:tr w:rsidR="00372DB0" w:rsidRPr="00EB43F1" w:rsidTr="00E00C34">
                    <w:trPr>
                      <w:gridAfter w:val="4"/>
                      <w:wAfter w:w="1672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216" w:type="pct"/>
                        <w:gridSpan w:val="3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Kyocera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Mita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TK-5150Y; žlutý, 10000 stran, [1T02NSANL0] </w:t>
                        </w:r>
                      </w:p>
                    </w:tc>
                  </w:tr>
                  <w:tr w:rsidR="00372DB0" w:rsidRPr="00EB43F1" w:rsidTr="00E00C34">
                    <w:trPr>
                      <w:gridAfter w:val="3"/>
                      <w:wAfter w:w="1429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459" w:type="pct"/>
                        <w:gridSpan w:val="4"/>
                        <w:vAlign w:val="center"/>
                        <w:hideMark/>
                      </w:tcPr>
                      <w:p w:rsidR="00372DB0" w:rsidRPr="00EB43F1" w:rsidRDefault="00372DB0" w:rsidP="00E00C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Color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LaserJet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MFP 27</w:t>
                        </w:r>
                        <w:r w:rsidR="00E00C34"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7, Pro M252,HP originální toner </w:t>
                        </w: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CF400X],black,2800str.,201X </w:t>
                        </w:r>
                      </w:p>
                    </w:tc>
                  </w:tr>
                  <w:tr w:rsidR="00372DB0" w:rsidRPr="00EB43F1" w:rsidTr="00E00C34">
                    <w:trPr>
                      <w:gridAfter w:val="3"/>
                      <w:wAfter w:w="1429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459" w:type="pct"/>
                        <w:gridSpan w:val="4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Color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LaserJet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MFP 277, Pro M252,HP originální toner CF401A,cyan,1400str.201A </w:t>
                        </w:r>
                      </w:p>
                    </w:tc>
                  </w:tr>
                  <w:tr w:rsidR="00372DB0" w:rsidRPr="00EB43F1" w:rsidTr="00E00C34">
                    <w:trPr>
                      <w:gridAfter w:val="3"/>
                      <w:wAfter w:w="1429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459" w:type="pct"/>
                        <w:gridSpan w:val="4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Color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LJ Pro M252n, M252dw, MFP M277n, MFP M277dw,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yellow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, 1400str., [CF402A] </w:t>
                        </w:r>
                      </w:p>
                    </w:tc>
                  </w:tr>
                  <w:tr w:rsidR="00372DB0" w:rsidRPr="00EB43F1" w:rsidTr="00E00C34">
                    <w:trPr>
                      <w:gridAfter w:val="3"/>
                      <w:wAfter w:w="1429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459" w:type="pct"/>
                        <w:gridSpan w:val="4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Color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LJ Pro M252n, M252dw, MFP M277n, MFP M277dw, magenta, 1400str., [CF403A] </w:t>
                        </w:r>
                      </w:p>
                    </w:tc>
                  </w:tr>
                  <w:tr w:rsidR="00372DB0" w:rsidRPr="00EB43F1" w:rsidTr="00E00C34">
                    <w:trPr>
                      <w:gridAfter w:val="3"/>
                      <w:wAfter w:w="1429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459" w:type="pct"/>
                        <w:gridSpan w:val="4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LaserJet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 Pro M402(d)(n)(w), M426(f)(d)(n)(w), 3100 str., č. 26A, [CF226A] - MSE </w:t>
                        </w:r>
                      </w:p>
                    </w:tc>
                  </w:tr>
                  <w:tr w:rsidR="00372DB0" w:rsidRPr="00EB43F1" w:rsidTr="00E00C34">
                    <w:trPr>
                      <w:gridAfter w:val="3"/>
                      <w:wAfter w:w="1429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3459" w:type="pct"/>
                        <w:gridSpan w:val="4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LJ P2035, 2055, 2300 str. [CE505A] - Laser toner </w:t>
                        </w:r>
                      </w:p>
                    </w:tc>
                  </w:tr>
                  <w:tr w:rsidR="00372DB0" w:rsidRPr="00EB43F1" w:rsidTr="00E00C34">
                    <w:trPr>
                      <w:gridAfter w:val="3"/>
                      <w:wAfter w:w="1429" w:type="pct"/>
                      <w:tblCellSpacing w:w="0" w:type="dxa"/>
                    </w:trPr>
                    <w:tc>
                      <w:tcPr>
                        <w:tcW w:w="113" w:type="pct"/>
                        <w:gridSpan w:val="2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3459" w:type="pct"/>
                        <w:gridSpan w:val="4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HP LJ P1102, P1102w, </w:t>
                        </w:r>
                        <w:proofErr w:type="spellStart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black</w:t>
                        </w:r>
                        <w:proofErr w:type="spellEnd"/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 xml:space="preserve">, 1600 str., [CE285A] - Laser toner </w:t>
                        </w:r>
                      </w:p>
                    </w:tc>
                  </w:tr>
                  <w:tr w:rsidR="00372DB0" w:rsidRPr="00EB43F1" w:rsidTr="00E00C34">
                    <w:trPr>
                      <w:gridAfter w:val="1"/>
                      <w:wAfter w:w="905" w:type="pct"/>
                      <w:tblCellSpacing w:w="0" w:type="dxa"/>
                    </w:trPr>
                    <w:tc>
                      <w:tcPr>
                        <w:tcW w:w="3679" w:type="pct"/>
                        <w:gridSpan w:val="7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cs-CZ"/>
                          </w:rPr>
                          <w:t>  </w:t>
                        </w:r>
                      </w:p>
                    </w:tc>
                    <w:tc>
                      <w:tcPr>
                        <w:tcW w:w="415" w:type="pct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372DB0" w:rsidRPr="00EB43F1" w:rsidTr="00E00C34">
                    <w:trPr>
                      <w:gridAfter w:val="5"/>
                      <w:wAfter w:w="1818" w:type="pct"/>
                      <w:tblCellSpacing w:w="0" w:type="dxa"/>
                    </w:trPr>
                    <w:tc>
                      <w:tcPr>
                        <w:tcW w:w="1040" w:type="pct"/>
                        <w:gridSpan w:val="3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Mezisoučet:</w:t>
                        </w:r>
                      </w:p>
                    </w:tc>
                    <w:tc>
                      <w:tcPr>
                        <w:tcW w:w="2142" w:type="pct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67 493 CZK</w:t>
                        </w:r>
                      </w:p>
                    </w:tc>
                  </w:tr>
                  <w:tr w:rsidR="00372DB0" w:rsidRPr="00EB43F1" w:rsidTr="00E00C34">
                    <w:trPr>
                      <w:gridAfter w:val="5"/>
                      <w:wAfter w:w="1818" w:type="pct"/>
                      <w:tblCellSpacing w:w="0" w:type="dxa"/>
                    </w:trPr>
                    <w:tc>
                      <w:tcPr>
                        <w:tcW w:w="1040" w:type="pct"/>
                        <w:gridSpan w:val="3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Dopravné a balné:</w:t>
                        </w:r>
                      </w:p>
                    </w:tc>
                    <w:tc>
                      <w:tcPr>
                        <w:tcW w:w="2142" w:type="pct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0 CZK</w:t>
                        </w:r>
                      </w:p>
                    </w:tc>
                  </w:tr>
                  <w:tr w:rsidR="00372DB0" w:rsidRPr="00EB43F1" w:rsidTr="00E00C34">
                    <w:trPr>
                      <w:gridAfter w:val="5"/>
                      <w:wAfter w:w="1818" w:type="pct"/>
                      <w:tblCellSpacing w:w="0" w:type="dxa"/>
                    </w:trPr>
                    <w:tc>
                      <w:tcPr>
                        <w:tcW w:w="1040" w:type="pct"/>
                        <w:gridSpan w:val="3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DPH celkem:</w:t>
                        </w:r>
                      </w:p>
                    </w:tc>
                    <w:tc>
                      <w:tcPr>
                        <w:tcW w:w="2142" w:type="pct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14 174 CZK</w:t>
                        </w:r>
                      </w:p>
                    </w:tc>
                  </w:tr>
                  <w:tr w:rsidR="00372DB0" w:rsidRPr="00EB43F1" w:rsidTr="00E00C34">
                    <w:trPr>
                      <w:gridAfter w:val="5"/>
                      <w:wAfter w:w="1818" w:type="pct"/>
                      <w:tblCellSpacing w:w="0" w:type="dxa"/>
                    </w:trPr>
                    <w:tc>
                      <w:tcPr>
                        <w:tcW w:w="1040" w:type="pct"/>
                        <w:gridSpan w:val="3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cs-CZ"/>
                          </w:rPr>
                          <w:t xml:space="preserve">Celkem: </w:t>
                        </w:r>
                      </w:p>
                    </w:tc>
                    <w:tc>
                      <w:tcPr>
                        <w:tcW w:w="2142" w:type="pct"/>
                        <w:vAlign w:val="center"/>
                        <w:hideMark/>
                      </w:tcPr>
                      <w:p w:rsidR="00372DB0" w:rsidRPr="00EB43F1" w:rsidRDefault="00372DB0" w:rsidP="00372D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</w:pPr>
                        <w:r w:rsidRPr="00EB43F1">
                          <w:rPr>
                            <w:rFonts w:ascii="Times New Roman" w:eastAsia="Times New Roman" w:hAnsi="Times New Roman" w:cs="Times New Roman"/>
                            <w:lang w:eastAsia="cs-CZ"/>
                          </w:rPr>
                          <w:t>81 669 CZK</w:t>
                        </w:r>
                      </w:p>
                    </w:tc>
                  </w:tr>
                </w:tbl>
                <w:p w:rsidR="00372DB0" w:rsidRDefault="00372DB0" w:rsidP="00372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</w:p>
                <w:p w:rsidR="00303539" w:rsidRPr="00EB43F1" w:rsidRDefault="00303539" w:rsidP="00303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</w:p>
              </w:tc>
            </w:tr>
          </w:tbl>
          <w:p w:rsidR="00372DB0" w:rsidRPr="00EB43F1" w:rsidRDefault="00372DB0" w:rsidP="00372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03539" w:rsidRPr="00303539" w:rsidTr="00303539">
        <w:trPr>
          <w:gridAfter w:val="1"/>
          <w:wAfter w:w="533" w:type="pct"/>
          <w:tblCellSpacing w:w="15" w:type="dxa"/>
        </w:trPr>
        <w:tc>
          <w:tcPr>
            <w:tcW w:w="0" w:type="auto"/>
            <w:gridSpan w:val="3"/>
            <w:shd w:val="clear" w:color="auto" w:fill="CCCCCC"/>
            <w:vAlign w:val="center"/>
            <w:hideMark/>
          </w:tcPr>
          <w:p w:rsidR="00303539" w:rsidRPr="00303539" w:rsidRDefault="00303539" w:rsidP="0030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5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Vaše poznámka:</w:t>
            </w:r>
          </w:p>
        </w:tc>
      </w:tr>
      <w:tr w:rsidR="00303539" w:rsidRPr="00303539" w:rsidTr="00303539">
        <w:trPr>
          <w:gridAfter w:val="1"/>
          <w:wAfter w:w="533" w:type="pct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03539" w:rsidRPr="00303539" w:rsidRDefault="00303539" w:rsidP="0030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03539" w:rsidRPr="00303539" w:rsidTr="00303539">
        <w:trPr>
          <w:gridAfter w:val="1"/>
          <w:wAfter w:w="533" w:type="pct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03539" w:rsidRPr="00303539" w:rsidRDefault="00303539" w:rsidP="0030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3539" w:rsidRPr="00303539" w:rsidTr="00303539">
        <w:trPr>
          <w:gridAfter w:val="1"/>
          <w:wAfter w:w="533" w:type="pct"/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03539" w:rsidRPr="00303539" w:rsidRDefault="00303539" w:rsidP="0030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5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o platbě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03539" w:rsidRPr="00303539" w:rsidRDefault="00303539" w:rsidP="0030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5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o dodání</w:t>
            </w:r>
          </w:p>
        </w:tc>
      </w:tr>
      <w:tr w:rsidR="00303539" w:rsidRPr="00303539" w:rsidTr="00303539">
        <w:trPr>
          <w:gridAfter w:val="1"/>
          <w:wAfter w:w="533" w:type="pct"/>
          <w:tblCellSpacing w:w="15" w:type="dxa"/>
        </w:trPr>
        <w:tc>
          <w:tcPr>
            <w:tcW w:w="0" w:type="auto"/>
            <w:vAlign w:val="center"/>
            <w:hideMark/>
          </w:tcPr>
          <w:p w:rsidR="00303539" w:rsidRPr="00303539" w:rsidRDefault="00303539" w:rsidP="0030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Bankovním převodem - platba na fakturu (pouze při uvedení IČO) - Faktura se splatností 14 dní (nejedná se o platbu předem)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03539" w:rsidRPr="00303539" w:rsidRDefault="00303539" w:rsidP="0030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Toner Expres (</w:t>
            </w:r>
            <w:proofErr w:type="spellStart"/>
            <w:r w:rsidRPr="00303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Print</w:t>
            </w:r>
            <w:proofErr w:type="spellEnd"/>
            <w:r w:rsidRPr="00303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03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Partners</w:t>
            </w:r>
            <w:proofErr w:type="spellEnd"/>
            <w:r w:rsidRPr="00303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kurýr (Pouze Praha))</w:t>
            </w:r>
          </w:p>
        </w:tc>
      </w:tr>
    </w:tbl>
    <w:p w:rsidR="00303539" w:rsidRPr="00303539" w:rsidRDefault="00303539" w:rsidP="003035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7 důvodů, proč objednávat spotřební materiál u </w:t>
      </w:r>
      <w:proofErr w:type="spellStart"/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Print</w:t>
      </w:r>
      <w:proofErr w:type="spellEnd"/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Partners</w:t>
      </w:r>
      <w:proofErr w:type="spellEnd"/>
    </w:p>
    <w:p w:rsidR="00303539" w:rsidRPr="00303539" w:rsidRDefault="00303539" w:rsidP="0030353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Jsme specialisté na tisk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 více než 20-ti letou historií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303539" w:rsidRPr="00303539" w:rsidRDefault="00303539" w:rsidP="0030353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Zboží Vám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dovezeme zdarma po celé ČR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nad 2 000 Kč bez DPH. </w:t>
      </w:r>
    </w:p>
    <w:p w:rsidR="00303539" w:rsidRPr="00303539" w:rsidRDefault="00303539" w:rsidP="0030353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Zajistíme Vám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Náhradní plnění 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 jedny z nejlepších podmínek na trhu.</w:t>
      </w:r>
    </w:p>
    <w:p w:rsidR="00303539" w:rsidRPr="00303539" w:rsidRDefault="00303539" w:rsidP="0030353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Tonery HP Vám dodáme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ještě dnes nebo za 50 %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303539" w:rsidRPr="00303539" w:rsidRDefault="00303539" w:rsidP="0030353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Reklamace řešíme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okamžitou náhradou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reklamovaného zboží.</w:t>
      </w:r>
    </w:p>
    <w:p w:rsidR="00303539" w:rsidRPr="00303539" w:rsidRDefault="00303539" w:rsidP="0030353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vrácení zboží u nás máte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6 měsíců na místo běžných 14 dní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303539" w:rsidRPr="00303539" w:rsidRDefault="00303539" w:rsidP="0030353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Máme nejširší věrnostní program na trhu Partner Bonus -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více než 190 dárků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303539" w:rsidRPr="00303539" w:rsidRDefault="00303539" w:rsidP="003035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Více informací a důvodů najdete na </w:t>
      </w:r>
      <w:hyperlink r:id="rId5" w:tgtFrame="_blank" w:history="1">
        <w:r w:rsidRPr="00303539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www.printpartners.cz/proc-od-nas</w:t>
        </w:r>
      </w:hyperlink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303539" w:rsidRPr="00303539" w:rsidRDefault="00303539" w:rsidP="003035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8 důvodů, proč neobjednávat spotřební materiál vůbec</w:t>
      </w:r>
    </w:p>
    <w:p w:rsidR="00303539" w:rsidRPr="00303539" w:rsidRDefault="00303539" w:rsidP="0030353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Umíme Vám ho dodávat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automatizovaně i bez Vaší objednávky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303539" w:rsidRPr="00303539" w:rsidRDefault="00303539" w:rsidP="0030353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Díky vzdálenému monitoringu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vidíme, že Vám dochází toner dříve, než Vy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303539" w:rsidRPr="00303539" w:rsidRDefault="00303539" w:rsidP="0030353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Nestojí to ani o korunu víc,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než platíte nyní.</w:t>
      </w:r>
    </w:p>
    <w:p w:rsidR="00303539" w:rsidRPr="00303539" w:rsidRDefault="00303539" w:rsidP="0030353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Včasné dodání garantujeme –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pokud to nestihneme, získáte toner zdarma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</w:p>
    <w:p w:rsidR="00303539" w:rsidRPr="00303539" w:rsidRDefault="00303539" w:rsidP="0030353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Ke zpracování a zaplacení máte každý měsíc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jen jednu fakturu za celý tiskový park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303539" w:rsidRPr="00303539" w:rsidRDefault="00303539" w:rsidP="0030353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případě zájmu umíme stejně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zautomatizovat i servis tiskáren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303539" w:rsidRPr="00303539" w:rsidRDefault="00303539" w:rsidP="0030353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Volitelně můžete platit jen za již vytištěné stránky a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nepředplácet si tak tonery předem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303539" w:rsidRPr="00303539" w:rsidRDefault="00303539" w:rsidP="0030353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Získáte 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vždy 2x více Partner Bonusů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 věrnostního programu</w:t>
      </w:r>
    </w:p>
    <w:p w:rsidR="00303539" w:rsidRPr="00303539" w:rsidRDefault="00303539" w:rsidP="003035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Více informací o této službě najdete </w:t>
      </w:r>
      <w:hyperlink r:id="rId6" w:tgtFrame="_blank" w:history="1">
        <w:r w:rsidRPr="00303539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ZDE</w:t>
        </w:r>
      </w:hyperlink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303539" w:rsidRPr="00303539" w:rsidRDefault="00303539" w:rsidP="003035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Pracujeme pro Vás, když potřebujete:</w:t>
      </w:r>
    </w:p>
    <w:p w:rsidR="00303539" w:rsidRPr="00303539" w:rsidRDefault="00303539" w:rsidP="003035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Nenechte si ujít aktuální akční nabídky! Vždy je najdete na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hyperlink r:id="rId7" w:tgtFrame="_blank" w:history="1">
        <w:r w:rsidRPr="00303539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www.printpartners.cz/aktuality</w:t>
        </w:r>
      </w:hyperlink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303539" w:rsidRPr="00303539" w:rsidRDefault="00303539" w:rsidP="003035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Přejeme Vám příjemný den.</w:t>
      </w:r>
    </w:p>
    <w:tbl>
      <w:tblPr>
        <w:tblpPr w:leftFromText="45" w:rightFromText="45" w:vertAnchor="text"/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303539" w:rsidRPr="00303539" w:rsidTr="00303539">
        <w:trPr>
          <w:tblCellSpacing w:w="7" w:type="dxa"/>
        </w:trPr>
        <w:tc>
          <w:tcPr>
            <w:tcW w:w="0" w:type="auto"/>
            <w:vAlign w:val="center"/>
            <w:hideMark/>
          </w:tcPr>
          <w:p w:rsidR="00303539" w:rsidRPr="00303539" w:rsidRDefault="00303539" w:rsidP="0030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3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1143000" cy="333375"/>
                  <wp:effectExtent l="0" t="0" r="0" b="9525"/>
                  <wp:docPr id="3" name="Obrázek 3" descr="PrintPartn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rintPartne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539" w:rsidRPr="00303539" w:rsidRDefault="00303539" w:rsidP="003035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303539" w:rsidRPr="00303539" w:rsidRDefault="00303539" w:rsidP="003035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Zákaznický servis 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proofErr w:type="spellStart"/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Print</w:t>
      </w:r>
      <w:proofErr w:type="spellEnd"/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Partners</w:t>
      </w:r>
      <w:proofErr w:type="spellEnd"/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s.r.o.</w:t>
      </w:r>
      <w:r w:rsidRPr="003035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Tel.: 800 131 484, 234 003 903</w:t>
      </w:r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Email: </w:t>
      </w:r>
      <w:hyperlink r:id="rId9" w:history="1">
        <w:r w:rsidRPr="00303539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objednavky@printpartners.cz</w:t>
        </w:r>
      </w:hyperlink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Web + </w:t>
      </w:r>
      <w:proofErr w:type="spellStart"/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eshop</w:t>
      </w:r>
      <w:proofErr w:type="spellEnd"/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</w:t>
      </w:r>
      <w:hyperlink r:id="rId10" w:tgtFrame="_blank" w:history="1">
        <w:r w:rsidRPr="00303539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www.printpartners.cz</w:t>
        </w:r>
      </w:hyperlink>
      <w:r w:rsidRPr="00303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Rady a tipy pro efektivní tisk: </w:t>
      </w:r>
      <w:hyperlink r:id="rId11" w:tgtFrame="_blank" w:history="1">
        <w:r w:rsidRPr="00303539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www.mpsnavigator.cz</w:t>
        </w:r>
      </w:hyperlink>
    </w:p>
    <w:p w:rsidR="00B20840" w:rsidRPr="00EB43F1" w:rsidRDefault="00B20840" w:rsidP="00EB43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sectPr w:rsidR="00B20840" w:rsidRPr="00EB43F1" w:rsidSect="00EA26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5AA2"/>
    <w:multiLevelType w:val="multilevel"/>
    <w:tmpl w:val="7A5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73090"/>
    <w:multiLevelType w:val="multilevel"/>
    <w:tmpl w:val="91A2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17A64"/>
    <w:multiLevelType w:val="multilevel"/>
    <w:tmpl w:val="4EA0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9A746A"/>
    <w:multiLevelType w:val="multilevel"/>
    <w:tmpl w:val="B4A8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9B3966"/>
    <w:multiLevelType w:val="multilevel"/>
    <w:tmpl w:val="7968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40"/>
    <w:rsid w:val="00303539"/>
    <w:rsid w:val="00372DB0"/>
    <w:rsid w:val="003A02A9"/>
    <w:rsid w:val="004F509C"/>
    <w:rsid w:val="00B20840"/>
    <w:rsid w:val="00E00C34"/>
    <w:rsid w:val="00EA26BE"/>
    <w:rsid w:val="00EB43F1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8211"/>
  <w15:docId w15:val="{75B8A2D8-B5C7-4C81-847F-A979FD15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20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084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2084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2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08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intpartners.cz/aktual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ntpartners.cz/produkty-a-sluzby/managed-print-services/automatizace-dodavek-spotrebniho-materialu" TargetMode="External"/><Relationship Id="rId11" Type="http://schemas.openxmlformats.org/officeDocument/2006/relationships/hyperlink" Target="http://www.mpsnavigator.cz" TargetMode="External"/><Relationship Id="rId5" Type="http://schemas.openxmlformats.org/officeDocument/2006/relationships/hyperlink" Target="http://www.printpartners.cz/proc-od-nas" TargetMode="External"/><Relationship Id="rId10" Type="http://schemas.openxmlformats.org/officeDocument/2006/relationships/hyperlink" Target="http://www.printpartner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jednavky@printpartners.cz?subject=Objedn%C3%A1vka%0A++++++++++++++++++z+registra%C4%8Dn%C3%ADho+email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sekretariat</cp:lastModifiedBy>
  <cp:revision>5</cp:revision>
  <cp:lastPrinted>2018-11-22T11:39:00Z</cp:lastPrinted>
  <dcterms:created xsi:type="dcterms:W3CDTF">2018-11-22T11:41:00Z</dcterms:created>
  <dcterms:modified xsi:type="dcterms:W3CDTF">2018-11-22T14:31:00Z</dcterms:modified>
</cp:coreProperties>
</file>