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19" w:rsidRPr="00F671F3" w:rsidRDefault="006A1019" w:rsidP="006A1019">
      <w:pPr>
        <w:keepLines/>
        <w:widowControl w:val="0"/>
        <w:autoSpaceDE w:val="0"/>
        <w:autoSpaceDN w:val="0"/>
        <w:adjustRightInd w:val="0"/>
        <w:spacing w:before="120" w:after="0" w:line="240" w:lineRule="auto"/>
        <w:ind w:left="118" w:right="110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Dodatek č. 1</w:t>
      </w:r>
      <w:r w:rsidR="00F671F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proofErr w:type="gramStart"/>
      <w:r w:rsidR="00F671F3" w:rsidRPr="00F671F3">
        <w:rPr>
          <w:rFonts w:ascii="Times New Roman" w:hAnsi="Times New Roman"/>
          <w:bCs/>
          <w:color w:val="000000"/>
          <w:sz w:val="18"/>
          <w:szCs w:val="18"/>
        </w:rPr>
        <w:t>č.j</w:t>
      </w:r>
      <w:proofErr w:type="spellEnd"/>
      <w:r w:rsidR="00F671F3" w:rsidRPr="00F671F3">
        <w:rPr>
          <w:rFonts w:ascii="Times New Roman" w:hAnsi="Times New Roman"/>
          <w:bCs/>
          <w:color w:val="000000"/>
          <w:sz w:val="18"/>
          <w:szCs w:val="18"/>
        </w:rPr>
        <w:t>.</w:t>
      </w:r>
      <w:proofErr w:type="gramEnd"/>
      <w:r w:rsidR="00F671F3" w:rsidRPr="00F671F3">
        <w:rPr>
          <w:rFonts w:ascii="Times New Roman" w:hAnsi="Times New Roman"/>
          <w:bCs/>
          <w:color w:val="000000"/>
          <w:sz w:val="18"/>
          <w:szCs w:val="18"/>
        </w:rPr>
        <w:t>: 2018/7348/NM</w:t>
      </w:r>
    </w:p>
    <w:p w:rsidR="00174B36" w:rsidRDefault="008F7943" w:rsidP="00174B36">
      <w:pPr>
        <w:keepLines/>
        <w:widowControl w:val="0"/>
        <w:autoSpaceDE w:val="0"/>
        <w:autoSpaceDN w:val="0"/>
        <w:adjustRightInd w:val="0"/>
        <w:spacing w:before="120" w:after="0" w:line="240" w:lineRule="auto"/>
        <w:ind w:left="118" w:right="11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ke</w:t>
      </w:r>
      <w:r w:rsidR="006A1019">
        <w:rPr>
          <w:rFonts w:ascii="Times New Roman" w:hAnsi="Times New Roman"/>
          <w:b/>
          <w:bCs/>
          <w:color w:val="000000"/>
          <w:sz w:val="24"/>
          <w:szCs w:val="24"/>
        </w:rPr>
        <w:t xml:space="preserve"> smlouvě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 provedení uměleckého výkonu č. 181735</w:t>
      </w:r>
    </w:p>
    <w:p w:rsidR="006A1019" w:rsidRPr="006A1019" w:rsidRDefault="006A1019" w:rsidP="00174B36">
      <w:pPr>
        <w:keepLines/>
        <w:widowControl w:val="0"/>
        <w:autoSpaceDE w:val="0"/>
        <w:autoSpaceDN w:val="0"/>
        <w:adjustRightInd w:val="0"/>
        <w:spacing w:before="120" w:after="0" w:line="240" w:lineRule="auto"/>
        <w:ind w:left="118" w:right="11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6A1019">
        <w:rPr>
          <w:rFonts w:ascii="Times New Roman" w:hAnsi="Times New Roman"/>
          <w:bCs/>
          <w:color w:val="000000"/>
          <w:sz w:val="24"/>
          <w:szCs w:val="24"/>
        </w:rPr>
        <w:t>dále jen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A1019">
        <w:rPr>
          <w:rFonts w:ascii="Times New Roman" w:hAnsi="Times New Roman"/>
          <w:bCs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Dodatek</w:t>
      </w:r>
      <w:r w:rsidRPr="006A1019">
        <w:rPr>
          <w:rFonts w:ascii="Times New Roman" w:hAnsi="Times New Roman"/>
          <w:bCs/>
          <w:color w:val="000000"/>
          <w:sz w:val="24"/>
          <w:szCs w:val="24"/>
        </w:rPr>
        <w:t>“)</w:t>
      </w:r>
    </w:p>
    <w:p w:rsidR="00174B36" w:rsidRDefault="006A1019" w:rsidP="00174B36">
      <w:pPr>
        <w:keepLines/>
        <w:widowControl w:val="0"/>
        <w:autoSpaceDE w:val="0"/>
        <w:autoSpaceDN w:val="0"/>
        <w:adjustRightInd w:val="0"/>
        <w:spacing w:before="120" w:after="0" w:line="240" w:lineRule="auto"/>
        <w:ind w:left="118" w:right="112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uzavřené</w:t>
      </w:r>
      <w:r w:rsidR="00174B36">
        <w:rPr>
          <w:rFonts w:ascii="Times New Roman" w:hAnsi="Times New Roman"/>
          <w:color w:val="000000"/>
          <w:sz w:val="24"/>
          <w:szCs w:val="24"/>
        </w:rPr>
        <w:t xml:space="preserve"> podle § 2079 a násl. zákona č. 89/2012 Sb., občanský zákoník, ve znění pozdějších</w:t>
      </w:r>
    </w:p>
    <w:p w:rsidR="00174B36" w:rsidRDefault="00174B36" w:rsidP="001644DD">
      <w:pPr>
        <w:keepLines/>
        <w:widowControl w:val="0"/>
        <w:autoSpaceDE w:val="0"/>
        <w:autoSpaceDN w:val="0"/>
        <w:adjustRightInd w:val="0"/>
        <w:spacing w:before="120" w:after="0" w:line="240" w:lineRule="auto"/>
        <w:ind w:left="118" w:right="112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předpisů</w:t>
      </w:r>
    </w:p>
    <w:p w:rsidR="00174B36" w:rsidRDefault="00174B36" w:rsidP="00174B36">
      <w:pPr>
        <w:keepLines/>
        <w:widowControl w:val="0"/>
        <w:autoSpaceDE w:val="0"/>
        <w:autoSpaceDN w:val="0"/>
        <w:adjustRightInd w:val="0"/>
        <w:spacing w:before="120" w:after="0" w:line="240" w:lineRule="auto"/>
        <w:ind w:left="118" w:right="112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mezi</w:t>
      </w:r>
    </w:p>
    <w:p w:rsidR="008F7943" w:rsidRDefault="008F7943" w:rsidP="008F7943">
      <w:pPr>
        <w:pStyle w:val="NormlnIMP"/>
        <w:rPr>
          <w:rFonts w:ascii="Calibri" w:hAnsi="Calibri"/>
          <w:b/>
          <w:color w:val="000000"/>
          <w:sz w:val="22"/>
          <w:szCs w:val="22"/>
        </w:rPr>
      </w:pPr>
    </w:p>
    <w:p w:rsidR="008F7943" w:rsidRPr="0022351F" w:rsidRDefault="008F7943" w:rsidP="008F7943">
      <w:pPr>
        <w:pStyle w:val="NormlnIMP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                                          Jednotou pro zvelebení hudby v Čechách</w:t>
      </w:r>
    </w:p>
    <w:p w:rsidR="008F7943" w:rsidRPr="008024BB" w:rsidRDefault="008F7943" w:rsidP="008F7943">
      <w:pPr>
        <w:pStyle w:val="NormlnIMP"/>
        <w:tabs>
          <w:tab w:val="left" w:pos="2130"/>
        </w:tabs>
        <w:rPr>
          <w:rFonts w:ascii="Calibri" w:hAnsi="Calibri" w:cs="Calibri"/>
          <w:color w:val="000000"/>
          <w:sz w:val="22"/>
          <w:szCs w:val="22"/>
        </w:rPr>
      </w:pPr>
      <w:r w:rsidRPr="0022351F">
        <w:rPr>
          <w:rFonts w:ascii="Calibri" w:hAnsi="Calibri"/>
          <w:b/>
          <w:color w:val="000000"/>
          <w:sz w:val="22"/>
          <w:szCs w:val="22"/>
        </w:rPr>
        <w:tab/>
      </w:r>
      <w:r w:rsidRPr="008024BB">
        <w:rPr>
          <w:rFonts w:ascii="Calibri" w:hAnsi="Calibri" w:cs="Calibri"/>
          <w:color w:val="000000"/>
          <w:sz w:val="22"/>
          <w:szCs w:val="22"/>
        </w:rPr>
        <w:t>se sídlem: Valdštejnská 14/158, 118 00 Praha 1</w:t>
      </w:r>
    </w:p>
    <w:p w:rsidR="008F7943" w:rsidRPr="008024BB" w:rsidRDefault="00194651" w:rsidP="008F7943">
      <w:pPr>
        <w:pStyle w:val="NormlnIMP"/>
        <w:ind w:left="212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IČ: 22874895</w:t>
      </w:r>
    </w:p>
    <w:p w:rsidR="008F7943" w:rsidRDefault="008F7943" w:rsidP="008F7943">
      <w:pPr>
        <w:pStyle w:val="NormlnIMP"/>
        <w:ind w:left="212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zastoupené</w:t>
      </w:r>
      <w:r w:rsidRPr="008024BB">
        <w:rPr>
          <w:rFonts w:ascii="Calibri" w:hAnsi="Calibri" w:cs="Calibri"/>
          <w:color w:val="000000"/>
          <w:sz w:val="22"/>
          <w:szCs w:val="22"/>
        </w:rPr>
        <w:t>: Mgr. Ladislavem Horákem</w:t>
      </w:r>
    </w:p>
    <w:p w:rsidR="008F7943" w:rsidRDefault="008F7943" w:rsidP="008F7943">
      <w:pPr>
        <w:pStyle w:val="NormlnIMP"/>
        <w:ind w:left="212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(dále jen „</w:t>
      </w:r>
      <w:r w:rsidRPr="008F7943">
        <w:rPr>
          <w:rFonts w:ascii="Calibri" w:hAnsi="Calibri" w:cs="Calibri"/>
          <w:b/>
          <w:color w:val="000000"/>
          <w:sz w:val="22"/>
          <w:szCs w:val="22"/>
        </w:rPr>
        <w:t>Jednota</w:t>
      </w:r>
      <w:r>
        <w:rPr>
          <w:rFonts w:ascii="Calibri" w:hAnsi="Calibri" w:cs="Calibri"/>
          <w:color w:val="000000"/>
          <w:sz w:val="22"/>
          <w:szCs w:val="22"/>
        </w:rPr>
        <w:t>“)</w:t>
      </w:r>
    </w:p>
    <w:p w:rsidR="008F7943" w:rsidRDefault="008F7943" w:rsidP="008F7943">
      <w:pPr>
        <w:pStyle w:val="NormlnIMP"/>
        <w:ind w:left="1416" w:firstLine="708"/>
        <w:rPr>
          <w:rFonts w:ascii="Calibri" w:hAnsi="Calibri" w:cs="Calibri"/>
          <w:color w:val="000000"/>
          <w:sz w:val="22"/>
          <w:szCs w:val="22"/>
        </w:rPr>
      </w:pPr>
    </w:p>
    <w:p w:rsidR="008F7943" w:rsidRDefault="008F7943" w:rsidP="008F7943">
      <w:pPr>
        <w:pStyle w:val="NormlnIMP"/>
        <w:ind w:left="1416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</w:t>
      </w:r>
    </w:p>
    <w:p w:rsidR="008F7943" w:rsidRPr="008F7943" w:rsidRDefault="008F7943" w:rsidP="008F7943">
      <w:pPr>
        <w:pStyle w:val="NormlnIMP"/>
        <w:ind w:left="1416" w:firstLine="708"/>
        <w:rPr>
          <w:rFonts w:ascii="Calibri" w:hAnsi="Calibri" w:cs="Calibri"/>
          <w:color w:val="000000"/>
          <w:sz w:val="22"/>
          <w:szCs w:val="22"/>
        </w:rPr>
      </w:pPr>
    </w:p>
    <w:p w:rsidR="008F7943" w:rsidRDefault="008F7943" w:rsidP="008F7943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Národní muzeem </w:t>
      </w:r>
    </w:p>
    <w:p w:rsidR="008F7943" w:rsidRPr="008F7943" w:rsidRDefault="008F7943" w:rsidP="008F7943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</w:t>
      </w:r>
      <w:r>
        <w:rPr>
          <w:rFonts w:ascii="Calibri" w:hAnsi="Calibri"/>
        </w:rPr>
        <w:t xml:space="preserve"> </w:t>
      </w:r>
      <w:r w:rsidRPr="0022351F">
        <w:rPr>
          <w:rFonts w:ascii="Calibri" w:hAnsi="Calibri"/>
        </w:rPr>
        <w:t>se sídlem:</w:t>
      </w:r>
      <w:r>
        <w:rPr>
          <w:rFonts w:ascii="Calibri" w:hAnsi="Calibri"/>
        </w:rPr>
        <w:t xml:space="preserve"> </w:t>
      </w:r>
      <w:r w:rsidRPr="006A2B7E">
        <w:rPr>
          <w:rFonts w:ascii="Calibri" w:hAnsi="Calibri"/>
        </w:rPr>
        <w:t>Václavské náměstí 1700/68</w:t>
      </w:r>
      <w:r>
        <w:rPr>
          <w:rFonts w:ascii="Calibri" w:hAnsi="Calibri"/>
        </w:rPr>
        <w:t xml:space="preserve">, </w:t>
      </w:r>
      <w:r w:rsidRPr="006A2B7E">
        <w:rPr>
          <w:rFonts w:ascii="Calibri" w:hAnsi="Calibri"/>
        </w:rPr>
        <w:t>110 00  Praha 1 - Nové Město</w:t>
      </w:r>
    </w:p>
    <w:p w:rsidR="008F7943" w:rsidRPr="0022351F" w:rsidRDefault="008F7943" w:rsidP="008F7943">
      <w:pPr>
        <w:tabs>
          <w:tab w:val="left" w:pos="2145"/>
        </w:tabs>
        <w:spacing w:after="0" w:line="240" w:lineRule="auto"/>
        <w:ind w:left="1416" w:firstLine="708"/>
        <w:rPr>
          <w:rFonts w:ascii="Calibri" w:hAnsi="Calibri"/>
        </w:rPr>
      </w:pPr>
      <w:r w:rsidRPr="0022351F">
        <w:rPr>
          <w:rFonts w:ascii="Calibri" w:hAnsi="Calibri"/>
        </w:rPr>
        <w:t xml:space="preserve">IČ: </w:t>
      </w:r>
      <w:r w:rsidRPr="006A2B7E">
        <w:rPr>
          <w:rFonts w:ascii="Calibri" w:hAnsi="Calibri"/>
        </w:rPr>
        <w:t>00023272, DIČ: CZ00023272</w:t>
      </w:r>
    </w:p>
    <w:p w:rsidR="008F7943" w:rsidRDefault="008F7943" w:rsidP="008F7943">
      <w:pPr>
        <w:tabs>
          <w:tab w:val="left" w:pos="2145"/>
        </w:tabs>
        <w:spacing w:after="0" w:line="240" w:lineRule="auto"/>
        <w:ind w:left="2127"/>
        <w:rPr>
          <w:rFonts w:ascii="Calibri" w:hAnsi="Calibri"/>
        </w:rPr>
      </w:pPr>
      <w:r w:rsidRPr="0022351F">
        <w:rPr>
          <w:rFonts w:ascii="Calibri" w:hAnsi="Calibri"/>
        </w:rPr>
        <w:t>zastoupen</w:t>
      </w:r>
      <w:r>
        <w:rPr>
          <w:rFonts w:ascii="Calibri" w:hAnsi="Calibri"/>
        </w:rPr>
        <w:t>ý</w:t>
      </w:r>
      <w:r w:rsidRPr="0022351F">
        <w:rPr>
          <w:rFonts w:ascii="Calibri" w:hAnsi="Calibri"/>
        </w:rPr>
        <w:t>:</w:t>
      </w:r>
      <w:r>
        <w:rPr>
          <w:rFonts w:ascii="Calibri" w:hAnsi="Calibri"/>
        </w:rPr>
        <w:t xml:space="preserve"> Ing. Ivo Mackem RNDr., ředitelem přírodovědeckého muzea</w:t>
      </w:r>
    </w:p>
    <w:p w:rsidR="008F7943" w:rsidRPr="0022351F" w:rsidRDefault="008F7943" w:rsidP="008F7943">
      <w:pPr>
        <w:tabs>
          <w:tab w:val="left" w:pos="2145"/>
        </w:tabs>
        <w:spacing w:after="0" w:line="240" w:lineRule="auto"/>
        <w:ind w:left="2127"/>
        <w:rPr>
          <w:rFonts w:ascii="Calibri" w:hAnsi="Calibri"/>
        </w:rPr>
      </w:pPr>
      <w:r>
        <w:rPr>
          <w:rFonts w:ascii="Calibri" w:hAnsi="Calibri"/>
        </w:rPr>
        <w:t>plátce DPH</w:t>
      </w:r>
    </w:p>
    <w:p w:rsidR="008F7943" w:rsidRPr="0022351F" w:rsidRDefault="008F7943" w:rsidP="008F7943">
      <w:pPr>
        <w:tabs>
          <w:tab w:val="left" w:pos="2145"/>
        </w:tabs>
        <w:spacing w:after="0" w:line="240" w:lineRule="auto"/>
        <w:ind w:left="1416" w:firstLine="708"/>
        <w:rPr>
          <w:rFonts w:ascii="Calibri" w:hAnsi="Calibri"/>
        </w:rPr>
      </w:pPr>
      <w:r w:rsidRPr="0022351F">
        <w:rPr>
          <w:rFonts w:ascii="Calibri" w:hAnsi="Calibri"/>
        </w:rPr>
        <w:t>(dále jen „</w:t>
      </w:r>
      <w:r w:rsidRPr="0022351F">
        <w:rPr>
          <w:rFonts w:ascii="Calibri" w:hAnsi="Calibri"/>
          <w:b/>
        </w:rPr>
        <w:t>organizátor</w:t>
      </w:r>
      <w:r w:rsidRPr="0022351F">
        <w:rPr>
          <w:rFonts w:ascii="Calibri" w:hAnsi="Calibri"/>
        </w:rPr>
        <w:t>“)</w:t>
      </w:r>
    </w:p>
    <w:p w:rsidR="008F7943" w:rsidRDefault="008F7943" w:rsidP="008F7943">
      <w:pPr>
        <w:pStyle w:val="NormlnIMP"/>
        <w:rPr>
          <w:rFonts w:ascii="Calibri" w:hAnsi="Calibri" w:cs="Calibri"/>
          <w:color w:val="000000"/>
          <w:sz w:val="22"/>
          <w:szCs w:val="22"/>
        </w:rPr>
      </w:pPr>
    </w:p>
    <w:p w:rsidR="008F7943" w:rsidRPr="008024BB" w:rsidRDefault="008F7943" w:rsidP="008F7943">
      <w:pPr>
        <w:pStyle w:val="NormlnIMP"/>
        <w:ind w:left="1416" w:firstLine="708"/>
        <w:rPr>
          <w:rFonts w:ascii="Calibri" w:hAnsi="Calibri" w:cs="Calibri"/>
          <w:color w:val="000000"/>
          <w:sz w:val="22"/>
          <w:szCs w:val="22"/>
        </w:rPr>
      </w:pPr>
    </w:p>
    <w:p w:rsidR="00174B36" w:rsidRDefault="00174B36" w:rsidP="00174B36">
      <w:pPr>
        <w:keepLines/>
        <w:widowControl w:val="0"/>
        <w:autoSpaceDE w:val="0"/>
        <w:autoSpaceDN w:val="0"/>
        <w:adjustRightInd w:val="0"/>
        <w:spacing w:before="120" w:after="0" w:line="240" w:lineRule="auto"/>
        <w:ind w:left="118" w:right="11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Čl. I</w:t>
      </w:r>
    </w:p>
    <w:p w:rsidR="00194651" w:rsidRPr="00194651" w:rsidRDefault="00174B36" w:rsidP="00194651">
      <w:pPr>
        <w:keepNext/>
        <w:keepLines/>
        <w:widowControl w:val="0"/>
        <w:autoSpaceDE w:val="0"/>
        <w:autoSpaceDN w:val="0"/>
        <w:adjustRightInd w:val="0"/>
        <w:spacing w:before="120" w:after="0" w:line="240" w:lineRule="auto"/>
        <w:ind w:left="118" w:right="11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Předmět </w:t>
      </w:r>
      <w:r w:rsidR="00DA08B8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 w:rsidR="006A1019">
        <w:rPr>
          <w:rFonts w:ascii="Times New Roman" w:hAnsi="Times New Roman"/>
          <w:b/>
          <w:bCs/>
          <w:color w:val="000000"/>
          <w:sz w:val="24"/>
          <w:szCs w:val="24"/>
        </w:rPr>
        <w:t>odatku</w:t>
      </w:r>
    </w:p>
    <w:p w:rsidR="009458B2" w:rsidRDefault="00DA08B8" w:rsidP="008F7943">
      <w:pPr>
        <w:pStyle w:val="Pokraovnseznamu2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Předmětem D</w:t>
      </w:r>
      <w:r w:rsidR="008F7943">
        <w:rPr>
          <w:color w:val="000000"/>
          <w:sz w:val="24"/>
          <w:szCs w:val="24"/>
        </w:rPr>
        <w:t>odatku je oprave</w:t>
      </w:r>
      <w:r w:rsidR="00E97621">
        <w:rPr>
          <w:color w:val="000000"/>
          <w:sz w:val="24"/>
          <w:szCs w:val="24"/>
        </w:rPr>
        <w:t xml:space="preserve">ní </w:t>
      </w:r>
      <w:r w:rsidR="00194651">
        <w:rPr>
          <w:color w:val="000000"/>
          <w:sz w:val="24"/>
          <w:szCs w:val="24"/>
        </w:rPr>
        <w:t>informace o Jednotě jakožto o plátci</w:t>
      </w:r>
      <w:r w:rsidR="008F7943">
        <w:rPr>
          <w:color w:val="000000"/>
          <w:sz w:val="24"/>
          <w:szCs w:val="24"/>
        </w:rPr>
        <w:t xml:space="preserve"> DPH. </w:t>
      </w:r>
    </w:p>
    <w:p w:rsidR="008F7943" w:rsidRPr="008A3676" w:rsidRDefault="008F7943" w:rsidP="008F7943">
      <w:pPr>
        <w:pStyle w:val="Pokraovnseznamu2"/>
        <w:ind w:lef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Jednota není plátcem DPH. Částka, kterou je organizátor povinen </w:t>
      </w:r>
      <w:r w:rsidR="00194651">
        <w:rPr>
          <w:color w:val="000000"/>
          <w:sz w:val="24"/>
          <w:szCs w:val="24"/>
        </w:rPr>
        <w:t xml:space="preserve">Jednotě </w:t>
      </w:r>
      <w:r>
        <w:rPr>
          <w:color w:val="000000"/>
          <w:sz w:val="24"/>
          <w:szCs w:val="24"/>
        </w:rPr>
        <w:t>zaplatit zůstává nezměněna, tedy 100 000Kč (slovy sto tisíc korun českých)</w:t>
      </w:r>
      <w:r w:rsidR="00194651">
        <w:rPr>
          <w:color w:val="000000"/>
          <w:sz w:val="24"/>
          <w:szCs w:val="24"/>
        </w:rPr>
        <w:t>.</w:t>
      </w:r>
    </w:p>
    <w:p w:rsidR="00FE3B2E" w:rsidRDefault="00FE3B2E" w:rsidP="00FE3B2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2106" w:rsidRPr="00813FAD" w:rsidRDefault="00332106" w:rsidP="00332106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120" w:after="0" w:line="240" w:lineRule="auto"/>
        <w:ind w:left="468" w:right="112"/>
        <w:jc w:val="center"/>
        <w:rPr>
          <w:rFonts w:ascii="Times New Roman" w:hAnsi="Times New Roman"/>
          <w:color w:val="000000"/>
          <w:sz w:val="24"/>
          <w:szCs w:val="24"/>
        </w:rPr>
      </w:pPr>
      <w:r w:rsidRPr="00813FAD">
        <w:rPr>
          <w:rFonts w:ascii="Times New Roman" w:hAnsi="Times New Roman"/>
          <w:b/>
          <w:bCs/>
          <w:color w:val="000000"/>
          <w:sz w:val="24"/>
          <w:szCs w:val="24"/>
        </w:rPr>
        <w:t xml:space="preserve">Čl. </w:t>
      </w:r>
      <w:r w:rsidR="006A1019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</w:p>
    <w:p w:rsidR="00332106" w:rsidRDefault="00332106" w:rsidP="00332106">
      <w:pPr>
        <w:pStyle w:val="Odstavecseseznamem"/>
        <w:keepNext/>
        <w:keepLines/>
        <w:widowControl w:val="0"/>
        <w:autoSpaceDE w:val="0"/>
        <w:autoSpaceDN w:val="0"/>
        <w:adjustRightInd w:val="0"/>
        <w:spacing w:before="120" w:after="0" w:line="240" w:lineRule="auto"/>
        <w:ind w:left="468" w:right="11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Závěrečná ustanovení</w:t>
      </w:r>
    </w:p>
    <w:p w:rsidR="0065135A" w:rsidRDefault="009458B2" w:rsidP="006513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Dodatek č. 1 nabývá platnosti a účinnosti dnem podpisu smluvních stran</w:t>
      </w:r>
      <w:r w:rsidR="0065135A" w:rsidRPr="0065135A">
        <w:rPr>
          <w:rFonts w:ascii="Times New Roman" w:hAnsi="Times New Roman"/>
          <w:color w:val="000000"/>
          <w:sz w:val="24"/>
          <w:szCs w:val="24"/>
        </w:rPr>
        <w:t>.</w:t>
      </w:r>
    </w:p>
    <w:p w:rsidR="00332106" w:rsidRPr="009209B1" w:rsidRDefault="009458B2" w:rsidP="002267AB">
      <w:pPr>
        <w:widowControl w:val="0"/>
        <w:numPr>
          <w:ilvl w:val="0"/>
          <w:numId w:val="2"/>
        </w:numPr>
        <w:tabs>
          <w:tab w:val="left" w:pos="468"/>
        </w:tabs>
        <w:autoSpaceDE w:val="0"/>
        <w:autoSpaceDN w:val="0"/>
        <w:adjustRightInd w:val="0"/>
        <w:spacing w:before="120" w:after="0" w:line="240" w:lineRule="auto"/>
        <w:ind w:left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 č. 1 je vyhotoven</w:t>
      </w:r>
      <w:r w:rsidR="00174B36" w:rsidRPr="009209B1">
        <w:rPr>
          <w:rFonts w:ascii="Times New Roman" w:hAnsi="Times New Roman"/>
          <w:sz w:val="24"/>
          <w:szCs w:val="24"/>
        </w:rPr>
        <w:t xml:space="preserve"> ve </w:t>
      </w:r>
      <w:r w:rsidR="002D7705" w:rsidRPr="009209B1">
        <w:rPr>
          <w:rFonts w:ascii="Times New Roman" w:hAnsi="Times New Roman"/>
          <w:sz w:val="24"/>
          <w:szCs w:val="24"/>
        </w:rPr>
        <w:t>třech</w:t>
      </w:r>
      <w:r w:rsidR="00174B36" w:rsidRPr="009209B1">
        <w:rPr>
          <w:rFonts w:ascii="Times New Roman" w:hAnsi="Times New Roman"/>
          <w:sz w:val="24"/>
          <w:szCs w:val="24"/>
        </w:rPr>
        <w:t xml:space="preserve"> stejnopisech, z nichž </w:t>
      </w:r>
      <w:r w:rsidR="008F7943">
        <w:rPr>
          <w:rFonts w:ascii="Times New Roman" w:hAnsi="Times New Roman"/>
          <w:sz w:val="24"/>
          <w:szCs w:val="24"/>
        </w:rPr>
        <w:t>organizátor obdrží dva a Jednota</w:t>
      </w:r>
      <w:r w:rsidR="002D7705" w:rsidRPr="009209B1">
        <w:rPr>
          <w:rFonts w:ascii="Times New Roman" w:hAnsi="Times New Roman"/>
          <w:sz w:val="24"/>
          <w:szCs w:val="24"/>
        </w:rPr>
        <w:t xml:space="preserve"> jeden</w:t>
      </w:r>
      <w:r w:rsidR="00174B36" w:rsidRPr="009209B1">
        <w:rPr>
          <w:rFonts w:ascii="Times New Roman" w:hAnsi="Times New Roman"/>
          <w:sz w:val="24"/>
          <w:szCs w:val="24"/>
        </w:rPr>
        <w:t>.</w:t>
      </w:r>
    </w:p>
    <w:p w:rsidR="00332106" w:rsidRDefault="00DA08B8" w:rsidP="00174B36">
      <w:pPr>
        <w:widowControl w:val="0"/>
        <w:numPr>
          <w:ilvl w:val="0"/>
          <w:numId w:val="2"/>
        </w:numPr>
        <w:tabs>
          <w:tab w:val="left" w:pos="468"/>
        </w:tabs>
        <w:autoSpaceDE w:val="0"/>
        <w:autoSpaceDN w:val="0"/>
        <w:adjustRightInd w:val="0"/>
        <w:spacing w:before="120" w:after="0" w:line="240" w:lineRule="auto"/>
        <w:ind w:left="46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Tento D</w:t>
      </w:r>
      <w:r w:rsidR="009458B2">
        <w:rPr>
          <w:rFonts w:ascii="Times New Roman" w:hAnsi="Times New Roman"/>
          <w:color w:val="000000"/>
          <w:sz w:val="24"/>
          <w:szCs w:val="24"/>
        </w:rPr>
        <w:t xml:space="preserve">odatek </w:t>
      </w:r>
      <w:r w:rsidR="008F7943">
        <w:rPr>
          <w:rFonts w:ascii="Times New Roman" w:hAnsi="Times New Roman"/>
          <w:color w:val="000000"/>
          <w:sz w:val="24"/>
          <w:szCs w:val="24"/>
        </w:rPr>
        <w:t>se stává nedílnou součástí</w:t>
      </w:r>
      <w:r w:rsidR="009458B2">
        <w:rPr>
          <w:rFonts w:ascii="Times New Roman" w:hAnsi="Times New Roman"/>
          <w:color w:val="000000"/>
          <w:sz w:val="24"/>
          <w:szCs w:val="24"/>
        </w:rPr>
        <w:t xml:space="preserve"> smlouvy </w:t>
      </w:r>
      <w:r w:rsidR="008F7943">
        <w:rPr>
          <w:rFonts w:ascii="Times New Roman" w:hAnsi="Times New Roman"/>
          <w:color w:val="000000"/>
          <w:sz w:val="24"/>
          <w:szCs w:val="24"/>
        </w:rPr>
        <w:t>o provedení uměleckého výkonu uzavřené dne 31. 10</w:t>
      </w:r>
      <w:r w:rsidR="009458B2">
        <w:rPr>
          <w:rFonts w:ascii="Times New Roman" w:hAnsi="Times New Roman"/>
          <w:color w:val="000000"/>
          <w:sz w:val="24"/>
          <w:szCs w:val="24"/>
        </w:rPr>
        <w:t>. 2018</w:t>
      </w:r>
      <w:r w:rsidR="00332106">
        <w:rPr>
          <w:rFonts w:ascii="Times New Roman" w:hAnsi="Times New Roman"/>
          <w:color w:val="000000"/>
          <w:sz w:val="24"/>
          <w:szCs w:val="24"/>
        </w:rPr>
        <w:t>.</w:t>
      </w:r>
    </w:p>
    <w:p w:rsidR="00332106" w:rsidRDefault="00332106" w:rsidP="00174B36">
      <w:pPr>
        <w:widowControl w:val="0"/>
        <w:numPr>
          <w:ilvl w:val="0"/>
          <w:numId w:val="2"/>
        </w:numPr>
        <w:tabs>
          <w:tab w:val="left" w:pos="468"/>
        </w:tabs>
        <w:autoSpaceDE w:val="0"/>
        <w:autoSpaceDN w:val="0"/>
        <w:adjustRightInd w:val="0"/>
        <w:spacing w:before="120" w:after="0" w:line="240" w:lineRule="auto"/>
        <w:ind w:left="46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Smluvní st</w:t>
      </w:r>
      <w:r w:rsidR="00DA08B8">
        <w:rPr>
          <w:rFonts w:ascii="Times New Roman" w:hAnsi="Times New Roman"/>
          <w:color w:val="000000"/>
          <w:sz w:val="24"/>
          <w:szCs w:val="24"/>
        </w:rPr>
        <w:t>rany prohlašují, že tento D</w:t>
      </w:r>
      <w:r w:rsidR="009458B2">
        <w:rPr>
          <w:rFonts w:ascii="Times New Roman" w:hAnsi="Times New Roman"/>
          <w:color w:val="000000"/>
          <w:sz w:val="24"/>
          <w:szCs w:val="24"/>
        </w:rPr>
        <w:t>odatek</w:t>
      </w:r>
      <w:r>
        <w:rPr>
          <w:rFonts w:ascii="Times New Roman" w:hAnsi="Times New Roman"/>
          <w:color w:val="000000"/>
          <w:sz w:val="24"/>
          <w:szCs w:val="24"/>
        </w:rPr>
        <w:t xml:space="preserve"> uzav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řely dle své pravé a svobodné vůle, vážně a</w:t>
      </w:r>
      <w:r w:rsidR="000748B4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srozumitelně, nikoliv v tísni a za nápadně nevýhodných podmínek.</w:t>
      </w:r>
    </w:p>
    <w:p w:rsidR="00813FAD" w:rsidRDefault="00813FAD" w:rsidP="00813FA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4651" w:rsidRPr="0022351F" w:rsidRDefault="00194651" w:rsidP="00194651">
      <w:pPr>
        <w:rPr>
          <w:rFonts w:ascii="Calibri" w:hAnsi="Calibri"/>
        </w:rPr>
      </w:pPr>
      <w:r w:rsidRPr="0022351F">
        <w:rPr>
          <w:rFonts w:ascii="Calibri" w:hAnsi="Calibri"/>
        </w:rPr>
        <w:t>V Praze dne:</w:t>
      </w:r>
      <w:r w:rsidRPr="0022351F">
        <w:rPr>
          <w:rFonts w:ascii="Calibri" w:hAnsi="Calibri"/>
        </w:rPr>
        <w:tab/>
      </w:r>
      <w:r w:rsidRPr="0022351F">
        <w:rPr>
          <w:rFonts w:ascii="Calibri" w:hAnsi="Calibri"/>
        </w:rPr>
        <w:tab/>
      </w:r>
      <w:r w:rsidRPr="0022351F">
        <w:rPr>
          <w:rFonts w:ascii="Calibri" w:hAnsi="Calibri"/>
        </w:rPr>
        <w:tab/>
      </w:r>
      <w:r w:rsidRPr="0022351F">
        <w:rPr>
          <w:rFonts w:ascii="Calibri" w:hAnsi="Calibri"/>
        </w:rPr>
        <w:tab/>
      </w:r>
      <w:r w:rsidRPr="0022351F">
        <w:rPr>
          <w:rFonts w:ascii="Calibri" w:hAnsi="Calibri"/>
        </w:rPr>
        <w:tab/>
        <w:t>V Praze dne:</w:t>
      </w:r>
    </w:p>
    <w:p w:rsidR="00194651" w:rsidRPr="0022351F" w:rsidRDefault="00194651" w:rsidP="00194651">
      <w:pPr>
        <w:rPr>
          <w:rFonts w:ascii="Calibri" w:hAnsi="Calibri"/>
        </w:rPr>
      </w:pPr>
    </w:p>
    <w:p w:rsidR="00194651" w:rsidRPr="00194651" w:rsidRDefault="00194651" w:rsidP="00194651">
      <w:pPr>
        <w:rPr>
          <w:rFonts w:ascii="Calibri" w:hAnsi="Calibri"/>
        </w:rPr>
      </w:pPr>
      <w:r>
        <w:rPr>
          <w:rFonts w:ascii="Calibri" w:hAnsi="Calibri"/>
        </w:rPr>
        <w:t>Za Jednotu</w:t>
      </w:r>
      <w:r w:rsidRPr="0022351F">
        <w:rPr>
          <w:rFonts w:ascii="Calibri" w:hAnsi="Calibri"/>
        </w:rPr>
        <w:t xml:space="preserve"> …………………………………………………</w:t>
      </w:r>
      <w:r w:rsidRPr="0022351F">
        <w:rPr>
          <w:rFonts w:ascii="Calibri" w:hAnsi="Calibri"/>
        </w:rPr>
        <w:tab/>
        <w:t>Za organizátora …………………………………………</w:t>
      </w:r>
    </w:p>
    <w:sectPr w:rsidR="00194651" w:rsidRPr="00194651" w:rsidSect="002E1A7F">
      <w:footerReference w:type="default" r:id="rId7"/>
      <w:headerReference w:type="first" r:id="rId8"/>
      <w:footerReference w:type="first" r:id="rId9"/>
      <w:pgSz w:w="11900" w:h="16820"/>
      <w:pgMar w:top="1400" w:right="1300" w:bottom="1400" w:left="1300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5A2" w:rsidRDefault="00DA05A2" w:rsidP="00836162">
      <w:pPr>
        <w:spacing w:after="0" w:line="240" w:lineRule="auto"/>
      </w:pPr>
      <w:r>
        <w:separator/>
      </w:r>
    </w:p>
  </w:endnote>
  <w:endnote w:type="continuationSeparator" w:id="0">
    <w:p w:rsidR="00DA05A2" w:rsidRDefault="00DA05A2" w:rsidP="0083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70" w:rsidRDefault="00F5377F">
    <w:pPr>
      <w:widowControl w:val="0"/>
      <w:tabs>
        <w:tab w:val="center" w:pos="4644"/>
        <w:tab w:val="right" w:pos="9180"/>
      </w:tabs>
      <w:autoSpaceDE w:val="0"/>
      <w:autoSpaceDN w:val="0"/>
      <w:adjustRightInd w:val="0"/>
      <w:spacing w:after="0" w:line="240" w:lineRule="auto"/>
      <w:ind w:left="118" w:right="112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pgNum/>
    </w:r>
  </w:p>
  <w:p w:rsidR="00C11E70" w:rsidRDefault="00DA05A2">
    <w:pPr>
      <w:widowControl w:val="0"/>
      <w:tabs>
        <w:tab w:val="center" w:pos="4644"/>
        <w:tab w:val="right" w:pos="9180"/>
      </w:tabs>
      <w:autoSpaceDE w:val="0"/>
      <w:autoSpaceDN w:val="0"/>
      <w:adjustRightInd w:val="0"/>
      <w:spacing w:after="0" w:line="240" w:lineRule="auto"/>
      <w:ind w:left="118" w:right="472"/>
      <w:rPr>
        <w:rFonts w:ascii="Times New Roman" w:hAnsi="Times New Roman"/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70" w:rsidRDefault="00F5377F">
    <w:pPr>
      <w:widowControl w:val="0"/>
      <w:tabs>
        <w:tab w:val="center" w:pos="4644"/>
        <w:tab w:val="right" w:pos="9180"/>
      </w:tabs>
      <w:autoSpaceDE w:val="0"/>
      <w:autoSpaceDN w:val="0"/>
      <w:adjustRightInd w:val="0"/>
      <w:spacing w:after="0" w:line="240" w:lineRule="auto"/>
      <w:ind w:left="118" w:right="472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pgNum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5A2" w:rsidRDefault="00DA05A2" w:rsidP="00836162">
      <w:pPr>
        <w:spacing w:after="0" w:line="240" w:lineRule="auto"/>
      </w:pPr>
      <w:r>
        <w:separator/>
      </w:r>
    </w:p>
  </w:footnote>
  <w:footnote w:type="continuationSeparator" w:id="0">
    <w:p w:rsidR="00DA05A2" w:rsidRDefault="00DA05A2" w:rsidP="0083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E70" w:rsidRDefault="00DA05A2">
    <w:pPr>
      <w:widowControl w:val="0"/>
      <w:autoSpaceDE w:val="0"/>
      <w:autoSpaceDN w:val="0"/>
      <w:adjustRightInd w:val="0"/>
      <w:spacing w:after="0" w:line="240" w:lineRule="auto"/>
      <w:ind w:left="118" w:right="4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198"/>
    <w:multiLevelType w:val="multilevel"/>
    <w:tmpl w:val="9F4E1F60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35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"/>
      <w:lvlJc w:val="left"/>
      <w:pPr>
        <w:tabs>
          <w:tab w:val="num" w:pos="1548"/>
        </w:tabs>
        <w:ind w:left="1548" w:hanging="360"/>
      </w:pPr>
      <w:rPr>
        <w:rFonts w:ascii="Symbol" w:hAnsi="Symbol"/>
        <w:color w:val="000000"/>
        <w:sz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05D03E92"/>
    <w:multiLevelType w:val="multilevel"/>
    <w:tmpl w:val="00000141"/>
    <w:lvl w:ilvl="0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Arial" w:hAnsi="Arial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3335"/>
        </w:tabs>
        <w:ind w:left="3335" w:hanging="360"/>
      </w:pPr>
      <w:rPr>
        <w:rFonts w:ascii="Symbol" w:hAnsi="Symbo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055"/>
        </w:tabs>
        <w:ind w:left="4055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Arial" w:hAnsi="Arial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Arial" w:hAnsi="Arial"/>
        <w:color w:val="000000"/>
        <w:sz w:val="24"/>
      </w:rPr>
    </w:lvl>
  </w:abstractNum>
  <w:abstractNum w:abstractNumId="2">
    <w:nsid w:val="290D20DE"/>
    <w:multiLevelType w:val="multilevel"/>
    <w:tmpl w:val="824072CE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/>
        <w:color w:val="000000"/>
        <w:sz w:val="28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3">
    <w:nsid w:val="2DBD6474"/>
    <w:multiLevelType w:val="multilevel"/>
    <w:tmpl w:val="EDAEAC32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"/>
      <w:lvlJc w:val="left"/>
      <w:pPr>
        <w:tabs>
          <w:tab w:val="num" w:pos="1548"/>
        </w:tabs>
        <w:ind w:left="1548" w:hanging="360"/>
      </w:pPr>
      <w:rPr>
        <w:rFonts w:ascii="Symbol" w:hAnsi="Symbol"/>
        <w:color w:val="000000"/>
        <w:sz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4">
    <w:nsid w:val="2E925159"/>
    <w:multiLevelType w:val="multilevel"/>
    <w:tmpl w:val="9D7AD81E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/>
        <w:color w:val="000000"/>
        <w:sz w:val="28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5">
    <w:nsid w:val="398900DF"/>
    <w:multiLevelType w:val="multilevel"/>
    <w:tmpl w:val="824072CE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/>
        <w:color w:val="000000"/>
        <w:sz w:val="28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6">
    <w:nsid w:val="427C5539"/>
    <w:multiLevelType w:val="multilevel"/>
    <w:tmpl w:val="00000051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357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/>
        <w:color w:val="000000"/>
        <w:sz w:val="28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7">
    <w:nsid w:val="49E17BED"/>
    <w:multiLevelType w:val="multilevel"/>
    <w:tmpl w:val="2ED62234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357"/>
      </w:pPr>
      <w:rPr>
        <w:rFonts w:hint="default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/>
        <w:color w:val="000000"/>
        <w:sz w:val="28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8">
    <w:nsid w:val="546C0776"/>
    <w:multiLevelType w:val="multilevel"/>
    <w:tmpl w:val="05A0294A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/>
        <w:color w:val="000000"/>
        <w:sz w:val="28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9">
    <w:nsid w:val="57EF2A62"/>
    <w:multiLevelType w:val="multilevel"/>
    <w:tmpl w:val="B4EEC25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"/>
      <w:lvlJc w:val="left"/>
      <w:pPr>
        <w:tabs>
          <w:tab w:val="num" w:pos="1548"/>
        </w:tabs>
        <w:ind w:left="1548" w:hanging="360"/>
      </w:pPr>
      <w:rPr>
        <w:rFonts w:ascii="Symbol" w:hAnsi="Symbol"/>
        <w:color w:val="000000"/>
        <w:sz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0">
    <w:nsid w:val="6BC24EBC"/>
    <w:multiLevelType w:val="multilevel"/>
    <w:tmpl w:val="80B894F2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/>
        <w:color w:val="000000"/>
        <w:sz w:val="28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1">
    <w:nsid w:val="6C166523"/>
    <w:multiLevelType w:val="multilevel"/>
    <w:tmpl w:val="9CEECAAC"/>
    <w:lvl w:ilvl="0">
      <w:start w:val="6"/>
      <w:numFmt w:val="decimal"/>
      <w:lvlText w:val="(%1)"/>
      <w:lvlJc w:val="left"/>
      <w:pPr>
        <w:tabs>
          <w:tab w:val="num" w:pos="468"/>
        </w:tabs>
        <w:ind w:left="468" w:hanging="357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/>
        <w:color w:val="000000"/>
        <w:sz w:val="28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2">
    <w:nsid w:val="779C5CAB"/>
    <w:multiLevelType w:val="multilevel"/>
    <w:tmpl w:val="C3A4FACA"/>
    <w:lvl w:ilvl="0">
      <w:start w:val="1"/>
      <w:numFmt w:val="lowerLetter"/>
      <w:lvlText w:val="%1)"/>
      <w:lvlJc w:val="left"/>
      <w:pPr>
        <w:tabs>
          <w:tab w:val="num" w:pos="828"/>
        </w:tabs>
        <w:ind w:left="82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3">
    <w:nsid w:val="792674F9"/>
    <w:multiLevelType w:val="multilevel"/>
    <w:tmpl w:val="06C29B4E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188"/>
        </w:tabs>
        <w:ind w:left="1188" w:hanging="360"/>
      </w:pPr>
      <w:rPr>
        <w:rFonts w:ascii="Symbol" w:hAnsi="Symbol"/>
        <w:color w:val="000000"/>
        <w:sz w:val="28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426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B36"/>
    <w:rsid w:val="000748B4"/>
    <w:rsid w:val="000C1089"/>
    <w:rsid w:val="000F0DB9"/>
    <w:rsid w:val="001012FD"/>
    <w:rsid w:val="001644DD"/>
    <w:rsid w:val="001668DD"/>
    <w:rsid w:val="00174B36"/>
    <w:rsid w:val="001866CB"/>
    <w:rsid w:val="00194651"/>
    <w:rsid w:val="001C686D"/>
    <w:rsid w:val="001D2B32"/>
    <w:rsid w:val="001E14E0"/>
    <w:rsid w:val="00206675"/>
    <w:rsid w:val="002267AB"/>
    <w:rsid w:val="00267639"/>
    <w:rsid w:val="00283E96"/>
    <w:rsid w:val="002D7705"/>
    <w:rsid w:val="002E1A7F"/>
    <w:rsid w:val="00317DCE"/>
    <w:rsid w:val="00332106"/>
    <w:rsid w:val="00336BE4"/>
    <w:rsid w:val="003759D6"/>
    <w:rsid w:val="0038205B"/>
    <w:rsid w:val="00390EDB"/>
    <w:rsid w:val="00392CA2"/>
    <w:rsid w:val="003A1826"/>
    <w:rsid w:val="00402F95"/>
    <w:rsid w:val="00471885"/>
    <w:rsid w:val="0047541F"/>
    <w:rsid w:val="00483B7A"/>
    <w:rsid w:val="00492170"/>
    <w:rsid w:val="004C2F04"/>
    <w:rsid w:val="004F6297"/>
    <w:rsid w:val="00562823"/>
    <w:rsid w:val="0056497D"/>
    <w:rsid w:val="00571696"/>
    <w:rsid w:val="005B2BBC"/>
    <w:rsid w:val="006275CE"/>
    <w:rsid w:val="00644D2A"/>
    <w:rsid w:val="0065135A"/>
    <w:rsid w:val="006928DC"/>
    <w:rsid w:val="006A1019"/>
    <w:rsid w:val="007253AE"/>
    <w:rsid w:val="0077435A"/>
    <w:rsid w:val="007768FE"/>
    <w:rsid w:val="0079614F"/>
    <w:rsid w:val="007F002F"/>
    <w:rsid w:val="007F14D2"/>
    <w:rsid w:val="008114C7"/>
    <w:rsid w:val="00813FAD"/>
    <w:rsid w:val="00836162"/>
    <w:rsid w:val="00857433"/>
    <w:rsid w:val="00887AE5"/>
    <w:rsid w:val="008A0FFE"/>
    <w:rsid w:val="008A3676"/>
    <w:rsid w:val="008D4C9D"/>
    <w:rsid w:val="008E7311"/>
    <w:rsid w:val="008F3EAB"/>
    <w:rsid w:val="008F7943"/>
    <w:rsid w:val="009209B1"/>
    <w:rsid w:val="00931070"/>
    <w:rsid w:val="009458B2"/>
    <w:rsid w:val="00964F1E"/>
    <w:rsid w:val="00972200"/>
    <w:rsid w:val="009735D6"/>
    <w:rsid w:val="00985C70"/>
    <w:rsid w:val="009B0F1F"/>
    <w:rsid w:val="009F6DBF"/>
    <w:rsid w:val="00A2354F"/>
    <w:rsid w:val="00A26F95"/>
    <w:rsid w:val="00A45A55"/>
    <w:rsid w:val="00A5326F"/>
    <w:rsid w:val="00A56F97"/>
    <w:rsid w:val="00A62F70"/>
    <w:rsid w:val="00B966F6"/>
    <w:rsid w:val="00C2780E"/>
    <w:rsid w:val="00C316E3"/>
    <w:rsid w:val="00C731B6"/>
    <w:rsid w:val="00CA2FCE"/>
    <w:rsid w:val="00CB47CB"/>
    <w:rsid w:val="00CE5F6A"/>
    <w:rsid w:val="00D010AA"/>
    <w:rsid w:val="00D57CF8"/>
    <w:rsid w:val="00DA05A2"/>
    <w:rsid w:val="00DA08B8"/>
    <w:rsid w:val="00DA31DB"/>
    <w:rsid w:val="00DB16B5"/>
    <w:rsid w:val="00E32EE6"/>
    <w:rsid w:val="00E9670E"/>
    <w:rsid w:val="00E97621"/>
    <w:rsid w:val="00ED4BDC"/>
    <w:rsid w:val="00EF0E4F"/>
    <w:rsid w:val="00F12673"/>
    <w:rsid w:val="00F22912"/>
    <w:rsid w:val="00F31B4E"/>
    <w:rsid w:val="00F5377F"/>
    <w:rsid w:val="00F671F3"/>
    <w:rsid w:val="00F75664"/>
    <w:rsid w:val="00FA3663"/>
    <w:rsid w:val="00FC74F6"/>
    <w:rsid w:val="00FD027B"/>
    <w:rsid w:val="00FE3B2E"/>
    <w:rsid w:val="00FE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B36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6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162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6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162"/>
    <w:rPr>
      <w:rFonts w:eastAsiaTheme="minorEastAsia" w:cs="Times New Roman"/>
      <w:lang w:eastAsia="cs-CZ"/>
    </w:rPr>
  </w:style>
  <w:style w:type="paragraph" w:styleId="Pokraovnseznamu2">
    <w:name w:val="List Continue 2"/>
    <w:basedOn w:val="Normln"/>
    <w:rsid w:val="00C2780E"/>
    <w:pPr>
      <w:spacing w:after="120" w:line="240" w:lineRule="auto"/>
      <w:ind w:left="566"/>
    </w:pPr>
    <w:rPr>
      <w:rFonts w:ascii="Times New Roman" w:eastAsia="Times New Roman" w:hAnsi="Times New Roman"/>
      <w:sz w:val="20"/>
      <w:szCs w:val="20"/>
    </w:rPr>
  </w:style>
  <w:style w:type="paragraph" w:styleId="Seznam">
    <w:name w:val="List"/>
    <w:basedOn w:val="Normln"/>
    <w:rsid w:val="00C2780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</w:rPr>
  </w:style>
  <w:style w:type="paragraph" w:styleId="Zkladntext">
    <w:name w:val="Body Text"/>
    <w:basedOn w:val="Normln"/>
    <w:link w:val="ZkladntextChar"/>
    <w:rsid w:val="00C2780E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2780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kraovnseznamu">
    <w:name w:val="List Continue"/>
    <w:basedOn w:val="Normln"/>
    <w:uiPriority w:val="99"/>
    <w:semiHidden/>
    <w:unhideWhenUsed/>
    <w:rsid w:val="00C2780E"/>
    <w:pPr>
      <w:spacing w:after="120"/>
      <w:ind w:left="283"/>
      <w:contextualSpacing/>
    </w:pPr>
  </w:style>
  <w:style w:type="paragraph" w:styleId="Odstavecseseznamem">
    <w:name w:val="List Paragraph"/>
    <w:basedOn w:val="Normln"/>
    <w:uiPriority w:val="34"/>
    <w:qFormat/>
    <w:rsid w:val="00813F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3210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B32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47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47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47C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7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7CB"/>
    <w:rPr>
      <w:rFonts w:eastAsiaTheme="minorEastAsi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6F97"/>
    <w:pPr>
      <w:spacing w:after="0" w:line="240" w:lineRule="auto"/>
    </w:pPr>
    <w:rPr>
      <w:rFonts w:eastAsiaTheme="minorEastAsia" w:cs="Times New Roman"/>
      <w:lang w:eastAsia="cs-CZ"/>
    </w:rPr>
  </w:style>
  <w:style w:type="paragraph" w:customStyle="1" w:styleId="NormlnIMP">
    <w:name w:val="Normální_IMP"/>
    <w:basedOn w:val="Normln"/>
    <w:rsid w:val="008F7943"/>
    <w:pPr>
      <w:suppressAutoHyphens/>
      <w:spacing w:after="0" w:line="230" w:lineRule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Vicherová Šárka</dc:creator>
  <cp:lastModifiedBy>bukvajovasa</cp:lastModifiedBy>
  <cp:revision>3</cp:revision>
  <cp:lastPrinted>2018-11-16T13:57:00Z</cp:lastPrinted>
  <dcterms:created xsi:type="dcterms:W3CDTF">2018-11-15T14:32:00Z</dcterms:created>
  <dcterms:modified xsi:type="dcterms:W3CDTF">2018-11-16T13:59:00Z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454905434</vt:i4>
  </property>
  <property fmtid="{D5CDD505-2E9C-101B-9397-08002B2CF9AE}" pid="3" name="_NewReviewCycle">
    <vt:lpwstr/>
  </property>
  <property fmtid="{D5CDD505-2E9C-101B-9397-08002B2CF9AE}" pid="4" name="_EmailSubject">
    <vt:lpwstr>Mince NM</vt:lpwstr>
  </property>
  <property fmtid="{D5CDD505-2E9C-101B-9397-08002B2CF9AE}" pid="5" name="_AuthorEmail">
    <vt:lpwstr>Sarka.Vicherova@cnb.cz</vt:lpwstr>
  </property>
  <property fmtid="{D5CDD505-2E9C-101B-9397-08002B2CF9AE}" pid="6" name="_AuthorEmailDisplayName">
    <vt:lpwstr>Vicherová Šárka</vt:lpwstr>
  </property>
  <property fmtid="{D5CDD505-2E9C-101B-9397-08002B2CF9AE}" pid="7" name="_ReviewingToolsShownOnce">
    <vt:lpwstr/>
  </property>
</Properties>
</file>