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1A3B95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8pt;margin-top:-30.2pt;width:218.85pt;height:120.4pt;z-index:-251658752;mso-position-vertical-relative:page" o:preferrelative="f" o:allowoverlap="f">
            <v:imagedata r:id="rId9" o:title="Logo" croptop="-17794f"/>
            <w10:wrap anchory="page"/>
          </v:shape>
        </w:pict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B661E4" w:rsidRPr="008B5D61" w:rsidRDefault="00B661E4" w:rsidP="00B661E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8B5D61">
        <w:rPr>
          <w:rFonts w:ascii="Arial" w:hAnsi="Arial" w:cs="Arial"/>
          <w:b/>
          <w:sz w:val="22"/>
          <w:szCs w:val="22"/>
          <w:lang w:val="cs-CZ"/>
        </w:rPr>
        <w:t>PHOENIX lékárenský velkoobchod, s. r. o.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se sídlem/místem podnikání: K pérovně 945/7, 102 00 Praha 10 - Hostivař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1A3B95">
        <w:rPr>
          <w:rFonts w:ascii="Arial" w:hAnsi="Arial" w:cs="Arial"/>
          <w:sz w:val="22"/>
          <w:szCs w:val="22"/>
          <w:lang w:val="cs-CZ"/>
        </w:rPr>
        <w:t>xxxxxxxxxxxxxxxxxxx</w:t>
      </w:r>
      <w:r>
        <w:rPr>
          <w:rFonts w:ascii="Arial" w:hAnsi="Arial" w:cs="Arial"/>
          <w:sz w:val="22"/>
          <w:szCs w:val="22"/>
          <w:lang w:val="cs-CZ"/>
        </w:rPr>
        <w:t xml:space="preserve">, prokuristkou a </w:t>
      </w:r>
      <w:r w:rsidR="001A3B95">
        <w:rPr>
          <w:rFonts w:ascii="Arial" w:hAnsi="Arial" w:cs="Arial"/>
          <w:sz w:val="22"/>
          <w:szCs w:val="22"/>
          <w:lang w:val="cs-CZ"/>
        </w:rPr>
        <w:t>xxxxxxxxxxxxxxxxx</w:t>
      </w:r>
      <w:r>
        <w:rPr>
          <w:rFonts w:ascii="Arial" w:hAnsi="Arial" w:cs="Arial"/>
          <w:sz w:val="22"/>
          <w:szCs w:val="22"/>
          <w:lang w:val="cs-CZ"/>
        </w:rPr>
        <w:t>, prokuristou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IČO: </w:t>
      </w:r>
      <w:r>
        <w:rPr>
          <w:rFonts w:ascii="Arial" w:hAnsi="Arial" w:cs="Arial"/>
          <w:sz w:val="22"/>
          <w:szCs w:val="22"/>
          <w:lang w:val="cs-CZ"/>
        </w:rPr>
        <w:t>45359326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>
        <w:rPr>
          <w:rFonts w:ascii="Arial" w:hAnsi="Arial" w:cs="Arial"/>
          <w:sz w:val="22"/>
          <w:szCs w:val="22"/>
          <w:lang w:val="cs-CZ"/>
        </w:rPr>
        <w:t>CZ45359326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</w:t>
      </w:r>
    </w:p>
    <w:p w:rsidR="00B661E4" w:rsidRPr="00512AB9" w:rsidRDefault="00B661E4" w:rsidP="00B661E4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1054262/0800</w:t>
      </w: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Zapsán v obchodním/živnostenském rejstříku vedeném </w:t>
      </w:r>
      <w:r>
        <w:rPr>
          <w:rFonts w:ascii="Arial" w:hAnsi="Arial" w:cs="Arial"/>
          <w:sz w:val="22"/>
          <w:szCs w:val="22"/>
          <w:lang w:val="cs-CZ"/>
        </w:rPr>
        <w:t>MS v Praze, odd. C, vl. 275345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1A3B95">
        <w:rPr>
          <w:rFonts w:ascii="Arial" w:hAnsi="Arial" w:cs="Arial"/>
          <w:sz w:val="22"/>
          <w:szCs w:val="22"/>
          <w:lang w:val="cs-CZ"/>
        </w:rPr>
        <w:t>xxxxxxxxxxxxxxxxxx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>, ředitel</w:t>
      </w:r>
      <w:r>
        <w:rPr>
          <w:rFonts w:ascii="Arial" w:hAnsi="Arial" w:cs="Arial"/>
          <w:sz w:val="22"/>
          <w:szCs w:val="22"/>
          <w:lang w:val="cs-CZ"/>
        </w:rPr>
        <w:t>em</w:t>
      </w:r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71234621/071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</w:t>
      </w:r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4E61CE">
        <w:rPr>
          <w:rFonts w:ascii="Arial" w:hAnsi="Arial" w:cs="Arial"/>
          <w:sz w:val="22"/>
          <w:szCs w:val="22"/>
          <w:lang w:val="cs-CZ"/>
        </w:rPr>
        <w:t>23</w:t>
      </w:r>
      <w:r w:rsidR="00E41855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písemnou výzvu k poskytnutí plnění se pro účely této smlouvy považuje objednávka kupujícího, která může být učiněna pouze v elektronické podobě, a to prostřednictvím e-shopu prodávajícího </w:t>
      </w:r>
      <w:r w:rsidR="00B661E4">
        <w:rPr>
          <w:rFonts w:ascii="Arial" w:hAnsi="Arial" w:cs="Arial"/>
          <w:sz w:val="22"/>
          <w:szCs w:val="22"/>
          <w:lang w:val="cs-CZ"/>
        </w:rPr>
        <w:t xml:space="preserve">na adrese </w:t>
      </w:r>
      <w:r w:rsidR="001A3B95">
        <w:t>xxxxxxxxxxxx</w:t>
      </w:r>
      <w:r w:rsidR="00B661E4">
        <w:rPr>
          <w:rFonts w:ascii="Arial" w:hAnsi="Arial" w:cs="Arial"/>
          <w:sz w:val="22"/>
          <w:szCs w:val="22"/>
          <w:lang w:val="cs-CZ"/>
        </w:rPr>
        <w:t xml:space="preserve"> V případě nutnosti lze objednávku učinit i telefonicky na čísle </w:t>
      </w:r>
      <w:r w:rsidR="001A3B95">
        <w:rPr>
          <w:rFonts w:ascii="Arial" w:hAnsi="Arial" w:cs="Arial"/>
          <w:sz w:val="22"/>
          <w:szCs w:val="22"/>
          <w:lang w:val="cs-CZ"/>
        </w:rPr>
        <w:t>xxxxxxxxxxxxxxx</w:t>
      </w:r>
      <w:r w:rsidRPr="00512AB9">
        <w:rPr>
          <w:rFonts w:ascii="Arial" w:hAnsi="Arial" w:cs="Arial"/>
          <w:sz w:val="22"/>
          <w:szCs w:val="22"/>
          <w:lang w:val="cs-CZ"/>
        </w:rPr>
        <w:t>.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percentuálnímu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270A99" w:rsidRPr="00512AB9">
        <w:rPr>
          <w:rFonts w:ascii="Arial" w:hAnsi="Arial" w:cs="Arial"/>
          <w:sz w:val="22"/>
          <w:szCs w:val="22"/>
          <w:lang w:val="cs-CZ"/>
        </w:rPr>
        <w:t>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 / pop</w:t>
      </w:r>
      <w:r w:rsidR="0076406F">
        <w:rPr>
          <w:rFonts w:ascii="Arial" w:hAnsi="Arial" w:cs="Arial"/>
          <w:sz w:val="22"/>
          <w:szCs w:val="22"/>
          <w:lang w:val="cs-CZ"/>
        </w:rPr>
        <w:t>ř. v jiném dohodnutém intervalu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prodávajícím a doručených kupujícímu</w:t>
      </w:r>
      <w:r w:rsidR="006D0F56" w:rsidRPr="00512AB9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údaje o kódech SÚKLu,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Obsahuje–li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kódech SÚKLu,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tzn. částka smluvní pokuty se do výše náhrady škody nezapočítává.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7674A">
        <w:rPr>
          <w:rFonts w:ascii="Arial" w:hAnsi="Arial" w:cs="Arial"/>
          <w:sz w:val="22"/>
          <w:szCs w:val="22"/>
        </w:rPr>
        <w:t xml:space="preserve">Tato smlouva nabývá platnosti dnem podpisu smluvních stran a účinnosti </w:t>
      </w:r>
      <w:r>
        <w:rPr>
          <w:rFonts w:ascii="Arial" w:hAnsi="Arial" w:cs="Arial"/>
          <w:sz w:val="22"/>
          <w:szCs w:val="22"/>
        </w:rPr>
        <w:t>dnem zveřejnění v r</w:t>
      </w:r>
      <w:r w:rsidRPr="00D7674A">
        <w:rPr>
          <w:rFonts w:ascii="Arial" w:hAnsi="Arial" w:cs="Arial"/>
          <w:sz w:val="22"/>
          <w:szCs w:val="22"/>
        </w:rPr>
        <w:t>egistru smluv.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 Praze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A3B95">
        <w:rPr>
          <w:rFonts w:ascii="Arial" w:hAnsi="Arial" w:cs="Arial"/>
          <w:sz w:val="22"/>
          <w:szCs w:val="22"/>
          <w:lang w:val="cs-CZ"/>
        </w:rPr>
        <w:t>………..</w:t>
      </w:r>
      <w:r w:rsidRPr="00512AB9">
        <w:rPr>
          <w:rFonts w:ascii="Arial" w:hAnsi="Arial" w:cs="Arial"/>
          <w:sz w:val="22"/>
          <w:szCs w:val="22"/>
          <w:lang w:val="cs-CZ"/>
        </w:rPr>
        <w:tab/>
        <w:t>V Brně dne ……</w:t>
      </w: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rPr>
          <w:rFonts w:ascii="Arial" w:hAnsi="Arial" w:cs="Arial"/>
          <w:sz w:val="22"/>
          <w:szCs w:val="22"/>
          <w:lang w:val="cs-CZ"/>
        </w:rPr>
      </w:pPr>
    </w:p>
    <w:p w:rsidR="00B661E4" w:rsidRPr="00512AB9" w:rsidRDefault="00B661E4" w:rsidP="00B661E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  <w:t xml:space="preserve">   ______________________________</w:t>
      </w:r>
    </w:p>
    <w:p w:rsidR="00B661E4" w:rsidRPr="00512AB9" w:rsidRDefault="001A3B95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xxxxxxxxxxxxxxxxxxxx</w:t>
      </w:r>
      <w:r w:rsidR="00B661E4">
        <w:rPr>
          <w:rFonts w:ascii="Arial" w:hAnsi="Arial" w:cs="Arial"/>
          <w:sz w:val="22"/>
          <w:szCs w:val="22"/>
          <w:lang w:val="cs-CZ"/>
        </w:rPr>
        <w:t xml:space="preserve"> prokuristka</w:t>
      </w:r>
      <w:r w:rsidR="00B661E4" w:rsidRPr="00512AB9">
        <w:rPr>
          <w:rFonts w:ascii="Arial" w:hAnsi="Arial" w:cs="Arial"/>
          <w:sz w:val="22"/>
          <w:szCs w:val="22"/>
          <w:lang w:val="cs-CZ"/>
        </w:rPr>
        <w:t xml:space="preserve">                         </w:t>
      </w:r>
      <w:r>
        <w:rPr>
          <w:rFonts w:ascii="Arial" w:hAnsi="Arial" w:cs="Arial"/>
          <w:sz w:val="22"/>
          <w:szCs w:val="22"/>
          <w:lang w:val="cs-CZ"/>
        </w:rPr>
        <w:t>xxxxxxxxxxxxxxxxxxxxxxxxxxxx</w:t>
      </w:r>
    </w:p>
    <w:p w:rsidR="00B661E4" w:rsidRPr="00512AB9" w:rsidRDefault="001A3B95" w:rsidP="00B661E4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</w:t>
      </w:r>
      <w:bookmarkStart w:id="0" w:name="_GoBack"/>
      <w:bookmarkEnd w:id="0"/>
      <w:r w:rsidR="00B661E4">
        <w:rPr>
          <w:rFonts w:ascii="Arial" w:hAnsi="Arial" w:cs="Arial"/>
          <w:sz w:val="22"/>
          <w:szCs w:val="22"/>
          <w:lang w:val="cs-CZ"/>
        </w:rPr>
        <w:t xml:space="preserve"> prokurista</w:t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</w:r>
      <w:r w:rsidR="00B661E4" w:rsidRPr="00512AB9">
        <w:rPr>
          <w:rFonts w:ascii="Arial" w:hAnsi="Arial" w:cs="Arial"/>
          <w:sz w:val="22"/>
          <w:szCs w:val="22"/>
          <w:lang w:val="cs-CZ"/>
        </w:rPr>
        <w:tab/>
        <w:t xml:space="preserve">          ředitel FN Brno</w:t>
      </w:r>
    </w:p>
    <w:p w:rsidR="00830910" w:rsidRDefault="00F239F9" w:rsidP="00830910">
      <w:pPr>
        <w:pStyle w:val="Nzev"/>
        <w:rPr>
          <w:sz w:val="24"/>
        </w:rPr>
      </w:pPr>
      <w:r w:rsidRPr="00512AB9">
        <w:rPr>
          <w:sz w:val="22"/>
          <w:szCs w:val="22"/>
        </w:rPr>
        <w:br w:type="page"/>
      </w:r>
      <w:r w:rsidR="00830910" w:rsidRPr="00512AB9">
        <w:rPr>
          <w:sz w:val="24"/>
        </w:rPr>
        <w:lastRenderedPageBreak/>
        <w:t>Příloha č. 1 – cenová nabídka</w:t>
      </w:r>
    </w:p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20"/>
        <w:gridCol w:w="2564"/>
        <w:gridCol w:w="2115"/>
        <w:gridCol w:w="2126"/>
        <w:gridCol w:w="1107"/>
      </w:tblGrid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ATC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SÚKL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NÁZEV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>amp.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1828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 xml:space="preserve">Cena v Kč za 1 </w:t>
            </w:r>
            <w:r w:rsidR="001828C3">
              <w:rPr>
                <w:rFonts w:ascii="Arial" w:hAnsi="Arial" w:cs="Arial"/>
                <w:bCs/>
                <w:sz w:val="20"/>
                <w:szCs w:val="20"/>
              </w:rPr>
              <w:t xml:space="preserve">amp. </w:t>
            </w:r>
            <w:r w:rsidRPr="00BF5942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Pr="00BF5942" w:rsidRDefault="00830910" w:rsidP="00BC3F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5942">
              <w:rPr>
                <w:rFonts w:ascii="Arial" w:hAnsi="Arial" w:cs="Arial"/>
                <w:bCs/>
                <w:sz w:val="20"/>
                <w:szCs w:val="20"/>
              </w:rPr>
              <w:t>DPH 10 % zvlášť</w:t>
            </w:r>
          </w:p>
        </w:tc>
      </w:tr>
      <w:tr w:rsidR="004E61CE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J01XA01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0166265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Vancomycin Mylan 500mg inf.plv.sol.1x500mg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28,14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30,95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2,81</w:t>
            </w:r>
          </w:p>
        </w:tc>
      </w:tr>
      <w:tr w:rsidR="004E61CE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J01XA01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0166269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Vancomycin Mylan 1000mg inf.plv.sol.1x1g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45,23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49,75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4,52</w:t>
            </w:r>
          </w:p>
        </w:tc>
      </w:tr>
      <w:tr w:rsidR="00830910" w:rsidTr="00BC3FB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910" w:rsidRDefault="00830910" w:rsidP="00BC3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910" w:rsidRDefault="00830910" w:rsidP="00830910">
      <w:pPr>
        <w:pStyle w:val="Nzev"/>
        <w:rPr>
          <w:sz w:val="24"/>
        </w:rPr>
      </w:pPr>
    </w:p>
    <w:p w:rsidR="00830910" w:rsidRDefault="00830910" w:rsidP="00830910">
      <w:pPr>
        <w:pStyle w:val="Nzev"/>
        <w:rPr>
          <w:sz w:val="24"/>
        </w:rPr>
      </w:pP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410"/>
      </w:tblGrid>
      <w:tr w:rsidR="00830910" w:rsidTr="00BC3FB2">
        <w:trPr>
          <w:trHeight w:val="836"/>
        </w:trPr>
        <w:tc>
          <w:tcPr>
            <w:tcW w:w="2764" w:type="dxa"/>
            <w:vAlign w:val="center"/>
          </w:tcPr>
          <w:p w:rsidR="00830910" w:rsidRPr="0025138F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25138F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25138F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 xml:space="preserve">2 </w:t>
            </w:r>
            <w:r w:rsidRPr="0025138F">
              <w:rPr>
                <w:rFonts w:cs="Arial"/>
                <w:b/>
                <w:bCs/>
                <w:sz w:val="20"/>
              </w:rPr>
              <w:t>rok</w:t>
            </w:r>
            <w:r>
              <w:rPr>
                <w:rFonts w:cs="Arial"/>
                <w:b/>
                <w:bCs/>
                <w:sz w:val="20"/>
              </w:rPr>
              <w:t>y</w:t>
            </w:r>
            <w:r w:rsidRPr="0025138F">
              <w:rPr>
                <w:rFonts w:cs="Arial"/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:rsidR="00830910" w:rsidRPr="00B70EB8" w:rsidRDefault="00830910" w:rsidP="001828C3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B70EB8">
              <w:rPr>
                <w:rFonts w:cs="Arial"/>
                <w:b/>
                <w:bCs/>
                <w:sz w:val="20"/>
              </w:rPr>
              <w:t xml:space="preserve">Souhrnná cena v Kč za předpokládané množství objednávaných </w:t>
            </w:r>
            <w:r w:rsidR="001828C3">
              <w:rPr>
                <w:rFonts w:cs="Arial"/>
                <w:b/>
                <w:bCs/>
                <w:sz w:val="20"/>
              </w:rPr>
              <w:t>amp.</w:t>
            </w:r>
            <w:r w:rsidRPr="00B70EB8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2</w:t>
            </w:r>
            <w:r w:rsidRPr="00B70EB8">
              <w:rPr>
                <w:rFonts w:cs="Arial"/>
                <w:b/>
                <w:bCs/>
                <w:sz w:val="20"/>
              </w:rPr>
              <w:t xml:space="preserve"> roky s DPH</w:t>
            </w:r>
          </w:p>
        </w:tc>
        <w:tc>
          <w:tcPr>
            <w:tcW w:w="2410" w:type="dxa"/>
            <w:vAlign w:val="center"/>
          </w:tcPr>
          <w:p w:rsidR="00830910" w:rsidRDefault="00830910" w:rsidP="00BC3FB2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 zvlášť</w:t>
            </w:r>
          </w:p>
        </w:tc>
      </w:tr>
      <w:tr w:rsidR="004E61CE" w:rsidTr="00BC3FB2">
        <w:trPr>
          <w:trHeight w:val="418"/>
        </w:trPr>
        <w:tc>
          <w:tcPr>
            <w:tcW w:w="2764" w:type="dxa"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  <w:lang w:val="cs-CZ" w:eastAsia="cs-CZ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1 043 881,06</w:t>
            </w:r>
          </w:p>
        </w:tc>
        <w:tc>
          <w:tcPr>
            <w:tcW w:w="2551" w:type="dxa"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1 148 269,17</w:t>
            </w:r>
          </w:p>
        </w:tc>
        <w:tc>
          <w:tcPr>
            <w:tcW w:w="2410" w:type="dxa"/>
            <w:vAlign w:val="bottom"/>
          </w:tcPr>
          <w:p w:rsidR="004E61CE" w:rsidRDefault="004E61CE" w:rsidP="004E61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104 388,11</w:t>
            </w:r>
          </w:p>
        </w:tc>
      </w:tr>
    </w:tbl>
    <w:p w:rsidR="00830910" w:rsidRPr="00F239F9" w:rsidRDefault="00830910" w:rsidP="00830910">
      <w:pPr>
        <w:pStyle w:val="Nzev"/>
        <w:jc w:val="left"/>
        <w:rPr>
          <w:sz w:val="24"/>
        </w:rPr>
      </w:pPr>
    </w:p>
    <w:p w:rsidR="0025648E" w:rsidRPr="00F239F9" w:rsidRDefault="0025648E" w:rsidP="00F239F9">
      <w:pPr>
        <w:pStyle w:val="Nzev"/>
        <w:rPr>
          <w:sz w:val="24"/>
        </w:rPr>
      </w:pPr>
    </w:p>
    <w:sectPr w:rsidR="0025648E" w:rsidRPr="00F239F9" w:rsidSect="00DB1B11">
      <w:headerReference w:type="default" r:id="rId10"/>
      <w:footerReference w:type="default" r:id="rId11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r w:rsidRPr="00FD2831">
      <w:rPr>
        <w:sz w:val="18"/>
        <w:lang w:val="cs-CZ"/>
      </w:rPr>
      <w:t xml:space="preserve">Strana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1A3B95">
      <w:rPr>
        <w:rStyle w:val="slostrnky"/>
        <w:noProof/>
        <w:sz w:val="18"/>
        <w:lang w:val="cs-CZ"/>
      </w:rPr>
      <w:t>6</w:t>
    </w:r>
    <w:r w:rsidRPr="00FD2831">
      <w:rPr>
        <w:rStyle w:val="slostrnky"/>
        <w:sz w:val="18"/>
        <w:lang w:val="cs-CZ"/>
      </w:rPr>
      <w:fldChar w:fldCharType="end"/>
    </w:r>
    <w:r w:rsidRPr="00FD2831">
      <w:rPr>
        <w:rStyle w:val="slostrnky"/>
        <w:sz w:val="18"/>
        <w:lang w:val="cs-CZ"/>
      </w:rPr>
      <w:t xml:space="preserve"> z </w:t>
    </w:r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1A3B95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E1B"/>
    <w:rsid w:val="00003007"/>
    <w:rsid w:val="00011C3F"/>
    <w:rsid w:val="00011F84"/>
    <w:rsid w:val="00012B7E"/>
    <w:rsid w:val="0001308F"/>
    <w:rsid w:val="00030988"/>
    <w:rsid w:val="000321C4"/>
    <w:rsid w:val="00072FD9"/>
    <w:rsid w:val="00080283"/>
    <w:rsid w:val="000812AE"/>
    <w:rsid w:val="00082A8C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327C"/>
    <w:rsid w:val="00145E14"/>
    <w:rsid w:val="00146E75"/>
    <w:rsid w:val="001653D4"/>
    <w:rsid w:val="001828C3"/>
    <w:rsid w:val="00183472"/>
    <w:rsid w:val="00191CB6"/>
    <w:rsid w:val="00195923"/>
    <w:rsid w:val="001A3B95"/>
    <w:rsid w:val="001A40B7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0713"/>
    <w:rsid w:val="00284360"/>
    <w:rsid w:val="00292E1C"/>
    <w:rsid w:val="002A4963"/>
    <w:rsid w:val="002C265E"/>
    <w:rsid w:val="002E6F65"/>
    <w:rsid w:val="002E750A"/>
    <w:rsid w:val="002F2248"/>
    <w:rsid w:val="0031115D"/>
    <w:rsid w:val="00313C26"/>
    <w:rsid w:val="003161CB"/>
    <w:rsid w:val="00323C55"/>
    <w:rsid w:val="00335B06"/>
    <w:rsid w:val="00341B19"/>
    <w:rsid w:val="00342953"/>
    <w:rsid w:val="0035275A"/>
    <w:rsid w:val="00360541"/>
    <w:rsid w:val="00361493"/>
    <w:rsid w:val="00363286"/>
    <w:rsid w:val="003654F0"/>
    <w:rsid w:val="00370677"/>
    <w:rsid w:val="00374A86"/>
    <w:rsid w:val="00374DF1"/>
    <w:rsid w:val="0037612C"/>
    <w:rsid w:val="003B764C"/>
    <w:rsid w:val="003E524D"/>
    <w:rsid w:val="003E5BDA"/>
    <w:rsid w:val="003F2EDE"/>
    <w:rsid w:val="003F7577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36CD"/>
    <w:rsid w:val="00477B13"/>
    <w:rsid w:val="004841D3"/>
    <w:rsid w:val="00486523"/>
    <w:rsid w:val="0049458E"/>
    <w:rsid w:val="004970D1"/>
    <w:rsid w:val="00497ECA"/>
    <w:rsid w:val="004A3A82"/>
    <w:rsid w:val="004A533C"/>
    <w:rsid w:val="004C0EE1"/>
    <w:rsid w:val="004C1275"/>
    <w:rsid w:val="004D630A"/>
    <w:rsid w:val="004D6C62"/>
    <w:rsid w:val="004E4EF1"/>
    <w:rsid w:val="004E582F"/>
    <w:rsid w:val="004E61CE"/>
    <w:rsid w:val="004F368A"/>
    <w:rsid w:val="004F5F4E"/>
    <w:rsid w:val="0050050C"/>
    <w:rsid w:val="00500AE2"/>
    <w:rsid w:val="00512AB9"/>
    <w:rsid w:val="0051496F"/>
    <w:rsid w:val="00516673"/>
    <w:rsid w:val="0052366F"/>
    <w:rsid w:val="00537107"/>
    <w:rsid w:val="005443C3"/>
    <w:rsid w:val="005503FA"/>
    <w:rsid w:val="00552C4E"/>
    <w:rsid w:val="0055371E"/>
    <w:rsid w:val="00561BB6"/>
    <w:rsid w:val="00566D6B"/>
    <w:rsid w:val="005715DD"/>
    <w:rsid w:val="00584621"/>
    <w:rsid w:val="00587E51"/>
    <w:rsid w:val="005B0F7D"/>
    <w:rsid w:val="005B7AC5"/>
    <w:rsid w:val="005C5882"/>
    <w:rsid w:val="005C6092"/>
    <w:rsid w:val="005D1CB0"/>
    <w:rsid w:val="005D3AEF"/>
    <w:rsid w:val="005D5894"/>
    <w:rsid w:val="005E134A"/>
    <w:rsid w:val="005F4C95"/>
    <w:rsid w:val="00607737"/>
    <w:rsid w:val="00613689"/>
    <w:rsid w:val="00616C8A"/>
    <w:rsid w:val="00623990"/>
    <w:rsid w:val="0062506F"/>
    <w:rsid w:val="00634503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B7609"/>
    <w:rsid w:val="006D0F56"/>
    <w:rsid w:val="006E3580"/>
    <w:rsid w:val="006E6ECD"/>
    <w:rsid w:val="006F3D8D"/>
    <w:rsid w:val="006F4BBD"/>
    <w:rsid w:val="006F4DCC"/>
    <w:rsid w:val="00700854"/>
    <w:rsid w:val="00701FC8"/>
    <w:rsid w:val="00704769"/>
    <w:rsid w:val="00706512"/>
    <w:rsid w:val="00711668"/>
    <w:rsid w:val="00712FC8"/>
    <w:rsid w:val="00715AA8"/>
    <w:rsid w:val="00723786"/>
    <w:rsid w:val="00724E5D"/>
    <w:rsid w:val="007252BF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165C6"/>
    <w:rsid w:val="00822F9E"/>
    <w:rsid w:val="008305C4"/>
    <w:rsid w:val="00830910"/>
    <w:rsid w:val="008325D1"/>
    <w:rsid w:val="008436C3"/>
    <w:rsid w:val="008442EF"/>
    <w:rsid w:val="00844D13"/>
    <w:rsid w:val="00855690"/>
    <w:rsid w:val="008646B6"/>
    <w:rsid w:val="008651DC"/>
    <w:rsid w:val="008657DB"/>
    <w:rsid w:val="008732DB"/>
    <w:rsid w:val="008806C1"/>
    <w:rsid w:val="00881A14"/>
    <w:rsid w:val="00881B9E"/>
    <w:rsid w:val="0088436B"/>
    <w:rsid w:val="0088538A"/>
    <w:rsid w:val="00885811"/>
    <w:rsid w:val="00886628"/>
    <w:rsid w:val="0089183E"/>
    <w:rsid w:val="008B038E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31593"/>
    <w:rsid w:val="00932BC6"/>
    <w:rsid w:val="009345C5"/>
    <w:rsid w:val="0096749A"/>
    <w:rsid w:val="00974152"/>
    <w:rsid w:val="00976973"/>
    <w:rsid w:val="00977A08"/>
    <w:rsid w:val="00983317"/>
    <w:rsid w:val="009833F3"/>
    <w:rsid w:val="009863DD"/>
    <w:rsid w:val="0099199A"/>
    <w:rsid w:val="00991FD2"/>
    <w:rsid w:val="009A5804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3FC9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94F39"/>
    <w:rsid w:val="00AA2B66"/>
    <w:rsid w:val="00AA5BAB"/>
    <w:rsid w:val="00AC6CBA"/>
    <w:rsid w:val="00AD3CAE"/>
    <w:rsid w:val="00AF43F0"/>
    <w:rsid w:val="00B069C3"/>
    <w:rsid w:val="00B12A06"/>
    <w:rsid w:val="00B15660"/>
    <w:rsid w:val="00B31F6C"/>
    <w:rsid w:val="00B51A63"/>
    <w:rsid w:val="00B56AC1"/>
    <w:rsid w:val="00B643C0"/>
    <w:rsid w:val="00B64B25"/>
    <w:rsid w:val="00B64C95"/>
    <w:rsid w:val="00B661E4"/>
    <w:rsid w:val="00B674A9"/>
    <w:rsid w:val="00B82A81"/>
    <w:rsid w:val="00B877AF"/>
    <w:rsid w:val="00BA1325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BF4133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329D"/>
    <w:rsid w:val="00C75BCF"/>
    <w:rsid w:val="00C8042E"/>
    <w:rsid w:val="00C933BC"/>
    <w:rsid w:val="00CA1F77"/>
    <w:rsid w:val="00CA7C65"/>
    <w:rsid w:val="00CB197A"/>
    <w:rsid w:val="00CB1B34"/>
    <w:rsid w:val="00CB422C"/>
    <w:rsid w:val="00CC3527"/>
    <w:rsid w:val="00CD173F"/>
    <w:rsid w:val="00CD32AD"/>
    <w:rsid w:val="00CF19CE"/>
    <w:rsid w:val="00CF3113"/>
    <w:rsid w:val="00CF572F"/>
    <w:rsid w:val="00CF7798"/>
    <w:rsid w:val="00D060C7"/>
    <w:rsid w:val="00D061F6"/>
    <w:rsid w:val="00D163F5"/>
    <w:rsid w:val="00D17C6E"/>
    <w:rsid w:val="00D17E4D"/>
    <w:rsid w:val="00D308EA"/>
    <w:rsid w:val="00D54B5B"/>
    <w:rsid w:val="00D55672"/>
    <w:rsid w:val="00D62656"/>
    <w:rsid w:val="00D64D22"/>
    <w:rsid w:val="00D75D03"/>
    <w:rsid w:val="00D903E2"/>
    <w:rsid w:val="00D9042C"/>
    <w:rsid w:val="00D90BC9"/>
    <w:rsid w:val="00D924DD"/>
    <w:rsid w:val="00D94DAA"/>
    <w:rsid w:val="00D97892"/>
    <w:rsid w:val="00DB1A39"/>
    <w:rsid w:val="00DB1B11"/>
    <w:rsid w:val="00DB7BC1"/>
    <w:rsid w:val="00DC3E5A"/>
    <w:rsid w:val="00DD017C"/>
    <w:rsid w:val="00DD2DAB"/>
    <w:rsid w:val="00DE5CCA"/>
    <w:rsid w:val="00E10A50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77751"/>
    <w:rsid w:val="00E93F44"/>
    <w:rsid w:val="00E9495B"/>
    <w:rsid w:val="00EA6DB6"/>
    <w:rsid w:val="00EC38DD"/>
    <w:rsid w:val="00ED4EE3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34E55"/>
    <w:rsid w:val="00F417FA"/>
    <w:rsid w:val="00F533D3"/>
    <w:rsid w:val="00F54F45"/>
    <w:rsid w:val="00F575C2"/>
    <w:rsid w:val="00F637BF"/>
    <w:rsid w:val="00F67DEC"/>
    <w:rsid w:val="00F8515E"/>
    <w:rsid w:val="00F86F08"/>
    <w:rsid w:val="00F95ADE"/>
    <w:rsid w:val="00FA07F1"/>
    <w:rsid w:val="00FC56B5"/>
    <w:rsid w:val="00FC61AF"/>
    <w:rsid w:val="00FC6BE8"/>
    <w:rsid w:val="00FD2831"/>
    <w:rsid w:val="00FE3CD7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uiPriority w:val="99"/>
    <w:unhideWhenUsed/>
    <w:rsid w:val="00B66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2F0D4-DA81-4A56-A37E-4041711AD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40D0C-4E9F-40F5-8645-AB95E5E3F19A}"/>
</file>

<file path=customXml/itemProps3.xml><?xml version="1.0" encoding="utf-8"?>
<ds:datastoreItem xmlns:ds="http://schemas.openxmlformats.org/officeDocument/2006/customXml" ds:itemID="{7D477238-6603-4EFD-8AF5-985A9F55436E}"/>
</file>

<file path=customXml/itemProps4.xml><?xml version="1.0" encoding="utf-8"?>
<ds:datastoreItem xmlns:ds="http://schemas.openxmlformats.org/officeDocument/2006/customXml" ds:itemID="{41FA456F-46AE-4C6F-965E-E35939915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2427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popperm</dc:creator>
  <cp:keywords/>
  <cp:lastModifiedBy>Oškrdalová Tereza</cp:lastModifiedBy>
  <cp:revision>4</cp:revision>
  <cp:lastPrinted>2018-07-25T06:56:00Z</cp:lastPrinted>
  <dcterms:created xsi:type="dcterms:W3CDTF">2018-07-25T07:07:00Z</dcterms:created>
  <dcterms:modified xsi:type="dcterms:W3CDTF">2018-11-21T08:39:00Z</dcterms:modified>
  <cp:contentStatus/>
</cp:coreProperties>
</file>