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72EE" w:rsidRDefault="00905EF2">
      <w:pPr>
        <w:spacing w:after="0"/>
        <w:ind w:left="-1440" w:right="10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6154763</wp:posOffset>
                </wp:positionH>
                <wp:positionV relativeFrom="page">
                  <wp:posOffset>392856</wp:posOffset>
                </wp:positionV>
                <wp:extent cx="909278" cy="1"/>
                <wp:effectExtent l="0" t="0" r="0" b="0"/>
                <wp:wrapTopAndBottom/>
                <wp:docPr id="7383" name="Group 7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278" cy="1"/>
                          <a:chOff x="0" y="0"/>
                          <a:chExt cx="909278" cy="1"/>
                        </a:xfrm>
                      </wpg:grpSpPr>
                      <wps:wsp>
                        <wps:cNvPr id="7382" name="Shape 7382"/>
                        <wps:cNvSpPr/>
                        <wps:spPr>
                          <a:xfrm>
                            <a:off x="0" y="0"/>
                            <a:ext cx="909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78">
                                <a:moveTo>
                                  <a:pt x="0" y="0"/>
                                </a:moveTo>
                                <a:lnTo>
                                  <a:pt x="909278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83" style="width:71.5967pt;height:7.87402e-05pt;position:absolute;mso-position-horizontal-relative:page;mso-position-horizontal:absolute;margin-left:484.627pt;mso-position-vertical-relative:page;margin-top:30.9335pt;" coordsize="9092,0">
                <v:shape id="Shape 7382" style="position:absolute;width:9092;height:0;left:0;top:0;" coordsize="909278,0" path="m0,0l909278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447785</wp:posOffset>
                </wp:positionH>
                <wp:positionV relativeFrom="page">
                  <wp:posOffset>9976717</wp:posOffset>
                </wp:positionV>
                <wp:extent cx="1882526" cy="1"/>
                <wp:effectExtent l="0" t="0" r="0" b="0"/>
                <wp:wrapTopAndBottom/>
                <wp:docPr id="7385" name="Group 7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526" cy="1"/>
                          <a:chOff x="0" y="0"/>
                          <a:chExt cx="1882526" cy="1"/>
                        </a:xfrm>
                      </wpg:grpSpPr>
                      <wps:wsp>
                        <wps:cNvPr id="7384" name="Shape 7384"/>
                        <wps:cNvSpPr/>
                        <wps:spPr>
                          <a:xfrm>
                            <a:off x="0" y="0"/>
                            <a:ext cx="1882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526">
                                <a:moveTo>
                                  <a:pt x="0" y="0"/>
                                </a:moveTo>
                                <a:lnTo>
                                  <a:pt x="188252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85" style="width:148.23pt;height:7.87402e-05pt;position:absolute;mso-position-horizontal-relative:page;mso-position-horizontal:absolute;margin-left:35.2587pt;mso-position-vertical-relative:page;margin-top:785.568pt;" coordsize="18825,0">
                <v:shape id="Shape 7384" style="position:absolute;width:18825;height:0;left:0;top:0;" coordsize="1882526,0" path="m0,0l1882526,0">
                  <v:stroke weight="0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985" w:type="dxa"/>
        <w:tblInd w:w="-490" w:type="dxa"/>
        <w:tblCellMar>
          <w:top w:w="0" w:type="dxa"/>
          <w:left w:w="684" w:type="dxa"/>
          <w:bottom w:w="744" w:type="dxa"/>
          <w:right w:w="789" w:type="dxa"/>
        </w:tblCellMar>
        <w:tblLook w:val="04A0" w:firstRow="1" w:lastRow="0" w:firstColumn="1" w:lastColumn="0" w:noHBand="0" w:noVBand="1"/>
      </w:tblPr>
      <w:tblGrid>
        <w:gridCol w:w="14919"/>
      </w:tblGrid>
      <w:tr w:rsidR="002672EE">
        <w:trPr>
          <w:trHeight w:val="14301"/>
        </w:trPr>
        <w:tc>
          <w:tcPr>
            <w:tcW w:w="9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416" w:type="dxa"/>
              <w:tblInd w:w="0" w:type="dxa"/>
              <w:tblCellMar>
                <w:top w:w="78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28"/>
              <w:gridCol w:w="19"/>
              <w:gridCol w:w="1143"/>
              <w:gridCol w:w="298"/>
              <w:gridCol w:w="468"/>
              <w:gridCol w:w="942"/>
              <w:gridCol w:w="42"/>
              <w:gridCol w:w="405"/>
              <w:gridCol w:w="1515"/>
              <w:gridCol w:w="125"/>
              <w:gridCol w:w="1223"/>
              <w:gridCol w:w="729"/>
              <w:gridCol w:w="1711"/>
              <w:gridCol w:w="501"/>
              <w:gridCol w:w="4254"/>
              <w:gridCol w:w="5"/>
              <w:gridCol w:w="5"/>
              <w:gridCol w:w="5"/>
            </w:tblGrid>
            <w:tr w:rsidR="002672EE">
              <w:trPr>
                <w:gridAfter w:val="3"/>
                <w:wAfter w:w="56" w:type="dxa"/>
                <w:trHeight w:val="674"/>
              </w:trPr>
              <w:tc>
                <w:tcPr>
                  <w:tcW w:w="5783" w:type="dxa"/>
                  <w:gridSpan w:val="1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</w:pPr>
                  <w:r>
                    <w:rPr>
                      <w:sz w:val="40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63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39"/>
                  </w:pPr>
                  <w:r>
                    <w:rPr>
                      <w:sz w:val="34"/>
                    </w:rPr>
                    <w:t>OD1804099*)</w:t>
                  </w:r>
                </w:p>
              </w:tc>
            </w:tr>
            <w:tr w:rsidR="002672EE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gridAfter w:val="3"/>
                <w:wAfter w:w="53" w:type="dxa"/>
                <w:trHeight w:val="1043"/>
              </w:trPr>
              <w:tc>
                <w:tcPr>
                  <w:tcW w:w="419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EE" w:rsidRDefault="002672EE">
                  <w:pPr>
                    <w:spacing w:after="0"/>
                    <w:ind w:left="-1641" w:right="837"/>
                  </w:pPr>
                </w:p>
                <w:tbl>
                  <w:tblPr>
                    <w:tblStyle w:val="TableGrid"/>
                    <w:tblW w:w="3360" w:type="dxa"/>
                    <w:tblInd w:w="0" w:type="dxa"/>
                    <w:tblCellMar>
                      <w:top w:w="22" w:type="dxa"/>
                      <w:left w:w="10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2101"/>
                  </w:tblGrid>
                  <w:tr w:rsidR="002672EE">
                    <w:trPr>
                      <w:trHeight w:val="410"/>
                    </w:trPr>
                    <w:tc>
                      <w:tcPr>
                        <w:tcW w:w="12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905EF2">
                        <w:pPr>
                          <w:spacing w:after="0"/>
                          <w:ind w:left="7"/>
                        </w:pPr>
                        <w:r>
                          <w:rPr>
                            <w:sz w:val="16"/>
                          </w:rPr>
                          <w:t>Císlo dokladu: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2672EE"/>
                    </w:tc>
                  </w:tr>
                  <w:tr w:rsidR="002672EE">
                    <w:trPr>
                      <w:trHeight w:val="619"/>
                    </w:trPr>
                    <w:tc>
                      <w:tcPr>
                        <w:tcW w:w="125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905EF2">
                        <w:pPr>
                          <w:spacing w:after="0"/>
                        </w:pPr>
                        <w:r>
                          <w:rPr>
                            <w:sz w:val="14"/>
                          </w:rPr>
                          <w:t>Referenl.•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2672EE"/>
                    </w:tc>
                  </w:tr>
                </w:tbl>
                <w:p w:rsidR="002672EE" w:rsidRDefault="002672EE"/>
              </w:tc>
              <w:tc>
                <w:tcPr>
                  <w:tcW w:w="42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EE" w:rsidRDefault="002672EE">
                  <w:pPr>
                    <w:spacing w:after="0"/>
                    <w:ind w:left="-5838" w:right="10057"/>
                  </w:pPr>
                </w:p>
                <w:tbl>
                  <w:tblPr>
                    <w:tblStyle w:val="TableGrid"/>
                    <w:tblW w:w="3382" w:type="dxa"/>
                    <w:tblInd w:w="837" w:type="dxa"/>
                    <w:tblCellMar>
                      <w:top w:w="30" w:type="dxa"/>
                      <w:left w:w="8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98"/>
                  </w:tblGrid>
                  <w:tr w:rsidR="002672EE">
                    <w:trPr>
                      <w:trHeight w:val="403"/>
                    </w:trPr>
                    <w:tc>
                      <w:tcPr>
                        <w:tcW w:w="16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905EF2">
                        <w:pPr>
                          <w:spacing w:after="0"/>
                          <w:ind w:left="14"/>
                        </w:pPr>
                        <w:r>
                          <w:rPr>
                            <w:sz w:val="18"/>
                          </w:rPr>
                          <w:t>Datum potvrzeni: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905EF2">
                        <w:pPr>
                          <w:spacing w:after="0"/>
                          <w:ind w:left="29"/>
                        </w:pPr>
                        <w:r>
                          <w:rPr>
                            <w:sz w:val="16"/>
                          </w:rPr>
                          <w:t>19.11.2018</w:t>
                        </w:r>
                      </w:p>
                    </w:tc>
                  </w:tr>
                  <w:tr w:rsidR="002672EE">
                    <w:trPr>
                      <w:trHeight w:val="611"/>
                    </w:trPr>
                    <w:tc>
                      <w:tcPr>
                        <w:tcW w:w="16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905EF2">
                        <w:pPr>
                          <w:spacing w:after="0"/>
                          <w:ind w:firstLine="7"/>
                        </w:pPr>
                        <w:r>
                          <w:rPr>
                            <w:sz w:val="16"/>
                          </w:rPr>
                          <w:t>Navržený lerni Ín plnění: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2672EE" w:rsidRDefault="00905EF2">
                        <w:pPr>
                          <w:spacing w:after="0"/>
                          <w:ind w:left="22"/>
                        </w:pPr>
                        <w:r>
                          <w:rPr>
                            <w:sz w:val="16"/>
                          </w:rPr>
                          <w:t>23.11.2018</w:t>
                        </w:r>
                      </w:p>
                    </w:tc>
                  </w:tr>
                </w:tbl>
                <w:p w:rsidR="002672EE" w:rsidRDefault="002672EE"/>
              </w:tc>
            </w:tr>
            <w:tr w:rsidR="002672EE">
              <w:tblPrEx>
                <w:tblCellMar>
                  <w:top w:w="22" w:type="dxa"/>
                  <w:left w:w="86" w:type="dxa"/>
                </w:tblCellMar>
              </w:tblPrEx>
              <w:trPr>
                <w:gridBefore w:val="1"/>
                <w:gridAfter w:val="1"/>
                <w:wBefore w:w="22" w:type="dxa"/>
                <w:trHeight w:val="400"/>
              </w:trPr>
              <w:tc>
                <w:tcPr>
                  <w:tcW w:w="335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Dodavatel;</w:t>
                  </w:r>
                </w:p>
              </w:tc>
              <w:tc>
                <w:tcPr>
                  <w:tcW w:w="1672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338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Odběrate1':</w:t>
                  </w:r>
                </w:p>
              </w:tc>
            </w:tr>
            <w:tr w:rsidR="002672EE">
              <w:tblPrEx>
                <w:tblCellMar>
                  <w:top w:w="22" w:type="dxa"/>
                  <w:left w:w="86" w:type="dxa"/>
                </w:tblCellMar>
              </w:tblPrEx>
              <w:trPr>
                <w:gridBefore w:val="1"/>
                <w:gridAfter w:val="1"/>
                <w:wBefore w:w="22" w:type="dxa"/>
                <w:trHeight w:val="2902"/>
              </w:trPr>
              <w:tc>
                <w:tcPr>
                  <w:tcW w:w="3358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184"/>
                    <w:ind w:left="22"/>
                  </w:pPr>
                  <w:r>
                    <w:rPr>
                      <w:sz w:val="16"/>
                    </w:rPr>
                    <w:t>*)Phadia, s.r.o.</w:t>
                  </w:r>
                </w:p>
                <w:p w:rsidR="002672EE" w:rsidRDefault="00905EF2">
                  <w:pPr>
                    <w:spacing w:after="167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2672EE" w:rsidRDefault="00905EF2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338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111"/>
                    <w:ind w:left="7"/>
                  </w:pPr>
                  <w:r>
                    <w:rPr>
                      <w:sz w:val="18"/>
                    </w:rPr>
                    <w:t>Zdravotní Ústav se sídlem v Usti nad Labem</w:t>
                  </w:r>
                </w:p>
                <w:p w:rsidR="002672EE" w:rsidRDefault="00905EF2">
                  <w:pPr>
                    <w:spacing w:after="169"/>
                    <w:ind w:left="7"/>
                  </w:pPr>
                  <w:r>
                    <w:rPr>
                      <w:sz w:val="16"/>
                    </w:rPr>
                    <w:t>Sídlo: MoskevsE 1531/15. 400 0k' Ústi nad Labem</w:t>
                  </w:r>
                </w:p>
                <w:p w:rsidR="002672EE" w:rsidRDefault="00905EF2">
                  <w:pPr>
                    <w:tabs>
                      <w:tab w:val="center" w:pos="385"/>
                      <w:tab w:val="center" w:pos="2036"/>
                    </w:tabs>
                    <w:spacing w:after="202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DIC cz71009361</w:t>
                  </w:r>
                </w:p>
                <w:p w:rsidR="002672EE" w:rsidRDefault="00905EF2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Místo plnění: Ústi na Labem</w:t>
                  </w:r>
                </w:p>
              </w:tc>
            </w:tr>
            <w:tr w:rsidR="002672EE">
              <w:tblPrEx>
                <w:tblCellMar>
                  <w:top w:w="24" w:type="dxa"/>
                  <w:left w:w="0" w:type="dxa"/>
                  <w:right w:w="177" w:type="dxa"/>
                </w:tblCellMar>
              </w:tblPrEx>
              <w:trPr>
                <w:gridBefore w:val="2"/>
                <w:gridAfter w:val="2"/>
                <w:wBefore w:w="50" w:type="dxa"/>
                <w:wAfter w:w="43" w:type="dxa"/>
                <w:trHeight w:val="415"/>
              </w:trPr>
              <w:tc>
                <w:tcPr>
                  <w:tcW w:w="332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86"/>
                  </w:pPr>
                  <w:r>
                    <w:rPr>
                      <w:sz w:val="18"/>
                    </w:rPr>
                    <w:t>Platebni údaje:</w:t>
                  </w:r>
                </w:p>
              </w:tc>
              <w:tc>
                <w:tcPr>
                  <w:tcW w:w="1669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3382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Obchodni údaje:</w:t>
                  </w:r>
                </w:p>
              </w:tc>
            </w:tr>
            <w:tr w:rsidR="002672EE">
              <w:tblPrEx>
                <w:tblCellMar>
                  <w:top w:w="24" w:type="dxa"/>
                  <w:left w:w="0" w:type="dxa"/>
                  <w:right w:w="177" w:type="dxa"/>
                </w:tblCellMar>
              </w:tblPrEx>
              <w:trPr>
                <w:gridBefore w:val="2"/>
                <w:gridAfter w:val="2"/>
                <w:wBefore w:w="50" w:type="dxa"/>
                <w:wAfter w:w="43" w:type="dxa"/>
                <w:trHeight w:val="834"/>
              </w:trPr>
              <w:tc>
                <w:tcPr>
                  <w:tcW w:w="14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Zůsob Úhrady: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96" w:right="29"/>
                    <w:jc w:val="both"/>
                  </w:pPr>
                  <w:r>
                    <w:rPr>
                      <w:sz w:val="16"/>
                    </w:rPr>
                    <w:t>Bankovnbn převodem na základě daňového doHadu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1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Způsob dodání: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2672EE"/>
              </w:tc>
            </w:tr>
            <w:tr w:rsidR="002672EE">
              <w:tblPrEx>
                <w:tblCellMar>
                  <w:top w:w="24" w:type="dxa"/>
                  <w:left w:w="0" w:type="dxa"/>
                  <w:right w:w="177" w:type="dxa"/>
                </w:tblCellMar>
              </w:tblPrEx>
              <w:trPr>
                <w:gridBefore w:val="2"/>
                <w:gridAfter w:val="2"/>
                <w:wBefore w:w="50" w:type="dxa"/>
                <w:wAfter w:w="43" w:type="dxa"/>
                <w:trHeight w:val="611"/>
              </w:trPr>
              <w:tc>
                <w:tcPr>
                  <w:tcW w:w="14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01"/>
                  </w:pPr>
                  <w:r>
                    <w:rPr>
                      <w:sz w:val="16"/>
                    </w:rPr>
                    <w:t>Splarnost: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672EE" w:rsidRDefault="00905EF2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>Do 14</w:t>
                  </w:r>
                </w:p>
                <w:p w:rsidR="002672EE" w:rsidRDefault="00905EF2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>DUZP</w:t>
                  </w:r>
                </w:p>
              </w:tc>
              <w:tc>
                <w:tcPr>
                  <w:tcW w:w="96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</w:pPr>
                  <w:r>
                    <w:rPr>
                      <w:sz w:val="16"/>
                    </w:rPr>
                    <w:t>dnů od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1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82" w:firstLine="22"/>
                    <w:jc w:val="both"/>
                  </w:pPr>
                  <w:r>
                    <w:rPr>
                      <w:sz w:val="16"/>
                    </w:rPr>
                    <w:t>&amp;nluvní pokuta za pozdní dodání: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2672EE"/>
              </w:tc>
            </w:tr>
            <w:tr w:rsidR="002672EE">
              <w:tblPrEx>
                <w:tblCellMar>
                  <w:top w:w="24" w:type="dxa"/>
                  <w:left w:w="0" w:type="dxa"/>
                  <w:right w:w="177" w:type="dxa"/>
                </w:tblCellMar>
              </w:tblPrEx>
              <w:trPr>
                <w:gridBefore w:val="2"/>
                <w:gridAfter w:val="2"/>
                <w:wBefore w:w="50" w:type="dxa"/>
                <w:wAfter w:w="43" w:type="dxa"/>
                <w:trHeight w:val="403"/>
              </w:trPr>
              <w:tc>
                <w:tcPr>
                  <w:tcW w:w="14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22"/>
                  </w:pPr>
                  <w:r>
                    <w:rPr>
                      <w:sz w:val="18"/>
                    </w:rPr>
                    <w:t>Urok z prodleni: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>S 2 nař. vl. 351/2013 Sb.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15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18"/>
                  </w:pPr>
                  <w:r>
                    <w:rPr>
                      <w:sz w:val="16"/>
                    </w:rPr>
                    <w:t>Ostatní:</w:t>
                  </w:r>
                </w:p>
              </w:tc>
              <w:tc>
                <w:tcPr>
                  <w:tcW w:w="182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2672EE"/>
              </w:tc>
            </w:tr>
            <w:tr w:rsidR="002672EE">
              <w:tblPrEx>
                <w:tblCellMar>
                  <w:top w:w="17" w:type="dxa"/>
                  <w:left w:w="0" w:type="dxa"/>
                  <w:right w:w="18" w:type="dxa"/>
                </w:tblCellMar>
              </w:tblPrEx>
              <w:trPr>
                <w:gridBefore w:val="3"/>
                <w:wBefore w:w="69" w:type="dxa"/>
                <w:trHeight w:val="396"/>
              </w:trPr>
              <w:tc>
                <w:tcPr>
                  <w:tcW w:w="1679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03"/>
                  </w:pPr>
                  <w:r>
                    <w:rPr>
                      <w:sz w:val="16"/>
                    </w:rPr>
                    <w:t>Cena:</w:t>
                  </w:r>
                </w:p>
              </w:tc>
              <w:tc>
                <w:tcPr>
                  <w:tcW w:w="167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bez DPH (Kč)</w:t>
                  </w:r>
                </w:p>
              </w:tc>
              <w:tc>
                <w:tcPr>
                  <w:tcW w:w="16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89"/>
                  </w:pPr>
                  <w:r>
                    <w:rPr>
                      <w:sz w:val="18"/>
                    </w:rPr>
                    <w:t>sazba DPH (</w:t>
                  </w:r>
                  <w:r>
                    <w:rPr>
                      <w:sz w:val="18"/>
                      <w:vertAlign w:val="superscript"/>
                    </w:rPr>
                    <w:t>0</w:t>
                  </w:r>
                  <w:r>
                    <w:rPr>
                      <w:sz w:val="18"/>
                    </w:rPr>
                    <w:t>/0)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672EE" w:rsidRDefault="00905EF2">
                  <w:pPr>
                    <w:spacing w:after="0"/>
                    <w:ind w:left="94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74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16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2672EE">
              <w:tblPrEx>
                <w:tblCellMar>
                  <w:top w:w="17" w:type="dxa"/>
                  <w:left w:w="0" w:type="dxa"/>
                  <w:right w:w="18" w:type="dxa"/>
                </w:tblCellMar>
              </w:tblPrEx>
              <w:trPr>
                <w:gridBefore w:val="3"/>
                <w:wBefore w:w="69" w:type="dxa"/>
                <w:trHeight w:val="41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167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right="73"/>
                    <w:jc w:val="right"/>
                  </w:pPr>
                  <w:r>
                    <w:rPr>
                      <w:sz w:val="16"/>
                    </w:rPr>
                    <w:t>89.970.10</w:t>
                  </w:r>
                </w:p>
              </w:tc>
              <w:tc>
                <w:tcPr>
                  <w:tcW w:w="167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2672EE"/>
              </w:tc>
              <w:tc>
                <w:tcPr>
                  <w:tcW w:w="93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672EE" w:rsidRDefault="002672EE"/>
              </w:tc>
              <w:tc>
                <w:tcPr>
                  <w:tcW w:w="74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jc w:val="both"/>
                  </w:pPr>
                  <w:r>
                    <w:rPr>
                      <w:sz w:val="16"/>
                    </w:rPr>
                    <w:t xml:space="preserve">18.893,72 </w:t>
                  </w:r>
                </w:p>
              </w:tc>
              <w:tc>
                <w:tcPr>
                  <w:tcW w:w="16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672EE" w:rsidRDefault="00905EF2">
                  <w:pPr>
                    <w:spacing w:after="0"/>
                    <w:ind w:left="111"/>
                  </w:pPr>
                  <w:r>
                    <w:rPr>
                      <w:sz w:val="18"/>
                    </w:rPr>
                    <w:t>108.863,82</w:t>
                  </w:r>
                </w:p>
              </w:tc>
            </w:tr>
          </w:tbl>
          <w:p w:rsidR="002672EE" w:rsidRDefault="00905EF2">
            <w:pPr>
              <w:spacing w:after="146" w:line="269" w:lineRule="auto"/>
              <w:ind w:left="180" w:hanging="7"/>
              <w:jc w:val="both"/>
            </w:pPr>
            <w:r>
              <w:rPr>
                <w:sz w:val="18"/>
              </w:rPr>
              <w:t xml:space="preserve">Akceptujeme objednávku </w:t>
            </w:r>
            <w:r>
              <w:rPr>
                <w:sz w:val="18"/>
              </w:rPr>
              <w:t xml:space="preserve">v souladu s ustanovením S 1740 zákona č. 89/2012 Sb. s doplněním podstatně </w:t>
            </w:r>
            <w:r>
              <w:rPr>
                <w:sz w:val="18"/>
              </w:rPr>
              <w:t>neměnicím podmínky objednávky.</w:t>
            </w:r>
          </w:p>
          <w:p w:rsidR="002672EE" w:rsidRDefault="00905EF2">
            <w:pPr>
              <w:spacing w:after="224" w:line="245" w:lineRule="auto"/>
              <w:ind w:left="79" w:firstLine="115"/>
              <w:jc w:val="both"/>
            </w:pPr>
            <w:r>
              <w:rPr>
                <w:sz w:val="18"/>
              </w:rPr>
              <w:t xml:space="preserve">Bereme na vědomi a souhlasíme s uveřejněním smlouvy (s hodnotou nad 50 tis Kč) v registru smluv zřízeném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55146" cy="712623"/>
                      <wp:effectExtent l="0" t="0" r="0" b="0"/>
                      <wp:docPr id="7316" name="Group 7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5146" cy="712623"/>
                                <a:chOff x="0" y="0"/>
                                <a:chExt cx="5355146" cy="7126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81" name="Picture 738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5146" cy="60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237600" y="616693"/>
                                  <a:ext cx="698865" cy="127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2EE" w:rsidRDefault="00905EF2">
                                    <w:r>
                                      <w:rPr>
                                        <w:sz w:val="16"/>
                                      </w:rPr>
                                      <w:t xml:space="preserve">Podbarvená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763063" y="616693"/>
                                  <a:ext cx="297777" cy="127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2EE" w:rsidRDefault="00905EF2">
                                    <w:r>
                                      <w:rPr>
                                        <w:sz w:val="18"/>
                                      </w:rPr>
                                      <w:t xml:space="preserve">pole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986955" y="607557"/>
                                  <a:ext cx="79002" cy="1397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2EE" w:rsidRDefault="00905EF2">
                                    <w:r>
                                      <w:rPr>
                                        <w:sz w:val="14"/>
                                      </w:rPr>
                                      <w:t xml:space="preserve">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1046355" y="612125"/>
                                  <a:ext cx="662402" cy="1336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2EE" w:rsidRDefault="00905EF2">
                                    <w:r>
                                      <w:rPr>
                                        <w:sz w:val="16"/>
                                      </w:rPr>
                                      <w:t xml:space="preserve">povinnému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1544402" y="612125"/>
                                  <a:ext cx="474012" cy="127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2EE" w:rsidRDefault="00905EF2">
                                    <w:r>
                                      <w:rPr>
                                        <w:sz w:val="16"/>
                                      </w:rPr>
                                      <w:t>vyplněni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6" style="width:421.665pt;height:56.1121pt;mso-position-horizontal-relative:char;mso-position-vertical-relative:line" coordsize="53551,7126">
                      <v:shape id="Picture 7381" style="position:absolute;width:53551;height:6075;left:0;top:0;" filled="f">
                        <v:imagedata r:id="rId5"/>
                      </v:shape>
                      <v:rect id="Rectangle 157" style="position:absolute;width:6988;height:1275;left:2376;top:61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Podbarvená </w:t>
                              </w:r>
                            </w:p>
                          </w:txbxContent>
                        </v:textbox>
                      </v:rect>
                      <v:rect id="Rectangle 158" style="position:absolute;width:2977;height:1275;left:7630;top:61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pole </w:t>
                              </w:r>
                            </w:p>
                          </w:txbxContent>
                        </v:textbox>
                      </v:rect>
                      <v:rect id="Rectangle 159" style="position:absolute;width:790;height:1397;left:9869;top:60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4"/>
                                </w:rPr>
                                <w:t xml:space="preserve">k </w:t>
                              </w:r>
                            </w:p>
                          </w:txbxContent>
                        </v:textbox>
                      </v:rect>
                      <v:rect id="Rectangle 160" style="position:absolute;width:6624;height:1336;left:10463;top:61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povinnému </w:t>
                              </w:r>
                            </w:p>
                          </w:txbxContent>
                        </v:textbox>
                      </v:rect>
                      <v:rect id="Rectangle 161" style="position:absolute;width:4740;height:1275;left:15444;top:612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6"/>
                                </w:rPr>
                                <w:t xml:space="preserve">vyplněni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podle zák. č. 340/2015 Sb.</w:t>
            </w:r>
          </w:p>
          <w:p w:rsidR="002672EE" w:rsidRDefault="00905EF2">
            <w:pPr>
              <w:spacing w:after="0"/>
              <w:ind w:left="158"/>
              <w:jc w:val="center"/>
            </w:pPr>
            <w:r>
              <w:rPr>
                <w:sz w:val="20"/>
              </w:rPr>
              <w:t>Stránka 1 z 1</w:t>
            </w:r>
          </w:p>
        </w:tc>
      </w:tr>
    </w:tbl>
    <w:p w:rsidR="00000000" w:rsidRDefault="00905EF2"/>
    <w:sectPr w:rsidR="00000000">
      <w:pgSz w:w="11909" w:h="16841"/>
      <w:pgMar w:top="100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EE"/>
    <w:rsid w:val="002672EE"/>
    <w:rsid w:val="009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FFC0-629C-420A-BA5B-ACE70FD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6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2018-11-22T11:19:00Z</dcterms:created>
  <dcterms:modified xsi:type="dcterms:W3CDTF">2018-11-22T11:19:00Z</dcterms:modified>
</cp:coreProperties>
</file>