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B1" w:rsidRPr="00990195" w:rsidRDefault="005101C9" w:rsidP="005101C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90195">
        <w:rPr>
          <w:rFonts w:asciiTheme="minorHAnsi" w:hAnsiTheme="minorHAnsi" w:cs="Arial"/>
          <w:b/>
          <w:sz w:val="28"/>
          <w:szCs w:val="28"/>
        </w:rPr>
        <w:t>Název akce</w:t>
      </w:r>
    </w:p>
    <w:p w:rsidR="005101C9" w:rsidRPr="00990195" w:rsidRDefault="005101C9" w:rsidP="005101C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90195">
        <w:rPr>
          <w:rFonts w:asciiTheme="minorHAnsi" w:hAnsiTheme="minorHAnsi" w:cs="Arial"/>
          <w:b/>
          <w:sz w:val="28"/>
          <w:szCs w:val="28"/>
        </w:rPr>
        <w:t xml:space="preserve"> „</w:t>
      </w:r>
      <w:r w:rsidR="00ED5F9B" w:rsidRPr="00990195">
        <w:rPr>
          <w:rFonts w:asciiTheme="minorHAnsi" w:hAnsiTheme="minorHAnsi" w:cs="Arial"/>
          <w:b/>
          <w:sz w:val="28"/>
          <w:szCs w:val="28"/>
        </w:rPr>
        <w:t>SZ Hradec, oprava, rekonstrukce a odstranění statických poruch Červeného zámku v Hradci nad Moravicí – Část II</w:t>
      </w:r>
      <w:r w:rsidRPr="00990195">
        <w:rPr>
          <w:rFonts w:asciiTheme="minorHAnsi" w:hAnsiTheme="minorHAnsi" w:cs="Arial"/>
          <w:b/>
          <w:sz w:val="28"/>
          <w:szCs w:val="28"/>
        </w:rPr>
        <w:t>“</w:t>
      </w:r>
    </w:p>
    <w:p w:rsidR="005101C9" w:rsidRPr="00990195" w:rsidRDefault="005101C9" w:rsidP="005101C9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2224B9" w:rsidRPr="00990195" w:rsidRDefault="002224B9" w:rsidP="002224B9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990195">
        <w:rPr>
          <w:rFonts w:asciiTheme="minorHAnsi" w:hAnsiTheme="minorHAnsi" w:cs="Arial"/>
          <w:sz w:val="28"/>
          <w:szCs w:val="28"/>
          <w:u w:val="single"/>
        </w:rPr>
        <w:t>Změnový list</w:t>
      </w:r>
    </w:p>
    <w:p w:rsidR="002224B9" w:rsidRPr="00990195" w:rsidRDefault="002224B9" w:rsidP="002224B9">
      <w:pPr>
        <w:jc w:val="center"/>
        <w:rPr>
          <w:rFonts w:asciiTheme="minorHAnsi" w:hAnsiTheme="minorHAnsi" w:cs="Arial"/>
          <w:i/>
          <w:sz w:val="28"/>
          <w:szCs w:val="28"/>
        </w:rPr>
      </w:pPr>
      <w:r w:rsidRPr="00990195">
        <w:rPr>
          <w:rFonts w:asciiTheme="minorHAnsi" w:hAnsiTheme="minorHAnsi" w:cs="Arial"/>
          <w:b/>
          <w:sz w:val="28"/>
          <w:szCs w:val="28"/>
        </w:rPr>
        <w:t xml:space="preserve">číslo: </w:t>
      </w:r>
      <w:r w:rsidRPr="00990195">
        <w:rPr>
          <w:rFonts w:asciiTheme="minorHAnsi" w:hAnsiTheme="minorHAnsi" w:cs="Arial"/>
          <w:sz w:val="28"/>
          <w:szCs w:val="28"/>
        </w:rPr>
        <w:t xml:space="preserve">ZL </w:t>
      </w:r>
      <w:r w:rsidR="00F82514" w:rsidRPr="00990195">
        <w:rPr>
          <w:rFonts w:asciiTheme="minorHAnsi" w:hAnsiTheme="minorHAnsi" w:cs="Arial"/>
          <w:sz w:val="28"/>
          <w:szCs w:val="28"/>
        </w:rPr>
        <w:t>4</w:t>
      </w:r>
      <w:r w:rsidRPr="00990195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90195">
        <w:rPr>
          <w:rFonts w:asciiTheme="minorHAnsi" w:hAnsiTheme="minorHAnsi" w:cs="Arial"/>
          <w:i/>
          <w:sz w:val="28"/>
          <w:szCs w:val="28"/>
        </w:rPr>
        <w:t>(pořadové číslo)</w:t>
      </w:r>
    </w:p>
    <w:p w:rsidR="002224B9" w:rsidRPr="00990195" w:rsidRDefault="002224B9" w:rsidP="002224B9">
      <w:pPr>
        <w:jc w:val="center"/>
        <w:rPr>
          <w:rFonts w:asciiTheme="minorHAnsi" w:hAnsiTheme="minorHAnsi" w:cs="Arial"/>
          <w:i/>
          <w:sz w:val="28"/>
          <w:szCs w:val="28"/>
        </w:rPr>
      </w:pPr>
      <w:r w:rsidRPr="00990195">
        <w:rPr>
          <w:rFonts w:asciiTheme="minorHAnsi" w:hAnsiTheme="minorHAnsi" w:cs="Arial"/>
          <w:sz w:val="28"/>
          <w:szCs w:val="28"/>
        </w:rPr>
        <w:t xml:space="preserve">SO 004, SO005  </w:t>
      </w:r>
      <w:r w:rsidRPr="00990195">
        <w:rPr>
          <w:rFonts w:asciiTheme="minorHAnsi" w:hAnsiTheme="minorHAnsi" w:cs="Arial"/>
          <w:i/>
          <w:sz w:val="28"/>
          <w:szCs w:val="28"/>
        </w:rPr>
        <w:t>(číslo stavebního projektu, provozního souboru)</w:t>
      </w:r>
    </w:p>
    <w:p w:rsidR="00520847" w:rsidRPr="00990195" w:rsidRDefault="00903BB1" w:rsidP="004E330D">
      <w:pPr>
        <w:pStyle w:val="Nadpis1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>Objekt a oddíl stavby:</w:t>
      </w:r>
      <w:r w:rsidRPr="00990195">
        <w:rPr>
          <w:rFonts w:asciiTheme="minorHAnsi" w:hAnsiTheme="minorHAnsi"/>
          <w:sz w:val="20"/>
          <w:szCs w:val="20"/>
        </w:rPr>
        <w:tab/>
      </w:r>
      <w:r w:rsidR="00C97745" w:rsidRPr="00990195">
        <w:rPr>
          <w:rFonts w:asciiTheme="minorHAnsi" w:hAnsiTheme="minorHAnsi"/>
          <w:sz w:val="20"/>
          <w:szCs w:val="20"/>
        </w:rPr>
        <w:t xml:space="preserve">SO </w:t>
      </w:r>
      <w:r w:rsidR="00E12810" w:rsidRPr="00990195">
        <w:rPr>
          <w:rFonts w:asciiTheme="minorHAnsi" w:hAnsiTheme="minorHAnsi"/>
          <w:sz w:val="20"/>
          <w:szCs w:val="20"/>
        </w:rPr>
        <w:t>0</w:t>
      </w:r>
      <w:r w:rsidR="00ED5F9B" w:rsidRPr="00990195">
        <w:rPr>
          <w:rFonts w:asciiTheme="minorHAnsi" w:hAnsiTheme="minorHAnsi"/>
          <w:sz w:val="20"/>
          <w:szCs w:val="20"/>
        </w:rPr>
        <w:t>04, SO 005</w:t>
      </w:r>
      <w:r w:rsidR="00520847" w:rsidRPr="00990195">
        <w:rPr>
          <w:rFonts w:asciiTheme="minorHAnsi" w:hAnsiTheme="minorHAnsi"/>
          <w:sz w:val="20"/>
          <w:szCs w:val="20"/>
        </w:rPr>
        <w:t xml:space="preserve"> </w:t>
      </w:r>
    </w:p>
    <w:p w:rsidR="00DD3B42" w:rsidRPr="00990195" w:rsidRDefault="00DD3B42" w:rsidP="004E330D">
      <w:pPr>
        <w:pStyle w:val="Nadpis1"/>
        <w:numPr>
          <w:ilvl w:val="0"/>
          <w:numId w:val="2"/>
        </w:numPr>
        <w:spacing w:before="0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>Zpracovatel:</w:t>
      </w:r>
      <w:r w:rsidRPr="00990195">
        <w:rPr>
          <w:rFonts w:asciiTheme="minorHAnsi" w:hAnsiTheme="minorHAnsi"/>
          <w:sz w:val="20"/>
          <w:szCs w:val="20"/>
        </w:rPr>
        <w:tab/>
        <w:t>H&amp;B delta s.r.o,</w:t>
      </w:r>
    </w:p>
    <w:p w:rsidR="00DD3B42" w:rsidRPr="00990195" w:rsidRDefault="00DD3B42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 xml:space="preserve">Bobrky 382, 755 01 Vsetín, </w:t>
      </w:r>
    </w:p>
    <w:p w:rsidR="00A023BB" w:rsidRPr="00990195" w:rsidRDefault="00386B4D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xxxxxxxxxxxxxxxxxxxx</w:t>
      </w:r>
    </w:p>
    <w:p w:rsidR="00A023BB" w:rsidRPr="00990195" w:rsidRDefault="00A023BB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b w:val="0"/>
          <w:sz w:val="20"/>
          <w:szCs w:val="20"/>
        </w:rPr>
        <w:t xml:space="preserve">zástupci pro věci smluvní a technické </w:t>
      </w:r>
    </w:p>
    <w:p w:rsidR="00DD3B42" w:rsidRPr="00990195" w:rsidRDefault="00386B4D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xxxxxxxxxxxxxxxxxx</w:t>
      </w:r>
    </w:p>
    <w:p w:rsidR="00DD3B42" w:rsidRPr="00990195" w:rsidRDefault="00C96E0D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b w:val="0"/>
          <w:sz w:val="20"/>
          <w:szCs w:val="20"/>
        </w:rPr>
        <w:t xml:space="preserve">zástupci </w:t>
      </w:r>
      <w:r w:rsidR="00DD3B42" w:rsidRPr="00990195">
        <w:rPr>
          <w:rFonts w:asciiTheme="minorHAnsi" w:hAnsiTheme="minorHAnsi"/>
          <w:b w:val="0"/>
          <w:sz w:val="20"/>
          <w:szCs w:val="20"/>
        </w:rPr>
        <w:t>pro věci</w:t>
      </w:r>
      <w:r w:rsidRPr="00990195">
        <w:rPr>
          <w:rFonts w:asciiTheme="minorHAnsi" w:hAnsiTheme="minorHAnsi"/>
          <w:b w:val="0"/>
          <w:sz w:val="20"/>
          <w:szCs w:val="20"/>
        </w:rPr>
        <w:t xml:space="preserve"> </w:t>
      </w:r>
      <w:r w:rsidR="00DD3B42" w:rsidRPr="00990195">
        <w:rPr>
          <w:rFonts w:asciiTheme="minorHAnsi" w:hAnsiTheme="minorHAnsi"/>
          <w:b w:val="0"/>
          <w:sz w:val="20"/>
          <w:szCs w:val="20"/>
        </w:rPr>
        <w:t>technické</w:t>
      </w:r>
      <w:r w:rsidRPr="00990195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ED5F9B" w:rsidRPr="00990195" w:rsidRDefault="00ED5F9B" w:rsidP="00ED5F9B">
      <w:pPr>
        <w:spacing w:line="360" w:lineRule="auto"/>
        <w:ind w:left="360"/>
        <w:rPr>
          <w:rFonts w:asciiTheme="minorHAnsi" w:hAnsiTheme="minorHAnsi" w:cs="Arial"/>
          <w:b/>
          <w:sz w:val="20"/>
          <w:szCs w:val="20"/>
        </w:rPr>
      </w:pPr>
    </w:p>
    <w:p w:rsidR="002224B9" w:rsidRPr="00990195" w:rsidRDefault="002224B9" w:rsidP="004E330D">
      <w:pPr>
        <w:pStyle w:val="Nadpis1"/>
        <w:numPr>
          <w:ilvl w:val="0"/>
          <w:numId w:val="2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>Odkaz na dokumenty</w:t>
      </w:r>
      <w:r w:rsidR="007B18A6" w:rsidRPr="00990195">
        <w:rPr>
          <w:rFonts w:asciiTheme="minorHAnsi" w:hAnsiTheme="minorHAnsi"/>
          <w:sz w:val="20"/>
          <w:szCs w:val="20"/>
        </w:rPr>
        <w:t>,</w:t>
      </w:r>
      <w:r w:rsidRPr="00990195">
        <w:rPr>
          <w:rFonts w:asciiTheme="minorHAnsi" w:hAnsiTheme="minorHAnsi"/>
          <w:sz w:val="20"/>
          <w:szCs w:val="20"/>
        </w:rPr>
        <w:t xml:space="preserve"> v nichž je vznik a řešení změny zapsáno</w:t>
      </w:r>
    </w:p>
    <w:p w:rsidR="008943B0" w:rsidRDefault="00192119" w:rsidP="004E330D">
      <w:pPr>
        <w:numPr>
          <w:ilvl w:val="1"/>
          <w:numId w:val="2"/>
        </w:numPr>
        <w:rPr>
          <w:rFonts w:asciiTheme="minorHAnsi" w:hAnsiTheme="minorHAnsi" w:cs="Arial"/>
          <w:sz w:val="20"/>
          <w:szCs w:val="20"/>
        </w:rPr>
      </w:pPr>
      <w:r w:rsidRPr="008943B0">
        <w:rPr>
          <w:rFonts w:asciiTheme="minorHAnsi" w:hAnsiTheme="minorHAnsi" w:cs="Arial"/>
          <w:sz w:val="20"/>
          <w:szCs w:val="20"/>
        </w:rPr>
        <w:t xml:space="preserve">Fotodokumentace </w:t>
      </w:r>
      <w:r w:rsidR="001F60BB" w:rsidRPr="008943B0">
        <w:rPr>
          <w:rFonts w:asciiTheme="minorHAnsi" w:hAnsiTheme="minorHAnsi" w:cs="Arial"/>
          <w:sz w:val="20"/>
          <w:szCs w:val="20"/>
        </w:rPr>
        <w:t xml:space="preserve">SK, VK, MV </w:t>
      </w:r>
    </w:p>
    <w:p w:rsidR="008943B0" w:rsidRDefault="00F82514" w:rsidP="004E330D">
      <w:pPr>
        <w:numPr>
          <w:ilvl w:val="1"/>
          <w:numId w:val="2"/>
        </w:numPr>
        <w:rPr>
          <w:rFonts w:asciiTheme="minorHAnsi" w:hAnsiTheme="minorHAnsi" w:cs="Arial"/>
          <w:sz w:val="20"/>
          <w:szCs w:val="20"/>
        </w:rPr>
      </w:pPr>
      <w:r w:rsidRPr="008943B0">
        <w:rPr>
          <w:rFonts w:asciiTheme="minorHAnsi" w:hAnsiTheme="minorHAnsi" w:cs="Arial"/>
          <w:sz w:val="20"/>
          <w:szCs w:val="20"/>
        </w:rPr>
        <w:t xml:space="preserve">Zápis z KD č. </w:t>
      </w:r>
      <w:r w:rsidR="000A1278" w:rsidRPr="008943B0">
        <w:rPr>
          <w:rFonts w:asciiTheme="minorHAnsi" w:hAnsiTheme="minorHAnsi" w:cs="Arial"/>
          <w:sz w:val="20"/>
          <w:szCs w:val="20"/>
        </w:rPr>
        <w:t>37, 47-49, 51, 55-5</w:t>
      </w:r>
      <w:r w:rsidR="004576FE" w:rsidRPr="008943B0">
        <w:rPr>
          <w:rFonts w:asciiTheme="minorHAnsi" w:hAnsiTheme="minorHAnsi" w:cs="Arial"/>
          <w:sz w:val="20"/>
          <w:szCs w:val="20"/>
        </w:rPr>
        <w:t>7</w:t>
      </w:r>
      <w:r w:rsidR="00E7762C" w:rsidRPr="008943B0">
        <w:rPr>
          <w:rFonts w:asciiTheme="minorHAnsi" w:hAnsiTheme="minorHAnsi" w:cs="Arial"/>
          <w:sz w:val="20"/>
          <w:szCs w:val="20"/>
        </w:rPr>
        <w:t xml:space="preserve"> </w:t>
      </w:r>
    </w:p>
    <w:p w:rsidR="00815148" w:rsidRPr="008943B0" w:rsidRDefault="008943B0" w:rsidP="004E330D">
      <w:pPr>
        <w:numPr>
          <w:ilvl w:val="1"/>
          <w:numId w:val="2"/>
        </w:numPr>
        <w:rPr>
          <w:rFonts w:asciiTheme="minorHAnsi" w:hAnsiTheme="minorHAnsi" w:cs="Arial"/>
          <w:sz w:val="20"/>
          <w:szCs w:val="20"/>
        </w:rPr>
      </w:pPr>
      <w:r w:rsidRPr="008943B0">
        <w:rPr>
          <w:rFonts w:asciiTheme="minorHAnsi" w:hAnsiTheme="minorHAnsi" w:cs="Arial"/>
          <w:sz w:val="20"/>
          <w:szCs w:val="20"/>
        </w:rPr>
        <w:t>Nákresy projektanta</w:t>
      </w:r>
      <w:r w:rsidR="00815148" w:rsidRPr="008943B0">
        <w:rPr>
          <w:rFonts w:asciiTheme="minorHAnsi" w:hAnsiTheme="minorHAnsi" w:cs="Arial"/>
          <w:sz w:val="20"/>
          <w:szCs w:val="20"/>
        </w:rPr>
        <w:t>–ztužení ocel</w:t>
      </w:r>
      <w:r w:rsidR="000A1278" w:rsidRPr="008943B0">
        <w:rPr>
          <w:rFonts w:asciiTheme="minorHAnsi" w:hAnsiTheme="minorHAnsi" w:cs="Arial"/>
          <w:sz w:val="20"/>
          <w:szCs w:val="20"/>
        </w:rPr>
        <w:t>ových nosníků</w:t>
      </w:r>
      <w:r w:rsidR="00815148" w:rsidRPr="008943B0">
        <w:rPr>
          <w:rFonts w:asciiTheme="minorHAnsi" w:hAnsiTheme="minorHAnsi" w:cs="Arial"/>
          <w:sz w:val="20"/>
          <w:szCs w:val="20"/>
        </w:rPr>
        <w:t>, modelace ostění vikýřů, světlík,</w:t>
      </w:r>
      <w:r w:rsidR="00F75487" w:rsidRPr="008943B0">
        <w:rPr>
          <w:rFonts w:asciiTheme="minorHAnsi" w:hAnsiTheme="minorHAnsi" w:cs="Arial"/>
          <w:sz w:val="20"/>
          <w:szCs w:val="20"/>
        </w:rPr>
        <w:t xml:space="preserve"> překlady</w:t>
      </w:r>
    </w:p>
    <w:p w:rsidR="002224B9" w:rsidRPr="00990195" w:rsidRDefault="002224B9" w:rsidP="00ED5F9B">
      <w:pPr>
        <w:spacing w:line="360" w:lineRule="auto"/>
        <w:ind w:left="360"/>
        <w:rPr>
          <w:rFonts w:asciiTheme="minorHAnsi" w:hAnsiTheme="minorHAnsi" w:cs="Arial"/>
          <w:b/>
          <w:sz w:val="20"/>
          <w:szCs w:val="20"/>
        </w:rPr>
      </w:pPr>
    </w:p>
    <w:p w:rsidR="00CF1FAC" w:rsidRPr="00990195" w:rsidRDefault="002224B9" w:rsidP="004E330D">
      <w:pPr>
        <w:numPr>
          <w:ilvl w:val="0"/>
          <w:numId w:val="2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990195">
        <w:rPr>
          <w:rFonts w:asciiTheme="minorHAnsi" w:hAnsiTheme="minorHAnsi" w:cs="Arial"/>
          <w:b/>
          <w:sz w:val="20"/>
          <w:szCs w:val="20"/>
        </w:rPr>
        <w:t xml:space="preserve">Popis předmětu a příčin změny, </w:t>
      </w:r>
      <w:r w:rsidR="00192119" w:rsidRPr="00990195">
        <w:rPr>
          <w:rFonts w:asciiTheme="minorHAnsi" w:hAnsiTheme="minorHAnsi" w:cs="Arial"/>
          <w:b/>
          <w:sz w:val="20"/>
          <w:szCs w:val="20"/>
        </w:rPr>
        <w:t>zdůvodnění,</w:t>
      </w:r>
      <w:r w:rsidRPr="00990195">
        <w:rPr>
          <w:rFonts w:asciiTheme="minorHAnsi" w:hAnsiTheme="minorHAnsi" w:cs="Arial"/>
          <w:b/>
          <w:sz w:val="20"/>
          <w:szCs w:val="20"/>
        </w:rPr>
        <w:t xml:space="preserve"> popř. návrh řešení</w:t>
      </w:r>
      <w:r w:rsidR="00CF1FAC" w:rsidRPr="00990195">
        <w:rPr>
          <w:rFonts w:asciiTheme="minorHAnsi" w:hAnsiTheme="minorHAnsi" w:cs="Arial"/>
          <w:b/>
          <w:sz w:val="20"/>
          <w:szCs w:val="20"/>
        </w:rPr>
        <w:t>:</w:t>
      </w:r>
    </w:p>
    <w:p w:rsidR="00365567" w:rsidRPr="00990195" w:rsidRDefault="00365567" w:rsidP="002A7EF8">
      <w:pPr>
        <w:ind w:left="360"/>
        <w:rPr>
          <w:rFonts w:asciiTheme="minorHAnsi" w:hAnsiTheme="minorHAnsi" w:cs="Arial"/>
          <w:sz w:val="20"/>
          <w:szCs w:val="20"/>
        </w:rPr>
      </w:pPr>
    </w:p>
    <w:p w:rsidR="0004627A" w:rsidRPr="00990195" w:rsidRDefault="0004627A" w:rsidP="0004627A">
      <w:pPr>
        <w:ind w:left="284"/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4.1.Příčiny změny</w:t>
      </w:r>
      <w:r w:rsidR="00166BE3" w:rsidRPr="00990195">
        <w:rPr>
          <w:rFonts w:asciiTheme="minorHAnsi" w:hAnsiTheme="minorHAnsi" w:cs="Arial"/>
          <w:sz w:val="20"/>
          <w:szCs w:val="20"/>
        </w:rPr>
        <w:t xml:space="preserve"> a popis změny</w:t>
      </w:r>
      <w:r w:rsidRPr="00990195">
        <w:rPr>
          <w:rFonts w:asciiTheme="minorHAnsi" w:hAnsiTheme="minorHAnsi" w:cs="Arial"/>
          <w:sz w:val="20"/>
          <w:szCs w:val="20"/>
        </w:rPr>
        <w:t>:</w:t>
      </w:r>
    </w:p>
    <w:p w:rsidR="0004627A" w:rsidRPr="00990195" w:rsidRDefault="0004627A" w:rsidP="002A7EF8">
      <w:pPr>
        <w:ind w:left="360"/>
        <w:rPr>
          <w:rFonts w:asciiTheme="minorHAnsi" w:hAnsiTheme="minorHAnsi" w:cs="Arial"/>
          <w:sz w:val="20"/>
          <w:szCs w:val="20"/>
        </w:rPr>
      </w:pPr>
    </w:p>
    <w:p w:rsidR="00E65503" w:rsidRPr="00990195" w:rsidRDefault="00E65503" w:rsidP="004E330D">
      <w:pPr>
        <w:pStyle w:val="Odstavecseseznamem"/>
        <w:numPr>
          <w:ilvl w:val="0"/>
          <w:numId w:val="4"/>
        </w:numPr>
        <w:rPr>
          <w:rFonts w:asciiTheme="minorHAnsi" w:hAnsiTheme="minorHAnsi" w:cs="Arial"/>
          <w:b/>
          <w:i/>
          <w:vanish/>
          <w:sz w:val="20"/>
          <w:szCs w:val="20"/>
        </w:rPr>
      </w:pPr>
    </w:p>
    <w:p w:rsidR="00E65503" w:rsidRPr="00990195" w:rsidRDefault="00E65503" w:rsidP="004E330D">
      <w:pPr>
        <w:pStyle w:val="Odstavecseseznamem"/>
        <w:numPr>
          <w:ilvl w:val="0"/>
          <w:numId w:val="4"/>
        </w:numPr>
        <w:rPr>
          <w:rFonts w:asciiTheme="minorHAnsi" w:hAnsiTheme="minorHAnsi" w:cs="Arial"/>
          <w:b/>
          <w:i/>
          <w:vanish/>
          <w:sz w:val="20"/>
          <w:szCs w:val="20"/>
        </w:rPr>
      </w:pPr>
    </w:p>
    <w:p w:rsidR="00E65503" w:rsidRPr="00990195" w:rsidRDefault="00E65503" w:rsidP="004E330D">
      <w:pPr>
        <w:pStyle w:val="Odstavecseseznamem"/>
        <w:numPr>
          <w:ilvl w:val="0"/>
          <w:numId w:val="4"/>
        </w:numPr>
        <w:rPr>
          <w:rFonts w:asciiTheme="minorHAnsi" w:hAnsiTheme="minorHAnsi" w:cs="Arial"/>
          <w:b/>
          <w:i/>
          <w:vanish/>
          <w:sz w:val="20"/>
          <w:szCs w:val="20"/>
        </w:rPr>
      </w:pPr>
    </w:p>
    <w:p w:rsidR="00E65503" w:rsidRPr="00990195" w:rsidRDefault="00E65503" w:rsidP="004E330D">
      <w:pPr>
        <w:pStyle w:val="Odstavecseseznamem"/>
        <w:numPr>
          <w:ilvl w:val="0"/>
          <w:numId w:val="4"/>
        </w:numPr>
        <w:rPr>
          <w:rFonts w:asciiTheme="minorHAnsi" w:hAnsiTheme="minorHAnsi" w:cs="Arial"/>
          <w:b/>
          <w:i/>
          <w:vanish/>
          <w:sz w:val="20"/>
          <w:szCs w:val="20"/>
        </w:rPr>
      </w:pPr>
    </w:p>
    <w:p w:rsidR="00E65503" w:rsidRPr="00990195" w:rsidRDefault="00E65503" w:rsidP="004E330D">
      <w:pPr>
        <w:pStyle w:val="Odstavecseseznamem"/>
        <w:numPr>
          <w:ilvl w:val="1"/>
          <w:numId w:val="4"/>
        </w:numPr>
        <w:rPr>
          <w:rFonts w:asciiTheme="minorHAnsi" w:hAnsiTheme="minorHAnsi" w:cs="Arial"/>
          <w:b/>
          <w:i/>
          <w:vanish/>
          <w:sz w:val="20"/>
          <w:szCs w:val="20"/>
        </w:rPr>
      </w:pPr>
    </w:p>
    <w:p w:rsidR="00886D15" w:rsidRPr="00990195" w:rsidRDefault="00990195" w:rsidP="004E330D">
      <w:pPr>
        <w:pStyle w:val="Zkladntextodsazen"/>
        <w:numPr>
          <w:ilvl w:val="2"/>
          <w:numId w:val="4"/>
        </w:numPr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/>
          <w:iCs w:val="0"/>
        </w:rPr>
        <w:t xml:space="preserve"> </w:t>
      </w:r>
      <w:r w:rsidRPr="00990195">
        <w:rPr>
          <w:rFonts w:asciiTheme="minorHAnsi" w:hAnsiTheme="minorHAnsi"/>
          <w:b/>
          <w:iCs w:val="0"/>
        </w:rPr>
        <w:t>změny</w:t>
      </w:r>
      <w:r w:rsidR="00C96176" w:rsidRPr="00990195">
        <w:rPr>
          <w:rFonts w:asciiTheme="minorHAnsi" w:hAnsiTheme="minorHAnsi"/>
          <w:b/>
          <w:iCs w:val="0"/>
        </w:rPr>
        <w:t xml:space="preserve"> podle §222 odst. 4 ZZVZ</w:t>
      </w:r>
    </w:p>
    <w:p w:rsidR="004D789C" w:rsidRPr="00990195" w:rsidRDefault="004D789C" w:rsidP="004D789C">
      <w:pPr>
        <w:pStyle w:val="Zkladntextodsazen"/>
        <w:ind w:firstLine="0"/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 xml:space="preserve">   </w:t>
      </w:r>
    </w:p>
    <w:p w:rsidR="004D789C" w:rsidRPr="00990195" w:rsidRDefault="004D789C" w:rsidP="004E330D">
      <w:pPr>
        <w:pStyle w:val="Zkladntextodsazen"/>
        <w:numPr>
          <w:ilvl w:val="0"/>
          <w:numId w:val="9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Vikýře – severní křídlo:</w:t>
      </w:r>
      <w:r w:rsidRPr="00990195">
        <w:rPr>
          <w:rFonts w:asciiTheme="minorHAnsi" w:hAnsiTheme="minorHAnsi"/>
          <w:iCs w:val="0"/>
        </w:rPr>
        <w:t xml:space="preserve"> Po vyzdění nových vikýřů a zachování nutné výšky vnitřního parapetu min. 900 mm vznikla vysoká „maska“ 550 mm pod vnějším parapetem vikýřů z nepohledového zdiva, kterou projektant nemohl předpokládat.  Tuto bude nutné překrýt novým oplechováním z předzvětralého titanzinkového plechu NED ZINK, vodorovně profilovaného tak, aby se pohledově neuplatnil. </w:t>
      </w:r>
      <w:r w:rsidR="00166BE3" w:rsidRPr="00990195">
        <w:rPr>
          <w:rFonts w:asciiTheme="minorHAnsi" w:hAnsiTheme="minorHAnsi"/>
        </w:rPr>
        <w:t xml:space="preserve"> Pro srovnání nerovného podkladu a jako kotvící vrstva pro nové oplechování bude použita vodovzdorná překližka tl. 12 mm. Ta bude ukotvena do stávajícího zdiva. Na takto připravený podklad bude připevněn obklad z vodorovně profilovaného předzvětralého titanzinkového plechu NED ZINK.</w:t>
      </w:r>
      <w:r w:rsidRPr="00990195">
        <w:rPr>
          <w:rFonts w:asciiTheme="minorHAnsi" w:hAnsiTheme="minorHAnsi"/>
          <w:iCs w:val="0"/>
        </w:rPr>
        <w:t xml:space="preserve"> </w:t>
      </w:r>
    </w:p>
    <w:p w:rsidR="00C66855" w:rsidRPr="00990195" w:rsidRDefault="00E5090E" w:rsidP="004E330D">
      <w:pPr>
        <w:pStyle w:val="Zkladntextodsazen"/>
        <w:numPr>
          <w:ilvl w:val="0"/>
          <w:numId w:val="9"/>
        </w:numPr>
        <w:ind w:left="1276"/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 xml:space="preserve">Interiér – východní křídlo: </w:t>
      </w:r>
      <w:r w:rsidR="00355BC4">
        <w:rPr>
          <w:rFonts w:asciiTheme="minorHAnsi" w:hAnsiTheme="minorHAnsi"/>
          <w:iCs w:val="0"/>
        </w:rPr>
        <w:t>Pro kontrolu</w:t>
      </w:r>
      <w:r w:rsidRPr="00990195">
        <w:rPr>
          <w:rFonts w:asciiTheme="minorHAnsi" w:hAnsiTheme="minorHAnsi"/>
          <w:iCs w:val="0"/>
        </w:rPr>
        <w:t xml:space="preserve"> tesařských konstrukcí krovu</w:t>
      </w:r>
      <w:r w:rsidR="00355BC4">
        <w:rPr>
          <w:rFonts w:asciiTheme="minorHAnsi" w:hAnsiTheme="minorHAnsi"/>
          <w:iCs w:val="0"/>
        </w:rPr>
        <w:t xml:space="preserve"> spojených se stávajícím sociálním</w:t>
      </w:r>
      <w:r w:rsidRPr="00990195">
        <w:rPr>
          <w:rFonts w:asciiTheme="minorHAnsi" w:hAnsiTheme="minorHAnsi"/>
          <w:iCs w:val="0"/>
        </w:rPr>
        <w:t xml:space="preserve"> bude potřeba </w:t>
      </w:r>
      <w:r w:rsidR="00355BC4">
        <w:rPr>
          <w:rFonts w:asciiTheme="minorHAnsi" w:hAnsiTheme="minorHAnsi"/>
          <w:iCs w:val="0"/>
        </w:rPr>
        <w:t>tyto vybourat.  D</w:t>
      </w:r>
      <w:r w:rsidRPr="00990195">
        <w:rPr>
          <w:rFonts w:asciiTheme="minorHAnsi" w:hAnsiTheme="minorHAnsi"/>
          <w:iCs w:val="0"/>
        </w:rPr>
        <w:t xml:space="preserve">emontáž </w:t>
      </w:r>
      <w:r w:rsidR="00355BC4">
        <w:rPr>
          <w:rFonts w:asciiTheme="minorHAnsi" w:hAnsiTheme="minorHAnsi"/>
          <w:iCs w:val="0"/>
        </w:rPr>
        <w:t xml:space="preserve">WC </w:t>
      </w:r>
      <w:r w:rsidRPr="00990195">
        <w:rPr>
          <w:rFonts w:asciiTheme="minorHAnsi" w:hAnsiTheme="minorHAnsi"/>
          <w:iCs w:val="0"/>
        </w:rPr>
        <w:t>byla</w:t>
      </w:r>
      <w:r w:rsidR="00355BC4">
        <w:rPr>
          <w:rFonts w:asciiTheme="minorHAnsi" w:hAnsiTheme="minorHAnsi"/>
          <w:iCs w:val="0"/>
        </w:rPr>
        <w:t xml:space="preserve"> projektována v další</w:t>
      </w:r>
      <w:r w:rsidRPr="00990195">
        <w:rPr>
          <w:rFonts w:asciiTheme="minorHAnsi" w:hAnsiTheme="minorHAnsi"/>
          <w:iCs w:val="0"/>
        </w:rPr>
        <w:t xml:space="preserve"> etapě. Jedná se o práce v interiéru, které projektant při rozdělování rozpočtu do jednotlivých etap nezohlednil</w:t>
      </w:r>
      <w:r w:rsidR="00C66855" w:rsidRPr="00990195">
        <w:rPr>
          <w:rFonts w:asciiTheme="minorHAnsi" w:hAnsiTheme="minorHAnsi"/>
          <w:iCs w:val="0"/>
        </w:rPr>
        <w:t xml:space="preserve">. </w:t>
      </w:r>
      <w:r w:rsidR="00166BE3" w:rsidRPr="00990195">
        <w:rPr>
          <w:rFonts w:asciiTheme="minorHAnsi" w:hAnsiTheme="minorHAnsi"/>
        </w:rPr>
        <w:t xml:space="preserve">Stávající WC budou muset být zbourány již v této etapě z důvodu kontroly </w:t>
      </w:r>
      <w:r w:rsidR="00355BC4">
        <w:rPr>
          <w:rFonts w:asciiTheme="minorHAnsi" w:hAnsiTheme="minorHAnsi"/>
        </w:rPr>
        <w:t>a opravy částí krovu, které jsou</w:t>
      </w:r>
      <w:r w:rsidR="00166BE3" w:rsidRPr="00990195">
        <w:rPr>
          <w:rFonts w:asciiTheme="minorHAnsi" w:hAnsiTheme="minorHAnsi"/>
        </w:rPr>
        <w:t xml:space="preserve"> konstrukcí stěn WC zakryty. Budou demontovány zařizovací předměty, osekány obklady, otlučeny omítky a vybourány příčky z cihel tl. 150mm.</w:t>
      </w:r>
    </w:p>
    <w:p w:rsidR="00C66855" w:rsidRPr="00990195" w:rsidRDefault="00C66855" w:rsidP="004E330D">
      <w:pPr>
        <w:pStyle w:val="Zkladntextodsazen"/>
        <w:numPr>
          <w:ilvl w:val="0"/>
          <w:numId w:val="9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Vikýře –</w:t>
      </w:r>
      <w:r w:rsidRPr="00990195">
        <w:rPr>
          <w:rFonts w:asciiTheme="minorHAnsi" w:hAnsiTheme="minorHAnsi"/>
          <w:iCs w:val="0"/>
        </w:rPr>
        <w:t xml:space="preserve"> </w:t>
      </w:r>
      <w:r w:rsidRPr="00990195">
        <w:rPr>
          <w:rFonts w:asciiTheme="minorHAnsi" w:hAnsiTheme="minorHAnsi"/>
          <w:b/>
          <w:iCs w:val="0"/>
        </w:rPr>
        <w:t xml:space="preserve">Moravická věž: </w:t>
      </w:r>
      <w:r w:rsidRPr="00990195">
        <w:rPr>
          <w:rFonts w:asciiTheme="minorHAnsi" w:hAnsiTheme="minorHAnsi"/>
          <w:iCs w:val="0"/>
        </w:rPr>
        <w:t xml:space="preserve">Stávající dřevěná okna jsou dožilá a při rekonstrukci celých vikýřů je </w:t>
      </w:r>
      <w:r w:rsidR="00166BE3" w:rsidRPr="00990195">
        <w:rPr>
          <w:rFonts w:asciiTheme="minorHAnsi" w:hAnsiTheme="minorHAnsi"/>
          <w:iCs w:val="0"/>
        </w:rPr>
        <w:t xml:space="preserve">není možné již </w:t>
      </w:r>
      <w:r w:rsidRPr="00990195">
        <w:rPr>
          <w:rFonts w:asciiTheme="minorHAnsi" w:hAnsiTheme="minorHAnsi"/>
          <w:iCs w:val="0"/>
        </w:rPr>
        <w:t>osadit</w:t>
      </w:r>
      <w:r w:rsidR="00166BE3" w:rsidRPr="00990195">
        <w:rPr>
          <w:rFonts w:asciiTheme="minorHAnsi" w:hAnsiTheme="minorHAnsi"/>
          <w:iCs w:val="0"/>
        </w:rPr>
        <w:t>. Osazení nový</w:t>
      </w:r>
      <w:r w:rsidRPr="00990195">
        <w:rPr>
          <w:rFonts w:asciiTheme="minorHAnsi" w:hAnsiTheme="minorHAnsi"/>
          <w:iCs w:val="0"/>
        </w:rPr>
        <w:t xml:space="preserve"> ok</w:t>
      </w:r>
      <w:r w:rsidR="00166BE3" w:rsidRPr="00990195">
        <w:rPr>
          <w:rFonts w:asciiTheme="minorHAnsi" w:hAnsiTheme="minorHAnsi"/>
          <w:iCs w:val="0"/>
        </w:rPr>
        <w:t>e</w:t>
      </w:r>
      <w:r w:rsidRPr="00990195">
        <w:rPr>
          <w:rFonts w:asciiTheme="minorHAnsi" w:hAnsiTheme="minorHAnsi"/>
          <w:iCs w:val="0"/>
        </w:rPr>
        <w:t xml:space="preserve">n </w:t>
      </w:r>
      <w:r w:rsidR="00166BE3" w:rsidRPr="00990195">
        <w:rPr>
          <w:rFonts w:asciiTheme="minorHAnsi" w:hAnsiTheme="minorHAnsi"/>
          <w:iCs w:val="0"/>
        </w:rPr>
        <w:t>bylo</w:t>
      </w:r>
      <w:r w:rsidRPr="00990195">
        <w:rPr>
          <w:rFonts w:asciiTheme="minorHAnsi" w:hAnsiTheme="minorHAnsi"/>
          <w:iCs w:val="0"/>
        </w:rPr>
        <w:t xml:space="preserve"> plánováno v</w:t>
      </w:r>
      <w:r w:rsidR="00166BE3" w:rsidRPr="00990195">
        <w:rPr>
          <w:rFonts w:asciiTheme="minorHAnsi" w:hAnsiTheme="minorHAnsi"/>
          <w:iCs w:val="0"/>
        </w:rPr>
        <w:t xml:space="preserve"> další </w:t>
      </w:r>
      <w:r w:rsidRPr="00990195">
        <w:rPr>
          <w:rFonts w:asciiTheme="minorHAnsi" w:hAnsiTheme="minorHAnsi"/>
          <w:iCs w:val="0"/>
        </w:rPr>
        <w:t xml:space="preserve">etapě.  </w:t>
      </w:r>
      <w:r w:rsidR="00166BE3" w:rsidRPr="00990195">
        <w:rPr>
          <w:rFonts w:asciiTheme="minorHAnsi" w:hAnsiTheme="minorHAnsi"/>
        </w:rPr>
        <w:t>Do nově vzniklých otvorů ve vikýřích budou osazena nová dubová okna O5 o rozměrech 750x1400mm. Okna je nutné osadit z důvodu uvedení pokojů do provozu schopného stavu.</w:t>
      </w:r>
      <w:r w:rsidRPr="00990195">
        <w:rPr>
          <w:rFonts w:asciiTheme="minorHAnsi" w:hAnsiTheme="minorHAnsi"/>
          <w:iCs w:val="0"/>
        </w:rPr>
        <w:t xml:space="preserve"> </w:t>
      </w:r>
    </w:p>
    <w:p w:rsidR="00C66855" w:rsidRPr="00355BC4" w:rsidRDefault="00C66855" w:rsidP="00C66855">
      <w:pPr>
        <w:pStyle w:val="Zkladntextodsazen"/>
        <w:numPr>
          <w:ilvl w:val="0"/>
          <w:numId w:val="9"/>
        </w:numPr>
        <w:ind w:left="1276"/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 xml:space="preserve">Komín – Moravická věž: </w:t>
      </w:r>
      <w:r w:rsidRPr="00990195">
        <w:rPr>
          <w:rFonts w:asciiTheme="minorHAnsi" w:hAnsiTheme="minorHAnsi"/>
          <w:iCs w:val="0"/>
        </w:rPr>
        <w:t>Stávající zděný komín byl dle projektu odbourán. V jednom z průduchů byla objevena vložka od plynového kotle, který je stále používán a bude přemístěn v </w:t>
      </w:r>
      <w:r w:rsidR="00166BE3" w:rsidRPr="00990195">
        <w:rPr>
          <w:rFonts w:asciiTheme="minorHAnsi" w:hAnsiTheme="minorHAnsi"/>
          <w:iCs w:val="0"/>
        </w:rPr>
        <w:t>další</w:t>
      </w:r>
      <w:r w:rsidRPr="00990195">
        <w:rPr>
          <w:rFonts w:asciiTheme="minorHAnsi" w:hAnsiTheme="minorHAnsi"/>
          <w:iCs w:val="0"/>
        </w:rPr>
        <w:t xml:space="preserve"> etapě </w:t>
      </w:r>
      <w:r w:rsidR="00166BE3" w:rsidRPr="00990195">
        <w:rPr>
          <w:rFonts w:asciiTheme="minorHAnsi" w:hAnsiTheme="minorHAnsi"/>
          <w:iCs w:val="0"/>
        </w:rPr>
        <w:t xml:space="preserve">obnovy </w:t>
      </w:r>
      <w:r w:rsidRPr="00990195">
        <w:rPr>
          <w:rFonts w:asciiTheme="minorHAnsi" w:hAnsiTheme="minorHAnsi"/>
          <w:iCs w:val="0"/>
        </w:rPr>
        <w:t xml:space="preserve">na jiné místo. Z tohoto důvodu </w:t>
      </w:r>
      <w:r w:rsidR="00166BE3" w:rsidRPr="00990195">
        <w:rPr>
          <w:rFonts w:asciiTheme="minorHAnsi" w:hAnsiTheme="minorHAnsi"/>
          <w:iCs w:val="0"/>
        </w:rPr>
        <w:t>je</w:t>
      </w:r>
      <w:r w:rsidRPr="00990195">
        <w:rPr>
          <w:rFonts w:asciiTheme="minorHAnsi" w:hAnsiTheme="minorHAnsi"/>
          <w:iCs w:val="0"/>
        </w:rPr>
        <w:t xml:space="preserve"> zapotřebí dočasně </w:t>
      </w:r>
      <w:r w:rsidR="00166BE3" w:rsidRPr="00990195">
        <w:rPr>
          <w:rFonts w:asciiTheme="minorHAnsi" w:hAnsiTheme="minorHAnsi"/>
          <w:iCs w:val="0"/>
        </w:rPr>
        <w:t xml:space="preserve">ponechat </w:t>
      </w:r>
      <w:r w:rsidRPr="00990195">
        <w:rPr>
          <w:rFonts w:asciiTheme="minorHAnsi" w:hAnsiTheme="minorHAnsi"/>
          <w:iCs w:val="0"/>
        </w:rPr>
        <w:t xml:space="preserve">stávající komínovou vložku, aby byla zajištěna její funkčnost. </w:t>
      </w:r>
      <w:r w:rsidR="00166BE3" w:rsidRPr="00990195">
        <w:rPr>
          <w:rFonts w:asciiTheme="minorHAnsi" w:hAnsiTheme="minorHAnsi"/>
        </w:rPr>
        <w:t xml:space="preserve">Pro dočasné zachování funkčnosti spalinové cesty od </w:t>
      </w:r>
      <w:r w:rsidR="00166BE3" w:rsidRPr="00990195">
        <w:rPr>
          <w:rFonts w:asciiTheme="minorHAnsi" w:hAnsiTheme="minorHAnsi"/>
        </w:rPr>
        <w:lastRenderedPageBreak/>
        <w:t>stávajícího plynového kotle bude po odbourání zdiva komínu, provedena úprava trasy a řádné zakotvení komínové dvouplášťové vložky ke krovu věže. K provedení úpravy trasy komína bude postaveno trubkové lešení ke střeše věže.</w:t>
      </w:r>
    </w:p>
    <w:p w:rsidR="00355BC4" w:rsidRDefault="00355BC4" w:rsidP="00355BC4">
      <w:pPr>
        <w:pStyle w:val="Odstavecseseznamem"/>
        <w:numPr>
          <w:ilvl w:val="0"/>
          <w:numId w:val="9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b/>
          <w:sz w:val="20"/>
          <w:szCs w:val="20"/>
        </w:rPr>
        <w:t xml:space="preserve">Vikýře – severní křídlo: </w:t>
      </w:r>
      <w:r w:rsidRPr="00355BC4">
        <w:rPr>
          <w:rFonts w:asciiTheme="minorHAnsi" w:hAnsiTheme="minorHAnsi" w:cs="Arial"/>
          <w:sz w:val="20"/>
          <w:szCs w:val="20"/>
        </w:rPr>
        <w:t xml:space="preserve">Dle projektové dokumentace bylo plánováno zakončení vnitřního líce </w:t>
      </w:r>
      <w:r>
        <w:rPr>
          <w:rFonts w:asciiTheme="minorHAnsi" w:hAnsiTheme="minorHAnsi" w:cs="Arial"/>
          <w:sz w:val="20"/>
          <w:szCs w:val="20"/>
        </w:rPr>
        <w:t xml:space="preserve">   </w:t>
      </w:r>
    </w:p>
    <w:p w:rsid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 xml:space="preserve">vikýřů pomocí SDK (sádrokartonové konstrukce) konstrukce včetně zateplení. Objednatel </w:t>
      </w:r>
    </w:p>
    <w:p w:rsid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 xml:space="preserve">navrhl, že se SDK konstrukce a konečná výmalba s ohledem na návaznosti s jinými profesemi </w:t>
      </w:r>
    </w:p>
    <w:p w:rsid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 xml:space="preserve">(elektro, ZTI, ÚT) v této etapě realizovat nebude. SDK konstrukce nebude v této etapě </w:t>
      </w:r>
    </w:p>
    <w:p w:rsid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 xml:space="preserve">provedena z důvodu značných dalších návazností na ostatní profese, které jsou součástí další </w:t>
      </w:r>
    </w:p>
    <w:p w:rsid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 xml:space="preserve">etapy. Provedeno bude pouze zateplení vikýřů minerální vatou tl.140 mm, která bude </w:t>
      </w:r>
    </w:p>
    <w:p w:rsid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 xml:space="preserve">přichycena ke krokvím drátem. Toto dočasné opatření je zapotřebí provést z důvodu zabránění </w:t>
      </w:r>
    </w:p>
    <w:p w:rsidR="00355BC4" w:rsidRPr="00355BC4" w:rsidRDefault="00355BC4" w:rsidP="00355BC4">
      <w:pPr>
        <w:pStyle w:val="Odstavecseseznamem"/>
        <w:ind w:left="107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Pr="00355BC4">
        <w:rPr>
          <w:rFonts w:asciiTheme="minorHAnsi" w:hAnsiTheme="minorHAnsi" w:cs="Arial"/>
          <w:sz w:val="20"/>
          <w:szCs w:val="20"/>
        </w:rPr>
        <w:t>promrzání pokojů v zimních měsících a hrozbě zamrznutí ZTI a ÚT rozvodů.</w:t>
      </w:r>
    </w:p>
    <w:p w:rsidR="00355BC4" w:rsidRPr="00355BC4" w:rsidRDefault="00355BC4" w:rsidP="00355BC4">
      <w:pPr>
        <w:pStyle w:val="Zkladntextodsazen"/>
        <w:ind w:left="1276" w:firstLine="0"/>
        <w:rPr>
          <w:rFonts w:asciiTheme="minorHAnsi" w:hAnsiTheme="minorHAnsi"/>
          <w:iCs w:val="0"/>
        </w:rPr>
      </w:pPr>
    </w:p>
    <w:p w:rsidR="00166BE3" w:rsidRPr="00990195" w:rsidRDefault="00166BE3" w:rsidP="00166BE3">
      <w:pPr>
        <w:pStyle w:val="Zkladntextodsazen"/>
        <w:ind w:left="1276" w:firstLine="0"/>
        <w:rPr>
          <w:rFonts w:asciiTheme="minorHAnsi" w:hAnsiTheme="minorHAnsi"/>
          <w:b/>
          <w:iCs w:val="0"/>
        </w:rPr>
      </w:pPr>
    </w:p>
    <w:p w:rsidR="00C66855" w:rsidRPr="00990195" w:rsidRDefault="00990195" w:rsidP="004E330D">
      <w:pPr>
        <w:pStyle w:val="Zkladntextodsazen"/>
        <w:numPr>
          <w:ilvl w:val="2"/>
          <w:numId w:val="4"/>
        </w:numPr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>změny</w:t>
      </w:r>
      <w:r w:rsidR="00C66855" w:rsidRPr="00990195">
        <w:rPr>
          <w:rFonts w:asciiTheme="minorHAnsi" w:hAnsiTheme="minorHAnsi"/>
          <w:b/>
          <w:iCs w:val="0"/>
        </w:rPr>
        <w:t xml:space="preserve"> podle §222 odst. 6 ZZVZ</w:t>
      </w:r>
      <w:r w:rsidR="00FE59D4">
        <w:rPr>
          <w:rFonts w:asciiTheme="minorHAnsi" w:hAnsiTheme="minorHAnsi"/>
          <w:b/>
          <w:iCs w:val="0"/>
        </w:rPr>
        <w:t>. Objednatel jednající s </w:t>
      </w:r>
      <w:r w:rsidR="00E85F63">
        <w:rPr>
          <w:rFonts w:asciiTheme="minorHAnsi" w:hAnsiTheme="minorHAnsi"/>
          <w:b/>
          <w:iCs w:val="0"/>
        </w:rPr>
        <w:t>náležitou</w:t>
      </w:r>
      <w:r w:rsidR="00FE59D4">
        <w:rPr>
          <w:rFonts w:asciiTheme="minorHAnsi" w:hAnsiTheme="minorHAnsi"/>
          <w:b/>
          <w:iCs w:val="0"/>
        </w:rPr>
        <w:t xml:space="preserve"> péčí nemohl </w:t>
      </w:r>
      <w:r w:rsidR="00E85F63">
        <w:rPr>
          <w:rFonts w:asciiTheme="minorHAnsi" w:hAnsiTheme="minorHAnsi"/>
          <w:b/>
          <w:iCs w:val="0"/>
        </w:rPr>
        <w:t>níže uvedené</w:t>
      </w:r>
      <w:r w:rsidR="00FE59D4">
        <w:rPr>
          <w:rFonts w:asciiTheme="minorHAnsi" w:hAnsiTheme="minorHAnsi"/>
          <w:b/>
          <w:iCs w:val="0"/>
        </w:rPr>
        <w:t xml:space="preserve"> změny předpokládat, protože změny vychází z nálezových situací</w:t>
      </w:r>
      <w:r w:rsidR="00E85F63">
        <w:rPr>
          <w:rFonts w:asciiTheme="minorHAnsi" w:hAnsiTheme="minorHAnsi"/>
          <w:b/>
          <w:iCs w:val="0"/>
        </w:rPr>
        <w:t xml:space="preserve"> zjištěné teprve po důkladném rozkrytí </w:t>
      </w:r>
      <w:r w:rsidR="00FE59D4">
        <w:rPr>
          <w:rFonts w:asciiTheme="minorHAnsi" w:hAnsiTheme="minorHAnsi"/>
          <w:b/>
          <w:iCs w:val="0"/>
        </w:rPr>
        <w:t>konstrukcí</w:t>
      </w:r>
      <w:r w:rsidR="00E85F63">
        <w:rPr>
          <w:rFonts w:asciiTheme="minorHAnsi" w:hAnsiTheme="minorHAnsi"/>
          <w:b/>
          <w:iCs w:val="0"/>
        </w:rPr>
        <w:t xml:space="preserve">. </w:t>
      </w:r>
    </w:p>
    <w:p w:rsidR="00C66855" w:rsidRPr="00990195" w:rsidRDefault="00C66855" w:rsidP="00C66855">
      <w:pPr>
        <w:pStyle w:val="Zkladntextodsazen"/>
        <w:ind w:left="1224" w:firstLine="0"/>
        <w:rPr>
          <w:rFonts w:asciiTheme="minorHAnsi" w:hAnsiTheme="minorHAnsi"/>
          <w:b/>
          <w:iCs w:val="0"/>
        </w:rPr>
      </w:pPr>
    </w:p>
    <w:p w:rsidR="00C66855" w:rsidRPr="00990195" w:rsidRDefault="00C66855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Vikýře – severní křídlo:</w:t>
      </w:r>
      <w:r w:rsidRPr="00990195">
        <w:rPr>
          <w:rFonts w:asciiTheme="minorHAnsi" w:hAnsiTheme="minorHAnsi"/>
          <w:iCs w:val="0"/>
        </w:rPr>
        <w:t xml:space="preserve"> Po rozkrytí střech původních pultových vikýřů na severním křídle bylo zjištěno, že nosná konstrukce stropu vikýřů je tvořena železobetonovými PZ deskami, na kterých byla uložena suť, štěrkový násyp </w:t>
      </w:r>
      <w:r w:rsidR="00990195">
        <w:rPr>
          <w:rFonts w:asciiTheme="minorHAnsi" w:hAnsiTheme="minorHAnsi"/>
          <w:iCs w:val="0"/>
        </w:rPr>
        <w:t xml:space="preserve">a </w:t>
      </w:r>
      <w:r w:rsidRPr="00990195">
        <w:rPr>
          <w:rFonts w:asciiTheme="minorHAnsi" w:hAnsiTheme="minorHAnsi"/>
          <w:iCs w:val="0"/>
        </w:rPr>
        <w:t>plynosilikátové tvárnice.</w:t>
      </w:r>
      <w:r w:rsidR="00166BE3" w:rsidRPr="00990195">
        <w:rPr>
          <w:rFonts w:asciiTheme="minorHAnsi" w:hAnsiTheme="minorHAnsi"/>
        </w:rPr>
        <w:t xml:space="preserve"> Stávající PZ desky v prostoru obnovovaných vikýřů budou i se všemi vrstvami násypů a tvárnic odstraněny a uloženy do suti. Všechny tyto konstrukce je nutné odstranit, aby bylo možné obnovit vikýře navržené dle „Gajovského“ vzoru.</w:t>
      </w:r>
    </w:p>
    <w:p w:rsidR="00C66855" w:rsidRPr="00990195" w:rsidRDefault="003904FB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Vikýře – severní křídlo:</w:t>
      </w:r>
      <w:r w:rsidRPr="00990195">
        <w:rPr>
          <w:rFonts w:asciiTheme="minorHAnsi" w:hAnsiTheme="minorHAnsi"/>
          <w:iCs w:val="0"/>
        </w:rPr>
        <w:t xml:space="preserve"> </w:t>
      </w:r>
      <w:r w:rsidR="00C66855" w:rsidRPr="00990195">
        <w:rPr>
          <w:rFonts w:asciiTheme="minorHAnsi" w:hAnsiTheme="minorHAnsi"/>
          <w:iCs w:val="0"/>
        </w:rPr>
        <w:t>Po odbourání stropních železobetonových PZ desek bude potřeba spřáhnout ocelové I nosníky</w:t>
      </w:r>
      <w:r w:rsidR="0044555F">
        <w:rPr>
          <w:rFonts w:asciiTheme="minorHAnsi" w:hAnsiTheme="minorHAnsi"/>
          <w:iCs w:val="0"/>
        </w:rPr>
        <w:t xml:space="preserve"> zachované stropní konstrukce</w:t>
      </w:r>
      <w:r w:rsidR="00C66855" w:rsidRPr="00990195">
        <w:rPr>
          <w:rFonts w:asciiTheme="minorHAnsi" w:hAnsiTheme="minorHAnsi"/>
          <w:iCs w:val="0"/>
        </w:rPr>
        <w:t>, aby bylo zabráněno jejich případnému vybočení a následně případné deformaci celé stávající stropní konstrukce.</w:t>
      </w:r>
      <w:r w:rsidR="002C1678" w:rsidRPr="00990195">
        <w:rPr>
          <w:rFonts w:asciiTheme="minorHAnsi" w:hAnsiTheme="minorHAnsi"/>
        </w:rPr>
        <w:t xml:space="preserve"> Původní ocelové nosníky, ve kterých jsou uloženy PZ desky zachované stropní konstrukce, je nutné spřáhnout pásovou ocelí 30/5 opatřenou antikorozním nátěrem. Pro jejich přivaření k ocelovým stropním nosníkům bude zapotřebí vyfrézovat drážku v omítce stropu. Tesařskou konstrukci nových vikýřů bude nutné přikotvit ke stávajícímu krovu pomocí táhel z ocelové pásoviny 50/5, aby byl zajištěn bezpečný styk nových vikýřů a stávající střešní konstrukce a nemohlo tak dojít k jejich deformaci.</w:t>
      </w:r>
    </w:p>
    <w:p w:rsidR="00C66855" w:rsidRPr="00990195" w:rsidRDefault="003904FB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Vikýře – severní křídlo:</w:t>
      </w:r>
      <w:r w:rsidRPr="00990195">
        <w:rPr>
          <w:rFonts w:asciiTheme="minorHAnsi" w:hAnsiTheme="minorHAnsi"/>
          <w:iCs w:val="0"/>
        </w:rPr>
        <w:t xml:space="preserve"> </w:t>
      </w:r>
      <w:r w:rsidR="00C66855" w:rsidRPr="00990195">
        <w:rPr>
          <w:rFonts w:asciiTheme="minorHAnsi" w:hAnsiTheme="minorHAnsi"/>
          <w:iCs w:val="0"/>
        </w:rPr>
        <w:t xml:space="preserve">Pro vyzdění nově vzniklých valbových vikýřů bude nutné respektovat tvar původního ostění stávajících „Gajovského“ vikýřů. Způsob a tvar modelace ostění nebylo možné zjistit dříve než po postavení lešení a zpřístupnění vzorových vikýřů na severním křídle a </w:t>
      </w:r>
      <w:r w:rsidR="0044555F">
        <w:rPr>
          <w:rFonts w:asciiTheme="minorHAnsi" w:hAnsiTheme="minorHAnsi"/>
          <w:iCs w:val="0"/>
        </w:rPr>
        <w:t xml:space="preserve">po </w:t>
      </w:r>
      <w:r w:rsidR="00C66855" w:rsidRPr="00990195">
        <w:rPr>
          <w:rFonts w:asciiTheme="minorHAnsi" w:hAnsiTheme="minorHAnsi"/>
          <w:iCs w:val="0"/>
        </w:rPr>
        <w:t>provedení sondy, která odhalila původní způsob vyzdění stávajících vikýřů</w:t>
      </w:r>
      <w:r w:rsidR="002C1678" w:rsidRPr="00990195">
        <w:rPr>
          <w:rFonts w:asciiTheme="minorHAnsi" w:hAnsiTheme="minorHAnsi"/>
        </w:rPr>
        <w:t>. Pro dosažení požadovaného vzhledu bude nutné každou cihlu seříznout pod příslušným úhlem a provázat je se zbylých zdivem pilířů a pohledového zdiva.</w:t>
      </w:r>
    </w:p>
    <w:p w:rsidR="00C96176" w:rsidRPr="00990195" w:rsidRDefault="00817719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Vikýře – severní křídlo:</w:t>
      </w:r>
      <w:r w:rsidRPr="00990195">
        <w:rPr>
          <w:rFonts w:asciiTheme="minorHAnsi" w:hAnsiTheme="minorHAnsi"/>
          <w:iCs w:val="0"/>
        </w:rPr>
        <w:t xml:space="preserve"> </w:t>
      </w:r>
      <w:r w:rsidR="003904FB" w:rsidRPr="00990195">
        <w:rPr>
          <w:rFonts w:asciiTheme="minorHAnsi" w:hAnsiTheme="minorHAnsi"/>
          <w:iCs w:val="0"/>
        </w:rPr>
        <w:t>Projekt předpokládal skladbu vikýřů jako součást krovu (dřevěnou konstrukci). Po rozkrytí zhotovitel zjistil, že skladba neodpovídá projektové dokumentaci.</w:t>
      </w:r>
      <w:r w:rsidRPr="00990195">
        <w:rPr>
          <w:rFonts w:asciiTheme="minorHAnsi" w:hAnsiTheme="minorHAnsi"/>
          <w:iCs w:val="0"/>
        </w:rPr>
        <w:t xml:space="preserve"> Vzhledem k tomu, že PD předpokládá úplně novou konstrukci vikýřů (pohledově shodná s východním křídlem) je nutné odstranit železobetoné stropy za použití jeřábu. PD předpokládala zachování původních prvků</w:t>
      </w:r>
      <w:r w:rsidRPr="00990195">
        <w:rPr>
          <w:rFonts w:asciiTheme="minorHAnsi" w:hAnsiTheme="minorHAnsi"/>
          <w:b/>
          <w:iCs w:val="0"/>
        </w:rPr>
        <w:t xml:space="preserve">, </w:t>
      </w:r>
      <w:r w:rsidRPr="00990195">
        <w:rPr>
          <w:rFonts w:asciiTheme="minorHAnsi" w:hAnsiTheme="minorHAnsi"/>
          <w:iCs w:val="0"/>
        </w:rPr>
        <w:t>které však po odstranění betonového stropu chybí. Z tohoto důvodu je nutné doplnit vikýř monolitickým překladem.</w:t>
      </w:r>
      <w:r w:rsidR="002C1678" w:rsidRPr="00990195">
        <w:rPr>
          <w:rFonts w:asciiTheme="minorHAnsi" w:hAnsiTheme="minorHAnsi"/>
        </w:rPr>
        <w:t xml:space="preserve"> Překlady bude nutné vytvořit částečně jako monolitické z důvodu vytvoření zkosené hrany překladu s možností modelace nadpraží oken.</w:t>
      </w:r>
    </w:p>
    <w:p w:rsidR="00817719" w:rsidRPr="00990195" w:rsidRDefault="00817719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>Půda – východní křídlo:</w:t>
      </w:r>
      <w:r w:rsidR="00064953" w:rsidRPr="00990195">
        <w:rPr>
          <w:rFonts w:asciiTheme="minorHAnsi" w:hAnsiTheme="minorHAnsi"/>
          <w:b/>
          <w:iCs w:val="0"/>
        </w:rPr>
        <w:t xml:space="preserve"> </w:t>
      </w:r>
      <w:r w:rsidR="00064953" w:rsidRPr="00990195">
        <w:rPr>
          <w:rFonts w:asciiTheme="minorHAnsi" w:hAnsiTheme="minorHAnsi"/>
          <w:iCs w:val="0"/>
        </w:rPr>
        <w:t>Po rozkrytí střešního pláště byl zjištěn havarijní stav původní požární stěny, která již nevystupovala nad střešní plášť a svému účelu nesloužila.</w:t>
      </w:r>
      <w:r w:rsidR="002C1678" w:rsidRPr="00990195">
        <w:rPr>
          <w:rFonts w:asciiTheme="minorHAnsi" w:hAnsiTheme="minorHAnsi"/>
          <w:iCs w:val="0"/>
        </w:rPr>
        <w:t xml:space="preserve"> </w:t>
      </w:r>
      <w:r w:rsidR="002C1678" w:rsidRPr="00990195">
        <w:rPr>
          <w:rFonts w:asciiTheme="minorHAnsi" w:hAnsiTheme="minorHAnsi"/>
        </w:rPr>
        <w:t>Požární stěna není nijak zavázána do konstrukce krovu a již vykazovala takové deformace a praskliny, že hrozí její samovolné zřícení. Požární stěna bude tedy opatrně rozebrána, aby nedošlo k deformaci podlahy na kleštinách. Po demontáži požární stěny bude vzniklá suť přemístěna ručně do přistavených kontejnerů a odvezena na skládku.</w:t>
      </w:r>
    </w:p>
    <w:p w:rsidR="00064953" w:rsidRPr="00990195" w:rsidRDefault="00064953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iCs w:val="0"/>
        </w:rPr>
      </w:pPr>
      <w:r w:rsidRPr="00990195">
        <w:rPr>
          <w:rFonts w:asciiTheme="minorHAnsi" w:hAnsiTheme="minorHAnsi"/>
          <w:b/>
          <w:iCs w:val="0"/>
        </w:rPr>
        <w:t xml:space="preserve">Půda – východní křídlo: </w:t>
      </w:r>
      <w:r w:rsidRPr="00990195">
        <w:rPr>
          <w:rFonts w:asciiTheme="minorHAnsi" w:hAnsiTheme="minorHAnsi"/>
          <w:iCs w:val="0"/>
        </w:rPr>
        <w:t>Po odstranění záklopu a podhledu stropu byla zjištěna velká nerovnost kleštin, které tvořily původní strop.</w:t>
      </w:r>
      <w:r w:rsidR="002C1678" w:rsidRPr="00990195">
        <w:rPr>
          <w:rFonts w:asciiTheme="minorHAnsi" w:hAnsiTheme="minorHAnsi"/>
        </w:rPr>
        <w:t xml:space="preserve"> Kleštiny, které tvořily strop v podkroví, nebyly osazeny v jedné rovině a byly značně prohnuté. Tento stav kleštin nebylo možné zjistit před demontáží podhledu a podlahy stropu. Všechny kleš</w:t>
      </w:r>
      <w:r w:rsidR="00AF66F3">
        <w:rPr>
          <w:rFonts w:asciiTheme="minorHAnsi" w:hAnsiTheme="minorHAnsi"/>
        </w:rPr>
        <w:t xml:space="preserve">tiny bude </w:t>
      </w:r>
      <w:r w:rsidR="00AF66F3" w:rsidRPr="00355BC4">
        <w:rPr>
          <w:rFonts w:asciiTheme="minorHAnsi" w:hAnsiTheme="minorHAnsi"/>
        </w:rPr>
        <w:t>nutné</w:t>
      </w:r>
      <w:r w:rsidR="00412CDF" w:rsidRPr="00355BC4">
        <w:rPr>
          <w:rFonts w:asciiTheme="minorHAnsi" w:hAnsiTheme="minorHAnsi"/>
        </w:rPr>
        <w:t xml:space="preserve"> vyzdvihnout</w:t>
      </w:r>
      <w:r w:rsidR="002C1678" w:rsidRPr="00990195">
        <w:rPr>
          <w:rFonts w:asciiTheme="minorHAnsi" w:hAnsiTheme="minorHAnsi"/>
        </w:rPr>
        <w:t xml:space="preserve"> a připojit je ke ztužující ocelové konstrukci stropu.</w:t>
      </w:r>
    </w:p>
    <w:p w:rsidR="00064953" w:rsidRPr="00990195" w:rsidRDefault="00064953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lastRenderedPageBreak/>
        <w:t xml:space="preserve">Střecha – východní křídlo: </w:t>
      </w:r>
      <w:r w:rsidR="00302232" w:rsidRPr="00990195">
        <w:rPr>
          <w:rFonts w:asciiTheme="minorHAnsi" w:hAnsiTheme="minorHAnsi"/>
          <w:iCs w:val="0"/>
        </w:rPr>
        <w:t xml:space="preserve">Trojúhelníkové vikýře byly původně ve štítech kryty dřevěnými prkny. Při demontážích původních vikýřů byla zjištěna úplná degradace původních prken. Z tohoto důvodu </w:t>
      </w:r>
      <w:r w:rsidR="002C1678" w:rsidRPr="00990195">
        <w:rPr>
          <w:rFonts w:asciiTheme="minorHAnsi" w:hAnsiTheme="minorHAnsi"/>
          <w:iCs w:val="0"/>
        </w:rPr>
        <w:t xml:space="preserve">objednatel </w:t>
      </w:r>
      <w:r w:rsidR="00302232" w:rsidRPr="00990195">
        <w:rPr>
          <w:rFonts w:asciiTheme="minorHAnsi" w:hAnsiTheme="minorHAnsi"/>
          <w:iCs w:val="0"/>
        </w:rPr>
        <w:t>rozhod</w:t>
      </w:r>
      <w:r w:rsidR="002C1678" w:rsidRPr="00990195">
        <w:rPr>
          <w:rFonts w:asciiTheme="minorHAnsi" w:hAnsiTheme="minorHAnsi"/>
          <w:iCs w:val="0"/>
        </w:rPr>
        <w:t>l</w:t>
      </w:r>
      <w:r w:rsidR="00302232" w:rsidRPr="00990195">
        <w:rPr>
          <w:rFonts w:asciiTheme="minorHAnsi" w:hAnsiTheme="minorHAnsi"/>
          <w:iCs w:val="0"/>
        </w:rPr>
        <w:t xml:space="preserve"> o jejím oplechování a zajištění tak její podstatně vyšší životnosti a následné bezúdržbovosti. </w:t>
      </w:r>
      <w:r w:rsidR="002C1678" w:rsidRPr="00990195">
        <w:rPr>
          <w:rFonts w:asciiTheme="minorHAnsi" w:hAnsiTheme="minorHAnsi"/>
        </w:rPr>
        <w:t>Z tohoto důvodu bude štít trojúhelníkových vikýřů zakončeno titanzinkovým plechem r.š. 150mm.</w:t>
      </w:r>
    </w:p>
    <w:p w:rsidR="00064953" w:rsidRPr="00990195" w:rsidRDefault="00064953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 xml:space="preserve">Vikýře – Moravická věž: </w:t>
      </w:r>
      <w:r w:rsidR="002145DF" w:rsidRPr="00990195">
        <w:rPr>
          <w:rFonts w:asciiTheme="minorHAnsi" w:hAnsiTheme="minorHAnsi"/>
          <w:iCs w:val="0"/>
        </w:rPr>
        <w:t xml:space="preserve">Po montáži lešení a odstranění břidlicového obkladu z ostění vikýřů bylo zjištěno, že překlady a zdivo jsou nesoudržné a hrozí jejich destrukce. Z tohoto důvodu byla navržena jejich opatrná demontáž a obnova </w:t>
      </w:r>
      <w:r w:rsidR="002C1678" w:rsidRPr="00990195">
        <w:rPr>
          <w:rFonts w:asciiTheme="minorHAnsi" w:hAnsiTheme="minorHAnsi"/>
        </w:rPr>
        <w:t>podle vzoru „Gajovského“ vikýře na východním křídle. Vikýře budou kompletně rozebrány, odstraněny okna, ubourány překlady a nesoudržné zdivo. Nové pilíře a překlady budou vytvořeny podle nabytých zkušeností ze sond na vikýřích severního křídla. Pilíře budou zpětně vyzděny a za pomoci vysekaných kapes svázány se stávajícím zdivem. V poko</w:t>
      </w:r>
      <w:r w:rsidR="00355BC4">
        <w:rPr>
          <w:rFonts w:asciiTheme="minorHAnsi" w:hAnsiTheme="minorHAnsi"/>
        </w:rPr>
        <w:t>jích bude zapraveno ostění oken</w:t>
      </w:r>
      <w:r w:rsidR="002C1678" w:rsidRPr="00990195">
        <w:rPr>
          <w:rFonts w:asciiTheme="minorHAnsi" w:hAnsiTheme="minorHAnsi"/>
        </w:rPr>
        <w:t>. Pro kompletní opravu těchto vikýřů bude nutné postavit zvýšené lešení.</w:t>
      </w:r>
    </w:p>
    <w:p w:rsidR="000D7C89" w:rsidRPr="00355BC4" w:rsidRDefault="000D7C89" w:rsidP="004E330D">
      <w:pPr>
        <w:pStyle w:val="Zkladntextodsazen"/>
        <w:numPr>
          <w:ilvl w:val="0"/>
          <w:numId w:val="10"/>
        </w:numPr>
        <w:ind w:left="1276"/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 xml:space="preserve">Hromosvod: </w:t>
      </w:r>
      <w:r w:rsidRPr="00990195">
        <w:rPr>
          <w:rFonts w:asciiTheme="minorHAnsi" w:hAnsiTheme="minorHAnsi"/>
          <w:iCs w:val="0"/>
        </w:rPr>
        <w:t>Po montáži lešení k fasádě objektů bylo zjištěno, že stávající hromosvodové svody na fasádách jsou v nevyhovujícím stavu, nelze je zrevidovat a je nutné je opravit.</w:t>
      </w:r>
      <w:r w:rsidR="002C1678" w:rsidRPr="00990195">
        <w:rPr>
          <w:rFonts w:asciiTheme="minorHAnsi" w:hAnsiTheme="minorHAnsi"/>
        </w:rPr>
        <w:t xml:space="preserve"> </w:t>
      </w:r>
      <w:r w:rsidR="0044555F">
        <w:rPr>
          <w:rFonts w:asciiTheme="minorHAnsi" w:hAnsiTheme="minorHAnsi"/>
        </w:rPr>
        <w:t>S</w:t>
      </w:r>
      <w:r w:rsidR="002C1678" w:rsidRPr="00990195">
        <w:rPr>
          <w:rFonts w:asciiTheme="minorHAnsi" w:hAnsiTheme="minorHAnsi"/>
        </w:rPr>
        <w:t>távající hromosvodové svody provedené z pozinkovaného lana a budou nahrazeny novým drátem z hliníkové slitiny.</w:t>
      </w:r>
    </w:p>
    <w:p w:rsidR="00355BC4" w:rsidRDefault="00355BC4" w:rsidP="00355BC4">
      <w:pPr>
        <w:pStyle w:val="Zkladntextodsazen"/>
        <w:rPr>
          <w:rFonts w:asciiTheme="minorHAnsi" w:hAnsiTheme="minorHAnsi"/>
          <w:iCs w:val="0"/>
        </w:rPr>
      </w:pPr>
      <w:r>
        <w:rPr>
          <w:rFonts w:asciiTheme="minorHAnsi" w:hAnsiTheme="minorHAnsi"/>
          <w:iCs w:val="0"/>
        </w:rPr>
        <w:t xml:space="preserve">     j)     </w:t>
      </w:r>
      <w:r w:rsidRPr="00355BC4">
        <w:rPr>
          <w:rFonts w:asciiTheme="minorHAnsi" w:hAnsiTheme="minorHAnsi"/>
          <w:b/>
          <w:iCs w:val="0"/>
        </w:rPr>
        <w:t>Interiér – východní křídlo</w:t>
      </w:r>
      <w:r w:rsidRPr="00355BC4">
        <w:rPr>
          <w:rFonts w:asciiTheme="minorHAnsi" w:hAnsiTheme="minorHAnsi"/>
          <w:iCs w:val="0"/>
        </w:rPr>
        <w:t>: Vazné trámy stropu</w:t>
      </w:r>
      <w:r>
        <w:rPr>
          <w:rFonts w:asciiTheme="minorHAnsi" w:hAnsiTheme="minorHAnsi"/>
          <w:iCs w:val="0"/>
        </w:rPr>
        <w:t xml:space="preserve"> nad restaurací</w:t>
      </w:r>
      <w:r w:rsidRPr="00355BC4">
        <w:rPr>
          <w:rFonts w:asciiTheme="minorHAnsi" w:hAnsiTheme="minorHAnsi"/>
          <w:iCs w:val="0"/>
        </w:rPr>
        <w:t xml:space="preserve"> bylo možné zkontrolovat pouze </w:t>
      </w:r>
    </w:p>
    <w:p w:rsidR="00355BC4" w:rsidRDefault="00355BC4" w:rsidP="00355BC4">
      <w:pPr>
        <w:pStyle w:val="Zkladntextodsazen"/>
        <w:rPr>
          <w:rFonts w:asciiTheme="minorHAnsi" w:hAnsiTheme="minorHAnsi"/>
          <w:iCs w:val="0"/>
        </w:rPr>
      </w:pPr>
      <w:r>
        <w:rPr>
          <w:rFonts w:asciiTheme="minorHAnsi" w:hAnsiTheme="minorHAnsi"/>
          <w:b/>
          <w:iCs w:val="0"/>
        </w:rPr>
        <w:t xml:space="preserve">             </w:t>
      </w:r>
      <w:r w:rsidRPr="00355BC4">
        <w:rPr>
          <w:rFonts w:asciiTheme="minorHAnsi" w:hAnsiTheme="minorHAnsi"/>
          <w:iCs w:val="0"/>
        </w:rPr>
        <w:t xml:space="preserve">vizuálně provizorně zhotovenými kontrolními otvory, protože na nich leží betonová skladba </w:t>
      </w:r>
    </w:p>
    <w:p w:rsidR="00355BC4" w:rsidRDefault="00355BC4" w:rsidP="00355BC4">
      <w:pPr>
        <w:pStyle w:val="Zkladntextodsazen"/>
        <w:rPr>
          <w:rFonts w:asciiTheme="minorHAnsi" w:hAnsiTheme="minorHAnsi"/>
          <w:iCs w:val="0"/>
        </w:rPr>
      </w:pPr>
      <w:r>
        <w:rPr>
          <w:rFonts w:asciiTheme="minorHAnsi" w:hAnsiTheme="minorHAnsi"/>
          <w:iCs w:val="0"/>
        </w:rPr>
        <w:t xml:space="preserve">             původní </w:t>
      </w:r>
      <w:r w:rsidRPr="00355BC4">
        <w:rPr>
          <w:rFonts w:asciiTheme="minorHAnsi" w:hAnsiTheme="minorHAnsi"/>
          <w:iCs w:val="0"/>
        </w:rPr>
        <w:t xml:space="preserve">podlahy, která se bude demontovat v další etapě. Z tohoto důvodu bude oprava </w:t>
      </w:r>
      <w:r>
        <w:rPr>
          <w:rFonts w:asciiTheme="minorHAnsi" w:hAnsiTheme="minorHAnsi"/>
          <w:iCs w:val="0"/>
        </w:rPr>
        <w:t xml:space="preserve">  </w:t>
      </w:r>
    </w:p>
    <w:p w:rsidR="00355BC4" w:rsidRPr="00355BC4" w:rsidRDefault="00355BC4" w:rsidP="00355BC4">
      <w:pPr>
        <w:pStyle w:val="Zkladntextodsazen"/>
        <w:rPr>
          <w:rFonts w:asciiTheme="minorHAnsi" w:hAnsiTheme="minorHAnsi"/>
          <w:iCs w:val="0"/>
        </w:rPr>
      </w:pPr>
      <w:r>
        <w:rPr>
          <w:rFonts w:asciiTheme="minorHAnsi" w:hAnsiTheme="minorHAnsi"/>
          <w:iCs w:val="0"/>
        </w:rPr>
        <w:t xml:space="preserve">             </w:t>
      </w:r>
      <w:r w:rsidRPr="00355BC4">
        <w:rPr>
          <w:rFonts w:asciiTheme="minorHAnsi" w:hAnsiTheme="minorHAnsi"/>
          <w:iCs w:val="0"/>
        </w:rPr>
        <w:t>vazných trámů provedena v další etapě</w:t>
      </w:r>
    </w:p>
    <w:p w:rsidR="00C96176" w:rsidRPr="00990195" w:rsidRDefault="00C96176" w:rsidP="00C96176">
      <w:pPr>
        <w:pStyle w:val="Zkladntextodsazen"/>
        <w:rPr>
          <w:rFonts w:asciiTheme="minorHAnsi" w:hAnsiTheme="minorHAnsi"/>
          <w:b/>
          <w:iCs w:val="0"/>
        </w:rPr>
      </w:pPr>
    </w:p>
    <w:p w:rsidR="002145DF" w:rsidRPr="00990195" w:rsidRDefault="00990195" w:rsidP="004E330D">
      <w:pPr>
        <w:pStyle w:val="Zkladntextodsazen"/>
        <w:numPr>
          <w:ilvl w:val="2"/>
          <w:numId w:val="4"/>
        </w:numPr>
        <w:rPr>
          <w:rFonts w:asciiTheme="minorHAnsi" w:hAnsiTheme="minorHAnsi"/>
          <w:b/>
          <w:iCs w:val="0"/>
        </w:rPr>
      </w:pPr>
      <w:r w:rsidRPr="00990195">
        <w:rPr>
          <w:rFonts w:asciiTheme="minorHAnsi" w:hAnsiTheme="minorHAnsi"/>
          <w:b/>
          <w:iCs w:val="0"/>
        </w:rPr>
        <w:t>změny</w:t>
      </w:r>
      <w:r w:rsidR="002145DF" w:rsidRPr="00990195">
        <w:rPr>
          <w:rFonts w:asciiTheme="minorHAnsi" w:hAnsiTheme="minorHAnsi"/>
          <w:b/>
          <w:iCs w:val="0"/>
        </w:rPr>
        <w:t xml:space="preserve"> podle §222 odst. 7 ZZVZ</w:t>
      </w:r>
    </w:p>
    <w:p w:rsidR="002145DF" w:rsidRPr="00990195" w:rsidRDefault="002145DF" w:rsidP="00C96176">
      <w:pPr>
        <w:pStyle w:val="Zkladntextodsazen"/>
        <w:rPr>
          <w:rFonts w:asciiTheme="minorHAnsi" w:hAnsiTheme="minorHAnsi"/>
          <w:b/>
          <w:iCs w:val="0"/>
        </w:rPr>
      </w:pPr>
    </w:p>
    <w:p w:rsidR="00990195" w:rsidRPr="0044555F" w:rsidRDefault="00FE59D4" w:rsidP="00FE59D4">
      <w:pPr>
        <w:ind w:left="1276" w:hanging="283"/>
        <w:rPr>
          <w:rFonts w:asciiTheme="minorHAnsi" w:hAnsiTheme="minorHAnsi" w:cs="Arial"/>
          <w:b/>
          <w:sz w:val="20"/>
          <w:szCs w:val="20"/>
        </w:rPr>
      </w:pPr>
      <w:r w:rsidRPr="00FE59D4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b/>
          <w:sz w:val="20"/>
          <w:szCs w:val="20"/>
        </w:rPr>
        <w:t xml:space="preserve">) </w:t>
      </w:r>
      <w:r>
        <w:rPr>
          <w:rFonts w:asciiTheme="minorHAnsi" w:hAnsiTheme="minorHAnsi"/>
          <w:b/>
          <w:sz w:val="20"/>
          <w:szCs w:val="20"/>
        </w:rPr>
        <w:tab/>
      </w:r>
      <w:r w:rsidR="002145DF" w:rsidRPr="00990195">
        <w:rPr>
          <w:rFonts w:asciiTheme="minorHAnsi" w:hAnsiTheme="minorHAnsi"/>
          <w:b/>
          <w:sz w:val="20"/>
          <w:szCs w:val="20"/>
        </w:rPr>
        <w:t xml:space="preserve">Světlík – Moravická věž: </w:t>
      </w:r>
      <w:r w:rsidR="002145DF" w:rsidRPr="00990195">
        <w:rPr>
          <w:rFonts w:asciiTheme="minorHAnsi" w:hAnsiTheme="minorHAnsi"/>
          <w:sz w:val="20"/>
          <w:szCs w:val="20"/>
        </w:rPr>
        <w:t xml:space="preserve">Navržený skleněný světlík byl umístěn v těsné blízkosti úžlabí Moravické věže a při sesuvu sněhu z věže by docházelo k jeho poškození (praskání skel, zatékání, …). Z tohoto důvodu bude místo světlíku do střechy osazena dvojice světlovodů ve stejné kvalitě a za stejnou cenu. </w:t>
      </w:r>
      <w:r w:rsidR="00990195" w:rsidRPr="00990195">
        <w:rPr>
          <w:rFonts w:asciiTheme="minorHAnsi" w:hAnsiTheme="minorHAnsi" w:cs="Arial"/>
          <w:sz w:val="20"/>
          <w:szCs w:val="20"/>
        </w:rPr>
        <w:t xml:space="preserve">Nové světlovody s plochou čočkou budou osazeny do střešního pláště. Tyto budou ve 3. etapě zapracovány do konstrukce stropu a budou tvořit přirozené osvětlení nově vzniklé chodby. </w:t>
      </w:r>
      <w:r w:rsidR="00990195" w:rsidRPr="0044555F">
        <w:rPr>
          <w:rFonts w:asciiTheme="minorHAnsi" w:hAnsiTheme="minorHAnsi" w:cs="Arial"/>
          <w:b/>
          <w:sz w:val="20"/>
          <w:szCs w:val="20"/>
        </w:rPr>
        <w:t>Tato změna nebude mít finanční dopad.</w:t>
      </w:r>
    </w:p>
    <w:p w:rsidR="002145DF" w:rsidRPr="00990195" w:rsidRDefault="002145DF" w:rsidP="00990195">
      <w:pPr>
        <w:pStyle w:val="Zkladntextodsazen"/>
        <w:rPr>
          <w:rFonts w:asciiTheme="minorHAnsi" w:hAnsiTheme="minorHAnsi"/>
          <w:iCs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555F" w:rsidTr="0044555F">
        <w:tc>
          <w:tcPr>
            <w:tcW w:w="3020" w:type="dxa"/>
          </w:tcPr>
          <w:p w:rsidR="0044555F" w:rsidRDefault="0044555F" w:rsidP="004455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:rsidR="0044555F" w:rsidRDefault="004A2257" w:rsidP="00DC48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Bez D</w:t>
            </w:r>
            <w:r w:rsidR="00DC4889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</w:p>
        </w:tc>
        <w:tc>
          <w:tcPr>
            <w:tcW w:w="3021" w:type="dxa"/>
          </w:tcPr>
          <w:p w:rsidR="0044555F" w:rsidRDefault="004A2257" w:rsidP="004455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Vč. DPH</w:t>
            </w:r>
          </w:p>
        </w:tc>
      </w:tr>
      <w:tr w:rsidR="004A2257" w:rsidTr="0044555F">
        <w:tc>
          <w:tcPr>
            <w:tcW w:w="3020" w:type="dxa"/>
          </w:tcPr>
          <w:p w:rsidR="004A2257" w:rsidRDefault="004A2257" w:rsidP="004455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4A2257">
              <w:rPr>
                <w:rFonts w:asciiTheme="minorHAnsi" w:hAnsiTheme="minorHAnsi"/>
                <w:sz w:val="20"/>
                <w:szCs w:val="20"/>
              </w:rPr>
              <w:t>íce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A2257">
              <w:rPr>
                <w:rFonts w:asciiTheme="minorHAnsi" w:hAnsiTheme="minorHAnsi"/>
                <w:sz w:val="20"/>
                <w:szCs w:val="20"/>
              </w:rPr>
              <w:t>práce podle 4.1.1</w:t>
            </w:r>
          </w:p>
        </w:tc>
        <w:tc>
          <w:tcPr>
            <w:tcW w:w="3021" w:type="dxa"/>
          </w:tcPr>
          <w:p w:rsidR="004A2257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 </w:t>
            </w:r>
            <w:r w:rsidR="004A2257" w:rsidRPr="004A2257">
              <w:rPr>
                <w:rFonts w:asciiTheme="minorHAnsi" w:hAnsiTheme="minorHAnsi"/>
                <w:sz w:val="20"/>
                <w:szCs w:val="20"/>
              </w:rPr>
              <w:t>458.222,26</w:t>
            </w:r>
            <w:r w:rsidR="004A2257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4A2257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 </w:t>
            </w:r>
            <w:r w:rsidR="00AF66F3">
              <w:rPr>
                <w:rFonts w:asciiTheme="minorHAnsi" w:hAnsiTheme="minorHAnsi"/>
                <w:sz w:val="20"/>
                <w:szCs w:val="20"/>
              </w:rPr>
              <w:t>554.449</w:t>
            </w:r>
            <w:r w:rsidR="004A2257">
              <w:rPr>
                <w:rFonts w:asciiTheme="minorHAnsi" w:hAnsiTheme="minorHAnsi"/>
                <w:sz w:val="20"/>
                <w:szCs w:val="20"/>
              </w:rPr>
              <w:t>,93 Kč</w:t>
            </w:r>
          </w:p>
        </w:tc>
      </w:tr>
      <w:tr w:rsidR="0044555F" w:rsidTr="0044555F">
        <w:tc>
          <w:tcPr>
            <w:tcW w:w="3020" w:type="dxa"/>
          </w:tcPr>
          <w:p w:rsidR="0044555F" w:rsidRDefault="0044555F" w:rsidP="004455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Méně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práce podle 4.1.</w:t>
            </w:r>
            <w:r w:rsidR="00B1376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44555F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4A2257">
              <w:rPr>
                <w:rFonts w:asciiTheme="minorHAnsi" w:hAnsiTheme="minorHAnsi"/>
                <w:sz w:val="20"/>
                <w:szCs w:val="20"/>
              </w:rPr>
              <w:t>219.005,15 Kč</w:t>
            </w:r>
          </w:p>
        </w:tc>
        <w:tc>
          <w:tcPr>
            <w:tcW w:w="3021" w:type="dxa"/>
          </w:tcPr>
          <w:p w:rsidR="0044555F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4A2257">
              <w:rPr>
                <w:rFonts w:asciiTheme="minorHAnsi" w:hAnsiTheme="minorHAnsi"/>
                <w:sz w:val="20"/>
                <w:szCs w:val="20"/>
              </w:rPr>
              <w:t>264.996,23 Kč</w:t>
            </w:r>
          </w:p>
        </w:tc>
      </w:tr>
      <w:tr w:rsidR="0044555F" w:rsidTr="0044555F">
        <w:tc>
          <w:tcPr>
            <w:tcW w:w="3020" w:type="dxa"/>
          </w:tcPr>
          <w:p w:rsidR="0044555F" w:rsidRDefault="0044555F" w:rsidP="004455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Více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práce podle 4.1.2</w:t>
            </w:r>
          </w:p>
        </w:tc>
        <w:tc>
          <w:tcPr>
            <w:tcW w:w="3021" w:type="dxa"/>
          </w:tcPr>
          <w:p w:rsidR="0044555F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 </w:t>
            </w:r>
            <w:r w:rsidR="00507CD2">
              <w:rPr>
                <w:rFonts w:asciiTheme="minorHAnsi" w:hAnsiTheme="minorHAnsi"/>
                <w:sz w:val="20"/>
                <w:szCs w:val="20"/>
              </w:rPr>
              <w:t>678.277</w:t>
            </w:r>
            <w:r w:rsidR="008A302A">
              <w:rPr>
                <w:rFonts w:asciiTheme="minorHAnsi" w:hAnsiTheme="minorHAnsi"/>
                <w:sz w:val="20"/>
                <w:szCs w:val="20"/>
              </w:rPr>
              <w:t>,73</w:t>
            </w:r>
            <w:r w:rsidR="004A2257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44555F" w:rsidRDefault="00DC4889" w:rsidP="00AF66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 </w:t>
            </w:r>
            <w:r w:rsidR="00D03F8C">
              <w:rPr>
                <w:rFonts w:asciiTheme="minorHAnsi" w:hAnsiTheme="minorHAnsi"/>
                <w:sz w:val="20"/>
                <w:szCs w:val="20"/>
              </w:rPr>
              <w:t>820.71</w:t>
            </w:r>
            <w:r w:rsidR="00AF66F3">
              <w:rPr>
                <w:rFonts w:asciiTheme="minorHAnsi" w:hAnsiTheme="minorHAnsi"/>
                <w:sz w:val="20"/>
                <w:szCs w:val="20"/>
              </w:rPr>
              <w:t>6,05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44555F" w:rsidTr="0044555F">
        <w:tc>
          <w:tcPr>
            <w:tcW w:w="3020" w:type="dxa"/>
          </w:tcPr>
          <w:p w:rsidR="0044555F" w:rsidRDefault="0044555F" w:rsidP="004455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Méně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práce podle 4.1.</w:t>
            </w:r>
            <w:r w:rsidR="00B1376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21" w:type="dxa"/>
          </w:tcPr>
          <w:p w:rsidR="0044555F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4A2257">
              <w:rPr>
                <w:rFonts w:asciiTheme="minorHAnsi" w:hAnsiTheme="minorHAnsi"/>
                <w:sz w:val="20"/>
                <w:szCs w:val="20"/>
              </w:rPr>
              <w:t>80.434,24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44555F" w:rsidRDefault="00DC4889" w:rsidP="008A302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4A2257">
              <w:rPr>
                <w:rFonts w:asciiTheme="minorHAnsi" w:hAnsiTheme="minorHAnsi"/>
                <w:sz w:val="20"/>
                <w:szCs w:val="20"/>
              </w:rPr>
              <w:t>97.325,</w:t>
            </w:r>
            <w:r w:rsidR="00AF66F3">
              <w:rPr>
                <w:rFonts w:asciiTheme="minorHAnsi" w:hAnsiTheme="minorHAnsi"/>
                <w:sz w:val="20"/>
                <w:szCs w:val="20"/>
              </w:rPr>
              <w:t>43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44555F" w:rsidTr="0044555F">
        <w:tc>
          <w:tcPr>
            <w:tcW w:w="3020" w:type="dxa"/>
          </w:tcPr>
          <w:p w:rsidR="0044555F" w:rsidRDefault="0044555F" w:rsidP="004455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Celková změna díla dle tohoto ZL</w:t>
            </w:r>
          </w:p>
        </w:tc>
        <w:tc>
          <w:tcPr>
            <w:tcW w:w="3021" w:type="dxa"/>
          </w:tcPr>
          <w:p w:rsidR="0044555F" w:rsidRDefault="00DC4889" w:rsidP="00D03F8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 </w:t>
            </w:r>
            <w:r w:rsidR="00507CD2">
              <w:rPr>
                <w:rFonts w:asciiTheme="minorHAnsi" w:hAnsiTheme="minorHAnsi"/>
                <w:sz w:val="20"/>
                <w:szCs w:val="20"/>
              </w:rPr>
              <w:t>837.060</w:t>
            </w:r>
            <w:r w:rsidR="00D03F8C">
              <w:rPr>
                <w:rFonts w:asciiTheme="minorHAnsi" w:hAnsiTheme="minorHAnsi"/>
                <w:sz w:val="20"/>
                <w:szCs w:val="20"/>
              </w:rPr>
              <w:t>,6</w:t>
            </w:r>
            <w:r w:rsidR="00507CD2">
              <w:rPr>
                <w:rFonts w:asciiTheme="minorHAnsi" w:hAnsiTheme="minorHAnsi"/>
                <w:sz w:val="20"/>
                <w:szCs w:val="20"/>
              </w:rPr>
              <w:t>0</w:t>
            </w:r>
            <w:r w:rsidR="008A302A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3021" w:type="dxa"/>
          </w:tcPr>
          <w:p w:rsidR="0044555F" w:rsidRDefault="00DC4889" w:rsidP="00D03F8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+ </w:t>
            </w:r>
            <w:r w:rsidR="00AF66F3">
              <w:rPr>
                <w:rFonts w:asciiTheme="minorHAnsi" w:hAnsiTheme="minorHAnsi"/>
                <w:sz w:val="20"/>
                <w:szCs w:val="20"/>
              </w:rPr>
              <w:t>1.012.843,32</w:t>
            </w:r>
            <w:r w:rsidR="00D03F8C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</w:tbl>
    <w:p w:rsidR="0044555F" w:rsidRPr="0044555F" w:rsidRDefault="0044555F" w:rsidP="0044555F">
      <w:pPr>
        <w:rPr>
          <w:rFonts w:asciiTheme="minorHAnsi" w:hAnsiTheme="minorHAnsi"/>
          <w:sz w:val="20"/>
          <w:szCs w:val="20"/>
        </w:rPr>
      </w:pPr>
    </w:p>
    <w:p w:rsidR="00FF4961" w:rsidRPr="00990195" w:rsidRDefault="00FF4961" w:rsidP="00AB36A0">
      <w:pPr>
        <w:ind w:left="1134"/>
        <w:rPr>
          <w:rFonts w:asciiTheme="minorHAnsi" w:hAnsiTheme="minorHAnsi" w:cs="Arial"/>
          <w:sz w:val="20"/>
          <w:szCs w:val="20"/>
        </w:rPr>
      </w:pPr>
    </w:p>
    <w:p w:rsidR="002224B9" w:rsidRPr="00990195" w:rsidRDefault="002224B9" w:rsidP="004E330D">
      <w:pPr>
        <w:numPr>
          <w:ilvl w:val="0"/>
          <w:numId w:val="3"/>
        </w:numPr>
        <w:spacing w:line="360" w:lineRule="auto"/>
        <w:rPr>
          <w:rFonts w:asciiTheme="minorHAnsi" w:eastAsia="Arial Unicode MS" w:hAnsiTheme="minorHAnsi" w:cs="Arial"/>
          <w:b/>
          <w:sz w:val="20"/>
          <w:szCs w:val="20"/>
        </w:rPr>
      </w:pPr>
      <w:r w:rsidRPr="00990195">
        <w:rPr>
          <w:rFonts w:asciiTheme="minorHAnsi" w:eastAsia="Arial Unicode MS" w:hAnsiTheme="minorHAnsi" w:cs="Arial"/>
          <w:b/>
          <w:sz w:val="20"/>
          <w:szCs w:val="20"/>
        </w:rPr>
        <w:t>Podklady k návrhu změny:</w:t>
      </w:r>
    </w:p>
    <w:p w:rsidR="004D067F" w:rsidRPr="00990195" w:rsidRDefault="008943B0" w:rsidP="004E330D">
      <w:pPr>
        <w:numPr>
          <w:ilvl w:val="1"/>
          <w:numId w:val="3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Fotodokumentace</w:t>
      </w:r>
    </w:p>
    <w:p w:rsidR="000A1278" w:rsidRPr="00990195" w:rsidRDefault="000A1278" w:rsidP="004E330D">
      <w:pPr>
        <w:numPr>
          <w:ilvl w:val="1"/>
          <w:numId w:val="3"/>
        </w:num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Zápis z KD č. 37, 47-49, 51, 55-5</w:t>
      </w:r>
      <w:r w:rsidR="004576FE" w:rsidRPr="00990195">
        <w:rPr>
          <w:rFonts w:asciiTheme="minorHAnsi" w:hAnsiTheme="minorHAnsi" w:cs="Arial"/>
          <w:sz w:val="20"/>
          <w:szCs w:val="20"/>
        </w:rPr>
        <w:t>7</w:t>
      </w:r>
      <w:r w:rsidR="008943B0">
        <w:rPr>
          <w:rFonts w:asciiTheme="minorHAnsi" w:hAnsiTheme="minorHAnsi" w:cs="Arial"/>
          <w:sz w:val="20"/>
          <w:szCs w:val="20"/>
        </w:rPr>
        <w:t xml:space="preserve"> </w:t>
      </w:r>
    </w:p>
    <w:p w:rsidR="000A1278" w:rsidRPr="00990195" w:rsidRDefault="000A1278" w:rsidP="004E330D">
      <w:pPr>
        <w:numPr>
          <w:ilvl w:val="1"/>
          <w:numId w:val="3"/>
        </w:num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 xml:space="preserve">Nákresy projektanta – ztužení ocelových nosníků, modelace ostění vikýřů, světlík, překlady </w:t>
      </w:r>
    </w:p>
    <w:p w:rsidR="00CF1FAC" w:rsidRPr="00990195" w:rsidRDefault="00FF4961" w:rsidP="00963756">
      <w:pPr>
        <w:numPr>
          <w:ilvl w:val="1"/>
          <w:numId w:val="3"/>
        </w:num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Cenová n</w:t>
      </w:r>
      <w:r w:rsidR="008943B0">
        <w:rPr>
          <w:rFonts w:asciiTheme="minorHAnsi" w:hAnsiTheme="minorHAnsi" w:cs="Arial"/>
          <w:sz w:val="20"/>
          <w:szCs w:val="20"/>
        </w:rPr>
        <w:t>abídka zhotovitele</w:t>
      </w:r>
    </w:p>
    <w:p w:rsidR="009F48A2" w:rsidRPr="00990195" w:rsidRDefault="009F48A2" w:rsidP="008F7287">
      <w:pPr>
        <w:ind w:left="360"/>
        <w:rPr>
          <w:rFonts w:asciiTheme="minorHAnsi" w:hAnsiTheme="minorHAnsi" w:cs="Arial"/>
          <w:sz w:val="20"/>
          <w:szCs w:val="20"/>
        </w:rPr>
      </w:pPr>
    </w:p>
    <w:p w:rsidR="00CF1FAC" w:rsidRPr="00990195" w:rsidRDefault="00CF1FAC" w:rsidP="004E330D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990195">
        <w:rPr>
          <w:rFonts w:asciiTheme="minorHAnsi" w:hAnsiTheme="minorHAnsi" w:cs="Arial"/>
          <w:b/>
          <w:sz w:val="20"/>
          <w:szCs w:val="20"/>
        </w:rPr>
        <w:t>Stanovisko zhotovitele stavby:</w:t>
      </w:r>
    </w:p>
    <w:p w:rsidR="0077560F" w:rsidRPr="00990195" w:rsidRDefault="0077560F" w:rsidP="004E330D">
      <w:pPr>
        <w:numPr>
          <w:ilvl w:val="1"/>
          <w:numId w:val="3"/>
        </w:num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Vliv změny na předmět plnění a harmonogram akce</w:t>
      </w:r>
    </w:p>
    <w:p w:rsidR="00146814" w:rsidRPr="00990195" w:rsidRDefault="0077560F" w:rsidP="0077560F">
      <w:pPr>
        <w:ind w:left="360"/>
        <w:rPr>
          <w:rFonts w:asciiTheme="minorHAnsi" w:hAnsiTheme="minorHAnsi" w:cs="Arial"/>
          <w:i/>
          <w:sz w:val="20"/>
          <w:szCs w:val="20"/>
        </w:rPr>
      </w:pPr>
      <w:r w:rsidRPr="00990195">
        <w:rPr>
          <w:rFonts w:asciiTheme="minorHAnsi" w:hAnsiTheme="minorHAnsi" w:cs="Arial"/>
          <w:i/>
          <w:sz w:val="20"/>
          <w:szCs w:val="20"/>
        </w:rPr>
        <w:t xml:space="preserve">Změna </w:t>
      </w:r>
      <w:r w:rsidR="00930EF4" w:rsidRPr="00990195">
        <w:rPr>
          <w:rFonts w:asciiTheme="minorHAnsi" w:hAnsiTheme="minorHAnsi" w:cs="Arial"/>
          <w:i/>
          <w:sz w:val="20"/>
          <w:szCs w:val="20"/>
        </w:rPr>
        <w:t xml:space="preserve">nemá </w:t>
      </w:r>
      <w:r w:rsidR="00404048" w:rsidRPr="00990195">
        <w:rPr>
          <w:rFonts w:asciiTheme="minorHAnsi" w:hAnsiTheme="minorHAnsi" w:cs="Arial"/>
          <w:i/>
          <w:sz w:val="20"/>
          <w:szCs w:val="20"/>
        </w:rPr>
        <w:t>vliv na</w:t>
      </w:r>
      <w:r w:rsidR="007F177A" w:rsidRPr="00990195">
        <w:rPr>
          <w:rFonts w:asciiTheme="minorHAnsi" w:hAnsiTheme="minorHAnsi" w:cs="Arial"/>
          <w:i/>
          <w:sz w:val="20"/>
          <w:szCs w:val="20"/>
        </w:rPr>
        <w:t xml:space="preserve"> termín dokončení objektu SO 004</w:t>
      </w:r>
      <w:r w:rsidR="002B5C58" w:rsidRPr="00990195">
        <w:rPr>
          <w:rFonts w:asciiTheme="minorHAnsi" w:hAnsiTheme="minorHAnsi" w:cs="Arial"/>
          <w:i/>
          <w:sz w:val="20"/>
          <w:szCs w:val="20"/>
        </w:rPr>
        <w:t xml:space="preserve"> a SO 005</w:t>
      </w:r>
      <w:r w:rsidR="00146814" w:rsidRPr="00990195">
        <w:rPr>
          <w:rFonts w:asciiTheme="minorHAnsi" w:hAnsiTheme="minorHAnsi" w:cs="Arial"/>
          <w:i/>
          <w:sz w:val="20"/>
          <w:szCs w:val="20"/>
        </w:rPr>
        <w:t>.</w:t>
      </w:r>
    </w:p>
    <w:p w:rsidR="006A026C" w:rsidRPr="00990195" w:rsidRDefault="00146814" w:rsidP="00187533">
      <w:pPr>
        <w:ind w:left="360"/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i/>
          <w:sz w:val="20"/>
          <w:szCs w:val="20"/>
        </w:rPr>
        <w:t>K</w:t>
      </w:r>
      <w:r w:rsidR="0077560F" w:rsidRPr="00990195">
        <w:rPr>
          <w:rFonts w:asciiTheme="minorHAnsi" w:hAnsiTheme="minorHAnsi" w:cs="Arial"/>
          <w:i/>
          <w:sz w:val="20"/>
          <w:szCs w:val="20"/>
        </w:rPr>
        <w:t xml:space="preserve">onečný smluvní termín dokončení </w:t>
      </w:r>
      <w:r w:rsidR="007F177A" w:rsidRPr="00990195">
        <w:rPr>
          <w:rFonts w:asciiTheme="minorHAnsi" w:hAnsiTheme="minorHAnsi" w:cs="Arial"/>
          <w:i/>
          <w:sz w:val="20"/>
          <w:szCs w:val="20"/>
        </w:rPr>
        <w:t>celé stavby v roce 2018</w:t>
      </w:r>
      <w:r w:rsidRPr="00990195">
        <w:rPr>
          <w:rFonts w:asciiTheme="minorHAnsi" w:hAnsiTheme="minorHAnsi" w:cs="Arial"/>
          <w:i/>
          <w:sz w:val="20"/>
          <w:szCs w:val="20"/>
        </w:rPr>
        <w:t xml:space="preserve"> není ohrožen.</w:t>
      </w:r>
      <w:r w:rsidRPr="00990195">
        <w:rPr>
          <w:rFonts w:asciiTheme="minorHAnsi" w:hAnsiTheme="minorHAnsi" w:cs="Arial"/>
          <w:sz w:val="20"/>
          <w:szCs w:val="20"/>
        </w:rPr>
        <w:t xml:space="preserve"> </w:t>
      </w:r>
    </w:p>
    <w:p w:rsidR="00187533" w:rsidRPr="00990195" w:rsidRDefault="00187533" w:rsidP="00187533">
      <w:pPr>
        <w:rPr>
          <w:rFonts w:asciiTheme="minorHAnsi" w:hAnsiTheme="minorHAnsi" w:cs="Arial"/>
          <w:sz w:val="20"/>
          <w:szCs w:val="20"/>
        </w:rPr>
      </w:pPr>
    </w:p>
    <w:p w:rsidR="009E0927" w:rsidRDefault="009E0927" w:rsidP="00692966">
      <w:pPr>
        <w:rPr>
          <w:rFonts w:asciiTheme="minorHAnsi" w:hAnsiTheme="minorHAnsi" w:cs="Arial"/>
          <w:sz w:val="20"/>
          <w:szCs w:val="20"/>
        </w:rPr>
      </w:pPr>
    </w:p>
    <w:p w:rsidR="009E0927" w:rsidRDefault="009E0927" w:rsidP="00692966">
      <w:pPr>
        <w:rPr>
          <w:rFonts w:asciiTheme="minorHAnsi" w:hAnsiTheme="minorHAnsi" w:cs="Arial"/>
          <w:sz w:val="20"/>
          <w:szCs w:val="20"/>
        </w:rPr>
      </w:pPr>
    </w:p>
    <w:p w:rsidR="00862778" w:rsidRPr="009E0927" w:rsidRDefault="00692966" w:rsidP="00862778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Datum:</w:t>
      </w:r>
      <w:r w:rsidR="00146814" w:rsidRPr="00990195">
        <w:rPr>
          <w:rFonts w:asciiTheme="minorHAnsi" w:hAnsiTheme="minorHAnsi" w:cs="Arial"/>
          <w:sz w:val="20"/>
          <w:szCs w:val="20"/>
        </w:rPr>
        <w:t xml:space="preserve"> </w:t>
      </w:r>
      <w:r w:rsidR="009E0927">
        <w:rPr>
          <w:rFonts w:asciiTheme="minorHAnsi" w:hAnsiTheme="minorHAnsi" w:cs="Arial"/>
          <w:sz w:val="20"/>
          <w:szCs w:val="20"/>
        </w:rPr>
        <w:t xml:space="preserve"> </w:t>
      </w:r>
      <w:r w:rsidR="009E0927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9E0927">
        <w:rPr>
          <w:rFonts w:asciiTheme="minorHAnsi" w:hAnsiTheme="minorHAnsi" w:cs="Arial"/>
          <w:sz w:val="20"/>
          <w:szCs w:val="20"/>
        </w:rPr>
        <w:tab/>
      </w:r>
      <w:r w:rsidR="009E0927">
        <w:rPr>
          <w:rFonts w:asciiTheme="minorHAnsi" w:hAnsiTheme="minorHAnsi" w:cs="Arial"/>
          <w:sz w:val="20"/>
          <w:szCs w:val="20"/>
        </w:rPr>
        <w:tab/>
        <w:t xml:space="preserve">           </w:t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  <w:r w:rsidR="00862778" w:rsidRPr="00990195">
        <w:rPr>
          <w:rFonts w:asciiTheme="minorHAnsi" w:hAnsiTheme="minorHAnsi" w:cs="Arial"/>
          <w:sz w:val="20"/>
          <w:szCs w:val="20"/>
          <w:u w:val="single"/>
        </w:rPr>
        <w:tab/>
      </w:r>
    </w:p>
    <w:p w:rsidR="00862778" w:rsidRPr="00990195" w:rsidRDefault="00862778" w:rsidP="00862778">
      <w:pPr>
        <w:rPr>
          <w:rFonts w:asciiTheme="minorHAnsi" w:hAnsiTheme="minorHAnsi" w:cs="Arial"/>
          <w:sz w:val="20"/>
          <w:szCs w:val="20"/>
          <w:u w:val="single"/>
        </w:rPr>
      </w:pPr>
    </w:p>
    <w:p w:rsidR="007F102B" w:rsidRPr="00990195" w:rsidRDefault="00862778" w:rsidP="00862778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ab/>
      </w:r>
      <w:r w:rsidR="002B5C58" w:rsidRPr="00990195">
        <w:rPr>
          <w:rFonts w:asciiTheme="minorHAnsi" w:hAnsiTheme="minorHAnsi" w:cs="Arial"/>
          <w:sz w:val="20"/>
          <w:szCs w:val="20"/>
        </w:rPr>
        <w:t xml:space="preserve">Zpracovatel </w:t>
      </w:r>
      <w:r w:rsidR="007F102B" w:rsidRPr="00990195">
        <w:rPr>
          <w:rFonts w:asciiTheme="minorHAnsi" w:hAnsiTheme="minorHAnsi" w:cs="Arial"/>
          <w:sz w:val="20"/>
          <w:szCs w:val="20"/>
        </w:rPr>
        <w:tab/>
      </w:r>
      <w:r w:rsidR="007F102B" w:rsidRPr="00990195">
        <w:rPr>
          <w:rFonts w:asciiTheme="minorHAnsi" w:hAnsiTheme="minorHAnsi" w:cs="Arial"/>
          <w:sz w:val="20"/>
          <w:szCs w:val="20"/>
        </w:rPr>
        <w:tab/>
      </w:r>
      <w:r w:rsidR="007F102B" w:rsidRPr="00990195">
        <w:rPr>
          <w:rFonts w:asciiTheme="minorHAnsi" w:hAnsiTheme="minorHAnsi" w:cs="Arial"/>
          <w:sz w:val="20"/>
          <w:szCs w:val="20"/>
        </w:rPr>
        <w:tab/>
      </w:r>
      <w:r w:rsidR="007F102B" w:rsidRPr="00990195">
        <w:rPr>
          <w:rFonts w:asciiTheme="minorHAnsi" w:hAnsiTheme="minorHAnsi" w:cs="Arial"/>
          <w:sz w:val="20"/>
          <w:szCs w:val="20"/>
        </w:rPr>
        <w:tab/>
      </w:r>
      <w:r w:rsidR="009E0927">
        <w:rPr>
          <w:rFonts w:asciiTheme="minorHAnsi" w:hAnsiTheme="minorHAnsi" w:cs="Arial"/>
          <w:sz w:val="20"/>
          <w:szCs w:val="20"/>
        </w:rPr>
        <w:t xml:space="preserve">                             </w:t>
      </w:r>
      <w:r w:rsidR="007F102B" w:rsidRPr="00990195">
        <w:rPr>
          <w:rFonts w:asciiTheme="minorHAnsi" w:hAnsiTheme="minorHAnsi" w:cs="Arial"/>
          <w:sz w:val="20"/>
          <w:szCs w:val="20"/>
        </w:rPr>
        <w:t>zástupce pro věci technické</w:t>
      </w:r>
    </w:p>
    <w:p w:rsidR="002B5C58" w:rsidRPr="00990195" w:rsidRDefault="007F102B" w:rsidP="002B5C58">
      <w:pPr>
        <w:tabs>
          <w:tab w:val="left" w:pos="540"/>
          <w:tab w:val="left" w:pos="1416"/>
          <w:tab w:val="left" w:pos="6480"/>
        </w:tabs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ab/>
      </w:r>
      <w:r w:rsidR="00386B4D">
        <w:rPr>
          <w:rFonts w:asciiTheme="minorHAnsi" w:hAnsiTheme="minorHAnsi" w:cs="Arial"/>
          <w:sz w:val="20"/>
          <w:szCs w:val="20"/>
        </w:rPr>
        <w:t>Xxxxxxxxxxxxxxxxxxxxx</w:t>
      </w:r>
      <w:r w:rsidR="00386B4D">
        <w:rPr>
          <w:rFonts w:asciiTheme="minorHAnsi" w:hAnsiTheme="minorHAnsi" w:cs="Arial"/>
          <w:sz w:val="20"/>
          <w:szCs w:val="20"/>
        </w:rPr>
        <w:tab/>
        <w:t>xxxxxxxxxxxxxxx</w:t>
      </w:r>
    </w:p>
    <w:p w:rsidR="006A026C" w:rsidRPr="00990195" w:rsidRDefault="006A026C" w:rsidP="002B5C58">
      <w:pPr>
        <w:tabs>
          <w:tab w:val="left" w:pos="540"/>
          <w:tab w:val="left" w:pos="1416"/>
          <w:tab w:val="left" w:pos="6480"/>
        </w:tabs>
        <w:rPr>
          <w:rFonts w:asciiTheme="minorHAnsi" w:hAnsiTheme="minorHAnsi"/>
          <w:b/>
          <w:sz w:val="20"/>
          <w:szCs w:val="20"/>
        </w:rPr>
      </w:pPr>
    </w:p>
    <w:p w:rsidR="002224B9" w:rsidRPr="00990195" w:rsidRDefault="002224B9" w:rsidP="002224B9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b/>
          <w:sz w:val="20"/>
          <w:szCs w:val="20"/>
        </w:rPr>
        <w:t xml:space="preserve">7. Rekapitulace nákladů </w:t>
      </w:r>
    </w:p>
    <w:p w:rsidR="002224B9" w:rsidRPr="00990195" w:rsidRDefault="002224B9" w:rsidP="002224B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984"/>
        <w:gridCol w:w="2688"/>
      </w:tblGrid>
      <w:tr w:rsidR="002224B9" w:rsidRPr="00990195" w:rsidTr="00B50F77">
        <w:tc>
          <w:tcPr>
            <w:tcW w:w="4390" w:type="dxa"/>
            <w:shd w:val="clear" w:color="auto" w:fill="auto"/>
          </w:tcPr>
          <w:p w:rsidR="002224B9" w:rsidRPr="00990195" w:rsidRDefault="002224B9" w:rsidP="003749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0195">
              <w:rPr>
                <w:rFonts w:asciiTheme="minorHAnsi" w:hAnsiTheme="minorHAnsi"/>
                <w:b/>
                <w:sz w:val="20"/>
                <w:szCs w:val="20"/>
              </w:rPr>
              <w:t>Popis položek</w:t>
            </w:r>
          </w:p>
        </w:tc>
        <w:tc>
          <w:tcPr>
            <w:tcW w:w="1984" w:type="dxa"/>
            <w:shd w:val="clear" w:color="auto" w:fill="auto"/>
          </w:tcPr>
          <w:p w:rsidR="002224B9" w:rsidRPr="00990195" w:rsidRDefault="002224B9" w:rsidP="003749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0195">
              <w:rPr>
                <w:rFonts w:asciiTheme="minorHAnsi" w:hAnsiTheme="minorHAnsi"/>
                <w:b/>
                <w:sz w:val="20"/>
                <w:szCs w:val="20"/>
              </w:rPr>
              <w:t>Kč (bez DPH)</w:t>
            </w:r>
          </w:p>
        </w:tc>
        <w:tc>
          <w:tcPr>
            <w:tcW w:w="2688" w:type="dxa"/>
            <w:shd w:val="clear" w:color="auto" w:fill="auto"/>
          </w:tcPr>
          <w:p w:rsidR="002224B9" w:rsidRPr="00990195" w:rsidRDefault="002224B9" w:rsidP="003749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0195">
              <w:rPr>
                <w:rFonts w:asciiTheme="minorHAnsi" w:hAnsiTheme="minorHAnsi"/>
                <w:b/>
                <w:sz w:val="20"/>
                <w:szCs w:val="20"/>
              </w:rPr>
              <w:t>Kč (s 21</w:t>
            </w:r>
            <w:r w:rsidR="00EF669E" w:rsidRPr="0099019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0195">
              <w:rPr>
                <w:rFonts w:asciiTheme="minorHAnsi" w:hAnsiTheme="minorHAnsi"/>
                <w:b/>
                <w:sz w:val="20"/>
                <w:szCs w:val="20"/>
              </w:rPr>
              <w:t>% DPH)</w:t>
            </w:r>
          </w:p>
        </w:tc>
      </w:tr>
      <w:tr w:rsidR="00AB36A0" w:rsidRPr="00990195" w:rsidTr="00B50F77">
        <w:tc>
          <w:tcPr>
            <w:tcW w:w="4390" w:type="dxa"/>
            <w:shd w:val="clear" w:color="auto" w:fill="auto"/>
          </w:tcPr>
          <w:p w:rsidR="00AB36A0" w:rsidRPr="00990195" w:rsidRDefault="00AB36A0" w:rsidP="0037490C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Celkov</w:t>
            </w:r>
            <w:r w:rsidR="0036679F" w:rsidRPr="00990195">
              <w:rPr>
                <w:rFonts w:asciiTheme="minorHAnsi" w:hAnsiTheme="minorHAnsi"/>
                <w:sz w:val="20"/>
                <w:szCs w:val="20"/>
              </w:rPr>
              <w:t>á cena dle SoD</w:t>
            </w:r>
          </w:p>
        </w:tc>
        <w:tc>
          <w:tcPr>
            <w:tcW w:w="1984" w:type="dxa"/>
            <w:shd w:val="clear" w:color="auto" w:fill="auto"/>
          </w:tcPr>
          <w:p w:rsidR="00AB36A0" w:rsidRPr="00990195" w:rsidRDefault="0084236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16.778.324 Kč</w:t>
            </w:r>
          </w:p>
        </w:tc>
        <w:tc>
          <w:tcPr>
            <w:tcW w:w="2688" w:type="dxa"/>
            <w:shd w:val="clear" w:color="auto" w:fill="auto"/>
          </w:tcPr>
          <w:p w:rsidR="00AB36A0" w:rsidRPr="00990195" w:rsidRDefault="0084236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20.301.772,04 Kč</w:t>
            </w:r>
          </w:p>
        </w:tc>
      </w:tr>
      <w:tr w:rsidR="00005BE4" w:rsidRPr="00990195" w:rsidTr="00B50F77">
        <w:tc>
          <w:tcPr>
            <w:tcW w:w="4390" w:type="dxa"/>
            <w:shd w:val="clear" w:color="auto" w:fill="auto"/>
          </w:tcPr>
          <w:p w:rsidR="00005BE4" w:rsidRPr="00990195" w:rsidRDefault="00005BE4" w:rsidP="0037490C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 xml:space="preserve">NAVÝŠENÍ </w:t>
            </w:r>
            <w:r w:rsidR="00727D7B" w:rsidRPr="00990195">
              <w:rPr>
                <w:rFonts w:asciiTheme="minorHAnsi" w:hAnsiTheme="minorHAnsi"/>
                <w:sz w:val="20"/>
                <w:szCs w:val="20"/>
              </w:rPr>
              <w:t>ZL č. 1</w:t>
            </w:r>
          </w:p>
        </w:tc>
        <w:tc>
          <w:tcPr>
            <w:tcW w:w="1984" w:type="dxa"/>
            <w:shd w:val="clear" w:color="auto" w:fill="auto"/>
          </w:tcPr>
          <w:p w:rsidR="00005BE4" w:rsidRPr="00990195" w:rsidRDefault="0084236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494.580,76 Kč</w:t>
            </w:r>
          </w:p>
        </w:tc>
        <w:tc>
          <w:tcPr>
            <w:tcW w:w="2688" w:type="dxa"/>
            <w:shd w:val="clear" w:color="auto" w:fill="auto"/>
          </w:tcPr>
          <w:p w:rsidR="00005BE4" w:rsidRPr="00990195" w:rsidRDefault="0084236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598.442,72 Kč</w:t>
            </w:r>
          </w:p>
        </w:tc>
      </w:tr>
      <w:tr w:rsidR="002224B9" w:rsidRPr="00990195" w:rsidTr="00B50F77">
        <w:tc>
          <w:tcPr>
            <w:tcW w:w="4390" w:type="dxa"/>
            <w:shd w:val="clear" w:color="auto" w:fill="auto"/>
          </w:tcPr>
          <w:p w:rsidR="002224B9" w:rsidRPr="00990195" w:rsidRDefault="002224B9" w:rsidP="0037490C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 xml:space="preserve">NAVÝŠENÍ </w:t>
            </w:r>
            <w:r w:rsidR="004D067F" w:rsidRPr="00990195">
              <w:rPr>
                <w:rFonts w:asciiTheme="minorHAnsi" w:hAnsiTheme="minorHAnsi"/>
                <w:sz w:val="20"/>
                <w:szCs w:val="20"/>
              </w:rPr>
              <w:t>ZL č. 2</w:t>
            </w:r>
          </w:p>
        </w:tc>
        <w:tc>
          <w:tcPr>
            <w:tcW w:w="1984" w:type="dxa"/>
            <w:shd w:val="clear" w:color="auto" w:fill="auto"/>
          </w:tcPr>
          <w:p w:rsidR="002224B9" w:rsidRPr="00990195" w:rsidRDefault="004D067F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606.843,61</w:t>
            </w:r>
            <w:r w:rsidR="00842361"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88" w:type="dxa"/>
            <w:shd w:val="clear" w:color="auto" w:fill="auto"/>
          </w:tcPr>
          <w:p w:rsidR="002224B9" w:rsidRPr="00990195" w:rsidRDefault="004D067F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734.280,76</w:t>
            </w:r>
            <w:r w:rsidR="00842361"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005BE4" w:rsidRPr="00990195" w:rsidTr="00B50F77">
        <w:tc>
          <w:tcPr>
            <w:tcW w:w="4390" w:type="dxa"/>
            <w:shd w:val="clear" w:color="auto" w:fill="auto"/>
          </w:tcPr>
          <w:p w:rsidR="00005BE4" w:rsidRPr="00990195" w:rsidRDefault="00005BE4" w:rsidP="00005BE4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 xml:space="preserve">NAVÝŠENÍ </w:t>
            </w:r>
            <w:r w:rsidR="00727D7B" w:rsidRPr="00990195">
              <w:rPr>
                <w:rFonts w:asciiTheme="minorHAnsi" w:hAnsiTheme="minorHAnsi"/>
                <w:sz w:val="20"/>
                <w:szCs w:val="20"/>
              </w:rPr>
              <w:t>ZL č. 3</w:t>
            </w:r>
            <w:r w:rsidRPr="009901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05BE4" w:rsidRPr="00990195" w:rsidRDefault="0084236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387.841,13 Kč</w:t>
            </w:r>
          </w:p>
        </w:tc>
        <w:tc>
          <w:tcPr>
            <w:tcW w:w="2688" w:type="dxa"/>
            <w:shd w:val="clear" w:color="auto" w:fill="auto"/>
          </w:tcPr>
          <w:p w:rsidR="00005BE4" w:rsidRPr="00990195" w:rsidRDefault="0084236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469.287,77 Kč</w:t>
            </w:r>
          </w:p>
        </w:tc>
      </w:tr>
      <w:tr w:rsidR="00727D7B" w:rsidRPr="00990195" w:rsidTr="0086066E">
        <w:tc>
          <w:tcPr>
            <w:tcW w:w="4390" w:type="dxa"/>
            <w:shd w:val="clear" w:color="auto" w:fill="auto"/>
          </w:tcPr>
          <w:p w:rsidR="00727D7B" w:rsidRPr="00990195" w:rsidRDefault="00B50F77" w:rsidP="00005BE4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Navýšení</w:t>
            </w:r>
            <w:r w:rsidR="00727D7B" w:rsidRPr="00990195">
              <w:rPr>
                <w:rFonts w:asciiTheme="minorHAnsi" w:hAnsiTheme="minorHAnsi"/>
                <w:sz w:val="20"/>
                <w:szCs w:val="20"/>
              </w:rPr>
              <w:t xml:space="preserve"> v rámci řešené změny</w:t>
            </w:r>
            <w:r w:rsidRPr="00990195">
              <w:rPr>
                <w:rFonts w:asciiTheme="minorHAnsi" w:hAnsiTheme="minorHAnsi"/>
                <w:sz w:val="20"/>
                <w:szCs w:val="20"/>
              </w:rPr>
              <w:t xml:space="preserve"> tohoto ZL</w:t>
            </w:r>
          </w:p>
        </w:tc>
        <w:tc>
          <w:tcPr>
            <w:tcW w:w="1984" w:type="dxa"/>
            <w:shd w:val="clear" w:color="auto" w:fill="auto"/>
          </w:tcPr>
          <w:p w:rsidR="00727D7B" w:rsidRPr="00990195" w:rsidRDefault="005B71F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1.136.</w:t>
            </w:r>
            <w:r w:rsidR="00A24418" w:rsidRPr="00990195">
              <w:rPr>
                <w:rFonts w:asciiTheme="minorHAnsi" w:hAnsiTheme="minorHAnsi"/>
                <w:sz w:val="20"/>
                <w:szCs w:val="20"/>
              </w:rPr>
              <w:t>499,99</w:t>
            </w:r>
            <w:r w:rsidR="00842361"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88" w:type="dxa"/>
            <w:shd w:val="clear" w:color="auto" w:fill="auto"/>
          </w:tcPr>
          <w:p w:rsidR="00727D7B" w:rsidRPr="00990195" w:rsidRDefault="005B71F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1.375.16</w:t>
            </w:r>
            <w:r w:rsidR="00A24418" w:rsidRPr="00990195">
              <w:rPr>
                <w:rFonts w:asciiTheme="minorHAnsi" w:hAnsiTheme="minorHAnsi"/>
                <w:sz w:val="20"/>
                <w:szCs w:val="20"/>
              </w:rPr>
              <w:t>4,9</w:t>
            </w:r>
            <w:r w:rsidR="009E35FD" w:rsidRPr="00990195">
              <w:rPr>
                <w:rFonts w:asciiTheme="minorHAnsi" w:hAnsiTheme="minorHAnsi"/>
                <w:sz w:val="20"/>
                <w:szCs w:val="20"/>
              </w:rPr>
              <w:t>9</w:t>
            </w:r>
            <w:r w:rsidR="00842361"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B50F77" w:rsidRPr="00990195" w:rsidTr="0086066E">
        <w:tc>
          <w:tcPr>
            <w:tcW w:w="4390" w:type="dxa"/>
            <w:shd w:val="clear" w:color="auto" w:fill="auto"/>
          </w:tcPr>
          <w:p w:rsidR="00B50F77" w:rsidRPr="00990195" w:rsidRDefault="00B50F77" w:rsidP="00005BE4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Snížení v rámci řešené změny tohoto ZL</w:t>
            </w:r>
          </w:p>
        </w:tc>
        <w:tc>
          <w:tcPr>
            <w:tcW w:w="1984" w:type="dxa"/>
            <w:shd w:val="clear" w:color="auto" w:fill="auto"/>
          </w:tcPr>
          <w:p w:rsidR="00B50F77" w:rsidRPr="00990195" w:rsidRDefault="00EF669E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5B71F1" w:rsidRPr="00990195">
              <w:rPr>
                <w:rFonts w:asciiTheme="minorHAnsi" w:hAnsiTheme="minorHAnsi"/>
                <w:sz w:val="20"/>
                <w:szCs w:val="20"/>
              </w:rPr>
              <w:t>299.439</w:t>
            </w:r>
            <w:r w:rsidR="00A24418" w:rsidRPr="00990195">
              <w:rPr>
                <w:rFonts w:asciiTheme="minorHAnsi" w:hAnsiTheme="minorHAnsi"/>
                <w:sz w:val="20"/>
                <w:szCs w:val="20"/>
              </w:rPr>
              <w:t>,39</w:t>
            </w:r>
            <w:r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88" w:type="dxa"/>
            <w:shd w:val="clear" w:color="auto" w:fill="auto"/>
          </w:tcPr>
          <w:p w:rsidR="00B50F77" w:rsidRPr="00990195" w:rsidRDefault="00EF669E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5B71F1" w:rsidRPr="00990195">
              <w:rPr>
                <w:rFonts w:asciiTheme="minorHAnsi" w:hAnsiTheme="minorHAnsi"/>
                <w:sz w:val="20"/>
                <w:szCs w:val="20"/>
              </w:rPr>
              <w:t>362.32</w:t>
            </w:r>
            <w:r w:rsidR="00A24418" w:rsidRPr="00990195">
              <w:rPr>
                <w:rFonts w:asciiTheme="minorHAnsi" w:hAnsiTheme="minorHAnsi"/>
                <w:sz w:val="20"/>
                <w:szCs w:val="20"/>
              </w:rPr>
              <w:t>1,66</w:t>
            </w:r>
            <w:r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005BE4" w:rsidRPr="00990195" w:rsidTr="0086066E">
        <w:tc>
          <w:tcPr>
            <w:tcW w:w="4390" w:type="dxa"/>
            <w:shd w:val="clear" w:color="auto" w:fill="auto"/>
          </w:tcPr>
          <w:p w:rsidR="00005BE4" w:rsidRPr="00990195" w:rsidRDefault="00005BE4" w:rsidP="00005BE4">
            <w:pPr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CELKOVÁ CENA VČETNĚ ZMĚNOVÉHO LISTU č.1, 2</w:t>
            </w:r>
            <w:r w:rsidR="004D067F" w:rsidRPr="00990195">
              <w:rPr>
                <w:rFonts w:asciiTheme="minorHAnsi" w:hAnsiTheme="minorHAnsi"/>
                <w:sz w:val="20"/>
                <w:szCs w:val="20"/>
              </w:rPr>
              <w:t>, 3</w:t>
            </w:r>
            <w:r w:rsidR="00727D7B" w:rsidRPr="00990195">
              <w:rPr>
                <w:rFonts w:asciiTheme="minorHAnsi" w:hAnsiTheme="minorHAnsi"/>
                <w:sz w:val="20"/>
                <w:szCs w:val="20"/>
              </w:rPr>
              <w:t>, 4</w:t>
            </w:r>
          </w:p>
          <w:p w:rsidR="00005BE4" w:rsidRPr="00990195" w:rsidRDefault="00005BE4" w:rsidP="00005BE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05BE4" w:rsidRPr="00990195" w:rsidRDefault="00005BE4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3A7418" w:rsidRPr="00990195" w:rsidRDefault="005B71F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19.104.650,</w:t>
            </w:r>
            <w:r w:rsidR="00A24418" w:rsidRPr="00990195">
              <w:rPr>
                <w:rFonts w:asciiTheme="minorHAnsi" w:hAnsiTheme="minorHAnsi"/>
                <w:sz w:val="20"/>
                <w:szCs w:val="20"/>
              </w:rPr>
              <w:t>10</w:t>
            </w:r>
            <w:r w:rsidR="00EF669E"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  <w:tc>
          <w:tcPr>
            <w:tcW w:w="2688" w:type="dxa"/>
            <w:shd w:val="clear" w:color="auto" w:fill="auto"/>
          </w:tcPr>
          <w:p w:rsidR="00005BE4" w:rsidRPr="00990195" w:rsidRDefault="00005BE4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3A7418" w:rsidRPr="00990195" w:rsidRDefault="005B71F1" w:rsidP="00EF669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90195">
              <w:rPr>
                <w:rFonts w:asciiTheme="minorHAnsi" w:hAnsiTheme="minorHAnsi"/>
                <w:sz w:val="20"/>
                <w:szCs w:val="20"/>
              </w:rPr>
              <w:t>23.116.62</w:t>
            </w:r>
            <w:r w:rsidR="009E35FD" w:rsidRPr="00990195">
              <w:rPr>
                <w:rFonts w:asciiTheme="minorHAnsi" w:hAnsiTheme="minorHAnsi"/>
                <w:sz w:val="20"/>
                <w:szCs w:val="20"/>
              </w:rPr>
              <w:t>6</w:t>
            </w:r>
            <w:r w:rsidRPr="00990195">
              <w:rPr>
                <w:rFonts w:asciiTheme="minorHAnsi" w:hAnsiTheme="minorHAnsi"/>
                <w:sz w:val="20"/>
                <w:szCs w:val="20"/>
              </w:rPr>
              <w:t>,</w:t>
            </w:r>
            <w:r w:rsidR="00A24418" w:rsidRPr="00990195">
              <w:rPr>
                <w:rFonts w:asciiTheme="minorHAnsi" w:hAnsiTheme="minorHAnsi"/>
                <w:sz w:val="20"/>
                <w:szCs w:val="20"/>
              </w:rPr>
              <w:t>6</w:t>
            </w:r>
            <w:r w:rsidR="009E35FD" w:rsidRPr="00990195">
              <w:rPr>
                <w:rFonts w:asciiTheme="minorHAnsi" w:hAnsiTheme="minorHAnsi"/>
                <w:sz w:val="20"/>
                <w:szCs w:val="20"/>
              </w:rPr>
              <w:t>2</w:t>
            </w:r>
            <w:r w:rsidR="00EF669E" w:rsidRPr="00990195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</w:tbl>
    <w:p w:rsidR="006A026C" w:rsidRPr="00990195" w:rsidRDefault="006A026C" w:rsidP="002B5C58">
      <w:pPr>
        <w:tabs>
          <w:tab w:val="left" w:pos="540"/>
          <w:tab w:val="left" w:pos="1416"/>
          <w:tab w:val="left" w:pos="6480"/>
        </w:tabs>
        <w:rPr>
          <w:rFonts w:asciiTheme="minorHAnsi" w:hAnsiTheme="minorHAnsi"/>
          <w:b/>
          <w:sz w:val="20"/>
          <w:szCs w:val="20"/>
        </w:rPr>
      </w:pPr>
    </w:p>
    <w:p w:rsidR="008905C1" w:rsidRPr="00990195" w:rsidRDefault="008905C1" w:rsidP="002B5C58">
      <w:pPr>
        <w:tabs>
          <w:tab w:val="left" w:pos="540"/>
          <w:tab w:val="left" w:pos="1416"/>
          <w:tab w:val="left" w:pos="6480"/>
        </w:tabs>
        <w:rPr>
          <w:rFonts w:asciiTheme="minorHAnsi" w:hAnsiTheme="minorHAnsi"/>
          <w:b/>
          <w:sz w:val="20"/>
          <w:szCs w:val="20"/>
        </w:rPr>
      </w:pPr>
    </w:p>
    <w:p w:rsidR="00BA1EF0" w:rsidRPr="009E0927" w:rsidRDefault="000D477C" w:rsidP="009E0927">
      <w:pPr>
        <w:tabs>
          <w:tab w:val="left" w:pos="540"/>
          <w:tab w:val="left" w:pos="1416"/>
          <w:tab w:val="left" w:pos="6480"/>
        </w:tabs>
        <w:rPr>
          <w:rFonts w:asciiTheme="minorHAnsi" w:hAnsiTheme="minorHAnsi"/>
          <w:b/>
          <w:sz w:val="20"/>
          <w:szCs w:val="20"/>
        </w:rPr>
      </w:pPr>
      <w:r w:rsidRPr="00990195">
        <w:rPr>
          <w:rFonts w:asciiTheme="minorHAnsi" w:hAnsiTheme="minorHAnsi"/>
          <w:b/>
          <w:sz w:val="20"/>
          <w:szCs w:val="20"/>
        </w:rPr>
        <w:t>8</w:t>
      </w:r>
      <w:r w:rsidR="001516E2" w:rsidRPr="00990195">
        <w:rPr>
          <w:rFonts w:asciiTheme="minorHAnsi" w:hAnsiTheme="minorHAnsi"/>
          <w:b/>
          <w:sz w:val="20"/>
          <w:szCs w:val="20"/>
        </w:rPr>
        <w:t>. Stanov</w:t>
      </w:r>
      <w:r w:rsidR="00692966" w:rsidRPr="00990195">
        <w:rPr>
          <w:rFonts w:asciiTheme="minorHAnsi" w:hAnsiTheme="minorHAnsi"/>
          <w:b/>
          <w:sz w:val="20"/>
          <w:szCs w:val="20"/>
        </w:rPr>
        <w:t>isko p</w:t>
      </w:r>
      <w:r w:rsidR="003042F2" w:rsidRPr="00990195">
        <w:rPr>
          <w:rFonts w:asciiTheme="minorHAnsi" w:hAnsiTheme="minorHAnsi"/>
          <w:b/>
          <w:sz w:val="20"/>
          <w:szCs w:val="20"/>
        </w:rPr>
        <w:t>rojektanta</w:t>
      </w:r>
      <w:r w:rsidR="007F24CC" w:rsidRPr="00990195">
        <w:rPr>
          <w:rFonts w:asciiTheme="minorHAnsi" w:hAnsiTheme="minorHAnsi"/>
          <w:b/>
          <w:sz w:val="20"/>
          <w:szCs w:val="20"/>
        </w:rPr>
        <w:t>, AD</w:t>
      </w:r>
      <w:r w:rsidR="003042F2" w:rsidRPr="00990195">
        <w:rPr>
          <w:rFonts w:asciiTheme="minorHAnsi" w:hAnsiTheme="minorHAnsi"/>
          <w:b/>
          <w:sz w:val="20"/>
          <w:szCs w:val="20"/>
        </w:rPr>
        <w:t>:</w:t>
      </w:r>
      <w:r w:rsidR="00692966" w:rsidRPr="00990195">
        <w:rPr>
          <w:rFonts w:asciiTheme="minorHAnsi" w:hAnsiTheme="minorHAnsi"/>
          <w:b/>
          <w:sz w:val="20"/>
          <w:szCs w:val="20"/>
        </w:rPr>
        <w:t>(</w:t>
      </w:r>
      <w:r w:rsidR="0096393A" w:rsidRPr="00990195">
        <w:rPr>
          <w:rFonts w:asciiTheme="minorHAnsi" w:hAnsiTheme="minorHAnsi"/>
          <w:b/>
          <w:sz w:val="20"/>
          <w:szCs w:val="20"/>
        </w:rPr>
        <w:t xml:space="preserve"> vyjádření, souhlasí x nesouhlasí)</w:t>
      </w:r>
      <w:r w:rsidR="003042F2" w:rsidRPr="00990195">
        <w:rPr>
          <w:rFonts w:asciiTheme="minorHAnsi" w:hAnsiTheme="minorHAnsi"/>
          <w:sz w:val="20"/>
          <w:szCs w:val="20"/>
        </w:rPr>
        <w:tab/>
      </w:r>
    </w:p>
    <w:p w:rsidR="00BA1EF0" w:rsidRPr="00990195" w:rsidRDefault="00BA1EF0" w:rsidP="003042F2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</w:p>
    <w:p w:rsidR="003042F2" w:rsidRPr="00990195" w:rsidRDefault="003042F2" w:rsidP="003042F2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</w:p>
    <w:p w:rsidR="003042F2" w:rsidRPr="00990195" w:rsidRDefault="003042F2" w:rsidP="003042F2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  <w:t>Datum:</w:t>
      </w:r>
      <w:r w:rsidR="00692966" w:rsidRPr="00990195">
        <w:rPr>
          <w:rFonts w:asciiTheme="minorHAnsi" w:hAnsiTheme="minorHAnsi"/>
          <w:sz w:val="20"/>
          <w:szCs w:val="20"/>
        </w:rPr>
        <w:t xml:space="preserve">           </w:t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  <w:r w:rsidR="00AF2647" w:rsidRPr="00990195">
        <w:rPr>
          <w:rFonts w:asciiTheme="minorHAnsi" w:hAnsiTheme="minorHAnsi"/>
          <w:sz w:val="20"/>
          <w:szCs w:val="20"/>
          <w:u w:val="single"/>
        </w:rPr>
        <w:t xml:space="preserve">                        </w:t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  <w:r w:rsidR="00AF2647" w:rsidRPr="00990195">
        <w:rPr>
          <w:rFonts w:asciiTheme="minorHAnsi" w:hAnsiTheme="minorHAnsi"/>
          <w:sz w:val="20"/>
          <w:szCs w:val="20"/>
          <w:u w:val="single"/>
        </w:rPr>
        <w:t xml:space="preserve">           </w:t>
      </w:r>
    </w:p>
    <w:p w:rsidR="003042F2" w:rsidRPr="00990195" w:rsidRDefault="003042F2" w:rsidP="003042F2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="00895BE3" w:rsidRPr="00990195">
        <w:rPr>
          <w:rFonts w:asciiTheme="minorHAnsi" w:hAnsiTheme="minorHAnsi"/>
          <w:sz w:val="20"/>
          <w:szCs w:val="20"/>
        </w:rPr>
        <w:tab/>
      </w:r>
      <w:r w:rsidR="00692966" w:rsidRPr="00990195">
        <w:rPr>
          <w:rFonts w:asciiTheme="minorHAnsi" w:hAnsiTheme="minorHAnsi"/>
          <w:sz w:val="20"/>
          <w:szCs w:val="20"/>
        </w:rPr>
        <w:t>P</w:t>
      </w:r>
      <w:r w:rsidRPr="00990195">
        <w:rPr>
          <w:rFonts w:asciiTheme="minorHAnsi" w:hAnsiTheme="minorHAnsi"/>
          <w:sz w:val="20"/>
          <w:szCs w:val="20"/>
        </w:rPr>
        <w:t>rojektant</w:t>
      </w:r>
    </w:p>
    <w:p w:rsidR="003042F2" w:rsidRPr="00990195" w:rsidRDefault="00DF5002" w:rsidP="00DF5002">
      <w:pPr>
        <w:tabs>
          <w:tab w:val="left" w:pos="5010"/>
        </w:tabs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="002B5C58" w:rsidRPr="00990195">
        <w:rPr>
          <w:rFonts w:asciiTheme="minorHAnsi" w:hAnsiTheme="minorHAnsi"/>
          <w:sz w:val="20"/>
          <w:szCs w:val="20"/>
        </w:rPr>
        <w:t xml:space="preserve">      </w:t>
      </w:r>
      <w:r w:rsidR="00386B4D">
        <w:rPr>
          <w:rFonts w:asciiTheme="minorHAnsi" w:hAnsiTheme="minorHAnsi"/>
          <w:sz w:val="20"/>
          <w:szCs w:val="20"/>
        </w:rPr>
        <w:t>xxxxxxxxxxxxx</w:t>
      </w:r>
    </w:p>
    <w:p w:rsidR="00E12E09" w:rsidRPr="00990195" w:rsidRDefault="00E12E09" w:rsidP="00DF5002">
      <w:pPr>
        <w:tabs>
          <w:tab w:val="left" w:pos="5010"/>
        </w:tabs>
        <w:rPr>
          <w:rFonts w:asciiTheme="minorHAnsi" w:hAnsiTheme="minorHAnsi"/>
          <w:sz w:val="20"/>
          <w:szCs w:val="20"/>
        </w:rPr>
      </w:pPr>
    </w:p>
    <w:p w:rsidR="003042F2" w:rsidRPr="00990195" w:rsidRDefault="000D477C" w:rsidP="003042F2">
      <w:pPr>
        <w:rPr>
          <w:rFonts w:asciiTheme="minorHAnsi" w:hAnsiTheme="minorHAnsi"/>
          <w:b/>
          <w:sz w:val="20"/>
          <w:szCs w:val="20"/>
        </w:rPr>
      </w:pPr>
      <w:r w:rsidRPr="00990195">
        <w:rPr>
          <w:rFonts w:asciiTheme="minorHAnsi" w:hAnsiTheme="minorHAnsi"/>
          <w:b/>
          <w:sz w:val="20"/>
          <w:szCs w:val="20"/>
        </w:rPr>
        <w:t>9</w:t>
      </w:r>
      <w:r w:rsidR="003042F2" w:rsidRPr="00990195">
        <w:rPr>
          <w:rFonts w:asciiTheme="minorHAnsi" w:hAnsiTheme="minorHAnsi"/>
          <w:b/>
          <w:sz w:val="20"/>
          <w:szCs w:val="20"/>
        </w:rPr>
        <w:t>. Stanovisko TDS</w:t>
      </w:r>
      <w:r w:rsidR="0096393A" w:rsidRPr="00990195">
        <w:rPr>
          <w:rFonts w:asciiTheme="minorHAnsi" w:hAnsiTheme="minorHAnsi"/>
          <w:b/>
          <w:sz w:val="20"/>
          <w:szCs w:val="20"/>
        </w:rPr>
        <w:t>:( vyjádření, souhlasí x nesouhlasí)</w:t>
      </w:r>
    </w:p>
    <w:p w:rsidR="00DE0C87" w:rsidRPr="00990195" w:rsidRDefault="00DE0C87" w:rsidP="003042F2">
      <w:pPr>
        <w:rPr>
          <w:rFonts w:asciiTheme="minorHAnsi" w:hAnsiTheme="minorHAnsi"/>
          <w:sz w:val="20"/>
          <w:szCs w:val="20"/>
        </w:rPr>
      </w:pPr>
    </w:p>
    <w:p w:rsidR="00DE0C87" w:rsidRPr="00990195" w:rsidRDefault="00DE0C87" w:rsidP="003042F2">
      <w:pPr>
        <w:rPr>
          <w:rFonts w:asciiTheme="minorHAnsi" w:hAnsiTheme="minorHAnsi"/>
          <w:sz w:val="20"/>
          <w:szCs w:val="20"/>
        </w:rPr>
      </w:pPr>
    </w:p>
    <w:p w:rsidR="00DE0C87" w:rsidRPr="00990195" w:rsidRDefault="00DE0C87" w:rsidP="003042F2">
      <w:pPr>
        <w:rPr>
          <w:rFonts w:asciiTheme="minorHAnsi" w:hAnsiTheme="minorHAnsi"/>
          <w:sz w:val="20"/>
          <w:szCs w:val="20"/>
        </w:rPr>
      </w:pPr>
    </w:p>
    <w:p w:rsidR="003042F2" w:rsidRPr="00990195" w:rsidRDefault="003042F2" w:rsidP="003042F2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  <w:t>Datum:</w:t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  <w:r w:rsidRPr="00990195">
        <w:rPr>
          <w:rFonts w:asciiTheme="minorHAnsi" w:hAnsiTheme="minorHAnsi"/>
          <w:sz w:val="20"/>
          <w:szCs w:val="20"/>
          <w:u w:val="single"/>
        </w:rPr>
        <w:tab/>
      </w:r>
    </w:p>
    <w:p w:rsidR="003042F2" w:rsidRPr="00990195" w:rsidRDefault="003042F2" w:rsidP="003042F2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="00895BE3" w:rsidRPr="00990195">
        <w:rPr>
          <w:rFonts w:asciiTheme="minorHAnsi" w:hAnsiTheme="minorHAnsi"/>
          <w:sz w:val="20"/>
          <w:szCs w:val="20"/>
        </w:rPr>
        <w:tab/>
        <w:t xml:space="preserve">       </w:t>
      </w:r>
      <w:r w:rsidRPr="00990195">
        <w:rPr>
          <w:rFonts w:asciiTheme="minorHAnsi" w:hAnsiTheme="minorHAnsi"/>
          <w:sz w:val="20"/>
          <w:szCs w:val="20"/>
        </w:rPr>
        <w:t>TDS</w:t>
      </w:r>
    </w:p>
    <w:p w:rsidR="002B5C58" w:rsidRPr="00990195" w:rsidRDefault="00DF5002" w:rsidP="00187533">
      <w:pPr>
        <w:jc w:val="center"/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="00895BE3" w:rsidRPr="00990195">
        <w:rPr>
          <w:rFonts w:asciiTheme="minorHAnsi" w:hAnsiTheme="minorHAnsi"/>
          <w:sz w:val="20"/>
          <w:szCs w:val="20"/>
        </w:rPr>
        <w:tab/>
      </w:r>
      <w:r w:rsidR="00895BE3" w:rsidRPr="00990195">
        <w:rPr>
          <w:rFonts w:asciiTheme="minorHAnsi" w:hAnsiTheme="minorHAnsi"/>
          <w:sz w:val="20"/>
          <w:szCs w:val="20"/>
        </w:rPr>
        <w:tab/>
      </w:r>
      <w:r w:rsidR="00386B4D">
        <w:rPr>
          <w:rFonts w:asciiTheme="minorHAnsi" w:hAnsiTheme="minorHAnsi"/>
          <w:sz w:val="20"/>
          <w:szCs w:val="20"/>
        </w:rPr>
        <w:t>xxxxxxxxxxxxxx</w:t>
      </w:r>
    </w:p>
    <w:p w:rsidR="00187533" w:rsidRPr="00990195" w:rsidRDefault="00187533" w:rsidP="00DF5002">
      <w:pPr>
        <w:jc w:val="center"/>
        <w:rPr>
          <w:rFonts w:asciiTheme="minorHAnsi" w:hAnsiTheme="minorHAnsi"/>
          <w:sz w:val="20"/>
          <w:szCs w:val="20"/>
        </w:rPr>
      </w:pPr>
    </w:p>
    <w:p w:rsidR="00692966" w:rsidRPr="00990195" w:rsidRDefault="000D477C" w:rsidP="003042F2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b/>
          <w:sz w:val="20"/>
          <w:szCs w:val="20"/>
        </w:rPr>
        <w:t>10</w:t>
      </w:r>
      <w:r w:rsidR="003042F2" w:rsidRPr="00990195">
        <w:rPr>
          <w:rFonts w:asciiTheme="minorHAnsi" w:hAnsiTheme="minorHAnsi"/>
          <w:b/>
          <w:sz w:val="20"/>
          <w:szCs w:val="20"/>
        </w:rPr>
        <w:t>. Stanovisko objednatele díla:</w:t>
      </w:r>
      <w:r w:rsidR="003042F2" w:rsidRPr="00990195">
        <w:rPr>
          <w:rFonts w:asciiTheme="minorHAnsi" w:hAnsiTheme="minorHAnsi"/>
          <w:sz w:val="20"/>
          <w:szCs w:val="20"/>
        </w:rPr>
        <w:tab/>
      </w:r>
      <w:r w:rsidR="003042F2" w:rsidRPr="00990195">
        <w:rPr>
          <w:rFonts w:asciiTheme="minorHAnsi" w:hAnsiTheme="minorHAnsi"/>
          <w:sz w:val="20"/>
          <w:szCs w:val="20"/>
        </w:rPr>
        <w:tab/>
      </w:r>
      <w:r w:rsidR="003042F2" w:rsidRPr="00990195">
        <w:rPr>
          <w:rFonts w:asciiTheme="minorHAnsi" w:hAnsiTheme="minorHAnsi"/>
          <w:sz w:val="20"/>
          <w:szCs w:val="20"/>
        </w:rPr>
        <w:tab/>
      </w:r>
      <w:r w:rsidR="003042F2" w:rsidRPr="00990195">
        <w:rPr>
          <w:rFonts w:asciiTheme="minorHAnsi" w:hAnsiTheme="minorHAnsi"/>
          <w:sz w:val="20"/>
          <w:szCs w:val="20"/>
        </w:rPr>
        <w:tab/>
      </w:r>
      <w:r w:rsidR="003042F2" w:rsidRPr="00990195">
        <w:rPr>
          <w:rFonts w:asciiTheme="minorHAnsi" w:hAnsiTheme="minorHAnsi"/>
          <w:sz w:val="20"/>
          <w:szCs w:val="20"/>
        </w:rPr>
        <w:tab/>
      </w:r>
    </w:p>
    <w:p w:rsidR="0044555F" w:rsidRDefault="0044555F" w:rsidP="00BF3821">
      <w:pPr>
        <w:suppressAutoHyphens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BF3821" w:rsidRPr="00990195">
        <w:rPr>
          <w:rFonts w:asciiTheme="minorHAnsi" w:hAnsiTheme="minorHAnsi"/>
          <w:sz w:val="20"/>
          <w:szCs w:val="20"/>
        </w:rPr>
        <w:t>měn</w:t>
      </w:r>
      <w:r>
        <w:rPr>
          <w:rFonts w:asciiTheme="minorHAnsi" w:hAnsiTheme="minorHAnsi"/>
          <w:sz w:val="20"/>
          <w:szCs w:val="20"/>
        </w:rPr>
        <w:t xml:space="preserve">y dle tohoto změnového listu </w:t>
      </w:r>
      <w:r w:rsidR="00BF3821" w:rsidRPr="00990195">
        <w:rPr>
          <w:rFonts w:asciiTheme="minorHAnsi" w:hAnsiTheme="minorHAnsi"/>
          <w:sz w:val="20"/>
          <w:szCs w:val="20"/>
        </w:rPr>
        <w:t>ne</w:t>
      </w:r>
      <w:r>
        <w:rPr>
          <w:rFonts w:asciiTheme="minorHAnsi" w:hAnsiTheme="minorHAnsi"/>
          <w:sz w:val="20"/>
          <w:szCs w:val="20"/>
        </w:rPr>
        <w:t>jsou</w:t>
      </w:r>
      <w:r w:rsidR="00BF3821" w:rsidRPr="00990195">
        <w:rPr>
          <w:rFonts w:asciiTheme="minorHAnsi" w:hAnsiTheme="minorHAnsi"/>
          <w:sz w:val="20"/>
          <w:szCs w:val="20"/>
        </w:rPr>
        <w:t xml:space="preserve"> podstatnou změnou </w:t>
      </w:r>
      <w:r w:rsidR="00515933" w:rsidRPr="00990195">
        <w:rPr>
          <w:rFonts w:asciiTheme="minorHAnsi" w:hAnsiTheme="minorHAnsi"/>
          <w:sz w:val="20"/>
          <w:szCs w:val="20"/>
        </w:rPr>
        <w:t>závazku ze smlouvy o dílo v</w:t>
      </w:r>
      <w:r w:rsidR="00BF3821" w:rsidRPr="00990195">
        <w:rPr>
          <w:rFonts w:asciiTheme="minorHAnsi" w:hAnsiTheme="minorHAnsi"/>
          <w:sz w:val="20"/>
          <w:szCs w:val="20"/>
        </w:rPr>
        <w:t xml:space="preserve"> části II. </w:t>
      </w:r>
      <w:r w:rsidR="00515933" w:rsidRPr="00990195">
        <w:rPr>
          <w:rFonts w:asciiTheme="minorHAnsi" w:hAnsiTheme="minorHAnsi"/>
          <w:sz w:val="20"/>
          <w:szCs w:val="20"/>
        </w:rPr>
        <w:t>veřejné zakázky</w:t>
      </w:r>
      <w:r>
        <w:rPr>
          <w:rFonts w:asciiTheme="minorHAnsi" w:hAnsiTheme="minorHAnsi"/>
          <w:sz w:val="20"/>
          <w:szCs w:val="20"/>
        </w:rPr>
        <w:t>. Změny nemění celkovou povahu veřejné zakázky</w:t>
      </w:r>
    </w:p>
    <w:p w:rsidR="00B45AED" w:rsidRPr="00061AAA" w:rsidRDefault="0044555F" w:rsidP="00BF3821">
      <w:pPr>
        <w:suppressAutoHyphens/>
        <w:jc w:val="both"/>
        <w:rPr>
          <w:rFonts w:asciiTheme="minorHAnsi" w:hAnsiTheme="minorHAnsi"/>
          <w:b/>
          <w:sz w:val="20"/>
          <w:szCs w:val="20"/>
        </w:rPr>
      </w:pPr>
      <w:r w:rsidRPr="00061AAA">
        <w:rPr>
          <w:rFonts w:asciiTheme="minorHAnsi" w:hAnsiTheme="minorHAnsi"/>
          <w:sz w:val="20"/>
          <w:szCs w:val="20"/>
        </w:rPr>
        <w:t xml:space="preserve">Změny </w:t>
      </w:r>
      <w:r w:rsidR="00515933" w:rsidRPr="00061AAA">
        <w:rPr>
          <w:rFonts w:asciiTheme="minorHAnsi" w:hAnsiTheme="minorHAnsi"/>
          <w:sz w:val="20"/>
          <w:szCs w:val="20"/>
        </w:rPr>
        <w:t xml:space="preserve">podle </w:t>
      </w:r>
      <w:r w:rsidR="00BF3821" w:rsidRPr="00061AAA">
        <w:rPr>
          <w:rFonts w:asciiTheme="minorHAnsi" w:hAnsiTheme="minorHAnsi"/>
          <w:sz w:val="20"/>
          <w:szCs w:val="20"/>
        </w:rPr>
        <w:t xml:space="preserve">§ 222 odst. 4 zákona o zadávání veřejných zakázek. </w:t>
      </w:r>
      <w:r w:rsidR="00515933" w:rsidRPr="00061AAA">
        <w:rPr>
          <w:rFonts w:asciiTheme="minorHAnsi" w:hAnsiTheme="minorHAnsi"/>
          <w:b/>
          <w:sz w:val="20"/>
          <w:szCs w:val="20"/>
        </w:rPr>
        <w:t>H</w:t>
      </w:r>
      <w:r w:rsidR="00BF3821" w:rsidRPr="00061AAA">
        <w:rPr>
          <w:rFonts w:asciiTheme="minorHAnsi" w:hAnsiTheme="minorHAnsi"/>
          <w:b/>
          <w:sz w:val="20"/>
          <w:szCs w:val="20"/>
        </w:rPr>
        <w:t>odnota změny ceny</w:t>
      </w:r>
      <w:r w:rsidR="00BF3821" w:rsidRPr="00061AAA">
        <w:rPr>
          <w:rFonts w:asciiTheme="minorHAnsi" w:hAnsiTheme="minorHAnsi"/>
          <w:sz w:val="20"/>
          <w:szCs w:val="20"/>
        </w:rPr>
        <w:t xml:space="preserve"> stavebních prací uvedených </w:t>
      </w:r>
      <w:r w:rsidR="00BF3821" w:rsidRPr="00061AAA">
        <w:rPr>
          <w:rFonts w:asciiTheme="minorHAnsi" w:hAnsiTheme="minorHAnsi"/>
          <w:b/>
          <w:sz w:val="20"/>
          <w:szCs w:val="20"/>
          <w:u w:val="single"/>
        </w:rPr>
        <w:t>v</w:t>
      </w:r>
      <w:r w:rsidR="000564E8" w:rsidRPr="00061AAA">
        <w:rPr>
          <w:rFonts w:asciiTheme="minorHAnsi" w:hAnsiTheme="minorHAnsi"/>
          <w:b/>
          <w:sz w:val="20"/>
          <w:szCs w:val="20"/>
          <w:u w:val="single"/>
        </w:rPr>
        <w:t> čl. 4.1.1 tohoto</w:t>
      </w:r>
      <w:r w:rsidR="00BF3821" w:rsidRPr="00061AAA">
        <w:rPr>
          <w:rFonts w:asciiTheme="minorHAnsi" w:hAnsiTheme="minorHAnsi"/>
          <w:b/>
          <w:sz w:val="20"/>
          <w:szCs w:val="20"/>
          <w:u w:val="single"/>
        </w:rPr>
        <w:t xml:space="preserve"> změnovém listu</w:t>
      </w:r>
      <w:r w:rsidR="00BF3821" w:rsidRPr="00061AAA">
        <w:rPr>
          <w:rFonts w:asciiTheme="minorHAnsi" w:hAnsiTheme="minorHAnsi"/>
          <w:sz w:val="20"/>
          <w:szCs w:val="20"/>
        </w:rPr>
        <w:t xml:space="preserve"> veřejné zakázky (tj. </w:t>
      </w:r>
      <w:r w:rsidR="00DC4889">
        <w:rPr>
          <w:rFonts w:asciiTheme="minorHAnsi" w:hAnsiTheme="minorHAnsi"/>
          <w:sz w:val="20"/>
          <w:szCs w:val="20"/>
        </w:rPr>
        <w:t xml:space="preserve">458.226,26 </w:t>
      </w:r>
      <w:r w:rsidR="00BF3821" w:rsidRPr="00061AAA">
        <w:rPr>
          <w:rFonts w:asciiTheme="minorHAnsi" w:hAnsiTheme="minorHAnsi"/>
          <w:sz w:val="20"/>
          <w:szCs w:val="20"/>
        </w:rPr>
        <w:t>Kč bez DPH – více</w:t>
      </w:r>
      <w:r w:rsidR="00B45AED" w:rsidRPr="00061AAA">
        <w:rPr>
          <w:rFonts w:asciiTheme="minorHAnsi" w:hAnsiTheme="minorHAnsi"/>
          <w:sz w:val="20"/>
          <w:szCs w:val="20"/>
        </w:rPr>
        <w:t xml:space="preserve"> </w:t>
      </w:r>
      <w:r w:rsidR="00BF3821" w:rsidRPr="00061AAA">
        <w:rPr>
          <w:rFonts w:asciiTheme="minorHAnsi" w:hAnsiTheme="minorHAnsi"/>
          <w:sz w:val="20"/>
          <w:szCs w:val="20"/>
        </w:rPr>
        <w:t>práce</w:t>
      </w:r>
      <w:r w:rsidR="00DC4889">
        <w:rPr>
          <w:rFonts w:asciiTheme="minorHAnsi" w:hAnsiTheme="minorHAnsi"/>
          <w:sz w:val="20"/>
          <w:szCs w:val="20"/>
        </w:rPr>
        <w:t xml:space="preserve"> a 215.005,19 Kč bez DPH -</w:t>
      </w:r>
      <w:r w:rsidR="00B45AED" w:rsidRPr="00061AAA">
        <w:rPr>
          <w:rFonts w:asciiTheme="minorHAnsi" w:hAnsiTheme="minorHAnsi"/>
          <w:sz w:val="20"/>
          <w:szCs w:val="20"/>
        </w:rPr>
        <w:t xml:space="preserve"> méně práce</w:t>
      </w:r>
      <w:r w:rsidR="00BF3821" w:rsidRPr="00061AAA">
        <w:rPr>
          <w:rFonts w:asciiTheme="minorHAnsi" w:hAnsiTheme="minorHAnsi"/>
          <w:sz w:val="20"/>
          <w:szCs w:val="20"/>
        </w:rPr>
        <w:t xml:space="preserve">) činí </w:t>
      </w:r>
      <w:r w:rsidR="00B1376B" w:rsidRPr="00061AAA">
        <w:rPr>
          <w:rFonts w:asciiTheme="minorHAnsi" w:hAnsiTheme="minorHAnsi"/>
          <w:b/>
          <w:sz w:val="20"/>
          <w:szCs w:val="20"/>
        </w:rPr>
        <w:t>4</w:t>
      </w:r>
      <w:r w:rsidR="00DC4889">
        <w:rPr>
          <w:rFonts w:asciiTheme="minorHAnsi" w:hAnsiTheme="minorHAnsi"/>
          <w:b/>
          <w:sz w:val="20"/>
          <w:szCs w:val="20"/>
        </w:rPr>
        <w:t>,01</w:t>
      </w:r>
      <w:r w:rsidR="00BF3821" w:rsidRPr="00061AAA">
        <w:rPr>
          <w:rFonts w:asciiTheme="minorHAnsi" w:hAnsiTheme="minorHAnsi"/>
          <w:b/>
          <w:sz w:val="20"/>
          <w:szCs w:val="20"/>
        </w:rPr>
        <w:t xml:space="preserve"> % původní hodnoty závazku</w:t>
      </w:r>
      <w:r w:rsidR="00B45AED" w:rsidRPr="00061AAA">
        <w:rPr>
          <w:rFonts w:asciiTheme="minorHAnsi" w:hAnsiTheme="minorHAnsi"/>
          <w:b/>
          <w:sz w:val="20"/>
          <w:szCs w:val="20"/>
        </w:rPr>
        <w:t>.</w:t>
      </w:r>
      <w:r w:rsidR="00C3677E" w:rsidRPr="00061AAA">
        <w:rPr>
          <w:rFonts w:asciiTheme="minorHAnsi" w:hAnsiTheme="minorHAnsi"/>
          <w:b/>
          <w:sz w:val="20"/>
          <w:szCs w:val="20"/>
        </w:rPr>
        <w:t xml:space="preserve"> </w:t>
      </w:r>
    </w:p>
    <w:p w:rsidR="009E0927" w:rsidRDefault="00061AAA" w:rsidP="00E85F63">
      <w:pPr>
        <w:pStyle w:val="Zkladntextodsazen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Změny</w:t>
      </w:r>
      <w:r w:rsidRPr="00061AAA">
        <w:t xml:space="preserve"> </w:t>
      </w:r>
      <w:r w:rsidRPr="00061AAA">
        <w:rPr>
          <w:rFonts w:asciiTheme="minorHAnsi" w:hAnsiTheme="minorHAnsi"/>
        </w:rPr>
        <w:t>podle § 222 odst. 6 zákona o zadávání veřejných zakázek</w:t>
      </w:r>
      <w:r>
        <w:rPr>
          <w:rFonts w:asciiTheme="minorHAnsi" w:hAnsiTheme="minorHAnsi"/>
        </w:rPr>
        <w:t xml:space="preserve">. </w:t>
      </w:r>
      <w:r w:rsidR="00E85F63" w:rsidRPr="00E85F63">
        <w:rPr>
          <w:rFonts w:asciiTheme="minorHAnsi" w:hAnsiTheme="minorHAnsi"/>
          <w:iCs w:val="0"/>
        </w:rPr>
        <w:t xml:space="preserve">Objednatel jednající s náležitou péčí nemohl níže uvedené změny předpokládat, protože změny vychází z nálezových situací zjištěné teprve po důkladném rozkrytí konstrukcí. </w:t>
      </w:r>
      <w:r w:rsidR="00DC4889">
        <w:rPr>
          <w:rFonts w:asciiTheme="minorHAnsi" w:hAnsiTheme="minorHAnsi"/>
          <w:b/>
        </w:rPr>
        <w:t>Navýšení</w:t>
      </w:r>
      <w:r w:rsidRPr="00061AAA">
        <w:rPr>
          <w:rFonts w:asciiTheme="minorHAnsi" w:hAnsiTheme="minorHAnsi"/>
          <w:b/>
        </w:rPr>
        <w:t xml:space="preserve"> ceny</w:t>
      </w:r>
      <w:r w:rsidRPr="00061AAA">
        <w:rPr>
          <w:rFonts w:asciiTheme="minorHAnsi" w:hAnsiTheme="minorHAnsi"/>
        </w:rPr>
        <w:t xml:space="preserve"> stavebních prací uvedených </w:t>
      </w:r>
      <w:r>
        <w:rPr>
          <w:rFonts w:asciiTheme="minorHAnsi" w:hAnsiTheme="minorHAnsi"/>
          <w:b/>
          <w:u w:val="single"/>
        </w:rPr>
        <w:t>v čl. 4.1.2</w:t>
      </w:r>
      <w:r w:rsidRPr="00061AAA">
        <w:rPr>
          <w:rFonts w:asciiTheme="minorHAnsi" w:hAnsiTheme="minorHAnsi"/>
          <w:b/>
          <w:u w:val="single"/>
        </w:rPr>
        <w:t xml:space="preserve"> tohoto změnovém listu</w:t>
      </w:r>
      <w:r w:rsidRPr="00061AAA">
        <w:rPr>
          <w:rFonts w:asciiTheme="minorHAnsi" w:hAnsiTheme="minorHAnsi"/>
        </w:rPr>
        <w:t xml:space="preserve"> veřejné zakázky (tj. </w:t>
      </w:r>
      <w:r w:rsidR="009E0927" w:rsidRPr="009E0927">
        <w:rPr>
          <w:rFonts w:asciiTheme="minorHAnsi" w:hAnsiTheme="minorHAnsi"/>
        </w:rPr>
        <w:t>579.843,49</w:t>
      </w:r>
      <w:r w:rsidRPr="00061AAA">
        <w:rPr>
          <w:rFonts w:asciiTheme="minorHAnsi" w:hAnsiTheme="minorHAnsi"/>
        </w:rPr>
        <w:t xml:space="preserve"> Kč bez DPH – více práce – méně práce) činí </w:t>
      </w:r>
      <w:r w:rsidR="009E0927">
        <w:rPr>
          <w:rFonts w:asciiTheme="minorHAnsi" w:hAnsiTheme="minorHAnsi"/>
          <w:b/>
        </w:rPr>
        <w:t xml:space="preserve">3,56 </w:t>
      </w:r>
      <w:r w:rsidRPr="009E0927">
        <w:rPr>
          <w:rFonts w:asciiTheme="minorHAnsi" w:hAnsiTheme="minorHAnsi"/>
          <w:b/>
        </w:rPr>
        <w:t>% původní hodnoty závazku</w:t>
      </w:r>
      <w:r w:rsidR="00DC4889">
        <w:rPr>
          <w:rFonts w:asciiTheme="minorHAnsi" w:hAnsiTheme="minorHAnsi"/>
          <w:b/>
        </w:rPr>
        <w:t xml:space="preserve">. Hodnota změny </w:t>
      </w:r>
      <w:r w:rsidR="00DC4889">
        <w:rPr>
          <w:rFonts w:asciiTheme="minorHAnsi" w:hAnsiTheme="minorHAnsi"/>
        </w:rPr>
        <w:t xml:space="preserve">veřejné zakázky činí 678.277,73 Kč bez DPH více práce a </w:t>
      </w:r>
      <w:r w:rsidR="00B45AED" w:rsidRPr="00061AAA">
        <w:rPr>
          <w:rFonts w:asciiTheme="minorHAnsi" w:hAnsiTheme="minorHAnsi"/>
        </w:rPr>
        <w:t xml:space="preserve"> </w:t>
      </w:r>
      <w:r w:rsidR="00DC4889">
        <w:rPr>
          <w:rFonts w:asciiTheme="minorHAnsi" w:hAnsiTheme="minorHAnsi"/>
        </w:rPr>
        <w:t xml:space="preserve">80.434,24 Kč bez DPH – méně práce, činí </w:t>
      </w:r>
      <w:r w:rsidR="00286AF2" w:rsidRPr="00286AF2">
        <w:rPr>
          <w:rFonts w:asciiTheme="minorHAnsi" w:hAnsiTheme="minorHAnsi"/>
          <w:b/>
        </w:rPr>
        <w:t>4,52% původní hodnoty závazku</w:t>
      </w:r>
      <w:r w:rsidR="00286AF2">
        <w:rPr>
          <w:rFonts w:asciiTheme="minorHAnsi" w:hAnsiTheme="minorHAnsi"/>
        </w:rPr>
        <w:t xml:space="preserve">. </w:t>
      </w:r>
    </w:p>
    <w:p w:rsidR="00061AAA" w:rsidRDefault="009E0927" w:rsidP="00286AF2">
      <w:pPr>
        <w:suppressAutoHyphens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Změny podle § 222 odst. 7</w:t>
      </w:r>
      <w:r w:rsidRPr="009E0927">
        <w:rPr>
          <w:rFonts w:asciiTheme="minorHAnsi" w:hAnsiTheme="minorHAnsi"/>
          <w:sz w:val="20"/>
          <w:szCs w:val="20"/>
        </w:rPr>
        <w:t xml:space="preserve"> zákona o zadávání veřejných zakázek</w:t>
      </w:r>
      <w:r w:rsidR="00286AF2">
        <w:rPr>
          <w:rFonts w:asciiTheme="minorHAnsi" w:hAnsiTheme="minorHAnsi"/>
          <w:sz w:val="20"/>
          <w:szCs w:val="20"/>
        </w:rPr>
        <w:t xml:space="preserve"> uvedené v tomto odstavci jsou stejné</w:t>
      </w:r>
      <w:r w:rsidRPr="009E0927">
        <w:rPr>
          <w:rFonts w:asciiTheme="minorHAnsi" w:hAnsiTheme="minorHAnsi"/>
          <w:sz w:val="20"/>
          <w:szCs w:val="20"/>
        </w:rPr>
        <w:t xml:space="preserve">. </w:t>
      </w:r>
      <w:r w:rsidR="00286AF2" w:rsidRPr="00990195">
        <w:rPr>
          <w:rFonts w:asciiTheme="minorHAnsi" w:hAnsiTheme="minorHAnsi"/>
          <w:sz w:val="20"/>
          <w:szCs w:val="20"/>
        </w:rPr>
        <w:t>Z </w:t>
      </w:r>
      <w:r w:rsidR="00286AF2" w:rsidRPr="00E85F63">
        <w:rPr>
          <w:rFonts w:asciiTheme="minorHAnsi" w:hAnsiTheme="minorHAnsi"/>
          <w:sz w:val="20"/>
          <w:szCs w:val="20"/>
        </w:rPr>
        <w:t xml:space="preserve">tohoto důvodu bude místo světlíku do střechy osazena dvojice světlovodů ve stejné kvalitě a za stejnou cenu. </w:t>
      </w:r>
      <w:r w:rsidR="00FE59D4" w:rsidRPr="00E85F63">
        <w:rPr>
          <w:rFonts w:asciiTheme="minorHAnsi" w:hAnsiTheme="minorHAnsi"/>
          <w:sz w:val="20"/>
          <w:szCs w:val="20"/>
        </w:rPr>
        <w:t>J</w:t>
      </w:r>
      <w:r w:rsidR="00286AF2" w:rsidRPr="00E85F63">
        <w:rPr>
          <w:rFonts w:asciiTheme="minorHAnsi" w:hAnsiTheme="minorHAnsi"/>
          <w:sz w:val="20"/>
          <w:szCs w:val="20"/>
        </w:rPr>
        <w:t xml:space="preserve">e </w:t>
      </w:r>
      <w:r w:rsidR="00FE59D4" w:rsidRPr="00E85F63">
        <w:rPr>
          <w:rFonts w:asciiTheme="minorHAnsi" w:hAnsiTheme="minorHAnsi"/>
          <w:sz w:val="20"/>
          <w:szCs w:val="20"/>
        </w:rPr>
        <w:t xml:space="preserve">to </w:t>
      </w:r>
      <w:r w:rsidR="00286AF2" w:rsidRPr="00E85F63">
        <w:rPr>
          <w:rFonts w:asciiTheme="minorHAnsi" w:hAnsiTheme="minorHAnsi"/>
          <w:sz w:val="20"/>
          <w:szCs w:val="20"/>
        </w:rPr>
        <w:t>provedení stavebních prací záměn</w:t>
      </w:r>
      <w:r w:rsidR="00FE59D4" w:rsidRPr="00E85F63">
        <w:rPr>
          <w:rFonts w:asciiTheme="minorHAnsi" w:hAnsiTheme="minorHAnsi"/>
          <w:sz w:val="20"/>
          <w:szCs w:val="20"/>
        </w:rPr>
        <w:t>ou</w:t>
      </w:r>
      <w:r w:rsidR="00286AF2" w:rsidRPr="00E85F63">
        <w:rPr>
          <w:rFonts w:asciiTheme="minorHAnsi" w:hAnsiTheme="minorHAnsi"/>
          <w:sz w:val="20"/>
          <w:szCs w:val="20"/>
        </w:rPr>
        <w:t xml:space="preserve"> p</w:t>
      </w:r>
      <w:r w:rsidR="00FE59D4" w:rsidRPr="00E85F63">
        <w:rPr>
          <w:rFonts w:asciiTheme="minorHAnsi" w:hAnsiTheme="minorHAnsi"/>
          <w:sz w:val="20"/>
          <w:szCs w:val="20"/>
        </w:rPr>
        <w:t xml:space="preserve">oložek soupisu stavebních prací, když </w:t>
      </w:r>
      <w:r w:rsidR="00286AF2" w:rsidRPr="00E85F63">
        <w:rPr>
          <w:rFonts w:asciiTheme="minorHAnsi" w:hAnsiTheme="minorHAnsi"/>
          <w:sz w:val="20"/>
          <w:szCs w:val="20"/>
        </w:rPr>
        <w:t>nové položky soupisu stavebních prací představují srovnatelný druh materiálu ve vztahu k nahrazovaným položkám</w:t>
      </w:r>
      <w:r w:rsidR="00FE59D4" w:rsidRPr="00E85F63">
        <w:rPr>
          <w:rFonts w:asciiTheme="minorHAnsi" w:hAnsiTheme="minorHAnsi"/>
          <w:sz w:val="20"/>
          <w:szCs w:val="20"/>
        </w:rPr>
        <w:t xml:space="preserve"> a </w:t>
      </w:r>
      <w:r w:rsidR="00286AF2" w:rsidRPr="00E85F63">
        <w:rPr>
          <w:rFonts w:asciiTheme="minorHAnsi" w:hAnsiTheme="minorHAnsi"/>
          <w:sz w:val="20"/>
          <w:szCs w:val="20"/>
        </w:rPr>
        <w:t>cena materiálu nebo prac</w:t>
      </w:r>
      <w:r w:rsidR="00FE59D4" w:rsidRPr="00E85F63">
        <w:rPr>
          <w:rFonts w:asciiTheme="minorHAnsi" w:hAnsiTheme="minorHAnsi"/>
          <w:sz w:val="20"/>
          <w:szCs w:val="20"/>
        </w:rPr>
        <w:t>í</w:t>
      </w:r>
      <w:r w:rsidR="00286AF2" w:rsidRPr="00E85F63">
        <w:rPr>
          <w:rFonts w:asciiTheme="minorHAnsi" w:hAnsiTheme="minorHAnsi"/>
          <w:sz w:val="20"/>
          <w:szCs w:val="20"/>
        </w:rPr>
        <w:t xml:space="preserve"> podle nových položek soupisu stavebních prací je ve vztahu k nahrazovaným položkám stejná</w:t>
      </w:r>
      <w:r w:rsidR="00FE59D4" w:rsidRPr="00E85F63">
        <w:rPr>
          <w:rFonts w:asciiTheme="minorHAnsi" w:hAnsiTheme="minorHAnsi"/>
          <w:sz w:val="20"/>
          <w:szCs w:val="20"/>
        </w:rPr>
        <w:t xml:space="preserve"> a </w:t>
      </w:r>
      <w:r w:rsidR="00286AF2" w:rsidRPr="00E85F63">
        <w:rPr>
          <w:rFonts w:asciiTheme="minorHAnsi" w:hAnsiTheme="minorHAnsi"/>
          <w:sz w:val="20"/>
          <w:szCs w:val="20"/>
        </w:rPr>
        <w:t>materiál</w:t>
      </w:r>
      <w:r w:rsidR="00286AF2" w:rsidRPr="00286AF2">
        <w:rPr>
          <w:rFonts w:asciiTheme="minorHAnsi" w:hAnsiTheme="minorHAnsi"/>
          <w:sz w:val="20"/>
          <w:szCs w:val="20"/>
        </w:rPr>
        <w:t xml:space="preserve"> podle nových položek soupisu stavebních prací </w:t>
      </w:r>
      <w:r w:rsidR="00FE59D4">
        <w:rPr>
          <w:rFonts w:asciiTheme="minorHAnsi" w:hAnsiTheme="minorHAnsi"/>
          <w:sz w:val="20"/>
          <w:szCs w:val="20"/>
        </w:rPr>
        <w:t>je</w:t>
      </w:r>
      <w:r w:rsidR="00286AF2" w:rsidRPr="00286AF2">
        <w:rPr>
          <w:rFonts w:asciiTheme="minorHAnsi" w:hAnsiTheme="minorHAnsi"/>
          <w:sz w:val="20"/>
          <w:szCs w:val="20"/>
        </w:rPr>
        <w:t xml:space="preserve"> ve vztahu k nahrazovaným položkám kvalitativně stejné </w:t>
      </w:r>
      <w:r w:rsidR="00FE59D4">
        <w:rPr>
          <w:rFonts w:asciiTheme="minorHAnsi" w:hAnsiTheme="minorHAnsi"/>
          <w:sz w:val="20"/>
          <w:szCs w:val="20"/>
        </w:rPr>
        <w:t>úrovně.</w:t>
      </w:r>
    </w:p>
    <w:p w:rsidR="00E85F63" w:rsidRDefault="00E85F63" w:rsidP="003042F2">
      <w:pPr>
        <w:rPr>
          <w:rFonts w:asciiTheme="minorHAnsi" w:hAnsiTheme="minorHAnsi"/>
          <w:b/>
          <w:sz w:val="20"/>
          <w:szCs w:val="20"/>
        </w:rPr>
      </w:pPr>
    </w:p>
    <w:p w:rsidR="00692966" w:rsidRPr="00990195" w:rsidRDefault="00061AAA" w:rsidP="003042F2">
      <w:pPr>
        <w:rPr>
          <w:rFonts w:asciiTheme="minorHAnsi" w:hAnsiTheme="minorHAnsi"/>
          <w:b/>
          <w:sz w:val="20"/>
          <w:szCs w:val="20"/>
        </w:rPr>
      </w:pPr>
      <w:r w:rsidRPr="00061AAA">
        <w:rPr>
          <w:rFonts w:asciiTheme="minorHAnsi" w:hAnsiTheme="minorHAnsi"/>
          <w:b/>
          <w:sz w:val="20"/>
          <w:szCs w:val="20"/>
        </w:rPr>
        <w:t>P</w:t>
      </w:r>
      <w:r w:rsidR="00B45AED" w:rsidRPr="00061AAA">
        <w:rPr>
          <w:rFonts w:asciiTheme="minorHAnsi" w:hAnsiTheme="minorHAnsi"/>
          <w:b/>
          <w:sz w:val="20"/>
          <w:szCs w:val="20"/>
        </w:rPr>
        <w:t>ři započtení zm</w:t>
      </w:r>
      <w:r w:rsidR="0084380D" w:rsidRPr="00061AAA">
        <w:rPr>
          <w:rFonts w:asciiTheme="minorHAnsi" w:hAnsiTheme="minorHAnsi"/>
          <w:b/>
          <w:sz w:val="20"/>
          <w:szCs w:val="20"/>
        </w:rPr>
        <w:t>ěny ze změnového listu č. 1 (2,95</w:t>
      </w:r>
      <w:r w:rsidRPr="00061AAA">
        <w:rPr>
          <w:rFonts w:asciiTheme="minorHAnsi" w:hAnsiTheme="minorHAnsi"/>
          <w:b/>
          <w:sz w:val="20"/>
          <w:szCs w:val="20"/>
        </w:rPr>
        <w:t>%), změnového listu č. 2 (3,62</w:t>
      </w:r>
      <w:r w:rsidR="00B45AED" w:rsidRPr="00061AAA">
        <w:rPr>
          <w:rFonts w:asciiTheme="minorHAnsi" w:hAnsiTheme="minorHAnsi"/>
          <w:b/>
          <w:sz w:val="20"/>
          <w:szCs w:val="20"/>
        </w:rPr>
        <w:t>%), změnového listu č. 3 (2,3</w:t>
      </w:r>
      <w:r w:rsidR="0084380D" w:rsidRPr="00061AAA">
        <w:rPr>
          <w:rFonts w:asciiTheme="minorHAnsi" w:hAnsiTheme="minorHAnsi"/>
          <w:b/>
          <w:sz w:val="20"/>
          <w:szCs w:val="20"/>
        </w:rPr>
        <w:t>1</w:t>
      </w:r>
      <w:r w:rsidR="00D23EDE" w:rsidRPr="00061AAA">
        <w:rPr>
          <w:rFonts w:asciiTheme="minorHAnsi" w:hAnsiTheme="minorHAnsi"/>
          <w:b/>
          <w:sz w:val="20"/>
          <w:szCs w:val="20"/>
        </w:rPr>
        <w:t>%)</w:t>
      </w:r>
      <w:r w:rsidR="0084380D" w:rsidRPr="00061AAA">
        <w:rPr>
          <w:rFonts w:asciiTheme="minorHAnsi" w:hAnsiTheme="minorHAnsi"/>
          <w:b/>
          <w:sz w:val="20"/>
          <w:szCs w:val="20"/>
        </w:rPr>
        <w:t xml:space="preserve"> </w:t>
      </w:r>
      <w:r w:rsidRPr="00061AAA">
        <w:rPr>
          <w:rFonts w:asciiTheme="minorHAnsi" w:hAnsiTheme="minorHAnsi"/>
          <w:b/>
          <w:sz w:val="20"/>
          <w:szCs w:val="20"/>
        </w:rPr>
        <w:t>a změnového listu č. 4 (4,99</w:t>
      </w:r>
      <w:r w:rsidR="00D23EDE" w:rsidRPr="00061AAA">
        <w:rPr>
          <w:rFonts w:asciiTheme="minorHAnsi" w:hAnsiTheme="minorHAnsi"/>
          <w:b/>
          <w:sz w:val="20"/>
          <w:szCs w:val="20"/>
        </w:rPr>
        <w:t xml:space="preserve">%), </w:t>
      </w:r>
      <w:r w:rsidRPr="00061AAA">
        <w:rPr>
          <w:rFonts w:asciiTheme="minorHAnsi" w:hAnsiTheme="minorHAnsi"/>
          <w:b/>
          <w:sz w:val="20"/>
          <w:szCs w:val="20"/>
        </w:rPr>
        <w:t xml:space="preserve">celkem 13,87 </w:t>
      </w:r>
      <w:r w:rsidR="00B45AED" w:rsidRPr="00061AAA">
        <w:rPr>
          <w:rFonts w:asciiTheme="minorHAnsi" w:hAnsiTheme="minorHAnsi"/>
          <w:b/>
          <w:sz w:val="20"/>
          <w:szCs w:val="20"/>
        </w:rPr>
        <w:t>% původní hodnoty závazku</w:t>
      </w:r>
      <w:r w:rsidR="00D23EDE" w:rsidRPr="00061AAA">
        <w:rPr>
          <w:rFonts w:asciiTheme="minorHAnsi" w:hAnsiTheme="minorHAnsi"/>
          <w:b/>
          <w:sz w:val="20"/>
          <w:szCs w:val="20"/>
        </w:rPr>
        <w:t>.</w:t>
      </w:r>
    </w:p>
    <w:p w:rsidR="00DE0C87" w:rsidRPr="00990195" w:rsidRDefault="00DE0C87" w:rsidP="003042F2">
      <w:pPr>
        <w:rPr>
          <w:rFonts w:asciiTheme="minorHAnsi" w:hAnsiTheme="minorHAnsi"/>
          <w:sz w:val="20"/>
          <w:szCs w:val="20"/>
        </w:rPr>
      </w:pPr>
    </w:p>
    <w:p w:rsidR="003042F2" w:rsidRPr="00990195" w:rsidRDefault="009E0927" w:rsidP="00DE0C87">
      <w:pPr>
        <w:ind w:left="2832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="003042F2" w:rsidRPr="00990195">
        <w:rPr>
          <w:rFonts w:asciiTheme="minorHAnsi" w:hAnsiTheme="minorHAnsi"/>
          <w:sz w:val="20"/>
          <w:szCs w:val="20"/>
        </w:rPr>
        <w:t>Datum:</w:t>
      </w:r>
      <w:r w:rsidR="003042F2" w:rsidRPr="00990195">
        <w:rPr>
          <w:rFonts w:asciiTheme="minorHAnsi" w:hAnsiTheme="minorHAnsi"/>
          <w:sz w:val="20"/>
          <w:szCs w:val="20"/>
        </w:rPr>
        <w:tab/>
      </w:r>
      <w:r w:rsidR="003042F2" w:rsidRPr="00990195">
        <w:rPr>
          <w:rFonts w:asciiTheme="minorHAnsi" w:hAnsiTheme="minorHAnsi"/>
          <w:sz w:val="20"/>
          <w:szCs w:val="20"/>
          <w:u w:val="single"/>
        </w:rPr>
        <w:tab/>
      </w:r>
      <w:r w:rsidR="003042F2" w:rsidRPr="00990195">
        <w:rPr>
          <w:rFonts w:asciiTheme="minorHAnsi" w:hAnsiTheme="minorHAnsi"/>
          <w:sz w:val="20"/>
          <w:szCs w:val="20"/>
          <w:u w:val="single"/>
        </w:rPr>
        <w:tab/>
      </w:r>
      <w:r w:rsidR="003042F2" w:rsidRPr="00990195">
        <w:rPr>
          <w:rFonts w:asciiTheme="minorHAnsi" w:hAnsiTheme="minorHAnsi"/>
          <w:sz w:val="20"/>
          <w:szCs w:val="20"/>
          <w:u w:val="single"/>
        </w:rPr>
        <w:tab/>
      </w:r>
      <w:r w:rsidR="00F029E2" w:rsidRPr="00990195">
        <w:rPr>
          <w:rFonts w:asciiTheme="minorHAnsi" w:hAnsiTheme="minorHAnsi"/>
          <w:sz w:val="20"/>
          <w:szCs w:val="20"/>
          <w:u w:val="single"/>
        </w:rPr>
        <w:t xml:space="preserve">            </w:t>
      </w:r>
      <w:r w:rsidR="003042F2" w:rsidRPr="00990195">
        <w:rPr>
          <w:rFonts w:asciiTheme="minorHAnsi" w:hAnsiTheme="minorHAnsi"/>
          <w:sz w:val="20"/>
          <w:szCs w:val="20"/>
          <w:u w:val="single"/>
        </w:rPr>
        <w:tab/>
      </w:r>
    </w:p>
    <w:p w:rsidR="003042F2" w:rsidRPr="00990195" w:rsidRDefault="003042F2" w:rsidP="003042F2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Pr="00990195">
        <w:rPr>
          <w:rFonts w:asciiTheme="minorHAnsi" w:hAnsiTheme="minorHAnsi"/>
          <w:sz w:val="20"/>
          <w:szCs w:val="20"/>
        </w:rPr>
        <w:tab/>
      </w:r>
      <w:r w:rsidR="00A4547E" w:rsidRPr="00990195">
        <w:rPr>
          <w:rFonts w:asciiTheme="minorHAnsi" w:hAnsiTheme="minorHAnsi"/>
          <w:sz w:val="20"/>
          <w:szCs w:val="20"/>
        </w:rPr>
        <w:t xml:space="preserve">     Investiční referent investora</w:t>
      </w:r>
    </w:p>
    <w:p w:rsidR="003042F2" w:rsidRPr="00990195" w:rsidRDefault="00DF5002" w:rsidP="00DF5002">
      <w:pPr>
        <w:tabs>
          <w:tab w:val="left" w:pos="5085"/>
        </w:tabs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ab/>
      </w:r>
      <w:r w:rsidR="00895BE3" w:rsidRPr="00990195">
        <w:rPr>
          <w:rFonts w:asciiTheme="minorHAnsi" w:hAnsiTheme="minorHAnsi"/>
          <w:sz w:val="20"/>
          <w:szCs w:val="20"/>
        </w:rPr>
        <w:t xml:space="preserve">  </w:t>
      </w:r>
      <w:r w:rsidR="00895BE3" w:rsidRPr="00990195">
        <w:rPr>
          <w:rFonts w:asciiTheme="minorHAnsi" w:hAnsiTheme="minorHAnsi"/>
          <w:sz w:val="20"/>
          <w:szCs w:val="20"/>
        </w:rPr>
        <w:tab/>
      </w:r>
      <w:r w:rsidR="00A4547E" w:rsidRPr="00990195">
        <w:rPr>
          <w:rFonts w:asciiTheme="minorHAnsi" w:hAnsiTheme="minorHAnsi"/>
          <w:sz w:val="20"/>
          <w:szCs w:val="20"/>
        </w:rPr>
        <w:t xml:space="preserve">      </w:t>
      </w:r>
      <w:r w:rsidR="00386B4D">
        <w:rPr>
          <w:rFonts w:asciiTheme="minorHAnsi" w:hAnsiTheme="minorHAnsi"/>
          <w:sz w:val="20"/>
          <w:szCs w:val="20"/>
        </w:rPr>
        <w:t>xxxxxxxxxxxxxxx</w:t>
      </w:r>
      <w:bookmarkStart w:id="0" w:name="_GoBack"/>
      <w:bookmarkEnd w:id="0"/>
    </w:p>
    <w:p w:rsidR="003A7418" w:rsidRPr="00990195" w:rsidRDefault="003A7418" w:rsidP="00DF5002">
      <w:pPr>
        <w:tabs>
          <w:tab w:val="left" w:pos="5085"/>
        </w:tabs>
        <w:rPr>
          <w:rFonts w:asciiTheme="minorHAnsi" w:hAnsiTheme="minorHAnsi"/>
          <w:sz w:val="20"/>
          <w:szCs w:val="20"/>
        </w:rPr>
      </w:pPr>
    </w:p>
    <w:p w:rsidR="003A7418" w:rsidRPr="00990195" w:rsidRDefault="003A7418" w:rsidP="00DF5002">
      <w:pPr>
        <w:tabs>
          <w:tab w:val="left" w:pos="5085"/>
        </w:tabs>
        <w:rPr>
          <w:rFonts w:asciiTheme="minorHAnsi" w:hAnsiTheme="minorHAnsi"/>
          <w:sz w:val="20"/>
          <w:szCs w:val="20"/>
        </w:rPr>
      </w:pPr>
    </w:p>
    <w:p w:rsidR="003A7418" w:rsidRPr="00990195" w:rsidRDefault="003A7418" w:rsidP="00DF5002">
      <w:pPr>
        <w:tabs>
          <w:tab w:val="left" w:pos="5085"/>
        </w:tabs>
        <w:rPr>
          <w:rFonts w:asciiTheme="minorHAnsi" w:hAnsiTheme="minorHAnsi"/>
          <w:sz w:val="20"/>
          <w:szCs w:val="20"/>
        </w:rPr>
      </w:pPr>
    </w:p>
    <w:p w:rsidR="00E953A8" w:rsidRPr="00990195" w:rsidRDefault="00E953A8" w:rsidP="00E953A8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>Změnový list je vyhotoven ve 2 originálních výtiscích. Jeden výtisk založen u zhotovitele, jeden výtisk u investora. Kopie založena u TDS.</w:t>
      </w:r>
    </w:p>
    <w:p w:rsidR="00E953A8" w:rsidRPr="00990195" w:rsidRDefault="00E953A8" w:rsidP="00E953A8">
      <w:pPr>
        <w:rPr>
          <w:rFonts w:asciiTheme="minorHAnsi" w:hAnsiTheme="minorHAnsi"/>
          <w:sz w:val="20"/>
          <w:szCs w:val="20"/>
        </w:rPr>
      </w:pPr>
    </w:p>
    <w:p w:rsidR="00E953A8" w:rsidRPr="00990195" w:rsidRDefault="00E953A8" w:rsidP="00E953A8">
      <w:pPr>
        <w:rPr>
          <w:rFonts w:asciiTheme="minorHAnsi" w:hAnsiTheme="minorHAnsi"/>
          <w:sz w:val="20"/>
          <w:szCs w:val="20"/>
        </w:rPr>
      </w:pPr>
    </w:p>
    <w:p w:rsidR="00E953A8" w:rsidRPr="00990195" w:rsidRDefault="000D477C" w:rsidP="00E953A8">
      <w:pPr>
        <w:rPr>
          <w:rFonts w:asciiTheme="minorHAnsi" w:hAnsiTheme="minorHAnsi"/>
          <w:sz w:val="20"/>
          <w:szCs w:val="20"/>
        </w:rPr>
      </w:pPr>
      <w:r w:rsidRPr="00990195">
        <w:rPr>
          <w:rFonts w:asciiTheme="minorHAnsi" w:hAnsiTheme="minorHAnsi"/>
          <w:sz w:val="20"/>
          <w:szCs w:val="20"/>
        </w:rPr>
        <w:t xml:space="preserve">Přílohy </w:t>
      </w:r>
      <w:r w:rsidR="00FF4961" w:rsidRPr="00990195">
        <w:rPr>
          <w:rFonts w:asciiTheme="minorHAnsi" w:hAnsiTheme="minorHAnsi"/>
          <w:sz w:val="20"/>
          <w:szCs w:val="20"/>
        </w:rPr>
        <w:t>ZL č.</w:t>
      </w:r>
      <w:r w:rsidR="000A1278" w:rsidRPr="00990195">
        <w:rPr>
          <w:rFonts w:asciiTheme="minorHAnsi" w:hAnsiTheme="minorHAnsi"/>
          <w:sz w:val="20"/>
          <w:szCs w:val="20"/>
        </w:rPr>
        <w:t>4</w:t>
      </w:r>
      <w:r w:rsidR="00E953A8" w:rsidRPr="00990195">
        <w:rPr>
          <w:rFonts w:asciiTheme="minorHAnsi" w:hAnsiTheme="minorHAnsi"/>
          <w:sz w:val="20"/>
          <w:szCs w:val="20"/>
        </w:rPr>
        <w:t>:</w:t>
      </w:r>
    </w:p>
    <w:p w:rsidR="00E953A8" w:rsidRPr="00990195" w:rsidRDefault="00E953A8" w:rsidP="00E953A8">
      <w:pPr>
        <w:rPr>
          <w:rFonts w:asciiTheme="minorHAnsi" w:hAnsiTheme="minorHAnsi"/>
          <w:sz w:val="20"/>
          <w:szCs w:val="20"/>
        </w:rPr>
      </w:pPr>
    </w:p>
    <w:p w:rsidR="00C3677E" w:rsidRPr="00990195" w:rsidRDefault="00C3677E" w:rsidP="00C3677E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Fotodokumentace (příloha č. 1)</w:t>
      </w:r>
    </w:p>
    <w:p w:rsidR="000A1278" w:rsidRPr="00990195" w:rsidRDefault="000A1278" w:rsidP="000A1278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Zápis z KD č. 37, 47-49, 51, 55-5</w:t>
      </w:r>
      <w:r w:rsidR="004576FE" w:rsidRPr="00990195">
        <w:rPr>
          <w:rFonts w:asciiTheme="minorHAnsi" w:hAnsiTheme="minorHAnsi" w:cs="Arial"/>
          <w:sz w:val="20"/>
          <w:szCs w:val="20"/>
        </w:rPr>
        <w:t>7</w:t>
      </w:r>
      <w:r w:rsidRPr="00990195">
        <w:rPr>
          <w:rFonts w:asciiTheme="minorHAnsi" w:hAnsiTheme="minorHAnsi" w:cs="Arial"/>
          <w:sz w:val="20"/>
          <w:szCs w:val="20"/>
        </w:rPr>
        <w:t xml:space="preserve"> (příloha č. 2)</w:t>
      </w:r>
    </w:p>
    <w:p w:rsidR="009E0927" w:rsidRDefault="000A1278" w:rsidP="00C3677E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Nákresy projektanta – ztužení ocelových nosníků, modelace ostění vikýřů, světlík, překlady</w:t>
      </w:r>
      <w:r w:rsidR="009E0927">
        <w:rPr>
          <w:rFonts w:asciiTheme="minorHAnsi" w:hAnsiTheme="minorHAnsi" w:cs="Arial"/>
          <w:sz w:val="20"/>
          <w:szCs w:val="20"/>
        </w:rPr>
        <w:t xml:space="preserve"> (příloha č. 3</w:t>
      </w:r>
      <w:r w:rsidR="009E0927" w:rsidRPr="009E0927">
        <w:rPr>
          <w:rFonts w:asciiTheme="minorHAnsi" w:hAnsiTheme="minorHAnsi" w:cs="Arial"/>
          <w:sz w:val="20"/>
          <w:szCs w:val="20"/>
        </w:rPr>
        <w:t>)</w:t>
      </w:r>
    </w:p>
    <w:p w:rsidR="00C3677E" w:rsidRPr="00990195" w:rsidRDefault="00C3677E" w:rsidP="00C3677E">
      <w:pPr>
        <w:rPr>
          <w:rFonts w:asciiTheme="minorHAnsi" w:hAnsiTheme="minorHAnsi" w:cs="Arial"/>
          <w:sz w:val="20"/>
          <w:szCs w:val="20"/>
        </w:rPr>
      </w:pPr>
      <w:r w:rsidRPr="00990195">
        <w:rPr>
          <w:rFonts w:asciiTheme="minorHAnsi" w:hAnsiTheme="minorHAnsi" w:cs="Arial"/>
          <w:sz w:val="20"/>
          <w:szCs w:val="20"/>
        </w:rPr>
        <w:t>Cenová n</w:t>
      </w:r>
      <w:r w:rsidR="009E0927">
        <w:rPr>
          <w:rFonts w:asciiTheme="minorHAnsi" w:hAnsiTheme="minorHAnsi" w:cs="Arial"/>
          <w:sz w:val="20"/>
          <w:szCs w:val="20"/>
        </w:rPr>
        <w:t>abídka zhotovitele (příloha č. 4</w:t>
      </w:r>
      <w:r w:rsidRPr="00990195">
        <w:rPr>
          <w:rFonts w:asciiTheme="minorHAnsi" w:hAnsiTheme="minorHAnsi" w:cs="Arial"/>
          <w:sz w:val="20"/>
          <w:szCs w:val="20"/>
        </w:rPr>
        <w:t>)</w:t>
      </w:r>
    </w:p>
    <w:p w:rsidR="00E256D5" w:rsidRPr="00990195" w:rsidRDefault="00E256D5" w:rsidP="00181EE3">
      <w:pPr>
        <w:ind w:left="360"/>
        <w:rPr>
          <w:rFonts w:asciiTheme="minorHAnsi" w:hAnsiTheme="minorHAnsi"/>
          <w:sz w:val="20"/>
          <w:szCs w:val="20"/>
        </w:rPr>
      </w:pPr>
    </w:p>
    <w:sectPr w:rsidR="00E256D5" w:rsidRPr="0099019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07" w:rsidRDefault="00154407">
      <w:r>
        <w:separator/>
      </w:r>
    </w:p>
  </w:endnote>
  <w:endnote w:type="continuationSeparator" w:id="0">
    <w:p w:rsidR="00154407" w:rsidRDefault="0015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8" w:rsidRDefault="000564E8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4E8" w:rsidRDefault="000564E8" w:rsidP="00BC33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8" w:rsidRDefault="000564E8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6B4D">
      <w:rPr>
        <w:rStyle w:val="slostrnky"/>
        <w:noProof/>
      </w:rPr>
      <w:t>5</w:t>
    </w:r>
    <w:r>
      <w:rPr>
        <w:rStyle w:val="slostrnky"/>
      </w:rPr>
      <w:fldChar w:fldCharType="end"/>
    </w:r>
  </w:p>
  <w:p w:rsidR="000564E8" w:rsidRDefault="000564E8" w:rsidP="00BC3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07" w:rsidRDefault="00154407">
      <w:r>
        <w:separator/>
      </w:r>
    </w:p>
  </w:footnote>
  <w:footnote w:type="continuationSeparator" w:id="0">
    <w:p w:rsidR="00154407" w:rsidRDefault="0015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8C7"/>
    <w:multiLevelType w:val="hybridMultilevel"/>
    <w:tmpl w:val="332A53C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4C84E9B"/>
    <w:multiLevelType w:val="hybridMultilevel"/>
    <w:tmpl w:val="540A6100"/>
    <w:lvl w:ilvl="0" w:tplc="C3AACE02">
      <w:start w:val="1"/>
      <w:numFmt w:val="lowerLetter"/>
      <w:lvlText w:val="ad 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41A78"/>
    <w:multiLevelType w:val="multilevel"/>
    <w:tmpl w:val="5AEC6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471EE3"/>
    <w:multiLevelType w:val="multilevel"/>
    <w:tmpl w:val="5AEC6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6719EE"/>
    <w:multiLevelType w:val="hybridMultilevel"/>
    <w:tmpl w:val="69B4BB32"/>
    <w:lvl w:ilvl="0" w:tplc="C3AACE02">
      <w:start w:val="1"/>
      <w:numFmt w:val="lowerLetter"/>
      <w:lvlText w:val="ad 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A819E8"/>
    <w:multiLevelType w:val="hybridMultilevel"/>
    <w:tmpl w:val="540A6100"/>
    <w:lvl w:ilvl="0" w:tplc="C3AACE02">
      <w:start w:val="1"/>
      <w:numFmt w:val="lowerLetter"/>
      <w:lvlText w:val="ad 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43961"/>
    <w:multiLevelType w:val="hybridMultilevel"/>
    <w:tmpl w:val="5A583A74"/>
    <w:lvl w:ilvl="0" w:tplc="CEA0617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4472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3878C8"/>
    <w:multiLevelType w:val="hybridMultilevel"/>
    <w:tmpl w:val="540A6100"/>
    <w:lvl w:ilvl="0" w:tplc="C3AACE02">
      <w:start w:val="1"/>
      <w:numFmt w:val="lowerLetter"/>
      <w:lvlText w:val="ad 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E84E2A"/>
    <w:multiLevelType w:val="multilevel"/>
    <w:tmpl w:val="4DB22D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4020F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C91A9E"/>
    <w:multiLevelType w:val="hybridMultilevel"/>
    <w:tmpl w:val="540A6100"/>
    <w:lvl w:ilvl="0" w:tplc="C3AACE02">
      <w:start w:val="1"/>
      <w:numFmt w:val="lowerLetter"/>
      <w:lvlText w:val="ad 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2A065C"/>
    <w:multiLevelType w:val="multilevel"/>
    <w:tmpl w:val="22A2E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D94749"/>
    <w:multiLevelType w:val="hybridMultilevel"/>
    <w:tmpl w:val="44BA1BE6"/>
    <w:lvl w:ilvl="0" w:tplc="63FAD9A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3" w15:restartNumberingAfterBreak="0">
    <w:nsid w:val="6FB139B6"/>
    <w:multiLevelType w:val="hybridMultilevel"/>
    <w:tmpl w:val="8A8E087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4F1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14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9"/>
    <w:rsid w:val="000038D7"/>
    <w:rsid w:val="00005BE4"/>
    <w:rsid w:val="00020A28"/>
    <w:rsid w:val="0002662C"/>
    <w:rsid w:val="00027465"/>
    <w:rsid w:val="0003116E"/>
    <w:rsid w:val="00032302"/>
    <w:rsid w:val="0004627A"/>
    <w:rsid w:val="0004638B"/>
    <w:rsid w:val="000534D7"/>
    <w:rsid w:val="000564E8"/>
    <w:rsid w:val="00061AAA"/>
    <w:rsid w:val="00064953"/>
    <w:rsid w:val="000674E1"/>
    <w:rsid w:val="00071E70"/>
    <w:rsid w:val="00082BC8"/>
    <w:rsid w:val="0008426F"/>
    <w:rsid w:val="0008598F"/>
    <w:rsid w:val="00094F41"/>
    <w:rsid w:val="000965DB"/>
    <w:rsid w:val="00097344"/>
    <w:rsid w:val="000A1278"/>
    <w:rsid w:val="000A4B65"/>
    <w:rsid w:val="000A6799"/>
    <w:rsid w:val="000A7C49"/>
    <w:rsid w:val="000B0D8E"/>
    <w:rsid w:val="000B134C"/>
    <w:rsid w:val="000B31AC"/>
    <w:rsid w:val="000D135D"/>
    <w:rsid w:val="000D477C"/>
    <w:rsid w:val="000D6BC6"/>
    <w:rsid w:val="000D7C89"/>
    <w:rsid w:val="000E7EEC"/>
    <w:rsid w:val="001005C8"/>
    <w:rsid w:val="001076CE"/>
    <w:rsid w:val="0011175D"/>
    <w:rsid w:val="00114C32"/>
    <w:rsid w:val="001153DB"/>
    <w:rsid w:val="00117863"/>
    <w:rsid w:val="00140C6D"/>
    <w:rsid w:val="00146814"/>
    <w:rsid w:val="001516E2"/>
    <w:rsid w:val="00152AEE"/>
    <w:rsid w:val="00154407"/>
    <w:rsid w:val="00163443"/>
    <w:rsid w:val="00166BE3"/>
    <w:rsid w:val="001802D1"/>
    <w:rsid w:val="00181EE3"/>
    <w:rsid w:val="0018344F"/>
    <w:rsid w:val="00187533"/>
    <w:rsid w:val="00192119"/>
    <w:rsid w:val="001A2F3D"/>
    <w:rsid w:val="001A48B3"/>
    <w:rsid w:val="001A5D3D"/>
    <w:rsid w:val="001B3463"/>
    <w:rsid w:val="001E3632"/>
    <w:rsid w:val="001F60BB"/>
    <w:rsid w:val="002029C7"/>
    <w:rsid w:val="00206D5C"/>
    <w:rsid w:val="002145DF"/>
    <w:rsid w:val="002224B9"/>
    <w:rsid w:val="002322F0"/>
    <w:rsid w:val="0023396D"/>
    <w:rsid w:val="00237398"/>
    <w:rsid w:val="0024090A"/>
    <w:rsid w:val="002545FC"/>
    <w:rsid w:val="0025541B"/>
    <w:rsid w:val="00255CA9"/>
    <w:rsid w:val="0026075F"/>
    <w:rsid w:val="0026444D"/>
    <w:rsid w:val="00277271"/>
    <w:rsid w:val="00280D09"/>
    <w:rsid w:val="0028408D"/>
    <w:rsid w:val="00286AF2"/>
    <w:rsid w:val="00294E34"/>
    <w:rsid w:val="002A66DE"/>
    <w:rsid w:val="002A70BE"/>
    <w:rsid w:val="002A7EF8"/>
    <w:rsid w:val="002B095A"/>
    <w:rsid w:val="002B28B6"/>
    <w:rsid w:val="002B3D84"/>
    <w:rsid w:val="002B558C"/>
    <w:rsid w:val="002B5C58"/>
    <w:rsid w:val="002C1550"/>
    <w:rsid w:val="002C1678"/>
    <w:rsid w:val="002C7AA7"/>
    <w:rsid w:val="002D5720"/>
    <w:rsid w:val="002E4C8E"/>
    <w:rsid w:val="002E5396"/>
    <w:rsid w:val="002E7388"/>
    <w:rsid w:val="002F12E4"/>
    <w:rsid w:val="00301DBA"/>
    <w:rsid w:val="00302232"/>
    <w:rsid w:val="003042F2"/>
    <w:rsid w:val="0030479C"/>
    <w:rsid w:val="00315C9F"/>
    <w:rsid w:val="00317623"/>
    <w:rsid w:val="003257C6"/>
    <w:rsid w:val="00341CBF"/>
    <w:rsid w:val="003504C1"/>
    <w:rsid w:val="00355BC4"/>
    <w:rsid w:val="00365567"/>
    <w:rsid w:val="00365A88"/>
    <w:rsid w:val="0036679F"/>
    <w:rsid w:val="0037490C"/>
    <w:rsid w:val="00374B3B"/>
    <w:rsid w:val="00377D9F"/>
    <w:rsid w:val="00385654"/>
    <w:rsid w:val="00386B4D"/>
    <w:rsid w:val="003904FB"/>
    <w:rsid w:val="003A4703"/>
    <w:rsid w:val="003A7418"/>
    <w:rsid w:val="003B1028"/>
    <w:rsid w:val="003B1D05"/>
    <w:rsid w:val="003B5709"/>
    <w:rsid w:val="003C3157"/>
    <w:rsid w:val="003D407E"/>
    <w:rsid w:val="003E1945"/>
    <w:rsid w:val="003E19C9"/>
    <w:rsid w:val="003E2632"/>
    <w:rsid w:val="00404048"/>
    <w:rsid w:val="00404F49"/>
    <w:rsid w:val="00411E3B"/>
    <w:rsid w:val="00412CDF"/>
    <w:rsid w:val="00423D0B"/>
    <w:rsid w:val="004359C1"/>
    <w:rsid w:val="0043715A"/>
    <w:rsid w:val="0044555F"/>
    <w:rsid w:val="00451747"/>
    <w:rsid w:val="00451906"/>
    <w:rsid w:val="004576FE"/>
    <w:rsid w:val="00462D65"/>
    <w:rsid w:val="00462F9A"/>
    <w:rsid w:val="0047606E"/>
    <w:rsid w:val="00497910"/>
    <w:rsid w:val="004A2257"/>
    <w:rsid w:val="004A26E4"/>
    <w:rsid w:val="004A2CE1"/>
    <w:rsid w:val="004B64D8"/>
    <w:rsid w:val="004C7300"/>
    <w:rsid w:val="004D067F"/>
    <w:rsid w:val="004D51DF"/>
    <w:rsid w:val="004D789C"/>
    <w:rsid w:val="004E330D"/>
    <w:rsid w:val="00500EE3"/>
    <w:rsid w:val="00507CD2"/>
    <w:rsid w:val="005101C9"/>
    <w:rsid w:val="00514189"/>
    <w:rsid w:val="005149EB"/>
    <w:rsid w:val="00515933"/>
    <w:rsid w:val="00520847"/>
    <w:rsid w:val="00543440"/>
    <w:rsid w:val="00543F7C"/>
    <w:rsid w:val="00550F0F"/>
    <w:rsid w:val="00554FBA"/>
    <w:rsid w:val="00556556"/>
    <w:rsid w:val="00564765"/>
    <w:rsid w:val="0056760C"/>
    <w:rsid w:val="005676BC"/>
    <w:rsid w:val="00574224"/>
    <w:rsid w:val="00574C90"/>
    <w:rsid w:val="005A17BD"/>
    <w:rsid w:val="005A2F8B"/>
    <w:rsid w:val="005A4211"/>
    <w:rsid w:val="005A6E25"/>
    <w:rsid w:val="005B0652"/>
    <w:rsid w:val="005B327E"/>
    <w:rsid w:val="005B71F1"/>
    <w:rsid w:val="005B7313"/>
    <w:rsid w:val="005E164C"/>
    <w:rsid w:val="005E7D51"/>
    <w:rsid w:val="005F08EA"/>
    <w:rsid w:val="005F3E12"/>
    <w:rsid w:val="005F7C03"/>
    <w:rsid w:val="00604592"/>
    <w:rsid w:val="006571D2"/>
    <w:rsid w:val="006804F2"/>
    <w:rsid w:val="006822CD"/>
    <w:rsid w:val="006847DB"/>
    <w:rsid w:val="00692966"/>
    <w:rsid w:val="006935D9"/>
    <w:rsid w:val="006A026C"/>
    <w:rsid w:val="006A15F3"/>
    <w:rsid w:val="006B2216"/>
    <w:rsid w:val="006E0983"/>
    <w:rsid w:val="006E7BDF"/>
    <w:rsid w:val="00701318"/>
    <w:rsid w:val="0071629F"/>
    <w:rsid w:val="00717605"/>
    <w:rsid w:val="00724C6D"/>
    <w:rsid w:val="00727D7B"/>
    <w:rsid w:val="00730D49"/>
    <w:rsid w:val="00731C9D"/>
    <w:rsid w:val="00772421"/>
    <w:rsid w:val="00772A33"/>
    <w:rsid w:val="0077560F"/>
    <w:rsid w:val="007765B9"/>
    <w:rsid w:val="00783E6C"/>
    <w:rsid w:val="007844E1"/>
    <w:rsid w:val="0079476E"/>
    <w:rsid w:val="00797826"/>
    <w:rsid w:val="007B09AD"/>
    <w:rsid w:val="007B18A6"/>
    <w:rsid w:val="007C0776"/>
    <w:rsid w:val="007C2670"/>
    <w:rsid w:val="007D36BE"/>
    <w:rsid w:val="007E714E"/>
    <w:rsid w:val="007F102B"/>
    <w:rsid w:val="007F177A"/>
    <w:rsid w:val="007F24CC"/>
    <w:rsid w:val="00812263"/>
    <w:rsid w:val="00815148"/>
    <w:rsid w:val="00817719"/>
    <w:rsid w:val="00824702"/>
    <w:rsid w:val="00824C48"/>
    <w:rsid w:val="008267BC"/>
    <w:rsid w:val="00835815"/>
    <w:rsid w:val="00842361"/>
    <w:rsid w:val="0084380D"/>
    <w:rsid w:val="00850EC0"/>
    <w:rsid w:val="0085195C"/>
    <w:rsid w:val="00857705"/>
    <w:rsid w:val="0086066E"/>
    <w:rsid w:val="008607A2"/>
    <w:rsid w:val="00862778"/>
    <w:rsid w:val="0087343B"/>
    <w:rsid w:val="00875F30"/>
    <w:rsid w:val="00877077"/>
    <w:rsid w:val="00886D15"/>
    <w:rsid w:val="008905C1"/>
    <w:rsid w:val="008943B0"/>
    <w:rsid w:val="00895BE3"/>
    <w:rsid w:val="008A298C"/>
    <w:rsid w:val="008A302A"/>
    <w:rsid w:val="008A55BB"/>
    <w:rsid w:val="008A64C5"/>
    <w:rsid w:val="008B1F90"/>
    <w:rsid w:val="008B2D8D"/>
    <w:rsid w:val="008D06B1"/>
    <w:rsid w:val="008D339E"/>
    <w:rsid w:val="008E51BE"/>
    <w:rsid w:val="008E7735"/>
    <w:rsid w:val="008F7287"/>
    <w:rsid w:val="00900361"/>
    <w:rsid w:val="00901BEE"/>
    <w:rsid w:val="00903BB1"/>
    <w:rsid w:val="00922503"/>
    <w:rsid w:val="00930EF4"/>
    <w:rsid w:val="00941B84"/>
    <w:rsid w:val="00942E80"/>
    <w:rsid w:val="00961576"/>
    <w:rsid w:val="00963756"/>
    <w:rsid w:val="0096393A"/>
    <w:rsid w:val="009655D3"/>
    <w:rsid w:val="009729E7"/>
    <w:rsid w:val="00990195"/>
    <w:rsid w:val="009A2362"/>
    <w:rsid w:val="009B05FA"/>
    <w:rsid w:val="009B5322"/>
    <w:rsid w:val="009B681B"/>
    <w:rsid w:val="009C0473"/>
    <w:rsid w:val="009D52FE"/>
    <w:rsid w:val="009D6628"/>
    <w:rsid w:val="009E0927"/>
    <w:rsid w:val="009E1D68"/>
    <w:rsid w:val="009E35FD"/>
    <w:rsid w:val="009F48A2"/>
    <w:rsid w:val="00A023BB"/>
    <w:rsid w:val="00A14887"/>
    <w:rsid w:val="00A24418"/>
    <w:rsid w:val="00A4547E"/>
    <w:rsid w:val="00A46167"/>
    <w:rsid w:val="00A5088D"/>
    <w:rsid w:val="00A510F9"/>
    <w:rsid w:val="00A54726"/>
    <w:rsid w:val="00A572F6"/>
    <w:rsid w:val="00A64901"/>
    <w:rsid w:val="00A713A9"/>
    <w:rsid w:val="00A71EB2"/>
    <w:rsid w:val="00A839EF"/>
    <w:rsid w:val="00A95172"/>
    <w:rsid w:val="00A95DFE"/>
    <w:rsid w:val="00AA13CC"/>
    <w:rsid w:val="00AA16DB"/>
    <w:rsid w:val="00AA55B4"/>
    <w:rsid w:val="00AA77F2"/>
    <w:rsid w:val="00AB36A0"/>
    <w:rsid w:val="00AC351B"/>
    <w:rsid w:val="00AD695F"/>
    <w:rsid w:val="00AE32CE"/>
    <w:rsid w:val="00AE4FAC"/>
    <w:rsid w:val="00AF2647"/>
    <w:rsid w:val="00AF66F3"/>
    <w:rsid w:val="00B0633E"/>
    <w:rsid w:val="00B1376B"/>
    <w:rsid w:val="00B33370"/>
    <w:rsid w:val="00B442C0"/>
    <w:rsid w:val="00B45AED"/>
    <w:rsid w:val="00B4713A"/>
    <w:rsid w:val="00B50F77"/>
    <w:rsid w:val="00B671C7"/>
    <w:rsid w:val="00B7006B"/>
    <w:rsid w:val="00B74CEE"/>
    <w:rsid w:val="00B83070"/>
    <w:rsid w:val="00BA1EF0"/>
    <w:rsid w:val="00BB54C1"/>
    <w:rsid w:val="00BC338F"/>
    <w:rsid w:val="00BC78D9"/>
    <w:rsid w:val="00BD6A7C"/>
    <w:rsid w:val="00BF2CFA"/>
    <w:rsid w:val="00BF3821"/>
    <w:rsid w:val="00C0279F"/>
    <w:rsid w:val="00C03269"/>
    <w:rsid w:val="00C04E01"/>
    <w:rsid w:val="00C2616A"/>
    <w:rsid w:val="00C27457"/>
    <w:rsid w:val="00C310FD"/>
    <w:rsid w:val="00C326AD"/>
    <w:rsid w:val="00C32E04"/>
    <w:rsid w:val="00C3677E"/>
    <w:rsid w:val="00C54F58"/>
    <w:rsid w:val="00C62F2E"/>
    <w:rsid w:val="00C66855"/>
    <w:rsid w:val="00C67828"/>
    <w:rsid w:val="00C7302A"/>
    <w:rsid w:val="00C81403"/>
    <w:rsid w:val="00C83FEB"/>
    <w:rsid w:val="00C96176"/>
    <w:rsid w:val="00C96E0D"/>
    <w:rsid w:val="00C97745"/>
    <w:rsid w:val="00CA1FC4"/>
    <w:rsid w:val="00CA218E"/>
    <w:rsid w:val="00CB157F"/>
    <w:rsid w:val="00CB5FD7"/>
    <w:rsid w:val="00CC7002"/>
    <w:rsid w:val="00CD0223"/>
    <w:rsid w:val="00CD2D21"/>
    <w:rsid w:val="00CE10DD"/>
    <w:rsid w:val="00CE3153"/>
    <w:rsid w:val="00CE7FB0"/>
    <w:rsid w:val="00CF1FAC"/>
    <w:rsid w:val="00CF3FEF"/>
    <w:rsid w:val="00CF48D0"/>
    <w:rsid w:val="00D03F8C"/>
    <w:rsid w:val="00D12923"/>
    <w:rsid w:val="00D23EDE"/>
    <w:rsid w:val="00D31C2D"/>
    <w:rsid w:val="00D46719"/>
    <w:rsid w:val="00D518ED"/>
    <w:rsid w:val="00D64989"/>
    <w:rsid w:val="00D73845"/>
    <w:rsid w:val="00D831B0"/>
    <w:rsid w:val="00D8742E"/>
    <w:rsid w:val="00D906BD"/>
    <w:rsid w:val="00D90EFE"/>
    <w:rsid w:val="00DC4889"/>
    <w:rsid w:val="00DD0F4C"/>
    <w:rsid w:val="00DD3B42"/>
    <w:rsid w:val="00DE0C87"/>
    <w:rsid w:val="00DE561D"/>
    <w:rsid w:val="00DF0D4A"/>
    <w:rsid w:val="00DF5002"/>
    <w:rsid w:val="00E043E9"/>
    <w:rsid w:val="00E10251"/>
    <w:rsid w:val="00E12810"/>
    <w:rsid w:val="00E12E09"/>
    <w:rsid w:val="00E1581B"/>
    <w:rsid w:val="00E17AAF"/>
    <w:rsid w:val="00E22291"/>
    <w:rsid w:val="00E256D5"/>
    <w:rsid w:val="00E27899"/>
    <w:rsid w:val="00E33246"/>
    <w:rsid w:val="00E5090E"/>
    <w:rsid w:val="00E55A30"/>
    <w:rsid w:val="00E61112"/>
    <w:rsid w:val="00E61BD3"/>
    <w:rsid w:val="00E65503"/>
    <w:rsid w:val="00E70B55"/>
    <w:rsid w:val="00E7762C"/>
    <w:rsid w:val="00E843CA"/>
    <w:rsid w:val="00E85F63"/>
    <w:rsid w:val="00E953A8"/>
    <w:rsid w:val="00EA509B"/>
    <w:rsid w:val="00EA68B2"/>
    <w:rsid w:val="00EB1CE7"/>
    <w:rsid w:val="00EC4B35"/>
    <w:rsid w:val="00EC5FD9"/>
    <w:rsid w:val="00ED5F9B"/>
    <w:rsid w:val="00EE1635"/>
    <w:rsid w:val="00EE22FF"/>
    <w:rsid w:val="00EF0511"/>
    <w:rsid w:val="00EF669E"/>
    <w:rsid w:val="00F029E2"/>
    <w:rsid w:val="00F079A5"/>
    <w:rsid w:val="00F26FDA"/>
    <w:rsid w:val="00F35137"/>
    <w:rsid w:val="00F359C4"/>
    <w:rsid w:val="00F35D8B"/>
    <w:rsid w:val="00F416CF"/>
    <w:rsid w:val="00F64EE3"/>
    <w:rsid w:val="00F67497"/>
    <w:rsid w:val="00F75487"/>
    <w:rsid w:val="00F82514"/>
    <w:rsid w:val="00F83256"/>
    <w:rsid w:val="00F94071"/>
    <w:rsid w:val="00F95908"/>
    <w:rsid w:val="00F96747"/>
    <w:rsid w:val="00FA26EB"/>
    <w:rsid w:val="00FB09A4"/>
    <w:rsid w:val="00FC2FEF"/>
    <w:rsid w:val="00FC5185"/>
    <w:rsid w:val="00FE1871"/>
    <w:rsid w:val="00FE59D4"/>
    <w:rsid w:val="00FF4961"/>
    <w:rsid w:val="00FF5CB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9CA99-3235-48EC-8D97-13013645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637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637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637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637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637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637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6375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637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637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627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DD3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3B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94F41"/>
    <w:pPr>
      <w:ind w:left="720" w:hanging="12"/>
    </w:pPr>
    <w:rPr>
      <w:rFonts w:ascii="Arial" w:hAnsi="Arial" w:cs="Arial"/>
      <w:iCs/>
      <w:sz w:val="20"/>
      <w:szCs w:val="20"/>
    </w:rPr>
  </w:style>
  <w:style w:type="paragraph" w:styleId="Zkladntext">
    <w:name w:val="Body Text"/>
    <w:basedOn w:val="Normln"/>
    <w:rsid w:val="0085195C"/>
    <w:pPr>
      <w:spacing w:after="120"/>
    </w:pPr>
  </w:style>
  <w:style w:type="character" w:styleId="slostrnky">
    <w:name w:val="page number"/>
    <w:basedOn w:val="Standardnpsmoodstavce"/>
    <w:rsid w:val="00BC338F"/>
  </w:style>
  <w:style w:type="paragraph" w:styleId="Textbubliny">
    <w:name w:val="Balloon Text"/>
    <w:basedOn w:val="Normln"/>
    <w:link w:val="TextbublinyChar"/>
    <w:rsid w:val="006A02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A02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5503"/>
    <w:pPr>
      <w:ind w:left="708"/>
    </w:pPr>
  </w:style>
  <w:style w:type="character" w:styleId="Odkaznakoment">
    <w:name w:val="annotation reference"/>
    <w:basedOn w:val="Standardnpsmoodstavce"/>
    <w:rsid w:val="004519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06"/>
  </w:style>
  <w:style w:type="paragraph" w:styleId="Pedmtkomente">
    <w:name w:val="annotation subject"/>
    <w:basedOn w:val="Textkomente"/>
    <w:next w:val="Textkomente"/>
    <w:link w:val="PedmtkomenteChar"/>
    <w:rsid w:val="00451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51906"/>
    <w:rPr>
      <w:b/>
      <w:bCs/>
    </w:rPr>
  </w:style>
  <w:style w:type="paragraph" w:styleId="Revize">
    <w:name w:val="Revision"/>
    <w:hidden/>
    <w:uiPriority w:val="99"/>
    <w:semiHidden/>
    <w:rsid w:val="00451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akce „Muzeum regionu Valašsko, p</vt:lpstr>
    </vt:vector>
  </TitlesOfParts>
  <Company>H &amp; B REAL, kom. spol.</Company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akce „Muzeum regionu Valašsko, p</dc:title>
  <dc:subject/>
  <dc:creator>Londa Jan</dc:creator>
  <cp:keywords/>
  <cp:lastModifiedBy>Rutschova</cp:lastModifiedBy>
  <cp:revision>2</cp:revision>
  <cp:lastPrinted>2018-10-08T13:11:00Z</cp:lastPrinted>
  <dcterms:created xsi:type="dcterms:W3CDTF">2018-11-22T07:39:00Z</dcterms:created>
  <dcterms:modified xsi:type="dcterms:W3CDTF">2018-11-22T07:39:00Z</dcterms:modified>
</cp:coreProperties>
</file>