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4C" w:rsidRPr="0044341B" w:rsidRDefault="0078794C" w:rsidP="007879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u w:val="single"/>
        </w:rPr>
      </w:pPr>
      <w:r w:rsidRPr="00F244F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>SMLOUVA O DÍLO</w:t>
      </w:r>
      <w:r w:rsidRPr="0044341B">
        <w:rPr>
          <w:rFonts w:ascii="Arial" w:eastAsia="Times New Roman" w:hAnsi="Arial" w:cs="Arial"/>
          <w:color w:val="000000" w:themeColor="text1"/>
          <w:sz w:val="32"/>
          <w:szCs w:val="32"/>
          <w:u w:val="single"/>
        </w:rPr>
        <w:br/>
      </w:r>
    </w:p>
    <w:p w:rsidR="0044341B" w:rsidRPr="0007125D" w:rsidRDefault="0044341B" w:rsidP="0044341B">
      <w:pPr>
        <w:spacing w:after="0" w:line="240" w:lineRule="auto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>Zhotovitel</w:t>
      </w:r>
      <w:r w:rsidRPr="0007125D">
        <w:rPr>
          <w:rFonts w:ascii="Arial" w:eastAsia="Times New Roman" w:hAnsi="Arial" w:cs="Arial"/>
          <w:b/>
          <w:i/>
        </w:rPr>
        <w:t>:</w:t>
      </w:r>
    </w:p>
    <w:p w:rsidR="0044341B" w:rsidRPr="004E09EC" w:rsidRDefault="0044341B" w:rsidP="00443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7125D">
        <w:rPr>
          <w:rFonts w:ascii="Arial" w:eastAsia="Times New Roman" w:hAnsi="Arial" w:cs="Arial"/>
          <w:sz w:val="20"/>
          <w:szCs w:val="20"/>
        </w:rPr>
        <w:br/>
      </w:r>
      <w:r w:rsidR="00C30CA2" w:rsidRPr="004E09EC">
        <w:rPr>
          <w:rFonts w:ascii="Arial" w:eastAsia="Times New Roman" w:hAnsi="Arial" w:cs="Arial"/>
          <w:color w:val="000000"/>
          <w:sz w:val="20"/>
          <w:szCs w:val="20"/>
        </w:rPr>
        <w:t>Antonín Čermák</w:t>
      </w:r>
    </w:p>
    <w:p w:rsidR="0044341B" w:rsidRPr="004E09EC" w:rsidRDefault="0044341B" w:rsidP="00443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09EC">
        <w:rPr>
          <w:rFonts w:ascii="Arial" w:eastAsia="Times New Roman" w:hAnsi="Arial" w:cs="Arial"/>
          <w:sz w:val="20"/>
          <w:szCs w:val="20"/>
        </w:rPr>
        <w:t xml:space="preserve">se sídlem: </w:t>
      </w:r>
      <w:r w:rsidR="00C30CA2" w:rsidRPr="004E09EC">
        <w:rPr>
          <w:rFonts w:ascii="Arial" w:eastAsia="Times New Roman" w:hAnsi="Arial" w:cs="Arial"/>
          <w:color w:val="000000"/>
          <w:sz w:val="20"/>
          <w:szCs w:val="20"/>
        </w:rPr>
        <w:t xml:space="preserve">B. Němcové 318, </w:t>
      </w:r>
      <w:proofErr w:type="gramStart"/>
      <w:r w:rsidR="004E09EC" w:rsidRPr="004E09EC">
        <w:rPr>
          <w:rFonts w:ascii="Arial" w:eastAsia="Times New Roman" w:hAnsi="Arial" w:cs="Arial"/>
          <w:color w:val="000000"/>
          <w:sz w:val="20"/>
          <w:szCs w:val="20"/>
        </w:rPr>
        <w:t>517 24  Borohrádek</w:t>
      </w:r>
      <w:proofErr w:type="gramEnd"/>
      <w:r w:rsidRPr="004E09EC">
        <w:rPr>
          <w:rFonts w:ascii="Arial" w:eastAsia="Times New Roman" w:hAnsi="Arial" w:cs="Arial"/>
          <w:sz w:val="20"/>
          <w:szCs w:val="20"/>
        </w:rPr>
        <w:br/>
        <w:t xml:space="preserve">IČO: </w:t>
      </w:r>
      <w:r w:rsidR="004E09EC" w:rsidRPr="004E09EC">
        <w:rPr>
          <w:rFonts w:ascii="Arial" w:eastAsia="Times New Roman" w:hAnsi="Arial" w:cs="Arial"/>
          <w:color w:val="000000"/>
          <w:sz w:val="20"/>
          <w:szCs w:val="20"/>
        </w:rPr>
        <w:t>45588406</w:t>
      </w:r>
    </w:p>
    <w:p w:rsidR="0044341B" w:rsidRDefault="0044341B" w:rsidP="00443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E09EC">
        <w:rPr>
          <w:rFonts w:ascii="Arial" w:eastAsia="Times New Roman" w:hAnsi="Arial" w:cs="Arial"/>
          <w:sz w:val="20"/>
          <w:szCs w:val="20"/>
        </w:rPr>
        <w:t xml:space="preserve">DIČ: </w:t>
      </w:r>
      <w:r w:rsidRPr="004E09EC">
        <w:rPr>
          <w:rFonts w:ascii="Arial" w:eastAsia="Times New Roman" w:hAnsi="Arial" w:cs="Arial"/>
          <w:color w:val="000000"/>
          <w:sz w:val="20"/>
          <w:szCs w:val="20"/>
        </w:rPr>
        <w:t>CZ</w:t>
      </w:r>
      <w:r w:rsidR="004E09EC" w:rsidRPr="004E09EC">
        <w:rPr>
          <w:rFonts w:ascii="Arial" w:eastAsia="Times New Roman" w:hAnsi="Arial" w:cs="Arial"/>
          <w:color w:val="000000"/>
          <w:sz w:val="20"/>
          <w:szCs w:val="20"/>
        </w:rPr>
        <w:t>6203102191</w:t>
      </w:r>
      <w:r w:rsidRPr="004E09EC">
        <w:rPr>
          <w:rFonts w:ascii="Arial" w:eastAsia="Times New Roman" w:hAnsi="Arial" w:cs="Arial"/>
          <w:sz w:val="20"/>
          <w:szCs w:val="20"/>
        </w:rPr>
        <w:br/>
        <w:t xml:space="preserve">zastoupená: </w:t>
      </w:r>
      <w:r w:rsidR="004E09EC" w:rsidRPr="004E09EC">
        <w:rPr>
          <w:rFonts w:ascii="Arial" w:eastAsia="Times New Roman" w:hAnsi="Arial" w:cs="Arial"/>
          <w:color w:val="000000"/>
          <w:sz w:val="20"/>
          <w:szCs w:val="20"/>
        </w:rPr>
        <w:t>Antonínem Čermákem</w:t>
      </w:r>
      <w:r w:rsidRPr="004E09EC">
        <w:rPr>
          <w:rFonts w:ascii="Arial" w:eastAsia="Times New Roman" w:hAnsi="Arial" w:cs="Arial"/>
          <w:sz w:val="20"/>
          <w:szCs w:val="20"/>
        </w:rPr>
        <w:br/>
        <w:t xml:space="preserve">bankovní spojení: </w:t>
      </w:r>
      <w:r w:rsidR="00E01826">
        <w:rPr>
          <w:rFonts w:ascii="Arial" w:eastAsia="Times New Roman" w:hAnsi="Arial" w:cs="Arial"/>
          <w:color w:val="000000"/>
          <w:sz w:val="20"/>
          <w:szCs w:val="20"/>
        </w:rPr>
        <w:t>170124866/0300</w:t>
      </w:r>
      <w:r w:rsidR="004E09EC" w:rsidRPr="004E09EC">
        <w:rPr>
          <w:rFonts w:ascii="Arial" w:eastAsia="Times New Roman" w:hAnsi="Arial" w:cs="Arial"/>
          <w:color w:val="000000"/>
          <w:sz w:val="20"/>
          <w:szCs w:val="20"/>
        </w:rPr>
        <w:t xml:space="preserve"> ČSOB</w:t>
      </w:r>
    </w:p>
    <w:p w:rsidR="0044341B" w:rsidRPr="00944E45" w:rsidRDefault="0044341B" w:rsidP="004434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07125D">
        <w:rPr>
          <w:rFonts w:ascii="Arial" w:eastAsia="Times New Roman" w:hAnsi="Arial" w:cs="Arial"/>
          <w:i/>
          <w:iCs/>
          <w:sz w:val="20"/>
          <w:szCs w:val="20"/>
        </w:rPr>
        <w:t>na jedné straně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07125D">
        <w:rPr>
          <w:rFonts w:ascii="Arial" w:eastAsia="Times New Roman" w:hAnsi="Arial" w:cs="Arial"/>
          <w:sz w:val="20"/>
          <w:szCs w:val="20"/>
        </w:rPr>
        <w:t>dále jen „</w:t>
      </w:r>
      <w:r>
        <w:rPr>
          <w:rFonts w:ascii="Arial" w:eastAsia="Times New Roman" w:hAnsi="Arial" w:cs="Arial"/>
          <w:sz w:val="20"/>
          <w:szCs w:val="20"/>
        </w:rPr>
        <w:t>Zhotovitel</w:t>
      </w:r>
      <w:r w:rsidRPr="0007125D">
        <w:rPr>
          <w:rFonts w:ascii="Arial" w:eastAsia="Times New Roman" w:hAnsi="Arial" w:cs="Arial"/>
          <w:sz w:val="20"/>
          <w:szCs w:val="20"/>
        </w:rPr>
        <w:t>“</w:t>
      </w:r>
      <w:r w:rsidRPr="0007125D">
        <w:rPr>
          <w:rFonts w:ascii="Arial" w:eastAsia="Times New Roman" w:hAnsi="Arial" w:cs="Arial"/>
          <w:sz w:val="20"/>
          <w:szCs w:val="20"/>
        </w:rPr>
        <w:br/>
      </w:r>
      <w:r w:rsidRPr="0007125D">
        <w:rPr>
          <w:rFonts w:ascii="Arial" w:eastAsia="Times New Roman" w:hAnsi="Arial" w:cs="Arial"/>
          <w:sz w:val="20"/>
          <w:szCs w:val="20"/>
        </w:rPr>
        <w:br/>
        <w:t>a</w:t>
      </w:r>
      <w:r w:rsidRPr="0007125D">
        <w:rPr>
          <w:rFonts w:ascii="Arial" w:eastAsia="Times New Roman" w:hAnsi="Arial" w:cs="Arial"/>
          <w:sz w:val="20"/>
          <w:szCs w:val="20"/>
        </w:rPr>
        <w:br/>
      </w:r>
    </w:p>
    <w:p w:rsidR="0044341B" w:rsidRPr="00F244F7" w:rsidRDefault="0044341B" w:rsidP="0044341B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F244F7">
        <w:rPr>
          <w:rFonts w:ascii="Arial" w:eastAsia="Times New Roman" w:hAnsi="Arial" w:cs="Arial"/>
          <w:b/>
          <w:i/>
        </w:rPr>
        <w:t>Objednatel:</w:t>
      </w:r>
    </w:p>
    <w:p w:rsidR="0044341B" w:rsidRPr="00F244F7" w:rsidRDefault="0044341B" w:rsidP="004434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4F7">
        <w:rPr>
          <w:rFonts w:ascii="Arial" w:eastAsia="Times New Roman" w:hAnsi="Arial" w:cs="Arial"/>
          <w:sz w:val="20"/>
          <w:szCs w:val="20"/>
          <w:highlight w:val="red"/>
        </w:rPr>
        <w:br/>
      </w:r>
      <w:r w:rsidR="00483F3B" w:rsidRPr="00F244F7">
        <w:rPr>
          <w:rFonts w:ascii="Arial" w:eastAsia="Times New Roman" w:hAnsi="Arial" w:cs="Arial"/>
          <w:sz w:val="20"/>
          <w:szCs w:val="20"/>
        </w:rPr>
        <w:t>Domov důchodců Borohrádek</w:t>
      </w:r>
    </w:p>
    <w:p w:rsidR="0044341B" w:rsidRPr="00F244F7" w:rsidRDefault="0044341B" w:rsidP="004434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4F7">
        <w:rPr>
          <w:rFonts w:ascii="Arial" w:eastAsia="Times New Roman" w:hAnsi="Arial" w:cs="Arial"/>
          <w:sz w:val="20"/>
          <w:szCs w:val="20"/>
        </w:rPr>
        <w:t xml:space="preserve">se sídlem: </w:t>
      </w:r>
      <w:r w:rsidR="00483F3B" w:rsidRPr="00F244F7">
        <w:rPr>
          <w:rFonts w:ascii="Arial" w:eastAsia="Times New Roman" w:hAnsi="Arial" w:cs="Arial"/>
          <w:sz w:val="20"/>
          <w:szCs w:val="20"/>
        </w:rPr>
        <w:t>Rudé</w:t>
      </w:r>
      <w:r w:rsidR="00102695" w:rsidRPr="00F244F7">
        <w:rPr>
          <w:rFonts w:ascii="Arial" w:eastAsia="Times New Roman" w:hAnsi="Arial" w:cs="Arial"/>
          <w:sz w:val="20"/>
          <w:szCs w:val="20"/>
        </w:rPr>
        <w:t xml:space="preserve"> armády 1, </w:t>
      </w:r>
      <w:proofErr w:type="gramStart"/>
      <w:r w:rsidR="008743C1">
        <w:rPr>
          <w:rFonts w:ascii="Arial" w:eastAsia="Times New Roman" w:hAnsi="Arial" w:cs="Arial"/>
          <w:sz w:val="20"/>
          <w:szCs w:val="20"/>
        </w:rPr>
        <w:t xml:space="preserve">517 24  </w:t>
      </w:r>
      <w:r w:rsidR="00102695" w:rsidRPr="00F244F7">
        <w:rPr>
          <w:rFonts w:ascii="Arial" w:eastAsia="Times New Roman" w:hAnsi="Arial" w:cs="Arial"/>
          <w:sz w:val="20"/>
          <w:szCs w:val="20"/>
        </w:rPr>
        <w:t>Borohrádek</w:t>
      </w:r>
      <w:proofErr w:type="gramEnd"/>
      <w:r w:rsidRPr="00F244F7">
        <w:rPr>
          <w:rFonts w:ascii="Arial" w:eastAsia="Times New Roman" w:hAnsi="Arial" w:cs="Arial"/>
          <w:sz w:val="20"/>
          <w:szCs w:val="20"/>
        </w:rPr>
        <w:br/>
        <w:t xml:space="preserve">IČO: </w:t>
      </w:r>
      <w:r w:rsidR="00102695" w:rsidRPr="00F244F7">
        <w:rPr>
          <w:rFonts w:ascii="Arial" w:eastAsia="Times New Roman" w:hAnsi="Arial" w:cs="Arial"/>
          <w:sz w:val="20"/>
          <w:szCs w:val="20"/>
        </w:rPr>
        <w:t>42886180</w:t>
      </w:r>
    </w:p>
    <w:p w:rsidR="0044341B" w:rsidRPr="00F244F7" w:rsidRDefault="0044341B" w:rsidP="004434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4F7">
        <w:rPr>
          <w:rFonts w:ascii="Arial" w:eastAsia="Times New Roman" w:hAnsi="Arial" w:cs="Arial"/>
          <w:sz w:val="20"/>
          <w:szCs w:val="20"/>
        </w:rPr>
        <w:t xml:space="preserve">DIČ: </w:t>
      </w:r>
      <w:r w:rsidR="00F244F7" w:rsidRPr="00F244F7">
        <w:rPr>
          <w:rFonts w:ascii="Arial" w:eastAsia="Times New Roman" w:hAnsi="Arial" w:cs="Arial"/>
          <w:sz w:val="20"/>
          <w:szCs w:val="20"/>
        </w:rPr>
        <w:t>CZ42886180</w:t>
      </w:r>
    </w:p>
    <w:p w:rsidR="00B73A7D" w:rsidRPr="00F244F7" w:rsidRDefault="0044341B" w:rsidP="004434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4F7">
        <w:rPr>
          <w:rFonts w:ascii="Arial" w:eastAsia="Times New Roman" w:hAnsi="Arial" w:cs="Arial"/>
          <w:sz w:val="20"/>
          <w:szCs w:val="20"/>
        </w:rPr>
        <w:t>zastoupená:</w:t>
      </w:r>
      <w:r w:rsidR="00102695" w:rsidRPr="00F244F7">
        <w:rPr>
          <w:rFonts w:ascii="Arial" w:eastAsia="Times New Roman" w:hAnsi="Arial" w:cs="Arial"/>
          <w:sz w:val="20"/>
          <w:szCs w:val="20"/>
        </w:rPr>
        <w:t xml:space="preserve"> Mgr.</w:t>
      </w:r>
      <w:r w:rsidR="002A699B">
        <w:rPr>
          <w:rFonts w:ascii="Arial" w:eastAsia="Times New Roman" w:hAnsi="Arial" w:cs="Arial"/>
          <w:sz w:val="20"/>
          <w:szCs w:val="20"/>
        </w:rPr>
        <w:t xml:space="preserve"> </w:t>
      </w:r>
      <w:r w:rsidR="00102695" w:rsidRPr="00F244F7">
        <w:rPr>
          <w:rFonts w:ascii="Arial" w:eastAsia="Times New Roman" w:hAnsi="Arial" w:cs="Arial"/>
          <w:sz w:val="20"/>
          <w:szCs w:val="20"/>
        </w:rPr>
        <w:t>Jindřich</w:t>
      </w:r>
      <w:r w:rsidR="002A699B">
        <w:rPr>
          <w:rFonts w:ascii="Arial" w:eastAsia="Times New Roman" w:hAnsi="Arial" w:cs="Arial"/>
          <w:sz w:val="20"/>
          <w:szCs w:val="20"/>
        </w:rPr>
        <w:t>em Vašíčkem</w:t>
      </w:r>
    </w:p>
    <w:p w:rsidR="00B73A7D" w:rsidRPr="00F244F7" w:rsidRDefault="0044341B" w:rsidP="004434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4F7">
        <w:rPr>
          <w:rFonts w:ascii="Arial" w:eastAsia="Times New Roman" w:hAnsi="Arial" w:cs="Arial"/>
          <w:sz w:val="20"/>
          <w:szCs w:val="20"/>
        </w:rPr>
        <w:t>zapsaná v obchodním rejst</w:t>
      </w:r>
      <w:r w:rsidR="00F244F7" w:rsidRPr="00F244F7">
        <w:rPr>
          <w:rFonts w:ascii="Arial" w:eastAsia="Times New Roman" w:hAnsi="Arial" w:cs="Arial"/>
          <w:sz w:val="20"/>
          <w:szCs w:val="20"/>
        </w:rPr>
        <w:t xml:space="preserve">říku, vedeném Krajským soudem v Hradci Králové, </w:t>
      </w:r>
      <w:proofErr w:type="spellStart"/>
      <w:r w:rsidR="00F244F7" w:rsidRPr="00F244F7">
        <w:rPr>
          <w:rFonts w:ascii="Arial" w:eastAsia="Times New Roman" w:hAnsi="Arial" w:cs="Arial"/>
          <w:sz w:val="20"/>
          <w:szCs w:val="20"/>
        </w:rPr>
        <w:t>Pr</w:t>
      </w:r>
      <w:proofErr w:type="spellEnd"/>
      <w:r w:rsidR="00F244F7" w:rsidRPr="00F244F7">
        <w:rPr>
          <w:rFonts w:ascii="Arial" w:eastAsia="Times New Roman" w:hAnsi="Arial" w:cs="Arial"/>
          <w:sz w:val="20"/>
          <w:szCs w:val="20"/>
        </w:rPr>
        <w:t xml:space="preserve"> 679</w:t>
      </w:r>
      <w:r w:rsidRPr="00F244F7">
        <w:rPr>
          <w:rFonts w:ascii="Arial" w:eastAsia="Times New Roman" w:hAnsi="Arial" w:cs="Arial"/>
          <w:sz w:val="20"/>
          <w:szCs w:val="20"/>
        </w:rPr>
        <w:br/>
        <w:t>bankovní spojení:</w:t>
      </w:r>
      <w:r w:rsidR="00102695" w:rsidRPr="00F244F7">
        <w:rPr>
          <w:rFonts w:ascii="Arial" w:eastAsia="Times New Roman" w:hAnsi="Arial" w:cs="Arial"/>
          <w:sz w:val="20"/>
          <w:szCs w:val="20"/>
        </w:rPr>
        <w:t xml:space="preserve"> 850226-524/0600 GE Money Bank</w:t>
      </w:r>
    </w:p>
    <w:p w:rsidR="00CB616B" w:rsidRPr="00F244F7" w:rsidRDefault="00CB616B" w:rsidP="0044341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highlight w:val="red"/>
        </w:rPr>
      </w:pPr>
    </w:p>
    <w:p w:rsidR="00A22BBA" w:rsidRDefault="0044341B" w:rsidP="004434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44F7">
        <w:rPr>
          <w:rFonts w:ascii="Arial" w:eastAsia="Times New Roman" w:hAnsi="Arial" w:cs="Arial"/>
          <w:i/>
          <w:iCs/>
          <w:sz w:val="20"/>
          <w:szCs w:val="20"/>
        </w:rPr>
        <w:t>na druhé straně</w:t>
      </w:r>
      <w:r w:rsidRPr="00F244F7">
        <w:rPr>
          <w:rFonts w:ascii="Arial" w:eastAsia="Times New Roman" w:hAnsi="Arial" w:cs="Arial"/>
          <w:sz w:val="20"/>
          <w:szCs w:val="20"/>
        </w:rPr>
        <w:t>, dále jen „Objednatel“</w:t>
      </w:r>
      <w:r w:rsidRPr="0007125D">
        <w:rPr>
          <w:rFonts w:ascii="Arial" w:eastAsia="Times New Roman" w:hAnsi="Arial" w:cs="Arial"/>
          <w:sz w:val="20"/>
          <w:szCs w:val="20"/>
        </w:rPr>
        <w:br/>
        <w:t>  </w:t>
      </w:r>
      <w:r w:rsidRPr="0007125D">
        <w:rPr>
          <w:rFonts w:ascii="Arial" w:eastAsia="Times New Roman" w:hAnsi="Arial" w:cs="Arial"/>
          <w:sz w:val="20"/>
          <w:szCs w:val="20"/>
        </w:rPr>
        <w:br/>
      </w:r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>uzavírají</w:t>
      </w:r>
      <w:r w:rsidR="00A22BBA">
        <w:rPr>
          <w:rFonts w:ascii="Arial" w:eastAsia="Times New Roman" w:hAnsi="Arial" w:cs="Arial"/>
          <w:i/>
          <w:iCs/>
          <w:sz w:val="20"/>
          <w:szCs w:val="20"/>
        </w:rPr>
        <w:t xml:space="preserve"> spolu v souladu s</w:t>
      </w:r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proofErr w:type="spellStart"/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>ust</w:t>
      </w:r>
      <w:proofErr w:type="spellEnd"/>
      <w:r w:rsidR="00A22BBA">
        <w:rPr>
          <w:rFonts w:ascii="Arial" w:eastAsia="Times New Roman" w:hAnsi="Arial" w:cs="Arial"/>
          <w:i/>
          <w:iCs/>
          <w:sz w:val="20"/>
          <w:szCs w:val="20"/>
        </w:rPr>
        <w:t>.</w:t>
      </w:r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 xml:space="preserve"> § 2</w:t>
      </w:r>
      <w:r w:rsidR="00A22BBA">
        <w:rPr>
          <w:rFonts w:ascii="Arial" w:eastAsia="Times New Roman" w:hAnsi="Arial" w:cs="Arial"/>
          <w:i/>
          <w:iCs/>
          <w:sz w:val="20"/>
          <w:szCs w:val="20"/>
        </w:rPr>
        <w:t>586</w:t>
      </w:r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 xml:space="preserve"> a násl</w:t>
      </w:r>
      <w:r w:rsidR="00A22BBA">
        <w:rPr>
          <w:rFonts w:ascii="Arial" w:eastAsia="Times New Roman" w:hAnsi="Arial" w:cs="Arial"/>
          <w:i/>
          <w:iCs/>
          <w:sz w:val="20"/>
          <w:szCs w:val="20"/>
        </w:rPr>
        <w:t>.</w:t>
      </w:r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 xml:space="preserve"> zákona č. 89/2012 Sb., občansk</w:t>
      </w:r>
      <w:r w:rsidR="00A22BBA">
        <w:rPr>
          <w:rFonts w:ascii="Arial" w:eastAsia="Times New Roman" w:hAnsi="Arial" w:cs="Arial"/>
          <w:i/>
          <w:iCs/>
          <w:sz w:val="20"/>
          <w:szCs w:val="20"/>
        </w:rPr>
        <w:t>ý</w:t>
      </w:r>
      <w:r w:rsidR="00A22BBA" w:rsidRPr="0007125D">
        <w:rPr>
          <w:rFonts w:ascii="Arial" w:eastAsia="Times New Roman" w:hAnsi="Arial" w:cs="Arial"/>
          <w:i/>
          <w:iCs/>
          <w:sz w:val="20"/>
          <w:szCs w:val="20"/>
        </w:rPr>
        <w:t xml:space="preserve"> zákoník</w:t>
      </w:r>
      <w:r w:rsidR="00A22BBA">
        <w:rPr>
          <w:rFonts w:ascii="Arial" w:eastAsia="Times New Roman" w:hAnsi="Arial" w:cs="Arial"/>
          <w:i/>
          <w:iCs/>
          <w:sz w:val="20"/>
          <w:szCs w:val="20"/>
        </w:rPr>
        <w:t>, v platném znění, tuto smlouvu o dílo</w:t>
      </w:r>
    </w:p>
    <w:p w:rsidR="0078794C" w:rsidRPr="0078794C" w:rsidRDefault="0044341B" w:rsidP="005E601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7125D">
        <w:rPr>
          <w:rFonts w:ascii="Arial" w:eastAsia="Times New Roman" w:hAnsi="Arial" w:cs="Arial"/>
          <w:sz w:val="20"/>
          <w:szCs w:val="20"/>
        </w:rPr>
        <w:br/>
      </w:r>
      <w:r w:rsidR="0078794C" w:rsidRPr="0078794C">
        <w:rPr>
          <w:rFonts w:ascii="Arial" w:eastAsia="Times New Roman" w:hAnsi="Arial" w:cs="Arial"/>
          <w:sz w:val="21"/>
          <w:szCs w:val="21"/>
        </w:rPr>
        <w:t xml:space="preserve"> </w:t>
      </w:r>
      <w:r w:rsidR="0078794C" w:rsidRPr="00B73A7D">
        <w:rPr>
          <w:rFonts w:ascii="Arial" w:eastAsia="Times New Roman" w:hAnsi="Arial" w:cs="Arial"/>
          <w:b/>
          <w:bCs/>
          <w:sz w:val="20"/>
          <w:szCs w:val="20"/>
        </w:rPr>
        <w:t>I.</w:t>
      </w:r>
      <w:r w:rsidR="0078794C" w:rsidRPr="00B73A7D">
        <w:rPr>
          <w:rFonts w:ascii="Arial" w:eastAsia="Times New Roman" w:hAnsi="Arial" w:cs="Arial"/>
          <w:sz w:val="20"/>
          <w:szCs w:val="20"/>
        </w:rPr>
        <w:br/>
      </w:r>
      <w:r w:rsidR="0078794C" w:rsidRPr="00B73A7D">
        <w:rPr>
          <w:rFonts w:ascii="Arial" w:eastAsia="Times New Roman" w:hAnsi="Arial" w:cs="Arial"/>
          <w:b/>
          <w:bCs/>
          <w:sz w:val="20"/>
          <w:szCs w:val="20"/>
        </w:rPr>
        <w:t xml:space="preserve">Předmět </w:t>
      </w:r>
      <w:r w:rsidR="005E6019" w:rsidRPr="00B73A7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78794C" w:rsidRPr="00B73A7D">
        <w:rPr>
          <w:rFonts w:ascii="Arial" w:eastAsia="Times New Roman" w:hAnsi="Arial" w:cs="Arial"/>
          <w:b/>
          <w:bCs/>
          <w:sz w:val="20"/>
          <w:szCs w:val="20"/>
        </w:rPr>
        <w:t>mlouvy</w:t>
      </w:r>
      <w:r w:rsidR="0078794C" w:rsidRPr="0078794C">
        <w:rPr>
          <w:rFonts w:ascii="Arial" w:eastAsia="Times New Roman" w:hAnsi="Arial" w:cs="Arial"/>
          <w:sz w:val="21"/>
          <w:szCs w:val="21"/>
        </w:rPr>
        <w:br/>
      </w:r>
    </w:p>
    <w:p w:rsidR="00AE3BD7" w:rsidRPr="00CC6118" w:rsidRDefault="0078794C" w:rsidP="00CC6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C6118">
        <w:rPr>
          <w:rFonts w:ascii="Arial" w:eastAsia="Times New Roman" w:hAnsi="Arial" w:cs="Arial"/>
          <w:sz w:val="20"/>
          <w:szCs w:val="20"/>
        </w:rPr>
        <w:t xml:space="preserve">Zhotovitel se zavazuje provést na svůj náklad a nebezpečí pro </w:t>
      </w:r>
      <w:r w:rsidR="00AE3BD7" w:rsidRPr="00CC6118">
        <w:rPr>
          <w:rFonts w:ascii="Arial" w:eastAsia="Times New Roman" w:hAnsi="Arial" w:cs="Arial"/>
          <w:sz w:val="20"/>
          <w:szCs w:val="20"/>
        </w:rPr>
        <w:t>O</w:t>
      </w:r>
      <w:r w:rsidRPr="00CC6118">
        <w:rPr>
          <w:rFonts w:ascii="Arial" w:eastAsia="Times New Roman" w:hAnsi="Arial" w:cs="Arial"/>
          <w:sz w:val="20"/>
          <w:szCs w:val="20"/>
        </w:rPr>
        <w:t xml:space="preserve">bjednatele za podmínek níže uvedených </w:t>
      </w:r>
      <w:r w:rsidR="00AE3BD7" w:rsidRPr="00CC6118">
        <w:rPr>
          <w:rFonts w:ascii="Arial" w:eastAsia="Times New Roman" w:hAnsi="Arial" w:cs="Arial"/>
          <w:sz w:val="20"/>
          <w:szCs w:val="20"/>
        </w:rPr>
        <w:t>Dílo</w:t>
      </w:r>
      <w:r w:rsidRPr="00CC6118">
        <w:rPr>
          <w:rFonts w:ascii="Arial" w:eastAsia="Times New Roman" w:hAnsi="Arial" w:cs="Arial"/>
          <w:sz w:val="20"/>
          <w:szCs w:val="20"/>
        </w:rPr>
        <w:t xml:space="preserve"> </w:t>
      </w:r>
      <w:r w:rsidR="007207AB">
        <w:rPr>
          <w:rFonts w:ascii="Arial" w:eastAsia="Times New Roman" w:hAnsi="Arial" w:cs="Arial"/>
          <w:sz w:val="20"/>
          <w:szCs w:val="20"/>
        </w:rPr>
        <w:t xml:space="preserve">spočívající v dodávce </w:t>
      </w:r>
      <w:r w:rsidR="002A699B">
        <w:rPr>
          <w:rFonts w:ascii="Arial" w:eastAsia="Times New Roman" w:hAnsi="Arial" w:cs="Arial"/>
          <w:sz w:val="20"/>
          <w:szCs w:val="20"/>
        </w:rPr>
        <w:t>a montáži 3 ks zásobníků teplé užitkové vody - TUV</w:t>
      </w:r>
      <w:r w:rsidR="007207AB">
        <w:rPr>
          <w:rFonts w:ascii="Arial" w:eastAsia="Times New Roman" w:hAnsi="Arial" w:cs="Arial"/>
          <w:sz w:val="20"/>
          <w:szCs w:val="20"/>
        </w:rPr>
        <w:t xml:space="preserve"> (1. fáze rekonstrukce kotelny)</w:t>
      </w:r>
      <w:r w:rsidR="002A699B">
        <w:rPr>
          <w:rFonts w:ascii="Arial" w:eastAsia="Times New Roman" w:hAnsi="Arial" w:cs="Arial"/>
          <w:sz w:val="20"/>
          <w:szCs w:val="20"/>
        </w:rPr>
        <w:t>,</w:t>
      </w:r>
      <w:r w:rsidR="007207AB">
        <w:rPr>
          <w:rFonts w:ascii="Arial" w:eastAsia="Times New Roman" w:hAnsi="Arial" w:cs="Arial"/>
          <w:sz w:val="20"/>
          <w:szCs w:val="20"/>
        </w:rPr>
        <w:t xml:space="preserve"> </w:t>
      </w:r>
      <w:r w:rsidR="00AE3BD7" w:rsidRPr="00CC6118">
        <w:rPr>
          <w:rFonts w:ascii="Arial" w:eastAsia="Times New Roman" w:hAnsi="Arial" w:cs="Arial"/>
          <w:sz w:val="20"/>
          <w:szCs w:val="20"/>
        </w:rPr>
        <w:t>(</w:t>
      </w:r>
      <w:r w:rsidR="007207AB">
        <w:rPr>
          <w:rFonts w:ascii="Arial" w:eastAsia="Times New Roman" w:hAnsi="Arial" w:cs="Arial"/>
          <w:sz w:val="20"/>
          <w:szCs w:val="20"/>
        </w:rPr>
        <w:t>dále jen „Dílo“)</w:t>
      </w:r>
      <w:r w:rsidR="002A699B">
        <w:rPr>
          <w:rFonts w:ascii="Arial" w:eastAsia="Times New Roman" w:hAnsi="Arial" w:cs="Arial"/>
          <w:sz w:val="20"/>
          <w:szCs w:val="20"/>
        </w:rPr>
        <w:t>,</w:t>
      </w:r>
      <w:r w:rsidR="007207AB">
        <w:rPr>
          <w:rFonts w:ascii="Arial" w:eastAsia="Times New Roman" w:hAnsi="Arial" w:cs="Arial"/>
          <w:sz w:val="20"/>
          <w:szCs w:val="20"/>
        </w:rPr>
        <w:t xml:space="preserve"> a na výše</w:t>
      </w:r>
      <w:r w:rsidR="00AC3DAC">
        <w:rPr>
          <w:rFonts w:ascii="Arial" w:eastAsia="Times New Roman" w:hAnsi="Arial" w:cs="Arial"/>
          <w:sz w:val="20"/>
          <w:szCs w:val="20"/>
        </w:rPr>
        <w:t xml:space="preserve"> uvedené adrese</w:t>
      </w:r>
      <w:r w:rsidR="007207AB">
        <w:rPr>
          <w:rFonts w:ascii="Arial" w:eastAsia="Times New Roman" w:hAnsi="Arial" w:cs="Arial"/>
          <w:sz w:val="20"/>
          <w:szCs w:val="20"/>
        </w:rPr>
        <w:t>.</w:t>
      </w:r>
      <w:r w:rsidR="00AC3DAC">
        <w:rPr>
          <w:rFonts w:ascii="Arial" w:hAnsi="Arial" w:cs="Arial"/>
          <w:b/>
          <w:sz w:val="20"/>
        </w:rPr>
        <w:t xml:space="preserve"> </w:t>
      </w:r>
      <w:r w:rsidR="00AE3BD7" w:rsidRPr="00CC6118">
        <w:rPr>
          <w:rFonts w:ascii="Arial" w:eastAsia="Times New Roman" w:hAnsi="Arial" w:cs="Arial"/>
          <w:sz w:val="20"/>
          <w:szCs w:val="20"/>
        </w:rPr>
        <w:t>O</w:t>
      </w:r>
      <w:r w:rsidRPr="00CC6118">
        <w:rPr>
          <w:rFonts w:ascii="Arial" w:eastAsia="Times New Roman" w:hAnsi="Arial" w:cs="Arial"/>
          <w:sz w:val="20"/>
          <w:szCs w:val="20"/>
        </w:rPr>
        <w:t>bjednatel se zavazuje Dílo převzít a zaplatit za něj Zhotovitel</w:t>
      </w:r>
      <w:r w:rsidR="00AE3BD7" w:rsidRPr="00CC6118">
        <w:rPr>
          <w:rFonts w:ascii="Arial" w:eastAsia="Times New Roman" w:hAnsi="Arial" w:cs="Arial"/>
          <w:sz w:val="20"/>
          <w:szCs w:val="20"/>
        </w:rPr>
        <w:t>i cenu</w:t>
      </w:r>
      <w:r w:rsidR="00BD696E" w:rsidRPr="00CC6118">
        <w:rPr>
          <w:rFonts w:ascii="Arial" w:eastAsia="Times New Roman" w:hAnsi="Arial" w:cs="Arial"/>
          <w:sz w:val="20"/>
          <w:szCs w:val="20"/>
        </w:rPr>
        <w:t xml:space="preserve"> Díla dle této smlouvy.</w:t>
      </w:r>
    </w:p>
    <w:p w:rsidR="00AE3BD7" w:rsidRDefault="00AE3BD7" w:rsidP="00AE3BD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D696E" w:rsidRDefault="00106E68" w:rsidP="00AE3BD7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Specifikace</w:t>
      </w:r>
      <w:r w:rsidR="00BD696E">
        <w:rPr>
          <w:rFonts w:ascii="Arial" w:eastAsia="Times New Roman" w:hAnsi="Arial" w:cs="Arial"/>
          <w:sz w:val="20"/>
          <w:szCs w:val="20"/>
        </w:rPr>
        <w:t xml:space="preserve"> a </w:t>
      </w:r>
      <w:r>
        <w:rPr>
          <w:rFonts w:ascii="Arial" w:eastAsia="Times New Roman" w:hAnsi="Arial" w:cs="Arial"/>
          <w:sz w:val="20"/>
          <w:szCs w:val="20"/>
        </w:rPr>
        <w:t>cena Díla je st</w:t>
      </w:r>
      <w:r w:rsidR="00C30CA2">
        <w:rPr>
          <w:rFonts w:ascii="Arial" w:eastAsia="Times New Roman" w:hAnsi="Arial" w:cs="Arial"/>
          <w:sz w:val="20"/>
          <w:szCs w:val="20"/>
        </w:rPr>
        <w:t>anovena podle cenové nabídky,</w:t>
      </w:r>
      <w:r w:rsidR="00E9503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která tvoří přílohu </w:t>
      </w:r>
      <w:r w:rsidR="00E95039">
        <w:rPr>
          <w:rFonts w:ascii="Arial" w:eastAsia="Times New Roman" w:hAnsi="Arial" w:cs="Arial"/>
          <w:sz w:val="20"/>
          <w:szCs w:val="20"/>
        </w:rPr>
        <w:t>č. 1 této smlouvy:</w:t>
      </w:r>
    </w:p>
    <w:p w:rsidR="00BD696E" w:rsidRPr="00106E68" w:rsidRDefault="00BD696E" w:rsidP="00BD696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Style w:val="Svtlstnovnzvraznn11"/>
        <w:tblW w:w="3529" w:type="pct"/>
        <w:tblInd w:w="1270" w:type="dxa"/>
        <w:tblLook w:val="0660" w:firstRow="1" w:lastRow="1" w:firstColumn="0" w:lastColumn="0" w:noHBand="1" w:noVBand="1"/>
      </w:tblPr>
      <w:tblGrid>
        <w:gridCol w:w="2873"/>
        <w:gridCol w:w="1128"/>
        <w:gridCol w:w="1328"/>
        <w:gridCol w:w="1226"/>
      </w:tblGrid>
      <w:tr w:rsidR="002A699B" w:rsidRPr="00106E68" w:rsidTr="002A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844" w:type="pct"/>
            <w:noWrap/>
            <w:vAlign w:val="center"/>
          </w:tcPr>
          <w:p w:rsidR="00BD696E" w:rsidRPr="00106E68" w:rsidRDefault="00106E68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Předmět, typ</w:t>
            </w:r>
          </w:p>
        </w:tc>
        <w:tc>
          <w:tcPr>
            <w:tcW w:w="860" w:type="pct"/>
            <w:vAlign w:val="center"/>
          </w:tcPr>
          <w:p w:rsidR="00BD696E" w:rsidRDefault="00106E68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Množství,</w:t>
            </w:r>
          </w:p>
          <w:p w:rsidR="00106E68" w:rsidRPr="00106E68" w:rsidRDefault="00106E68" w:rsidP="00E9503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počet k</w:t>
            </w:r>
            <w:r w:rsidR="00E9503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87" w:type="pct"/>
            <w:vAlign w:val="center"/>
          </w:tcPr>
          <w:p w:rsidR="00BD696E" w:rsidRPr="00106E68" w:rsidRDefault="00106E68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9" w:type="pct"/>
            <w:vAlign w:val="center"/>
          </w:tcPr>
          <w:p w:rsidR="00BD696E" w:rsidRPr="00106E68" w:rsidRDefault="00BD696E" w:rsidP="002A69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699B" w:rsidRPr="00106E68" w:rsidTr="002A699B">
        <w:trPr>
          <w:trHeight w:val="248"/>
        </w:trPr>
        <w:tc>
          <w:tcPr>
            <w:tcW w:w="1844" w:type="pct"/>
            <w:noWrap/>
            <w:vAlign w:val="center"/>
          </w:tcPr>
          <w:p w:rsidR="00BD696E" w:rsidRPr="00106E68" w:rsidRDefault="00BD696E" w:rsidP="00E950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BD696E" w:rsidRPr="00106E68" w:rsidRDefault="00BD696E" w:rsidP="00106E68">
            <w:pPr>
              <w:jc w:val="center"/>
              <w:rPr>
                <w:rStyle w:val="Zdraznnjem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pct"/>
            <w:vAlign w:val="center"/>
          </w:tcPr>
          <w:p w:rsidR="00BD696E" w:rsidRPr="00106E68" w:rsidRDefault="00BD696E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:rsidR="00BD696E" w:rsidRPr="00106E68" w:rsidRDefault="00BD696E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699B" w:rsidRPr="00106E68" w:rsidTr="002A699B">
        <w:trPr>
          <w:trHeight w:val="239"/>
        </w:trPr>
        <w:tc>
          <w:tcPr>
            <w:tcW w:w="1844" w:type="pct"/>
            <w:noWrap/>
            <w:vAlign w:val="center"/>
          </w:tcPr>
          <w:p w:rsidR="00BD696E" w:rsidRPr="00106E68" w:rsidRDefault="00BD696E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699B" w:rsidRPr="00106E68" w:rsidTr="002A699B">
        <w:trPr>
          <w:trHeight w:val="239"/>
        </w:trPr>
        <w:tc>
          <w:tcPr>
            <w:tcW w:w="1844" w:type="pct"/>
            <w:noWrap/>
            <w:vAlign w:val="center"/>
          </w:tcPr>
          <w:p w:rsidR="00BD696E" w:rsidRPr="00106E68" w:rsidRDefault="002A699B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Zásobník TUV</w:t>
            </w:r>
            <w:r w:rsidR="00C30C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30CA2">
              <w:rPr>
                <w:rFonts w:ascii="Arial" w:hAnsi="Arial" w:cs="Arial"/>
                <w:color w:val="000000" w:themeColor="text1"/>
                <w:sz w:val="20"/>
                <w:szCs w:val="20"/>
              </w:rPr>
              <w:t>Antikor</w:t>
            </w:r>
            <w:proofErr w:type="spellEnd"/>
            <w:r w:rsidR="00C30C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TV 400                       </w:t>
            </w:r>
            <w:r w:rsidR="007207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AC3D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0" w:type="pct"/>
            <w:vAlign w:val="center"/>
          </w:tcPr>
          <w:p w:rsidR="00BD696E" w:rsidRPr="00106E68" w:rsidRDefault="007207AB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AC3D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1187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699B" w:rsidRPr="00106E68" w:rsidTr="002A699B">
        <w:trPr>
          <w:trHeight w:val="248"/>
        </w:trPr>
        <w:tc>
          <w:tcPr>
            <w:tcW w:w="1844" w:type="pct"/>
            <w:noWrap/>
            <w:vAlign w:val="center"/>
          </w:tcPr>
          <w:p w:rsidR="00BD696E" w:rsidRPr="00106E68" w:rsidRDefault="00BD696E" w:rsidP="00106E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pct"/>
            <w:vAlign w:val="center"/>
          </w:tcPr>
          <w:p w:rsidR="00BD696E" w:rsidRPr="00106E68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699B" w:rsidRPr="007207AB" w:rsidTr="002A69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tcW w:w="1844" w:type="pct"/>
            <w:noWrap/>
            <w:vAlign w:val="center"/>
          </w:tcPr>
          <w:p w:rsidR="00BD696E" w:rsidRPr="007207AB" w:rsidRDefault="00BD696E" w:rsidP="00106E68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60" w:type="pct"/>
            <w:vAlign w:val="center"/>
          </w:tcPr>
          <w:p w:rsidR="00BD696E" w:rsidRPr="007207AB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87" w:type="pct"/>
            <w:vAlign w:val="center"/>
          </w:tcPr>
          <w:p w:rsidR="00BD696E" w:rsidRPr="007207AB" w:rsidRDefault="00BD696E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09" w:type="pct"/>
            <w:vAlign w:val="center"/>
          </w:tcPr>
          <w:p w:rsidR="00AC3DAC" w:rsidRPr="007207AB" w:rsidRDefault="00AC3DAC" w:rsidP="00106E68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:rsidR="0078794C" w:rsidRPr="00106E68" w:rsidRDefault="0078794C" w:rsidP="002A699B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ED2A5B" w:rsidRDefault="00ED2A5B" w:rsidP="007879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ED2A5B" w:rsidRDefault="00ED2A5B" w:rsidP="00D2670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2A5B">
        <w:rPr>
          <w:rFonts w:ascii="Arial" w:eastAsia="Times New Roman" w:hAnsi="Arial" w:cs="Arial"/>
          <w:bCs/>
          <w:sz w:val="20"/>
          <w:szCs w:val="20"/>
        </w:rPr>
        <w:t xml:space="preserve">Součástí dodávky je </w:t>
      </w:r>
      <w:r>
        <w:rPr>
          <w:rFonts w:ascii="Arial" w:eastAsia="Times New Roman" w:hAnsi="Arial" w:cs="Arial"/>
          <w:bCs/>
          <w:sz w:val="20"/>
          <w:szCs w:val="20"/>
        </w:rPr>
        <w:t>kompletní dokumentace tj. záruční list, návod na obsluhu v českém jazyce.</w:t>
      </w:r>
    </w:p>
    <w:p w:rsidR="00944C7D" w:rsidRPr="00F244F7" w:rsidRDefault="00ED2A5B" w:rsidP="00D2670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244F7">
        <w:rPr>
          <w:rFonts w:ascii="Arial" w:eastAsia="Times New Roman" w:hAnsi="Arial" w:cs="Arial"/>
          <w:bCs/>
          <w:sz w:val="20"/>
          <w:szCs w:val="20"/>
        </w:rPr>
        <w:t>Součástí Díla není příprava pracoviště (stanoviště, místa předmětu instalace) včetně přípravy pevných elektrických rozvodů, projektová dokumentace apod.</w:t>
      </w:r>
    </w:p>
    <w:p w:rsidR="00944C7D" w:rsidRDefault="00944C7D" w:rsidP="00944C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2A699B" w:rsidRDefault="002A699B" w:rsidP="00944C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2A699B" w:rsidRDefault="002A699B" w:rsidP="00944C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2A699B" w:rsidRDefault="002A699B" w:rsidP="00944C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743C1" w:rsidRDefault="008743C1" w:rsidP="00944C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44C7D" w:rsidRPr="00944C7D" w:rsidRDefault="00944C7D" w:rsidP="00944C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II.</w:t>
      </w:r>
    </w:p>
    <w:p w:rsidR="0078794C" w:rsidRPr="0078794C" w:rsidRDefault="0078794C" w:rsidP="0078794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73A7D">
        <w:rPr>
          <w:rFonts w:ascii="Arial" w:eastAsia="Times New Roman" w:hAnsi="Arial" w:cs="Arial"/>
          <w:b/>
          <w:bCs/>
          <w:sz w:val="20"/>
          <w:szCs w:val="20"/>
        </w:rPr>
        <w:t>Cena Díla a</w:t>
      </w:r>
      <w:r w:rsidR="005E6019" w:rsidRPr="00B73A7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709CE" w:rsidRPr="00B73A7D">
        <w:rPr>
          <w:rFonts w:ascii="Arial" w:eastAsia="Times New Roman" w:hAnsi="Arial" w:cs="Arial"/>
          <w:b/>
          <w:bCs/>
          <w:sz w:val="20"/>
          <w:szCs w:val="20"/>
        </w:rPr>
        <w:t>platební podmínky</w:t>
      </w:r>
      <w:r w:rsidRPr="00B73A7D">
        <w:rPr>
          <w:rFonts w:ascii="Arial" w:eastAsia="Times New Roman" w:hAnsi="Arial" w:cs="Arial"/>
          <w:sz w:val="20"/>
          <w:szCs w:val="20"/>
        </w:rPr>
        <w:br/>
      </w:r>
      <w:r w:rsidRPr="0078794C">
        <w:rPr>
          <w:rFonts w:ascii="Arial" w:eastAsia="Times New Roman" w:hAnsi="Arial" w:cs="Arial"/>
          <w:sz w:val="21"/>
          <w:szCs w:val="21"/>
        </w:rPr>
        <w:t> </w:t>
      </w:r>
    </w:p>
    <w:p w:rsidR="001C5105" w:rsidRDefault="0078794C" w:rsidP="001C5105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5105">
        <w:rPr>
          <w:rFonts w:ascii="Arial" w:eastAsia="Times New Roman" w:hAnsi="Arial" w:cs="Arial"/>
          <w:sz w:val="20"/>
          <w:szCs w:val="20"/>
        </w:rPr>
        <w:t>Smluvní stra</w:t>
      </w:r>
      <w:r w:rsidR="001C5105" w:rsidRPr="001C5105">
        <w:rPr>
          <w:rFonts w:ascii="Arial" w:eastAsia="Times New Roman" w:hAnsi="Arial" w:cs="Arial"/>
          <w:sz w:val="20"/>
          <w:szCs w:val="20"/>
        </w:rPr>
        <w:t>ny se dohodly, že</w:t>
      </w:r>
      <w:r w:rsidR="004B7C23">
        <w:rPr>
          <w:rFonts w:ascii="Arial" w:eastAsia="Times New Roman" w:hAnsi="Arial" w:cs="Arial"/>
          <w:sz w:val="20"/>
          <w:szCs w:val="20"/>
        </w:rPr>
        <w:t xml:space="preserve"> za Dílo řádně provedené a předané podle této smlouvy Objednatel zaplatí Zhotoviteli</w:t>
      </w:r>
      <w:r w:rsidR="001C5105" w:rsidRPr="001C5105">
        <w:rPr>
          <w:rFonts w:ascii="Arial" w:eastAsia="Times New Roman" w:hAnsi="Arial" w:cs="Arial"/>
          <w:sz w:val="20"/>
          <w:szCs w:val="20"/>
        </w:rPr>
        <w:t xml:space="preserve"> celkov</w:t>
      </w:r>
      <w:r w:rsidR="004B7C23">
        <w:rPr>
          <w:rFonts w:ascii="Arial" w:eastAsia="Times New Roman" w:hAnsi="Arial" w:cs="Arial"/>
          <w:sz w:val="20"/>
          <w:szCs w:val="20"/>
        </w:rPr>
        <w:t xml:space="preserve">ou </w:t>
      </w:r>
      <w:r w:rsidR="001C5105" w:rsidRPr="001C5105">
        <w:rPr>
          <w:rFonts w:ascii="Arial" w:eastAsia="Times New Roman" w:hAnsi="Arial" w:cs="Arial"/>
          <w:sz w:val="20"/>
          <w:szCs w:val="20"/>
        </w:rPr>
        <w:t>cen</w:t>
      </w:r>
      <w:r w:rsidR="004B7C23">
        <w:rPr>
          <w:rFonts w:ascii="Arial" w:eastAsia="Times New Roman" w:hAnsi="Arial" w:cs="Arial"/>
          <w:sz w:val="20"/>
          <w:szCs w:val="20"/>
        </w:rPr>
        <w:t>u</w:t>
      </w:r>
      <w:r w:rsidR="001C5105" w:rsidRPr="001C5105">
        <w:rPr>
          <w:rFonts w:ascii="Arial" w:eastAsia="Times New Roman" w:hAnsi="Arial" w:cs="Arial"/>
          <w:sz w:val="20"/>
          <w:szCs w:val="20"/>
        </w:rPr>
        <w:t xml:space="preserve"> D</w:t>
      </w:r>
      <w:r w:rsidRPr="001C5105">
        <w:rPr>
          <w:rFonts w:ascii="Arial" w:eastAsia="Times New Roman" w:hAnsi="Arial" w:cs="Arial"/>
          <w:sz w:val="20"/>
          <w:szCs w:val="20"/>
        </w:rPr>
        <w:t>íla ve výši</w:t>
      </w:r>
      <w:r w:rsidR="001C5105">
        <w:rPr>
          <w:rFonts w:ascii="Arial" w:eastAsia="Times New Roman" w:hAnsi="Arial" w:cs="Arial"/>
          <w:sz w:val="20"/>
          <w:szCs w:val="20"/>
        </w:rPr>
        <w:t>:</w:t>
      </w:r>
    </w:p>
    <w:p w:rsidR="001C5105" w:rsidRDefault="001C5105" w:rsidP="001C5105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sz w:val="20"/>
          <w:szCs w:val="20"/>
        </w:rPr>
      </w:pPr>
    </w:p>
    <w:p w:rsidR="001C5105" w:rsidRPr="00C30CA2" w:rsidRDefault="001C5105" w:rsidP="001C5105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sz w:val="20"/>
          <w:szCs w:val="20"/>
        </w:rPr>
      </w:pPr>
      <w:r w:rsidRPr="00C30CA2">
        <w:rPr>
          <w:rFonts w:ascii="Arial" w:eastAsia="Times New Roman" w:hAnsi="Arial" w:cs="Arial"/>
          <w:sz w:val="20"/>
          <w:szCs w:val="20"/>
        </w:rPr>
        <w:t xml:space="preserve">cena bez DPH </w:t>
      </w:r>
      <w:r w:rsidRPr="00C30CA2">
        <w:rPr>
          <w:rFonts w:ascii="Arial" w:eastAsia="Times New Roman" w:hAnsi="Arial" w:cs="Arial"/>
          <w:sz w:val="20"/>
          <w:szCs w:val="20"/>
        </w:rPr>
        <w:tab/>
      </w:r>
      <w:r w:rsidRPr="00C30CA2">
        <w:rPr>
          <w:rFonts w:ascii="Arial" w:eastAsia="Times New Roman" w:hAnsi="Arial" w:cs="Arial"/>
          <w:sz w:val="20"/>
          <w:szCs w:val="20"/>
        </w:rPr>
        <w:tab/>
      </w:r>
      <w:r w:rsidR="008743C1">
        <w:rPr>
          <w:rFonts w:ascii="Arial" w:eastAsia="Times New Roman" w:hAnsi="Arial" w:cs="Arial"/>
          <w:sz w:val="20"/>
          <w:szCs w:val="20"/>
        </w:rPr>
        <w:t xml:space="preserve"> </w:t>
      </w:r>
      <w:r w:rsidR="00C30CA2" w:rsidRPr="00C30CA2">
        <w:rPr>
          <w:rFonts w:ascii="Arial" w:eastAsia="Times New Roman" w:hAnsi="Arial" w:cs="Arial"/>
          <w:sz w:val="20"/>
          <w:szCs w:val="20"/>
        </w:rPr>
        <w:t xml:space="preserve">197.450,- </w:t>
      </w:r>
      <w:r w:rsidR="008743C1">
        <w:rPr>
          <w:rFonts w:ascii="Arial" w:eastAsia="Times New Roman" w:hAnsi="Arial" w:cs="Arial"/>
          <w:sz w:val="20"/>
          <w:szCs w:val="20"/>
        </w:rPr>
        <w:t xml:space="preserve">  </w:t>
      </w:r>
      <w:r w:rsidR="00C30CA2" w:rsidRPr="00C30CA2">
        <w:rPr>
          <w:rFonts w:ascii="Arial" w:eastAsia="Times New Roman" w:hAnsi="Arial" w:cs="Arial"/>
          <w:sz w:val="20"/>
          <w:szCs w:val="20"/>
        </w:rPr>
        <w:t>Kč</w:t>
      </w:r>
    </w:p>
    <w:p w:rsidR="001C5105" w:rsidRPr="00C30CA2" w:rsidRDefault="0078794C" w:rsidP="001C5105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sz w:val="20"/>
          <w:szCs w:val="20"/>
        </w:rPr>
      </w:pPr>
      <w:r w:rsidRPr="00C30CA2">
        <w:rPr>
          <w:rFonts w:ascii="Arial" w:eastAsia="Times New Roman" w:hAnsi="Arial" w:cs="Arial"/>
          <w:sz w:val="20"/>
          <w:szCs w:val="20"/>
        </w:rPr>
        <w:t>DPH</w:t>
      </w:r>
      <w:r w:rsidR="007207AB" w:rsidRPr="00C30CA2">
        <w:rPr>
          <w:rFonts w:ascii="Arial" w:eastAsia="Times New Roman" w:hAnsi="Arial" w:cs="Arial"/>
          <w:sz w:val="20"/>
          <w:szCs w:val="20"/>
        </w:rPr>
        <w:t xml:space="preserve"> ve výši 15</w:t>
      </w:r>
      <w:r w:rsidR="001C5105" w:rsidRPr="00C30CA2">
        <w:rPr>
          <w:rFonts w:ascii="Arial" w:eastAsia="Times New Roman" w:hAnsi="Arial" w:cs="Arial"/>
          <w:sz w:val="20"/>
          <w:szCs w:val="20"/>
        </w:rPr>
        <w:t xml:space="preserve">% </w:t>
      </w:r>
      <w:r w:rsidR="001C5105" w:rsidRPr="00C30CA2">
        <w:rPr>
          <w:rFonts w:ascii="Arial" w:eastAsia="Times New Roman" w:hAnsi="Arial" w:cs="Arial"/>
          <w:sz w:val="20"/>
          <w:szCs w:val="20"/>
        </w:rPr>
        <w:tab/>
      </w:r>
      <w:r w:rsidR="001C5105" w:rsidRPr="00C30CA2">
        <w:rPr>
          <w:rFonts w:ascii="Arial" w:eastAsia="Times New Roman" w:hAnsi="Arial" w:cs="Arial"/>
          <w:sz w:val="20"/>
          <w:szCs w:val="20"/>
        </w:rPr>
        <w:tab/>
      </w:r>
      <w:r w:rsidR="008743C1">
        <w:rPr>
          <w:rFonts w:ascii="Arial" w:eastAsia="Times New Roman" w:hAnsi="Arial" w:cs="Arial"/>
          <w:sz w:val="20"/>
          <w:szCs w:val="20"/>
        </w:rPr>
        <w:t xml:space="preserve">  2</w:t>
      </w:r>
      <w:r w:rsidR="00C30CA2" w:rsidRPr="00C30CA2">
        <w:rPr>
          <w:rFonts w:ascii="Arial" w:eastAsia="Times New Roman" w:hAnsi="Arial" w:cs="Arial"/>
          <w:sz w:val="20"/>
          <w:szCs w:val="20"/>
        </w:rPr>
        <w:t>9.617,50 Kč</w:t>
      </w:r>
      <w:r w:rsidR="001C5105" w:rsidRPr="00C30CA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C5105" w:rsidRDefault="008743C1" w:rsidP="001C5105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cena s DPH</w:t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           </w:t>
      </w:r>
      <w:r w:rsidR="00C30CA2" w:rsidRPr="00C30CA2">
        <w:rPr>
          <w:rFonts w:ascii="Arial" w:eastAsia="Times New Roman" w:hAnsi="Arial" w:cs="Arial"/>
          <w:b/>
          <w:sz w:val="20"/>
          <w:szCs w:val="20"/>
        </w:rPr>
        <w:t>227</w:t>
      </w:r>
      <w:r>
        <w:rPr>
          <w:rFonts w:ascii="Arial" w:eastAsia="Times New Roman" w:hAnsi="Arial" w:cs="Arial"/>
          <w:b/>
          <w:sz w:val="20"/>
          <w:szCs w:val="20"/>
        </w:rPr>
        <w:t>.</w:t>
      </w:r>
      <w:r w:rsidR="00C30CA2" w:rsidRPr="00C30CA2">
        <w:rPr>
          <w:rFonts w:ascii="Arial" w:eastAsia="Times New Roman" w:hAnsi="Arial" w:cs="Arial"/>
          <w:b/>
          <w:sz w:val="20"/>
          <w:szCs w:val="20"/>
        </w:rPr>
        <w:t>067,50 Kč</w:t>
      </w:r>
    </w:p>
    <w:p w:rsidR="001C5105" w:rsidRDefault="001C5105" w:rsidP="001C5105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sz w:val="20"/>
          <w:szCs w:val="20"/>
        </w:rPr>
      </w:pPr>
    </w:p>
    <w:p w:rsidR="0085762B" w:rsidRDefault="0085762B" w:rsidP="000D4E5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762B">
        <w:rPr>
          <w:rFonts w:ascii="Arial" w:hAnsi="Arial" w:cs="Arial"/>
          <w:sz w:val="20"/>
          <w:szCs w:val="20"/>
        </w:rPr>
        <w:t xml:space="preserve">Cena </w:t>
      </w:r>
      <w:r w:rsidR="004B7C23">
        <w:rPr>
          <w:rFonts w:ascii="Arial" w:hAnsi="Arial" w:cs="Arial"/>
          <w:sz w:val="20"/>
          <w:szCs w:val="20"/>
        </w:rPr>
        <w:t>D</w:t>
      </w:r>
      <w:r w:rsidRPr="0085762B">
        <w:rPr>
          <w:rFonts w:ascii="Arial" w:hAnsi="Arial" w:cs="Arial"/>
          <w:sz w:val="20"/>
          <w:szCs w:val="20"/>
        </w:rPr>
        <w:t>íl</w:t>
      </w:r>
      <w:r w:rsidR="004B7C23">
        <w:rPr>
          <w:rFonts w:ascii="Arial" w:hAnsi="Arial" w:cs="Arial"/>
          <w:sz w:val="20"/>
          <w:szCs w:val="20"/>
        </w:rPr>
        <w:t>a</w:t>
      </w:r>
      <w:r w:rsidRPr="0085762B">
        <w:rPr>
          <w:rFonts w:ascii="Arial" w:hAnsi="Arial" w:cs="Arial"/>
          <w:sz w:val="20"/>
          <w:szCs w:val="20"/>
        </w:rPr>
        <w:t xml:space="preserve"> bude </w:t>
      </w:r>
      <w:r w:rsidR="004B7C23">
        <w:rPr>
          <w:rFonts w:ascii="Arial" w:hAnsi="Arial" w:cs="Arial"/>
          <w:sz w:val="20"/>
          <w:szCs w:val="20"/>
        </w:rPr>
        <w:t xml:space="preserve">zaplacena </w:t>
      </w:r>
      <w:r w:rsidRPr="0085762B">
        <w:rPr>
          <w:rFonts w:ascii="Arial" w:hAnsi="Arial" w:cs="Arial"/>
          <w:sz w:val="20"/>
          <w:szCs w:val="20"/>
        </w:rPr>
        <w:t>na základě faktury (daňového dokladu) a to na účet Zhotovitele</w:t>
      </w:r>
      <w:r w:rsidR="00506815">
        <w:rPr>
          <w:rFonts w:ascii="Arial" w:hAnsi="Arial" w:cs="Arial"/>
          <w:sz w:val="20"/>
          <w:szCs w:val="20"/>
        </w:rPr>
        <w:t>.</w:t>
      </w:r>
      <w:r w:rsidRPr="0085762B">
        <w:rPr>
          <w:rFonts w:ascii="Arial" w:hAnsi="Arial" w:cs="Arial"/>
          <w:sz w:val="20"/>
          <w:szCs w:val="20"/>
        </w:rPr>
        <w:t xml:space="preserve"> Doba splatnosti faktury je stanovena na </w:t>
      </w:r>
      <w:r w:rsidR="007207AB">
        <w:rPr>
          <w:rFonts w:ascii="Arial" w:hAnsi="Arial" w:cs="Arial"/>
          <w:sz w:val="20"/>
          <w:szCs w:val="20"/>
        </w:rPr>
        <w:t>21</w:t>
      </w:r>
      <w:r w:rsidRPr="0085762B">
        <w:rPr>
          <w:rFonts w:ascii="Arial" w:hAnsi="Arial" w:cs="Arial"/>
          <w:sz w:val="20"/>
          <w:szCs w:val="20"/>
        </w:rPr>
        <w:t xml:space="preserve"> kalendářních dnů ode dne</w:t>
      </w:r>
      <w:r w:rsidR="00506815">
        <w:rPr>
          <w:rFonts w:ascii="Arial" w:hAnsi="Arial" w:cs="Arial"/>
          <w:sz w:val="20"/>
          <w:szCs w:val="20"/>
        </w:rPr>
        <w:t xml:space="preserve"> vystavení</w:t>
      </w:r>
      <w:r w:rsidRPr="0085762B">
        <w:rPr>
          <w:rFonts w:ascii="Arial" w:hAnsi="Arial" w:cs="Arial"/>
          <w:sz w:val="20"/>
          <w:szCs w:val="20"/>
        </w:rPr>
        <w:t xml:space="preserve">. Faktura musí mít všechny náležitosti stanovené platnými právními předpisy. </w:t>
      </w:r>
    </w:p>
    <w:p w:rsidR="00506815" w:rsidRPr="006608AF" w:rsidRDefault="000C7DE9" w:rsidP="000D4E5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8AF">
        <w:rPr>
          <w:rFonts w:ascii="Arial" w:hAnsi="Arial" w:cs="Arial"/>
          <w:sz w:val="20"/>
          <w:szCs w:val="20"/>
        </w:rPr>
        <w:t>Nedílnou součástí faktury musí být podepsaný předávací protokol oběma smluvními stranami</w:t>
      </w:r>
      <w:r w:rsidR="00506815" w:rsidRPr="006608AF">
        <w:rPr>
          <w:rFonts w:ascii="Arial" w:hAnsi="Arial" w:cs="Arial"/>
          <w:sz w:val="20"/>
          <w:szCs w:val="20"/>
        </w:rPr>
        <w:t>.</w:t>
      </w:r>
      <w:r w:rsidRPr="006608AF">
        <w:rPr>
          <w:rFonts w:ascii="Arial" w:hAnsi="Arial" w:cs="Arial"/>
          <w:sz w:val="20"/>
          <w:szCs w:val="20"/>
        </w:rPr>
        <w:t xml:space="preserve"> Cena Díla bude Zhotoviteli uhrazena po dokončení a předání zakázky a odstranění všech vad a nedodělků uvedených v zápisech o předání a převzetí zakázky.</w:t>
      </w:r>
      <w:r w:rsidR="00F222B9" w:rsidRPr="006608AF">
        <w:rPr>
          <w:rFonts w:ascii="Arial" w:hAnsi="Arial" w:cs="Arial"/>
          <w:sz w:val="20"/>
          <w:szCs w:val="20"/>
        </w:rPr>
        <w:t xml:space="preserve"> </w:t>
      </w:r>
      <w:r w:rsidR="00506815" w:rsidRPr="006608AF">
        <w:rPr>
          <w:rFonts w:ascii="Arial" w:hAnsi="Arial" w:cs="Arial"/>
          <w:sz w:val="20"/>
          <w:szCs w:val="20"/>
        </w:rPr>
        <w:t>Objednatel nebude poskytovat Zhotoviteli jakékoliv zálohy na úhradu ceny Díla nebo její části.</w:t>
      </w:r>
    </w:p>
    <w:p w:rsidR="00885634" w:rsidRPr="0085762B" w:rsidRDefault="00885634" w:rsidP="000D4E5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Objednatele s úhradou ceny je Zhotovitel oprávněn požadovat zaplacení úroku z prodlení, který se řídí nadřízením vlády č. 142/1994 Sb., ve znění pozdějších předpisů.</w:t>
      </w:r>
      <w:r w:rsidR="000A15BC">
        <w:rPr>
          <w:rFonts w:ascii="Arial" w:hAnsi="Arial" w:cs="Arial"/>
          <w:sz w:val="20"/>
          <w:szCs w:val="20"/>
        </w:rPr>
        <w:t xml:space="preserve"> </w:t>
      </w:r>
    </w:p>
    <w:p w:rsidR="0085762B" w:rsidRDefault="0085762B" w:rsidP="000D4E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4C7D" w:rsidRPr="00944C7D" w:rsidRDefault="0078794C" w:rsidP="009E614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73A7D">
        <w:rPr>
          <w:rFonts w:ascii="Arial" w:eastAsia="Times New Roman" w:hAnsi="Arial" w:cs="Arial"/>
          <w:b/>
          <w:bCs/>
          <w:sz w:val="20"/>
          <w:szCs w:val="20"/>
        </w:rPr>
        <w:t>III.</w:t>
      </w:r>
      <w:r w:rsidRPr="00B73A7D">
        <w:rPr>
          <w:rFonts w:ascii="Arial" w:eastAsia="Times New Roman" w:hAnsi="Arial" w:cs="Arial"/>
          <w:sz w:val="20"/>
          <w:szCs w:val="20"/>
        </w:rPr>
        <w:br/>
      </w:r>
      <w:r w:rsidR="00C5146A">
        <w:rPr>
          <w:rFonts w:ascii="Arial" w:eastAsia="Times New Roman" w:hAnsi="Arial" w:cs="Arial"/>
          <w:b/>
          <w:bCs/>
          <w:sz w:val="20"/>
          <w:szCs w:val="20"/>
        </w:rPr>
        <w:t>Způsob a termín</w:t>
      </w:r>
      <w:r w:rsidR="005E6019" w:rsidRPr="00B73A7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73A7D">
        <w:rPr>
          <w:rFonts w:ascii="Arial" w:eastAsia="Times New Roman" w:hAnsi="Arial" w:cs="Arial"/>
          <w:b/>
          <w:bCs/>
          <w:sz w:val="20"/>
          <w:szCs w:val="20"/>
        </w:rPr>
        <w:t xml:space="preserve">zhotovení </w:t>
      </w:r>
      <w:r w:rsidR="005E6019" w:rsidRPr="00B73A7D">
        <w:rPr>
          <w:rFonts w:ascii="Arial" w:eastAsia="Times New Roman" w:hAnsi="Arial" w:cs="Arial"/>
          <w:b/>
          <w:bCs/>
          <w:sz w:val="20"/>
          <w:szCs w:val="20"/>
        </w:rPr>
        <w:t>D</w:t>
      </w:r>
      <w:r w:rsidRPr="00B73A7D">
        <w:rPr>
          <w:rFonts w:ascii="Arial" w:eastAsia="Times New Roman" w:hAnsi="Arial" w:cs="Arial"/>
          <w:b/>
          <w:bCs/>
          <w:sz w:val="20"/>
          <w:szCs w:val="20"/>
        </w:rPr>
        <w:t>íla</w:t>
      </w:r>
      <w:r w:rsidR="00F443D0">
        <w:rPr>
          <w:rFonts w:ascii="Arial" w:eastAsia="Times New Roman" w:hAnsi="Arial" w:cs="Arial"/>
          <w:b/>
          <w:bCs/>
          <w:sz w:val="20"/>
          <w:szCs w:val="20"/>
        </w:rPr>
        <w:t>, předání Díla</w:t>
      </w:r>
      <w:r w:rsidRPr="00B73A7D">
        <w:rPr>
          <w:rFonts w:ascii="Arial" w:eastAsia="Times New Roman" w:hAnsi="Arial" w:cs="Arial"/>
          <w:sz w:val="20"/>
          <w:szCs w:val="20"/>
        </w:rPr>
        <w:br/>
        <w:t> </w:t>
      </w:r>
    </w:p>
    <w:p w:rsidR="00F67299" w:rsidRDefault="00F67299" w:rsidP="00F672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Zhotovitel se zavazuje provést Dílo s potřebnou péčí, podle svých nejlepších znalostí a schopností, v ujednaném čase a dle písemných příkazů Objednatele, které budou v souladu s touto smlouvou. V případě nevhodných pokynů Objednatele je Zhotovitel povinen na nevhodnost těchto pokynů </w:t>
      </w:r>
      <w:r w:rsidR="00802EDE">
        <w:rPr>
          <w:rFonts w:ascii="Arial" w:eastAsia="Times New Roman" w:hAnsi="Arial" w:cs="Arial"/>
          <w:bCs/>
          <w:sz w:val="20"/>
          <w:szCs w:val="20"/>
        </w:rPr>
        <w:t xml:space="preserve">písemně </w:t>
      </w:r>
      <w:r>
        <w:rPr>
          <w:rFonts w:ascii="Arial" w:eastAsia="Times New Roman" w:hAnsi="Arial" w:cs="Arial"/>
          <w:bCs/>
          <w:sz w:val="20"/>
          <w:szCs w:val="20"/>
        </w:rPr>
        <w:t>upozornit</w:t>
      </w:r>
      <w:r w:rsidR="00802EDE">
        <w:rPr>
          <w:rFonts w:ascii="Arial" w:eastAsia="Times New Roman" w:hAnsi="Arial" w:cs="Arial"/>
          <w:bCs/>
          <w:sz w:val="20"/>
          <w:szCs w:val="20"/>
        </w:rPr>
        <w:t>, v opačném případě nese Zhotovitel zejména odpovědnost za vady a za škodu, které v důsledku nevhodných pokynů Objednatele Objednateli a/nebo Zhotoviteli a/nebo třetím osobám vznikly.</w:t>
      </w:r>
    </w:p>
    <w:p w:rsidR="00F67299" w:rsidRPr="007207AB" w:rsidRDefault="00C5146A" w:rsidP="00F672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207AB">
        <w:rPr>
          <w:rFonts w:ascii="Arial" w:hAnsi="Arial" w:cs="Arial"/>
          <w:sz w:val="20"/>
          <w:szCs w:val="20"/>
        </w:rPr>
        <w:t xml:space="preserve">Termín </w:t>
      </w:r>
      <w:r w:rsidR="00D26709" w:rsidRPr="007207AB">
        <w:rPr>
          <w:rFonts w:ascii="Arial" w:hAnsi="Arial" w:cs="Arial"/>
          <w:sz w:val="20"/>
          <w:szCs w:val="20"/>
        </w:rPr>
        <w:t>dokončen</w:t>
      </w:r>
      <w:r w:rsidRPr="007207AB">
        <w:rPr>
          <w:rFonts w:ascii="Arial" w:hAnsi="Arial" w:cs="Arial"/>
          <w:sz w:val="20"/>
          <w:szCs w:val="20"/>
        </w:rPr>
        <w:t>í</w:t>
      </w:r>
      <w:r w:rsidR="00C42C3E" w:rsidRPr="007207AB">
        <w:rPr>
          <w:rFonts w:ascii="Arial" w:hAnsi="Arial" w:cs="Arial"/>
          <w:sz w:val="20"/>
          <w:szCs w:val="20"/>
        </w:rPr>
        <w:t xml:space="preserve"> </w:t>
      </w:r>
      <w:r w:rsidR="00CC6118" w:rsidRPr="007207AB">
        <w:rPr>
          <w:rFonts w:ascii="Arial" w:hAnsi="Arial" w:cs="Arial"/>
          <w:sz w:val="20"/>
          <w:szCs w:val="20"/>
        </w:rPr>
        <w:t>a předán</w:t>
      </w:r>
      <w:r w:rsidRPr="007207AB">
        <w:rPr>
          <w:rFonts w:ascii="Arial" w:hAnsi="Arial" w:cs="Arial"/>
          <w:sz w:val="20"/>
          <w:szCs w:val="20"/>
        </w:rPr>
        <w:t>í Díla je stanoven</w:t>
      </w:r>
      <w:r w:rsidR="00C42C3E" w:rsidRPr="007207AB">
        <w:rPr>
          <w:rFonts w:ascii="Arial" w:hAnsi="Arial" w:cs="Arial"/>
          <w:sz w:val="20"/>
          <w:szCs w:val="20"/>
        </w:rPr>
        <w:t xml:space="preserve"> nejpozději do </w:t>
      </w:r>
      <w:r w:rsidR="00C30CA2">
        <w:rPr>
          <w:rFonts w:ascii="Arial" w:hAnsi="Arial" w:cs="Arial"/>
          <w:sz w:val="20"/>
          <w:szCs w:val="20"/>
        </w:rPr>
        <w:t>4</w:t>
      </w:r>
      <w:r w:rsidR="00D26709" w:rsidRPr="007207AB">
        <w:rPr>
          <w:rFonts w:ascii="Arial" w:hAnsi="Arial" w:cs="Arial"/>
          <w:sz w:val="20"/>
          <w:szCs w:val="20"/>
        </w:rPr>
        <w:t xml:space="preserve"> týdnů</w:t>
      </w:r>
      <w:r w:rsidR="00D41EEE" w:rsidRPr="007207AB">
        <w:rPr>
          <w:rFonts w:ascii="Arial" w:hAnsi="Arial" w:cs="Arial"/>
          <w:sz w:val="20"/>
          <w:szCs w:val="20"/>
        </w:rPr>
        <w:t xml:space="preserve"> </w:t>
      </w:r>
      <w:r w:rsidR="0093645C" w:rsidRPr="007207AB">
        <w:rPr>
          <w:rFonts w:ascii="Arial" w:hAnsi="Arial" w:cs="Arial"/>
          <w:sz w:val="20"/>
          <w:szCs w:val="20"/>
        </w:rPr>
        <w:t xml:space="preserve">od podpisu smlouvy </w:t>
      </w:r>
      <w:r w:rsidR="00D41EEE" w:rsidRPr="007207AB">
        <w:rPr>
          <w:rFonts w:ascii="Arial" w:hAnsi="Arial" w:cs="Arial"/>
          <w:sz w:val="20"/>
          <w:szCs w:val="20"/>
        </w:rPr>
        <w:t>(po sobě jdoucích)</w:t>
      </w:r>
      <w:r w:rsidRPr="007207AB">
        <w:rPr>
          <w:rFonts w:ascii="Arial" w:hAnsi="Arial" w:cs="Arial"/>
          <w:sz w:val="20"/>
          <w:szCs w:val="20"/>
        </w:rPr>
        <w:t>.</w:t>
      </w:r>
      <w:r w:rsidR="00F67299" w:rsidRPr="007207AB">
        <w:rPr>
          <w:rFonts w:ascii="Arial" w:eastAsia="Times New Roman" w:hAnsi="Arial" w:cs="Arial"/>
          <w:bCs/>
          <w:sz w:val="20"/>
          <w:szCs w:val="20"/>
        </w:rPr>
        <w:t xml:space="preserve">  </w:t>
      </w:r>
    </w:p>
    <w:p w:rsidR="00CC6118" w:rsidRPr="00F67299" w:rsidRDefault="00F67299" w:rsidP="00F672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Nebude-li Zhotovitel moci splnit svou povinnost dle této smlouvy pro překážky na straně Objednatele, prodlužuje se </w:t>
      </w:r>
      <w:r w:rsidR="00802EDE">
        <w:rPr>
          <w:rFonts w:ascii="Arial" w:eastAsia="Times New Roman" w:hAnsi="Arial" w:cs="Arial"/>
          <w:bCs/>
          <w:sz w:val="20"/>
          <w:szCs w:val="20"/>
        </w:rPr>
        <w:t>termín dokončení Díla dle bodu 2</w:t>
      </w:r>
      <w:r>
        <w:rPr>
          <w:rFonts w:ascii="Arial" w:eastAsia="Times New Roman" w:hAnsi="Arial" w:cs="Arial"/>
          <w:bCs/>
          <w:sz w:val="20"/>
          <w:szCs w:val="20"/>
        </w:rPr>
        <w:t xml:space="preserve"> tohoto článku o dobu, po kterou překážky trvaly.  </w:t>
      </w:r>
    </w:p>
    <w:p w:rsidR="004B7C23" w:rsidRPr="004B7C23" w:rsidRDefault="00F67299" w:rsidP="004B7C2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Smluvní strany se zavazují poskytnout si součinnost ke splnění svých závazků dle této smlouvy. Překážky na straně Objednatele, pro které nebude možné práce na Díle zahájit, pokračovat v nich nebo Dílo dokončit, je Objednatel povi</w:t>
      </w:r>
      <w:r w:rsidR="00C30CA2">
        <w:rPr>
          <w:rFonts w:ascii="Arial" w:eastAsia="Times New Roman" w:hAnsi="Arial" w:cs="Arial"/>
          <w:bCs/>
          <w:sz w:val="20"/>
          <w:szCs w:val="20"/>
        </w:rPr>
        <w:t>nen oznámit Zhotoviteli na tel. 602606176</w:t>
      </w:r>
      <w:r w:rsidRPr="005B34F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Jinak bude Objednatel povinen uhradit Zhotoviteli zbytečně vynaložené </w:t>
      </w:r>
      <w:r w:rsidRPr="004B7C23">
        <w:rPr>
          <w:rFonts w:ascii="Arial" w:eastAsia="Times New Roman" w:hAnsi="Arial" w:cs="Arial"/>
          <w:bCs/>
          <w:sz w:val="20"/>
          <w:szCs w:val="20"/>
        </w:rPr>
        <w:t>náklady, které v souvislosti s touto překážkou vznikly</w:t>
      </w:r>
      <w:r w:rsidR="004B7C23">
        <w:rPr>
          <w:rFonts w:ascii="Arial" w:eastAsia="Times New Roman" w:hAnsi="Arial" w:cs="Arial"/>
          <w:bCs/>
          <w:sz w:val="20"/>
          <w:szCs w:val="20"/>
        </w:rPr>
        <w:t>.</w:t>
      </w:r>
    </w:p>
    <w:p w:rsidR="00802EDE" w:rsidRPr="00C51A74" w:rsidRDefault="00802EDE" w:rsidP="00DD199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B7C23">
        <w:rPr>
          <w:rFonts w:ascii="Arial" w:eastAsia="Times New Roman" w:hAnsi="Arial" w:cs="Arial"/>
          <w:bCs/>
          <w:sz w:val="20"/>
          <w:szCs w:val="20"/>
        </w:rPr>
        <w:t>Objednatel se zavazuje zajistit stavební a jinou připravenost v místě plnění k provedení Díla v souladu s článkem I. bod 3 této smlouv</w:t>
      </w:r>
      <w:r w:rsidR="007207AB">
        <w:rPr>
          <w:rFonts w:ascii="Arial" w:eastAsia="Times New Roman" w:hAnsi="Arial" w:cs="Arial"/>
          <w:bCs/>
          <w:sz w:val="20"/>
          <w:szCs w:val="20"/>
        </w:rPr>
        <w:t>y a v souladu s pokyny Zhotovitele.</w:t>
      </w:r>
    </w:p>
    <w:p w:rsidR="00DD1993" w:rsidRPr="007207AB" w:rsidRDefault="00C42C3E" w:rsidP="00DD199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207AB">
        <w:rPr>
          <w:rFonts w:ascii="Arial" w:hAnsi="Arial" w:cs="Arial"/>
          <w:sz w:val="20"/>
        </w:rPr>
        <w:t>Místem plnění a předání Díla</w:t>
      </w:r>
      <w:r w:rsidR="00CC6118" w:rsidRPr="007207AB">
        <w:rPr>
          <w:rFonts w:ascii="Arial" w:hAnsi="Arial" w:cs="Arial"/>
          <w:sz w:val="20"/>
        </w:rPr>
        <w:t xml:space="preserve"> </w:t>
      </w:r>
      <w:r w:rsidRPr="007207AB">
        <w:rPr>
          <w:rFonts w:ascii="Arial" w:hAnsi="Arial" w:cs="Arial"/>
          <w:sz w:val="20"/>
        </w:rPr>
        <w:t>je</w:t>
      </w:r>
      <w:r w:rsidR="00F67299" w:rsidRPr="007207AB">
        <w:rPr>
          <w:rFonts w:ascii="Arial" w:hAnsi="Arial" w:cs="Arial"/>
          <w:sz w:val="20"/>
        </w:rPr>
        <w:t xml:space="preserve"> </w:t>
      </w:r>
      <w:r w:rsidR="00BD0538" w:rsidRPr="007207AB">
        <w:rPr>
          <w:rFonts w:ascii="Arial" w:hAnsi="Arial" w:cs="Arial"/>
          <w:sz w:val="20"/>
        </w:rPr>
        <w:t xml:space="preserve">Domov důchodců Borohrádek, Rudé armády 1, </w:t>
      </w:r>
      <w:proofErr w:type="gramStart"/>
      <w:r w:rsidR="00BD0538" w:rsidRPr="007207AB">
        <w:rPr>
          <w:rFonts w:ascii="Arial" w:hAnsi="Arial" w:cs="Arial"/>
          <w:sz w:val="20"/>
        </w:rPr>
        <w:t>Borohrádek</w:t>
      </w:r>
      <w:r w:rsidR="00CC6118" w:rsidRPr="007207AB">
        <w:rPr>
          <w:rFonts w:ascii="Arial" w:hAnsi="Arial" w:cs="Arial"/>
          <w:b/>
          <w:sz w:val="20"/>
        </w:rPr>
        <w:t xml:space="preserve"> </w:t>
      </w:r>
      <w:r w:rsidR="00CC6118" w:rsidRPr="007207AB">
        <w:rPr>
          <w:rFonts w:ascii="Arial" w:hAnsi="Arial" w:cs="Arial"/>
          <w:i/>
          <w:sz w:val="20"/>
          <w:szCs w:val="20"/>
        </w:rPr>
        <w:t>.</w:t>
      </w:r>
      <w:proofErr w:type="gramEnd"/>
    </w:p>
    <w:p w:rsidR="00DD1993" w:rsidRPr="00DD1993" w:rsidRDefault="00DD1993" w:rsidP="00DD199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443D0">
        <w:rPr>
          <w:rFonts w:ascii="Arial" w:eastAsia="Times New Roman" w:hAnsi="Arial" w:cs="Arial"/>
          <w:bCs/>
          <w:sz w:val="20"/>
          <w:szCs w:val="20"/>
        </w:rPr>
        <w:t xml:space="preserve">Objednatel umožní </w:t>
      </w:r>
      <w:r>
        <w:rPr>
          <w:rFonts w:ascii="Arial" w:eastAsia="Times New Roman" w:hAnsi="Arial" w:cs="Arial"/>
          <w:bCs/>
          <w:sz w:val="20"/>
          <w:szCs w:val="20"/>
        </w:rPr>
        <w:t xml:space="preserve">Zhotoviteli a jeho technikům přístup do místa plnění a to dle požadavku Zhotovitele a zajistí v těchto prostorech přívod el. </w:t>
      </w:r>
      <w:proofErr w:type="gramStart"/>
      <w:r>
        <w:rPr>
          <w:rFonts w:ascii="Arial" w:eastAsia="Times New Roman" w:hAnsi="Arial" w:cs="Arial"/>
          <w:bCs/>
          <w:sz w:val="20"/>
          <w:szCs w:val="20"/>
        </w:rPr>
        <w:t>energie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>.</w:t>
      </w:r>
    </w:p>
    <w:p w:rsidR="00F443D0" w:rsidRDefault="00F443D0" w:rsidP="00D41EE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07AB">
        <w:rPr>
          <w:rFonts w:ascii="Arial" w:eastAsia="Times New Roman" w:hAnsi="Arial" w:cs="Arial"/>
          <w:sz w:val="20"/>
          <w:szCs w:val="20"/>
        </w:rPr>
        <w:t>K předání a převzetí Díla dojde do dvou dnů od jeho dokončení, nejpozději však bude dílo</w:t>
      </w:r>
      <w:r w:rsidRPr="005B34F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dokončeno i</w:t>
      </w:r>
      <w:r w:rsidRPr="005B34F7">
        <w:rPr>
          <w:rFonts w:ascii="Arial" w:eastAsia="Times New Roman" w:hAnsi="Arial" w:cs="Arial"/>
          <w:sz w:val="20"/>
          <w:szCs w:val="20"/>
        </w:rPr>
        <w:t xml:space="preserve"> pře</w:t>
      </w:r>
      <w:r w:rsidR="00802EDE">
        <w:rPr>
          <w:rFonts w:ascii="Arial" w:eastAsia="Times New Roman" w:hAnsi="Arial" w:cs="Arial"/>
          <w:sz w:val="20"/>
          <w:szCs w:val="20"/>
        </w:rPr>
        <w:t>dáno v termínu uvedeným v bodu 2</w:t>
      </w:r>
      <w:r w:rsidRPr="005B34F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tohoto článku.</w:t>
      </w:r>
    </w:p>
    <w:p w:rsidR="00F443D0" w:rsidRPr="00C51A74" w:rsidRDefault="00C51A74" w:rsidP="00C51A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1A74">
        <w:rPr>
          <w:rFonts w:ascii="Arial" w:hAnsi="Arial" w:cs="Arial"/>
          <w:sz w:val="20"/>
          <w:szCs w:val="20"/>
        </w:rPr>
        <w:t xml:space="preserve">O </w:t>
      </w:r>
      <w:r w:rsidR="00F443D0" w:rsidRPr="00C51A74">
        <w:rPr>
          <w:rFonts w:ascii="Arial" w:hAnsi="Arial" w:cs="Arial"/>
          <w:sz w:val="20"/>
          <w:szCs w:val="20"/>
        </w:rPr>
        <w:t xml:space="preserve">předání a převzetí předmětu Díla </w:t>
      </w:r>
      <w:r w:rsidR="00F67299" w:rsidRPr="00C51A74">
        <w:rPr>
          <w:rFonts w:ascii="Arial" w:hAnsi="Arial" w:cs="Arial"/>
          <w:sz w:val="20"/>
          <w:szCs w:val="20"/>
        </w:rPr>
        <w:t xml:space="preserve">bude Zhotovitelem vyhotoven </w:t>
      </w:r>
      <w:r w:rsidR="00F443D0" w:rsidRPr="00C51A74">
        <w:rPr>
          <w:rFonts w:ascii="Arial" w:hAnsi="Arial" w:cs="Arial"/>
          <w:sz w:val="20"/>
          <w:szCs w:val="20"/>
        </w:rPr>
        <w:t>předávací protokol, který podepíší obě smluvní strany. Dílo se považuje za provedené po podpisu předávacího protokolu</w:t>
      </w:r>
      <w:r w:rsidR="00F443D0" w:rsidRPr="00C51A74">
        <w:rPr>
          <w:rFonts w:ascii="Arial" w:hAnsi="Arial" w:cs="Arial"/>
        </w:rPr>
        <w:t>.</w:t>
      </w:r>
    </w:p>
    <w:p w:rsidR="00A60B88" w:rsidRPr="00C51A74" w:rsidRDefault="00A60B88" w:rsidP="00C51A7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1A74">
        <w:rPr>
          <w:rFonts w:ascii="Arial" w:hAnsi="Arial" w:cs="Arial"/>
          <w:sz w:val="20"/>
          <w:szCs w:val="20"/>
        </w:rPr>
        <w:t>Zhotovitel předá a Objednatel převezme kompletní Dílo bez vad a nedodělků, pokud se v předávacím protokolu smluvní strany nedohodnou jinak</w:t>
      </w:r>
      <w:r w:rsidRPr="00C51A74">
        <w:rPr>
          <w:rFonts w:ascii="Arial" w:eastAsia="Times New Roman" w:hAnsi="Arial" w:cs="Arial"/>
          <w:sz w:val="20"/>
          <w:szCs w:val="20"/>
        </w:rPr>
        <w:t>. Převzetím Díla přechází právo užívání Díla na Objednatele.</w:t>
      </w:r>
    </w:p>
    <w:p w:rsidR="00F00264" w:rsidRDefault="00DD1993" w:rsidP="009E614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oprávněn odmítnout převzetí Díla, pokud Dílo nebude provedeno řádně v souladu s touto smlouvou a ve sjednané kvalitě, přičemž v takovém případě Objednatel důvody odmítnutí </w:t>
      </w:r>
      <w:r w:rsidRPr="007207AB">
        <w:rPr>
          <w:rFonts w:ascii="Arial" w:hAnsi="Arial" w:cs="Arial"/>
          <w:sz w:val="20"/>
          <w:szCs w:val="20"/>
        </w:rPr>
        <w:t>převzetí Díla písemně Zhotoviteli sdělí, a to nejpozději do 5 pracovních dnů</w:t>
      </w:r>
      <w:r w:rsidR="00A60B88" w:rsidRPr="007207AB">
        <w:rPr>
          <w:rFonts w:ascii="Arial" w:hAnsi="Arial" w:cs="Arial"/>
          <w:sz w:val="20"/>
          <w:szCs w:val="20"/>
        </w:rPr>
        <w:t xml:space="preserve"> od původní</w:t>
      </w:r>
      <w:r w:rsidRPr="007207A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termínu předání Díla</w:t>
      </w:r>
      <w:r w:rsidRPr="00DD1993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Na následné předání Díla se použijí výše uvedená ustanovení tohoto článku.</w:t>
      </w:r>
    </w:p>
    <w:p w:rsidR="009E6147" w:rsidRDefault="009E6147" w:rsidP="009E6147">
      <w:pPr>
        <w:pStyle w:val="Odstavecseseznamem"/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</w:p>
    <w:p w:rsidR="00C30CA2" w:rsidRDefault="00C30CA2" w:rsidP="009E6147">
      <w:pPr>
        <w:pStyle w:val="Odstavecseseznamem"/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</w:p>
    <w:p w:rsidR="00C30CA2" w:rsidRDefault="00C30CA2" w:rsidP="009E6147">
      <w:pPr>
        <w:pStyle w:val="Odstavecseseznamem"/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</w:p>
    <w:p w:rsidR="00C30CA2" w:rsidRPr="00E01826" w:rsidRDefault="00C30CA2" w:rsidP="00E018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8794C" w:rsidRPr="00F00264" w:rsidRDefault="00117673" w:rsidP="00F00264">
      <w:pPr>
        <w:pStyle w:val="Zkladntext2"/>
        <w:widowControl w:val="0"/>
        <w:ind w:left="502"/>
        <w:jc w:val="center"/>
        <w:rPr>
          <w:rFonts w:cs="Arial"/>
          <w:sz w:val="20"/>
        </w:rPr>
      </w:pPr>
      <w:r w:rsidRPr="00F00264">
        <w:rPr>
          <w:rFonts w:cs="Arial"/>
          <w:b/>
          <w:bCs/>
          <w:sz w:val="20"/>
        </w:rPr>
        <w:lastRenderedPageBreak/>
        <w:t>I</w:t>
      </w:r>
      <w:r w:rsidR="0078794C" w:rsidRPr="00F00264">
        <w:rPr>
          <w:rFonts w:cs="Arial"/>
          <w:b/>
          <w:bCs/>
          <w:sz w:val="20"/>
        </w:rPr>
        <w:t>V.</w:t>
      </w:r>
      <w:r w:rsidR="0078794C" w:rsidRPr="00F00264">
        <w:rPr>
          <w:rFonts w:cs="Arial"/>
          <w:sz w:val="20"/>
        </w:rPr>
        <w:br/>
      </w:r>
      <w:r w:rsidR="0037071A" w:rsidRPr="00F00264">
        <w:rPr>
          <w:rFonts w:cs="Arial"/>
          <w:b/>
          <w:bCs/>
          <w:sz w:val="20"/>
        </w:rPr>
        <w:t>Odpovědnost za vady a škodu</w:t>
      </w:r>
      <w:r w:rsidR="0078794C" w:rsidRPr="00F00264">
        <w:rPr>
          <w:rFonts w:cs="Arial"/>
          <w:sz w:val="20"/>
        </w:rPr>
        <w:br/>
      </w:r>
    </w:p>
    <w:p w:rsidR="00AF0209" w:rsidRDefault="0078794C" w:rsidP="000D4E5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07AB">
        <w:rPr>
          <w:rFonts w:ascii="Arial" w:eastAsia="Times New Roman" w:hAnsi="Arial" w:cs="Arial"/>
          <w:sz w:val="20"/>
          <w:szCs w:val="20"/>
        </w:rPr>
        <w:t xml:space="preserve">Zhotovitel poskytne </w:t>
      </w:r>
      <w:r w:rsidR="00117673" w:rsidRPr="007207AB">
        <w:rPr>
          <w:rFonts w:ascii="Arial" w:eastAsia="Times New Roman" w:hAnsi="Arial" w:cs="Arial"/>
          <w:sz w:val="20"/>
          <w:szCs w:val="20"/>
        </w:rPr>
        <w:t xml:space="preserve">Objednateli </w:t>
      </w:r>
      <w:r w:rsidRPr="007207AB">
        <w:rPr>
          <w:rFonts w:ascii="Arial" w:eastAsia="Times New Roman" w:hAnsi="Arial" w:cs="Arial"/>
          <w:sz w:val="20"/>
          <w:szCs w:val="20"/>
        </w:rPr>
        <w:t xml:space="preserve">na </w:t>
      </w:r>
      <w:r w:rsidR="00117673" w:rsidRPr="007207AB">
        <w:rPr>
          <w:rFonts w:ascii="Arial" w:eastAsia="Times New Roman" w:hAnsi="Arial" w:cs="Arial"/>
          <w:sz w:val="20"/>
          <w:szCs w:val="20"/>
        </w:rPr>
        <w:t xml:space="preserve">předmět Díla záruku v délce </w:t>
      </w:r>
      <w:r w:rsidR="00AF0209" w:rsidRPr="007207AB">
        <w:rPr>
          <w:rFonts w:ascii="Arial" w:eastAsia="Times New Roman" w:hAnsi="Arial" w:cs="Arial"/>
          <w:sz w:val="20"/>
          <w:szCs w:val="20"/>
        </w:rPr>
        <w:t>24</w:t>
      </w:r>
      <w:r w:rsidR="00117673" w:rsidRPr="007207AB">
        <w:rPr>
          <w:rFonts w:ascii="Arial" w:eastAsia="Times New Roman" w:hAnsi="Arial" w:cs="Arial"/>
          <w:sz w:val="20"/>
          <w:szCs w:val="20"/>
        </w:rPr>
        <w:t xml:space="preserve"> měsíců</w:t>
      </w:r>
      <w:r w:rsidRPr="007207AB">
        <w:rPr>
          <w:rFonts w:ascii="Arial" w:eastAsia="Times New Roman" w:hAnsi="Arial" w:cs="Arial"/>
          <w:sz w:val="20"/>
          <w:szCs w:val="20"/>
        </w:rPr>
        <w:t xml:space="preserve"> od</w:t>
      </w:r>
      <w:r w:rsidR="00AF0209" w:rsidRPr="007207AB">
        <w:rPr>
          <w:rFonts w:ascii="Arial" w:eastAsia="Times New Roman" w:hAnsi="Arial" w:cs="Arial"/>
          <w:sz w:val="20"/>
          <w:szCs w:val="20"/>
        </w:rPr>
        <w:t>e dne</w:t>
      </w:r>
      <w:r w:rsidRPr="007207AB">
        <w:rPr>
          <w:rFonts w:ascii="Arial" w:eastAsia="Times New Roman" w:hAnsi="Arial" w:cs="Arial"/>
          <w:sz w:val="20"/>
          <w:szCs w:val="20"/>
        </w:rPr>
        <w:t xml:space="preserve"> předání</w:t>
      </w:r>
      <w:r w:rsidR="00AF0209" w:rsidRPr="007207AB">
        <w:rPr>
          <w:rFonts w:ascii="Arial" w:eastAsia="Times New Roman" w:hAnsi="Arial" w:cs="Arial"/>
          <w:sz w:val="20"/>
          <w:szCs w:val="20"/>
        </w:rPr>
        <w:t xml:space="preserve"> a převzetí</w:t>
      </w:r>
      <w:r w:rsidRPr="007207AB">
        <w:rPr>
          <w:rFonts w:ascii="Arial" w:eastAsia="Times New Roman" w:hAnsi="Arial" w:cs="Arial"/>
          <w:sz w:val="20"/>
          <w:szCs w:val="20"/>
        </w:rPr>
        <w:t xml:space="preserve"> Díla</w:t>
      </w:r>
      <w:r w:rsidR="00AF0209" w:rsidRPr="007207AB">
        <w:rPr>
          <w:rFonts w:ascii="Arial" w:eastAsia="Times New Roman" w:hAnsi="Arial" w:cs="Arial"/>
          <w:sz w:val="20"/>
          <w:szCs w:val="20"/>
        </w:rPr>
        <w:t xml:space="preserve">. </w:t>
      </w:r>
      <w:r w:rsidR="00A0324C" w:rsidRPr="007207AB">
        <w:rPr>
          <w:rFonts w:ascii="Arial" w:hAnsi="Arial" w:cs="Arial"/>
          <w:sz w:val="20"/>
          <w:szCs w:val="20"/>
        </w:rPr>
        <w:t>Zhotovitel poskytuje O</w:t>
      </w:r>
      <w:r w:rsidR="007207AB" w:rsidRPr="007207AB">
        <w:rPr>
          <w:rFonts w:ascii="Arial" w:hAnsi="Arial" w:cs="Arial"/>
          <w:sz w:val="20"/>
          <w:szCs w:val="20"/>
        </w:rPr>
        <w:t xml:space="preserve">bjednateli záruku </w:t>
      </w:r>
      <w:r w:rsidR="00A0324C" w:rsidRPr="007207AB">
        <w:rPr>
          <w:rFonts w:ascii="Arial" w:hAnsi="Arial" w:cs="Arial"/>
          <w:sz w:val="20"/>
          <w:szCs w:val="20"/>
        </w:rPr>
        <w:t>24 měsíců při dodržení provozní</w:t>
      </w:r>
      <w:r w:rsidR="007207AB" w:rsidRPr="007207AB">
        <w:rPr>
          <w:rFonts w:ascii="Arial" w:hAnsi="Arial" w:cs="Arial"/>
          <w:sz w:val="20"/>
          <w:szCs w:val="20"/>
        </w:rPr>
        <w:t>ch podmínek zásobníků TUV.</w:t>
      </w:r>
      <w:r w:rsidR="00A0324C" w:rsidRPr="007207AB">
        <w:rPr>
          <w:rFonts w:ascii="Arial" w:hAnsi="Arial" w:cs="Arial"/>
          <w:color w:val="000000"/>
          <w:sz w:val="20"/>
          <w:szCs w:val="20"/>
        </w:rPr>
        <w:t xml:space="preserve"> </w:t>
      </w:r>
      <w:r w:rsidR="00AF0209" w:rsidRPr="007207AB">
        <w:rPr>
          <w:rFonts w:ascii="Arial" w:eastAsia="Times New Roman" w:hAnsi="Arial" w:cs="Arial"/>
          <w:sz w:val="20"/>
          <w:szCs w:val="20"/>
        </w:rPr>
        <w:t>Zhotovitel odpovídá za vady, které má předmět Díla v době jeho</w:t>
      </w:r>
      <w:r w:rsidR="00AF0209">
        <w:rPr>
          <w:rFonts w:ascii="Arial" w:eastAsia="Times New Roman" w:hAnsi="Arial" w:cs="Arial"/>
          <w:sz w:val="20"/>
          <w:szCs w:val="20"/>
        </w:rPr>
        <w:t xml:space="preserve"> předání. </w:t>
      </w:r>
    </w:p>
    <w:p w:rsidR="00C51A74" w:rsidRDefault="004A34A6" w:rsidP="00C51A74">
      <w:pPr>
        <w:pStyle w:val="Nadpis4"/>
        <w:keepNext w:val="0"/>
        <w:widowControl w:val="0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AF0209">
        <w:rPr>
          <w:rFonts w:ascii="Arial" w:hAnsi="Arial" w:cs="Arial"/>
          <w:sz w:val="20"/>
        </w:rPr>
        <w:t> případě, že se po dobu</w:t>
      </w:r>
      <w:r w:rsidR="00AF0209" w:rsidRPr="00AF0209">
        <w:rPr>
          <w:rFonts w:ascii="Arial" w:hAnsi="Arial" w:cs="Arial"/>
          <w:sz w:val="20"/>
        </w:rPr>
        <w:t xml:space="preserve"> záruční doby vyskytne na </w:t>
      </w:r>
      <w:r w:rsidR="00AF0209">
        <w:rPr>
          <w:rFonts w:ascii="Arial" w:hAnsi="Arial" w:cs="Arial"/>
          <w:sz w:val="20"/>
        </w:rPr>
        <w:t>p</w:t>
      </w:r>
      <w:r w:rsidR="00AF0209" w:rsidRPr="00AF0209">
        <w:rPr>
          <w:rFonts w:ascii="Arial" w:hAnsi="Arial" w:cs="Arial"/>
          <w:sz w:val="20"/>
        </w:rPr>
        <w:t xml:space="preserve">ředmětu </w:t>
      </w:r>
      <w:r w:rsidR="00AF0209">
        <w:rPr>
          <w:rFonts w:ascii="Arial" w:hAnsi="Arial" w:cs="Arial"/>
          <w:sz w:val="20"/>
        </w:rPr>
        <w:t>D</w:t>
      </w:r>
      <w:r w:rsidR="00AF0209" w:rsidRPr="00AF0209">
        <w:rPr>
          <w:rFonts w:ascii="Arial" w:hAnsi="Arial" w:cs="Arial"/>
          <w:sz w:val="20"/>
        </w:rPr>
        <w:t>íla vada, je Objednatel povinen va</w:t>
      </w:r>
      <w:r w:rsidR="00C30CA2">
        <w:rPr>
          <w:rFonts w:ascii="Arial" w:hAnsi="Arial" w:cs="Arial"/>
          <w:sz w:val="20"/>
        </w:rPr>
        <w:t>du bezodkladně reklamovat, a to na tel. 602606176</w:t>
      </w:r>
      <w:r w:rsidR="00C51A74">
        <w:rPr>
          <w:rFonts w:ascii="Arial" w:hAnsi="Arial" w:cs="Arial"/>
          <w:sz w:val="20"/>
        </w:rPr>
        <w:t xml:space="preserve">. </w:t>
      </w:r>
      <w:r w:rsidR="00AF0209" w:rsidRPr="00AF0209">
        <w:rPr>
          <w:rFonts w:ascii="Arial" w:hAnsi="Arial" w:cs="Arial"/>
          <w:sz w:val="20"/>
        </w:rPr>
        <w:t xml:space="preserve">Reklamace vady bude obsahovat: typ </w:t>
      </w:r>
      <w:r>
        <w:rPr>
          <w:rFonts w:ascii="Arial" w:hAnsi="Arial" w:cs="Arial"/>
          <w:sz w:val="20"/>
        </w:rPr>
        <w:t xml:space="preserve">a výrobní číslo </w:t>
      </w:r>
      <w:r w:rsidR="00AF0209" w:rsidRPr="00AF0209">
        <w:rPr>
          <w:rFonts w:ascii="Arial" w:hAnsi="Arial" w:cs="Arial"/>
          <w:sz w:val="20"/>
        </w:rPr>
        <w:t>zařízení,</w:t>
      </w:r>
      <w:r>
        <w:rPr>
          <w:rFonts w:ascii="Arial" w:hAnsi="Arial" w:cs="Arial"/>
          <w:sz w:val="20"/>
        </w:rPr>
        <w:t xml:space="preserve"> </w:t>
      </w:r>
      <w:r w:rsidR="00AF0209" w:rsidRPr="00AF0209">
        <w:rPr>
          <w:rFonts w:ascii="Arial" w:hAnsi="Arial" w:cs="Arial"/>
          <w:sz w:val="20"/>
        </w:rPr>
        <w:t>čas a okolnosti vzniku vady, popis toho, jak se vada projevuje</w:t>
      </w:r>
      <w:r w:rsidR="00CC4C37">
        <w:rPr>
          <w:rFonts w:ascii="Arial" w:hAnsi="Arial" w:cs="Arial"/>
          <w:sz w:val="20"/>
        </w:rPr>
        <w:t>,</w:t>
      </w:r>
      <w:r w:rsidR="00AF0209" w:rsidRPr="00AF0209">
        <w:rPr>
          <w:rFonts w:ascii="Arial" w:hAnsi="Arial" w:cs="Arial"/>
          <w:sz w:val="20"/>
        </w:rPr>
        <w:t xml:space="preserve"> </w:t>
      </w:r>
      <w:r w:rsidR="00CC4C37">
        <w:rPr>
          <w:rFonts w:ascii="Arial" w:hAnsi="Arial" w:cs="Arial"/>
          <w:sz w:val="20"/>
        </w:rPr>
        <w:t>jméno a telefon</w:t>
      </w:r>
      <w:r w:rsidR="00AF0209" w:rsidRPr="00AF0209">
        <w:rPr>
          <w:rFonts w:ascii="Arial" w:hAnsi="Arial" w:cs="Arial"/>
          <w:sz w:val="20"/>
        </w:rPr>
        <w:t xml:space="preserve"> pracovníka, který vadu oznamuje</w:t>
      </w:r>
      <w:r w:rsidR="00CC4C37">
        <w:rPr>
          <w:rFonts w:ascii="Arial" w:hAnsi="Arial" w:cs="Arial"/>
          <w:sz w:val="20"/>
        </w:rPr>
        <w:t xml:space="preserve"> a </w:t>
      </w:r>
      <w:r w:rsidR="00AF0209" w:rsidRPr="00AF0209">
        <w:rPr>
          <w:rFonts w:ascii="Arial" w:hAnsi="Arial" w:cs="Arial"/>
          <w:sz w:val="20"/>
        </w:rPr>
        <w:t>další skutečnosti rozhodné pro uplatnění vady.</w:t>
      </w:r>
    </w:p>
    <w:p w:rsidR="00CC4C37" w:rsidRPr="00C51A74" w:rsidRDefault="00A2334C" w:rsidP="00C51A74">
      <w:pPr>
        <w:pStyle w:val="Nadpis4"/>
        <w:keepNext w:val="0"/>
        <w:widowControl w:val="0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C51A74">
        <w:rPr>
          <w:rFonts w:ascii="Arial" w:hAnsi="Arial" w:cs="Arial"/>
          <w:sz w:val="20"/>
        </w:rPr>
        <w:t xml:space="preserve">Pokud Objednatel uplatní nárok na odstranění vady Díla, Zhotovitel je povinen zahájit práce na </w:t>
      </w:r>
      <w:r w:rsidRPr="00C30CA2">
        <w:rPr>
          <w:rFonts w:ascii="Arial" w:hAnsi="Arial" w:cs="Arial"/>
          <w:sz w:val="20"/>
        </w:rPr>
        <w:t>odstranění poruchy nebo vady nejpozději do 5 pracovních dnů nebo ve lhůtě stanované</w:t>
      </w:r>
      <w:r w:rsidRPr="00C51A74">
        <w:rPr>
          <w:rFonts w:ascii="Arial" w:hAnsi="Arial" w:cs="Arial"/>
          <w:sz w:val="20"/>
        </w:rPr>
        <w:t xml:space="preserve"> Objednatelem, pokud by výše uvedená lhůta nebyla přiměřená.</w:t>
      </w:r>
    </w:p>
    <w:p w:rsidR="00F222B9" w:rsidRPr="00F222B9" w:rsidRDefault="00CC4C37" w:rsidP="00C51A74">
      <w:pPr>
        <w:pStyle w:val="Nadpis4"/>
        <w:keepNext w:val="0"/>
        <w:widowControl w:val="0"/>
        <w:numPr>
          <w:ilvl w:val="0"/>
          <w:numId w:val="10"/>
        </w:numPr>
        <w:ind w:left="505"/>
        <w:jc w:val="both"/>
        <w:rPr>
          <w:rFonts w:ascii="Calibri" w:hAnsi="Calibri" w:cs="Calibri"/>
          <w:sz w:val="20"/>
        </w:rPr>
      </w:pPr>
      <w:r w:rsidRPr="00CC4C37">
        <w:rPr>
          <w:rFonts w:ascii="Arial" w:hAnsi="Arial" w:cs="Arial"/>
          <w:sz w:val="20"/>
        </w:rPr>
        <w:t>Pozáruční servis a případně i bližší podmínky záručního servisu mohou být dohodnuty samostatnou smlouvou</w:t>
      </w:r>
      <w:r w:rsidR="00F222B9">
        <w:rPr>
          <w:rFonts w:ascii="Calibri" w:hAnsi="Calibri" w:cs="Calibri"/>
          <w:sz w:val="20"/>
        </w:rPr>
        <w:t>.</w:t>
      </w:r>
    </w:p>
    <w:p w:rsidR="00F222B9" w:rsidRPr="006114D3" w:rsidRDefault="00CC4C37" w:rsidP="00C51A74">
      <w:pPr>
        <w:pStyle w:val="Zkladntext"/>
        <w:numPr>
          <w:ilvl w:val="0"/>
          <w:numId w:val="10"/>
        </w:numPr>
        <w:spacing w:after="0" w:line="240" w:lineRule="auto"/>
        <w:ind w:left="505"/>
        <w:jc w:val="both"/>
        <w:rPr>
          <w:rFonts w:ascii="Arial" w:hAnsi="Arial" w:cs="Arial"/>
          <w:sz w:val="20"/>
          <w:szCs w:val="20"/>
        </w:rPr>
      </w:pPr>
      <w:r w:rsidRPr="00CC4C37">
        <w:rPr>
          <w:rFonts w:ascii="Arial" w:hAnsi="Arial" w:cs="Arial"/>
          <w:color w:val="000000"/>
          <w:sz w:val="20"/>
          <w:szCs w:val="20"/>
        </w:rPr>
        <w:t xml:space="preserve">Vznikne-li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A0324C">
        <w:rPr>
          <w:rFonts w:ascii="Arial" w:hAnsi="Arial" w:cs="Arial"/>
          <w:color w:val="000000"/>
          <w:sz w:val="20"/>
          <w:szCs w:val="20"/>
        </w:rPr>
        <w:t xml:space="preserve">bjednateli </w:t>
      </w:r>
      <w:r w:rsidRPr="00CC4C37">
        <w:rPr>
          <w:rFonts w:ascii="Arial" w:hAnsi="Arial" w:cs="Arial"/>
          <w:color w:val="000000"/>
          <w:sz w:val="20"/>
          <w:szCs w:val="20"/>
        </w:rPr>
        <w:t>škoda</w:t>
      </w:r>
      <w:r>
        <w:rPr>
          <w:rFonts w:ascii="Arial" w:hAnsi="Arial" w:cs="Arial"/>
          <w:color w:val="000000"/>
          <w:sz w:val="20"/>
          <w:szCs w:val="20"/>
        </w:rPr>
        <w:t xml:space="preserve"> v důsledku vady předmětu Díla, Z</w:t>
      </w:r>
      <w:r w:rsidRPr="00CC4C37">
        <w:rPr>
          <w:rFonts w:ascii="Arial" w:hAnsi="Arial" w:cs="Arial"/>
          <w:color w:val="000000"/>
          <w:sz w:val="20"/>
          <w:szCs w:val="20"/>
        </w:rPr>
        <w:t>hotovitel hradí tuto škodu v prokázané výši ze svého pojištění podnikatelských rizik.</w:t>
      </w:r>
    </w:p>
    <w:p w:rsidR="00A0324C" w:rsidRPr="00CC4C37" w:rsidRDefault="00A0324C" w:rsidP="00C51A74">
      <w:pPr>
        <w:pStyle w:val="Zkladntext"/>
        <w:numPr>
          <w:ilvl w:val="0"/>
          <w:numId w:val="10"/>
        </w:numPr>
        <w:spacing w:after="0" w:line="240" w:lineRule="auto"/>
        <w:ind w:left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Smluvní strana neodpovídá za nesplnění svých závazků, pokud je způsobeno porušením povinností druhou Smluvní stranou nebo vyšší moci.</w:t>
      </w:r>
    </w:p>
    <w:p w:rsidR="00AF0209" w:rsidRDefault="00AF0209" w:rsidP="00AF0209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</w:rPr>
      </w:pPr>
    </w:p>
    <w:p w:rsidR="0078794C" w:rsidRDefault="0092313A" w:rsidP="0092313A">
      <w:pPr>
        <w:spacing w:after="0" w:line="240" w:lineRule="auto"/>
        <w:ind w:left="142"/>
        <w:jc w:val="center"/>
        <w:rPr>
          <w:rFonts w:ascii="Arial" w:eastAsia="Times New Roman" w:hAnsi="Arial" w:cs="Arial"/>
          <w:sz w:val="20"/>
          <w:szCs w:val="20"/>
        </w:rPr>
      </w:pPr>
      <w:r w:rsidRPr="00B73A7D">
        <w:rPr>
          <w:rFonts w:ascii="Arial" w:eastAsia="Times New Roman" w:hAnsi="Arial" w:cs="Arial"/>
          <w:b/>
          <w:bCs/>
          <w:sz w:val="20"/>
          <w:szCs w:val="20"/>
        </w:rPr>
        <w:t>V.</w:t>
      </w:r>
      <w:r w:rsidRPr="00B73A7D">
        <w:rPr>
          <w:rFonts w:ascii="Arial" w:eastAsia="Times New Roman" w:hAnsi="Arial" w:cs="Arial"/>
          <w:sz w:val="20"/>
          <w:szCs w:val="20"/>
        </w:rPr>
        <w:br/>
      </w:r>
      <w:r w:rsidR="006114D3">
        <w:rPr>
          <w:rFonts w:ascii="Arial" w:eastAsia="Times New Roman" w:hAnsi="Arial" w:cs="Arial"/>
          <w:b/>
          <w:bCs/>
          <w:sz w:val="20"/>
          <w:szCs w:val="20"/>
        </w:rPr>
        <w:t>Povinnost mlčenlivosti</w:t>
      </w:r>
    </w:p>
    <w:p w:rsidR="0092313A" w:rsidRDefault="0092313A" w:rsidP="0092313A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</w:rPr>
      </w:pPr>
    </w:p>
    <w:p w:rsidR="0092313A" w:rsidRDefault="0092313A" w:rsidP="000D4E5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</w:t>
      </w:r>
      <w:r w:rsidRPr="0092313A">
        <w:rPr>
          <w:rFonts w:ascii="Arial" w:eastAsia="Times New Roman" w:hAnsi="Arial" w:cs="Arial"/>
          <w:sz w:val="20"/>
          <w:szCs w:val="20"/>
        </w:rPr>
        <w:t xml:space="preserve"> se dohodl</w:t>
      </w:r>
      <w:r>
        <w:rPr>
          <w:rFonts w:ascii="Arial" w:eastAsia="Times New Roman" w:hAnsi="Arial" w:cs="Arial"/>
          <w:sz w:val="20"/>
          <w:szCs w:val="20"/>
        </w:rPr>
        <w:t>y</w:t>
      </w:r>
      <w:r w:rsidRPr="0092313A">
        <w:rPr>
          <w:rFonts w:ascii="Arial" w:eastAsia="Times New Roman" w:hAnsi="Arial" w:cs="Arial"/>
          <w:sz w:val="20"/>
          <w:szCs w:val="20"/>
        </w:rPr>
        <w:t xml:space="preserve"> na tom, že veškeré informace, skutečnosti, okolnosti nebo údaje týkající se této smlouvy a spolupráce podle této smlouvy, tj. i veškerá data, zprávy, technické nákresy, návrhy, dokumentace, listiny, analýzy a další údaje, jsou důvěrné a tvoří obchodní tajemství příslušné smluvní strany, která je vyhotovila nebo druhé smluvní straně sdělila či jinak poskytla (dále společně jen „</w:t>
      </w:r>
      <w:r w:rsidRPr="0092313A">
        <w:rPr>
          <w:rFonts w:ascii="Arial" w:eastAsia="Times New Roman" w:hAnsi="Arial" w:cs="Arial"/>
          <w:b/>
          <w:bCs/>
          <w:i/>
          <w:iCs/>
          <w:sz w:val="20"/>
          <w:szCs w:val="20"/>
        </w:rPr>
        <w:t>Chráněné informace a skutečnosti</w:t>
      </w:r>
      <w:r w:rsidRPr="0092313A">
        <w:rPr>
          <w:rFonts w:ascii="Arial" w:eastAsia="Times New Roman" w:hAnsi="Arial" w:cs="Arial"/>
          <w:sz w:val="20"/>
          <w:szCs w:val="20"/>
        </w:rPr>
        <w:t>“).</w:t>
      </w:r>
    </w:p>
    <w:p w:rsidR="0092313A" w:rsidRPr="006114D3" w:rsidRDefault="0092313A" w:rsidP="000D4E5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7125D">
        <w:rPr>
          <w:rFonts w:ascii="Arial" w:eastAsia="Times New Roman" w:hAnsi="Arial" w:cs="Arial"/>
          <w:sz w:val="20"/>
          <w:szCs w:val="20"/>
        </w:rPr>
        <w:t>Smluvní strany se zavazují k tomu, že Chráněné informace a skutečnosti budou využívat výhradně pro potřeby spolupráce podle této smlouvy, a to vždy v zájmu druhé smluvní strany, s tím, že zachovají o všech Chráněných informacích a skutečnostech mlčenlivost a že tyto Chráněné informace a skutečnosti samy jakkoli nevyužijí v rozporu s tímto účelem a ani neumožní jejich využití z</w:t>
      </w:r>
      <w:r>
        <w:rPr>
          <w:rFonts w:ascii="Arial" w:eastAsia="Times New Roman" w:hAnsi="Arial" w:cs="Arial"/>
          <w:sz w:val="20"/>
          <w:szCs w:val="20"/>
        </w:rPr>
        <w:t>e strany jakékoli třetí osoby</w:t>
      </w:r>
      <w:r w:rsidRPr="0092313A">
        <w:rPr>
          <w:rFonts w:ascii="Arial" w:eastAsia="Times New Roman" w:hAnsi="Arial" w:cs="Arial"/>
          <w:sz w:val="20"/>
          <w:szCs w:val="20"/>
        </w:rPr>
        <w:t>.</w:t>
      </w:r>
    </w:p>
    <w:p w:rsidR="00C51A74" w:rsidRPr="00F00264" w:rsidRDefault="0092313A" w:rsidP="00C51A7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7125D">
        <w:rPr>
          <w:rFonts w:ascii="Arial" w:eastAsia="Times New Roman" w:hAnsi="Arial" w:cs="Arial"/>
          <w:sz w:val="20"/>
          <w:szCs w:val="20"/>
        </w:rPr>
        <w:t>Veškeré závazky smluvních stran uvedené v ustanovení tohoto odstavce smlouvy jsou smluvní strany povinny plnit po dobu trvání této smlouvy a též po neomezenou dobu po jejím ukončení.</w:t>
      </w:r>
      <w:r w:rsidRPr="000A15BC">
        <w:rPr>
          <w:rFonts w:ascii="Arial" w:eastAsia="Times New Roman" w:hAnsi="Arial" w:cs="Arial"/>
          <w:sz w:val="20"/>
          <w:szCs w:val="20"/>
        </w:rPr>
        <w:br/>
      </w:r>
    </w:p>
    <w:p w:rsidR="000A15BC" w:rsidRPr="000A15BC" w:rsidRDefault="000A15BC" w:rsidP="0092313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A15BC">
        <w:rPr>
          <w:rFonts w:ascii="Arial" w:eastAsia="Times New Roman" w:hAnsi="Arial" w:cs="Arial"/>
          <w:b/>
          <w:sz w:val="20"/>
          <w:szCs w:val="20"/>
        </w:rPr>
        <w:t>VI.</w:t>
      </w:r>
    </w:p>
    <w:p w:rsidR="000A15BC" w:rsidRPr="000A15BC" w:rsidRDefault="000A15BC" w:rsidP="0092313A">
      <w:pPr>
        <w:spacing w:after="0" w:line="240" w:lineRule="auto"/>
        <w:ind w:left="142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A15BC">
        <w:rPr>
          <w:rFonts w:ascii="Arial" w:eastAsia="Times New Roman" w:hAnsi="Arial" w:cs="Arial"/>
          <w:b/>
          <w:sz w:val="20"/>
          <w:szCs w:val="20"/>
        </w:rPr>
        <w:t>Ostatní ujednání</w:t>
      </w:r>
    </w:p>
    <w:p w:rsidR="000A15BC" w:rsidRDefault="000A15BC" w:rsidP="0092313A">
      <w:pPr>
        <w:spacing w:after="0" w:line="240" w:lineRule="auto"/>
        <w:ind w:left="142"/>
        <w:jc w:val="center"/>
        <w:rPr>
          <w:rFonts w:ascii="Arial" w:eastAsia="Times New Roman" w:hAnsi="Arial" w:cs="Arial"/>
          <w:sz w:val="20"/>
          <w:szCs w:val="20"/>
        </w:rPr>
      </w:pPr>
    </w:p>
    <w:p w:rsidR="000A15BC" w:rsidRDefault="000A15BC" w:rsidP="000D4E5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pokuta a úrok z prodlení jsou splatné do 14 kalendářních dnů ode dne jejího uplatnění.</w:t>
      </w:r>
    </w:p>
    <w:p w:rsidR="000A15BC" w:rsidRDefault="000A15BC" w:rsidP="000D4E5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Zaplacením smluvní pokuty a úroku z prodlení není dotčen nárok smluvních stran na náhradu škody nebo odškodnění v plném rozsahu ani povinnost Zhotovitele řádně dokončit Dílo.</w:t>
      </w:r>
    </w:p>
    <w:p w:rsidR="000A15BC" w:rsidRDefault="000D4E51" w:rsidP="000D4E5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jsou oprávněny odstoupit od této smlouvy v případě porušení smlouvy druhou Smluvní stranou podstatným způsobem. Za podstatné porušení této smlouvy se rozumí zejména prodlení Zhotovitele s dokončením Díla o více než 60 dnů, prodlení Objednávatele s úhradou jakékoliv platby dle této smlouvy o více než 30 dnů, vstup kterékoliv ze Smluvních stran do likvidace nebo zjištění úpadk</w:t>
      </w:r>
      <w:r w:rsidR="0037071A">
        <w:rPr>
          <w:rFonts w:ascii="Arial" w:eastAsia="Times New Roman" w:hAnsi="Arial" w:cs="Arial"/>
          <w:sz w:val="20"/>
          <w:szCs w:val="20"/>
        </w:rPr>
        <w:t>u. Odstoupení od smlouvy se nedotýká zejména nároku na náhradu škody, smluvní pokuty a povinnosti mlčenlivosti.</w:t>
      </w:r>
    </w:p>
    <w:p w:rsidR="006608AF" w:rsidRPr="006608AF" w:rsidRDefault="006608AF" w:rsidP="006608A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nabývá vlastnické právo k dokončenému předmětu Díla okamžikem úplného zaplacení sjednané ceny Díla. Objednatel výslovně souhlasí a prohlašuje, že nepřevede na třetí osobu více vlastnických práv než sám v daný okamžik vlastní.</w:t>
      </w:r>
    </w:p>
    <w:p w:rsidR="006608AF" w:rsidRPr="008157BA" w:rsidRDefault="006608AF" w:rsidP="006608AF">
      <w:pPr>
        <w:pStyle w:val="Zkladntext2"/>
        <w:widowControl w:val="0"/>
        <w:numPr>
          <w:ilvl w:val="0"/>
          <w:numId w:val="22"/>
        </w:numPr>
        <w:rPr>
          <w:rFonts w:cs="Arial"/>
          <w:bCs/>
          <w:sz w:val="20"/>
        </w:rPr>
      </w:pPr>
      <w:r w:rsidRPr="00F222B9">
        <w:rPr>
          <w:rFonts w:cs="Arial"/>
          <w:sz w:val="20"/>
        </w:rPr>
        <w:t xml:space="preserve">Nebezpečí škody na </w:t>
      </w:r>
      <w:r>
        <w:rPr>
          <w:rFonts w:cs="Arial"/>
          <w:sz w:val="20"/>
        </w:rPr>
        <w:t>p</w:t>
      </w:r>
      <w:r w:rsidRPr="00F222B9">
        <w:rPr>
          <w:rFonts w:cs="Arial"/>
          <w:sz w:val="20"/>
        </w:rPr>
        <w:t xml:space="preserve">ředmětu </w:t>
      </w:r>
      <w:r>
        <w:rPr>
          <w:rFonts w:cs="Arial"/>
          <w:sz w:val="20"/>
        </w:rPr>
        <w:t>D</w:t>
      </w:r>
      <w:r w:rsidRPr="00F222B9">
        <w:rPr>
          <w:rFonts w:cs="Arial"/>
          <w:sz w:val="20"/>
        </w:rPr>
        <w:t xml:space="preserve">íla přechází na Objednatele okamžikem </w:t>
      </w:r>
      <w:r>
        <w:rPr>
          <w:rFonts w:cs="Arial"/>
          <w:sz w:val="20"/>
        </w:rPr>
        <w:t>předání a převzetí provedeného Díla. N</w:t>
      </w:r>
      <w:r w:rsidRPr="00F222B9">
        <w:rPr>
          <w:rFonts w:cs="Arial"/>
          <w:sz w:val="20"/>
        </w:rPr>
        <w:t xml:space="preserve">epřevezme-li Objednatel Dílo v rozporu s touto smlouvou, přechází nebezpečí škody na </w:t>
      </w:r>
      <w:r>
        <w:rPr>
          <w:rFonts w:cs="Arial"/>
          <w:sz w:val="20"/>
        </w:rPr>
        <w:t>předmětu D</w:t>
      </w:r>
      <w:r w:rsidRPr="00F222B9">
        <w:rPr>
          <w:rFonts w:cs="Arial"/>
          <w:sz w:val="20"/>
        </w:rPr>
        <w:t>íla na Objednatele v době, kdy mu Zhotovitel umožní nakládat s </w:t>
      </w:r>
      <w:r>
        <w:rPr>
          <w:rFonts w:cs="Arial"/>
          <w:sz w:val="20"/>
        </w:rPr>
        <w:t>p</w:t>
      </w:r>
      <w:r w:rsidRPr="00F222B9">
        <w:rPr>
          <w:rFonts w:cs="Arial"/>
          <w:sz w:val="20"/>
        </w:rPr>
        <w:t xml:space="preserve">ředmětem </w:t>
      </w:r>
      <w:r>
        <w:rPr>
          <w:rFonts w:cs="Arial"/>
          <w:sz w:val="20"/>
        </w:rPr>
        <w:t>D</w:t>
      </w:r>
      <w:r w:rsidRPr="00F222B9">
        <w:rPr>
          <w:rFonts w:cs="Arial"/>
          <w:sz w:val="20"/>
        </w:rPr>
        <w:t>íla po jeho dokončení</w:t>
      </w:r>
      <w:r>
        <w:rPr>
          <w:rFonts w:cs="Arial"/>
          <w:sz w:val="20"/>
        </w:rPr>
        <w:t>.</w:t>
      </w:r>
    </w:p>
    <w:p w:rsidR="006608AF" w:rsidRDefault="006608AF" w:rsidP="006608AF">
      <w:pPr>
        <w:pStyle w:val="Odstavecseseznamem"/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</w:p>
    <w:p w:rsidR="00C30CA2" w:rsidRPr="000A15BC" w:rsidRDefault="00C30CA2" w:rsidP="006608AF">
      <w:pPr>
        <w:pStyle w:val="Odstavecseseznamem"/>
        <w:spacing w:after="0" w:line="24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</w:p>
    <w:p w:rsidR="0078794C" w:rsidRPr="00B73A7D" w:rsidRDefault="0078794C" w:rsidP="0092313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B73A7D">
        <w:rPr>
          <w:rFonts w:ascii="Arial" w:eastAsia="Times New Roman" w:hAnsi="Arial" w:cs="Arial"/>
          <w:b/>
          <w:bCs/>
          <w:sz w:val="20"/>
          <w:szCs w:val="20"/>
        </w:rPr>
        <w:lastRenderedPageBreak/>
        <w:t>V</w:t>
      </w:r>
      <w:r w:rsidR="000A15BC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92313A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B73A7D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B73A7D">
        <w:rPr>
          <w:rFonts w:ascii="Arial" w:eastAsia="Times New Roman" w:hAnsi="Arial" w:cs="Arial"/>
          <w:sz w:val="20"/>
          <w:szCs w:val="20"/>
        </w:rPr>
        <w:br/>
      </w:r>
      <w:r w:rsidRPr="00B73A7D">
        <w:rPr>
          <w:rFonts w:ascii="Arial" w:eastAsia="Times New Roman" w:hAnsi="Arial" w:cs="Arial"/>
          <w:b/>
          <w:bCs/>
          <w:sz w:val="20"/>
          <w:szCs w:val="20"/>
        </w:rPr>
        <w:t>Závěrečn</w:t>
      </w:r>
      <w:r w:rsidR="009709CE" w:rsidRPr="00B73A7D">
        <w:rPr>
          <w:rFonts w:ascii="Arial" w:eastAsia="Times New Roman" w:hAnsi="Arial" w:cs="Arial"/>
          <w:b/>
          <w:bCs/>
          <w:sz w:val="20"/>
          <w:szCs w:val="20"/>
        </w:rPr>
        <w:t>é</w:t>
      </w:r>
      <w:r w:rsidRPr="00B73A7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709CE" w:rsidRPr="00B73A7D">
        <w:rPr>
          <w:rFonts w:ascii="Arial" w:eastAsia="Times New Roman" w:hAnsi="Arial" w:cs="Arial"/>
          <w:b/>
          <w:bCs/>
          <w:sz w:val="20"/>
          <w:szCs w:val="20"/>
        </w:rPr>
        <w:t>ujednání</w:t>
      </w:r>
      <w:r w:rsidRPr="00B73A7D">
        <w:rPr>
          <w:rFonts w:ascii="Arial" w:eastAsia="Times New Roman" w:hAnsi="Arial" w:cs="Arial"/>
          <w:sz w:val="20"/>
          <w:szCs w:val="20"/>
        </w:rPr>
        <w:br/>
      </w:r>
    </w:p>
    <w:p w:rsidR="006608AF" w:rsidRDefault="006608AF" w:rsidP="006608A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43D40">
        <w:rPr>
          <w:rFonts w:ascii="Arial" w:eastAsia="Times New Roman" w:hAnsi="Arial" w:cs="Arial"/>
          <w:sz w:val="20"/>
          <w:szCs w:val="20"/>
        </w:rPr>
        <w:t xml:space="preserve">Tato smlouva </w:t>
      </w:r>
      <w:r>
        <w:rPr>
          <w:rFonts w:ascii="Arial" w:eastAsia="Times New Roman" w:hAnsi="Arial" w:cs="Arial"/>
          <w:sz w:val="20"/>
          <w:szCs w:val="20"/>
        </w:rPr>
        <w:t>je uzavřena na dobu určitou, a to do doby předání a převzetí řádně zhotoveného Díla bez vad a nedodělků.</w:t>
      </w:r>
    </w:p>
    <w:p w:rsidR="006608AF" w:rsidRDefault="006608AF" w:rsidP="006608A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Tato smlouva je sepsána </w:t>
      </w:r>
      <w:r w:rsidRPr="00443D40">
        <w:rPr>
          <w:rFonts w:ascii="Arial" w:eastAsia="Times New Roman" w:hAnsi="Arial" w:cs="Arial"/>
          <w:sz w:val="20"/>
          <w:szCs w:val="20"/>
        </w:rPr>
        <w:t xml:space="preserve">ve dvou </w:t>
      </w:r>
      <w:r>
        <w:rPr>
          <w:rFonts w:ascii="Arial" w:eastAsia="Times New Roman" w:hAnsi="Arial" w:cs="Arial"/>
          <w:sz w:val="20"/>
          <w:szCs w:val="20"/>
        </w:rPr>
        <w:t>vyhotoveních</w:t>
      </w:r>
      <w:r w:rsidRPr="00443D40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43D40">
        <w:rPr>
          <w:rFonts w:ascii="Arial" w:eastAsia="Times New Roman" w:hAnsi="Arial" w:cs="Arial"/>
          <w:sz w:val="20"/>
          <w:szCs w:val="20"/>
        </w:rPr>
        <w:t>z nichž po jednom ob</w:t>
      </w:r>
      <w:r>
        <w:rPr>
          <w:rFonts w:ascii="Arial" w:eastAsia="Times New Roman" w:hAnsi="Arial" w:cs="Arial"/>
          <w:sz w:val="20"/>
          <w:szCs w:val="20"/>
        </w:rPr>
        <w:t>drží každá ze smluvních stran.</w:t>
      </w:r>
    </w:p>
    <w:p w:rsidR="00BA67DA" w:rsidRPr="006114D3" w:rsidRDefault="00BA67DA" w:rsidP="00BA67DA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43D40">
        <w:rPr>
          <w:rFonts w:ascii="Arial" w:eastAsia="Times New Roman" w:hAnsi="Arial" w:cs="Arial"/>
          <w:sz w:val="20"/>
          <w:szCs w:val="20"/>
        </w:rPr>
        <w:t>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</w:t>
      </w:r>
      <w:r>
        <w:rPr>
          <w:rFonts w:ascii="Arial" w:eastAsia="Times New Roman" w:hAnsi="Arial" w:cs="Arial"/>
          <w:sz w:val="20"/>
          <w:szCs w:val="20"/>
        </w:rPr>
        <w:t>sány oběma smluvními stranami.</w:t>
      </w:r>
    </w:p>
    <w:p w:rsidR="00443D40" w:rsidRDefault="0092313A" w:rsidP="000D4E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a povinnosti</w:t>
      </w:r>
      <w:r w:rsidRPr="0092313A">
        <w:rPr>
          <w:rFonts w:ascii="Arial" w:eastAsia="Times New Roman" w:hAnsi="Arial" w:cs="Arial"/>
          <w:sz w:val="20"/>
          <w:szCs w:val="20"/>
        </w:rPr>
        <w:t xml:space="preserve"> v této smlouvě </w:t>
      </w:r>
      <w:r w:rsidR="00443D40">
        <w:rPr>
          <w:rFonts w:ascii="Arial" w:eastAsia="Times New Roman" w:hAnsi="Arial" w:cs="Arial"/>
          <w:sz w:val="20"/>
          <w:szCs w:val="20"/>
        </w:rPr>
        <w:t xml:space="preserve">výslovně </w:t>
      </w:r>
      <w:r w:rsidRPr="0092313A">
        <w:rPr>
          <w:rFonts w:ascii="Arial" w:eastAsia="Times New Roman" w:hAnsi="Arial" w:cs="Arial"/>
          <w:sz w:val="20"/>
          <w:szCs w:val="20"/>
        </w:rPr>
        <w:t>neupravené se</w:t>
      </w:r>
      <w:r w:rsidR="00443D40">
        <w:rPr>
          <w:rFonts w:ascii="Arial" w:eastAsia="Times New Roman" w:hAnsi="Arial" w:cs="Arial"/>
          <w:sz w:val="20"/>
          <w:szCs w:val="20"/>
        </w:rPr>
        <w:t xml:space="preserve"> řídí příslušnými</w:t>
      </w:r>
      <w:r w:rsidRPr="0092313A">
        <w:rPr>
          <w:rFonts w:ascii="Arial" w:eastAsia="Times New Roman" w:hAnsi="Arial" w:cs="Arial"/>
          <w:sz w:val="20"/>
          <w:szCs w:val="20"/>
        </w:rPr>
        <w:t xml:space="preserve"> ustanovení</w:t>
      </w:r>
      <w:r w:rsidR="00443D40">
        <w:rPr>
          <w:rFonts w:ascii="Arial" w:eastAsia="Times New Roman" w:hAnsi="Arial" w:cs="Arial"/>
          <w:sz w:val="20"/>
          <w:szCs w:val="20"/>
        </w:rPr>
        <w:t>mi občanského zákoníku.</w:t>
      </w:r>
    </w:p>
    <w:p w:rsidR="00CB616B" w:rsidRDefault="00CB616B" w:rsidP="000D4E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vzniklá z této smlouvy nesmí být postoupena bez předchozího písemného souhlasu druhé Smluvní strany.</w:t>
      </w:r>
    </w:p>
    <w:p w:rsidR="00BA67DA" w:rsidRPr="006114D3" w:rsidRDefault="00BA67DA" w:rsidP="000D4E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Smluvní strany se zavazují, že veškeré spory vzniklé </w:t>
      </w:r>
      <w:r w:rsidR="00CB616B">
        <w:rPr>
          <w:rFonts w:ascii="Arial" w:eastAsia="Times New Roman" w:hAnsi="Arial" w:cs="Arial"/>
          <w:sz w:val="20"/>
          <w:szCs w:val="20"/>
        </w:rPr>
        <w:t xml:space="preserve">z této smlouvy nebo </w:t>
      </w:r>
      <w:r>
        <w:rPr>
          <w:rFonts w:ascii="Arial" w:eastAsia="Times New Roman" w:hAnsi="Arial" w:cs="Arial"/>
          <w:sz w:val="20"/>
          <w:szCs w:val="20"/>
        </w:rPr>
        <w:t>v souvislosti s</w:t>
      </w:r>
      <w:r w:rsidR="00CB616B">
        <w:rPr>
          <w:rFonts w:ascii="Arial" w:eastAsia="Times New Roman" w:hAnsi="Arial" w:cs="Arial"/>
          <w:sz w:val="20"/>
          <w:szCs w:val="20"/>
        </w:rPr>
        <w:t xml:space="preserve"> ní, </w:t>
      </w:r>
      <w:r>
        <w:rPr>
          <w:rFonts w:ascii="Arial" w:eastAsia="Times New Roman" w:hAnsi="Arial" w:cs="Arial"/>
          <w:sz w:val="20"/>
          <w:szCs w:val="20"/>
        </w:rPr>
        <w:t xml:space="preserve">budou řešeny </w:t>
      </w:r>
      <w:r w:rsidR="00CB616B">
        <w:rPr>
          <w:rFonts w:ascii="Arial" w:eastAsia="Times New Roman" w:hAnsi="Arial" w:cs="Arial"/>
          <w:sz w:val="20"/>
          <w:szCs w:val="20"/>
        </w:rPr>
        <w:t xml:space="preserve">pokud možno nejprve </w:t>
      </w:r>
      <w:r>
        <w:rPr>
          <w:rFonts w:ascii="Arial" w:eastAsia="Times New Roman" w:hAnsi="Arial" w:cs="Arial"/>
          <w:sz w:val="20"/>
          <w:szCs w:val="20"/>
        </w:rPr>
        <w:t>smírnou cestou – dohodou. Nedojde-li k dohodě, budou spory řešeny před příslušnými obecními soudy.</w:t>
      </w:r>
    </w:p>
    <w:p w:rsidR="00443D40" w:rsidRPr="00443D40" w:rsidRDefault="0092313A" w:rsidP="000D4E5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43D40">
        <w:rPr>
          <w:rFonts w:ascii="Arial" w:eastAsia="Times New Roman" w:hAnsi="Arial" w:cs="Arial"/>
          <w:sz w:val="20"/>
          <w:szCs w:val="20"/>
        </w:rPr>
        <w:t>Obě smluvní strany prohlašují, že si tuto smlouvu</w:t>
      </w:r>
      <w:r w:rsidR="00BA67DA">
        <w:rPr>
          <w:rFonts w:ascii="Arial" w:eastAsia="Times New Roman" w:hAnsi="Arial" w:cs="Arial"/>
          <w:sz w:val="20"/>
          <w:szCs w:val="20"/>
        </w:rPr>
        <w:t xml:space="preserve"> včetně jejích příloh</w:t>
      </w:r>
      <w:r w:rsidRPr="00443D40">
        <w:rPr>
          <w:rFonts w:ascii="Arial" w:eastAsia="Times New Roman" w:hAnsi="Arial" w:cs="Arial"/>
          <w:sz w:val="20"/>
          <w:szCs w:val="20"/>
        </w:rPr>
        <w:t xml:space="preserve">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:rsidR="00443D40" w:rsidRDefault="00443D40" w:rsidP="00443D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3D40" w:rsidRDefault="00443D40" w:rsidP="00443D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0264" w:rsidRDefault="00F00264" w:rsidP="00443D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3D40" w:rsidRPr="00C30CA2" w:rsidRDefault="006608AF" w:rsidP="00443D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30CA2">
        <w:rPr>
          <w:rFonts w:ascii="Arial" w:eastAsia="Times New Roman" w:hAnsi="Arial" w:cs="Arial"/>
          <w:sz w:val="20"/>
          <w:szCs w:val="20"/>
        </w:rPr>
        <w:t>Nedílnou součástí této smlouvy jsou p</w:t>
      </w:r>
      <w:r w:rsidR="00443D40" w:rsidRPr="00C30CA2">
        <w:rPr>
          <w:rFonts w:ascii="Arial" w:eastAsia="Times New Roman" w:hAnsi="Arial" w:cs="Arial"/>
          <w:sz w:val="20"/>
          <w:szCs w:val="20"/>
        </w:rPr>
        <w:t>řílohy</w:t>
      </w:r>
      <w:r w:rsidR="00E95039" w:rsidRPr="00C30CA2">
        <w:rPr>
          <w:rFonts w:ascii="Arial" w:eastAsia="Times New Roman" w:hAnsi="Arial" w:cs="Arial"/>
          <w:sz w:val="20"/>
          <w:szCs w:val="20"/>
        </w:rPr>
        <w:t>:</w:t>
      </w:r>
      <w:r w:rsidR="00443D40" w:rsidRPr="00C30CA2">
        <w:rPr>
          <w:rFonts w:ascii="Arial" w:eastAsia="Times New Roman" w:hAnsi="Arial" w:cs="Arial"/>
          <w:sz w:val="20"/>
          <w:szCs w:val="20"/>
        </w:rPr>
        <w:tab/>
      </w:r>
      <w:r w:rsidR="00E95039" w:rsidRPr="00C30CA2">
        <w:rPr>
          <w:rFonts w:ascii="Arial" w:eastAsia="Times New Roman" w:hAnsi="Arial" w:cs="Arial"/>
          <w:sz w:val="20"/>
          <w:szCs w:val="20"/>
        </w:rPr>
        <w:t xml:space="preserve"> </w:t>
      </w:r>
      <w:r w:rsidR="00C30CA2" w:rsidRPr="00C30CA2">
        <w:rPr>
          <w:rFonts w:ascii="Arial" w:eastAsia="Times New Roman" w:hAnsi="Arial" w:cs="Arial"/>
          <w:sz w:val="20"/>
          <w:szCs w:val="20"/>
        </w:rPr>
        <w:t>cenová nabídka</w:t>
      </w:r>
      <w:r w:rsidR="008743C1">
        <w:rPr>
          <w:rFonts w:ascii="Arial" w:eastAsia="Times New Roman" w:hAnsi="Arial" w:cs="Arial"/>
          <w:sz w:val="20"/>
          <w:szCs w:val="20"/>
        </w:rPr>
        <w:t xml:space="preserve"> příloha</w:t>
      </w:r>
    </w:p>
    <w:p w:rsidR="00443D40" w:rsidRPr="00C30CA2" w:rsidRDefault="00443D40" w:rsidP="00443D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1A74" w:rsidRPr="00C30CA2" w:rsidRDefault="00C51A74" w:rsidP="00E95039">
      <w:pPr>
        <w:rPr>
          <w:rFonts w:ascii="Arial" w:eastAsia="Times New Roman" w:hAnsi="Arial" w:cs="Arial"/>
          <w:sz w:val="20"/>
          <w:szCs w:val="20"/>
        </w:rPr>
      </w:pPr>
    </w:p>
    <w:p w:rsidR="00443D40" w:rsidRDefault="002A699B" w:rsidP="00E95039">
      <w:pPr>
        <w:rPr>
          <w:rFonts w:ascii="Arial" w:eastAsia="Times New Roman" w:hAnsi="Arial" w:cs="Arial"/>
          <w:sz w:val="20"/>
          <w:szCs w:val="20"/>
        </w:rPr>
      </w:pPr>
      <w:r w:rsidRPr="00C30CA2">
        <w:rPr>
          <w:rFonts w:ascii="Arial" w:eastAsia="Times New Roman" w:hAnsi="Arial" w:cs="Arial"/>
          <w:sz w:val="20"/>
          <w:szCs w:val="20"/>
        </w:rPr>
        <w:br/>
        <w:t>V Borohrádku</w:t>
      </w:r>
      <w:r w:rsidR="00BD0538" w:rsidRPr="00C30CA2">
        <w:rPr>
          <w:rFonts w:ascii="Arial" w:eastAsia="Times New Roman" w:hAnsi="Arial" w:cs="Arial"/>
          <w:sz w:val="20"/>
          <w:szCs w:val="20"/>
        </w:rPr>
        <w:t xml:space="preserve"> </w:t>
      </w:r>
      <w:r w:rsidR="00E95039" w:rsidRPr="00C30CA2">
        <w:rPr>
          <w:rFonts w:ascii="Arial" w:eastAsia="Times New Roman" w:hAnsi="Arial" w:cs="Arial"/>
          <w:sz w:val="20"/>
          <w:szCs w:val="20"/>
        </w:rPr>
        <w:t xml:space="preserve"> dne</w:t>
      </w:r>
      <w:r w:rsidR="00BD0538" w:rsidRPr="00C30CA2">
        <w:rPr>
          <w:rFonts w:ascii="Arial" w:eastAsia="Times New Roman" w:hAnsi="Arial" w:cs="Arial"/>
          <w:sz w:val="20"/>
          <w:szCs w:val="20"/>
        </w:rPr>
        <w:t xml:space="preserve">  19.11.2018</w:t>
      </w:r>
      <w:r w:rsidR="00E95039" w:rsidRPr="00C30CA2">
        <w:rPr>
          <w:rFonts w:ascii="Arial" w:eastAsia="Times New Roman" w:hAnsi="Arial" w:cs="Arial"/>
          <w:sz w:val="20"/>
          <w:szCs w:val="20"/>
        </w:rPr>
        <w:t>                        </w:t>
      </w:r>
      <w:r w:rsidR="008743C1">
        <w:rPr>
          <w:rFonts w:ascii="Arial" w:eastAsia="Times New Roman" w:hAnsi="Arial" w:cs="Arial"/>
          <w:sz w:val="20"/>
          <w:szCs w:val="20"/>
        </w:rPr>
        <w:t xml:space="preserve">      </w:t>
      </w:r>
      <w:r w:rsidR="00E95039" w:rsidRPr="00C30CA2">
        <w:rPr>
          <w:rFonts w:ascii="Arial" w:eastAsia="Times New Roman" w:hAnsi="Arial" w:cs="Arial"/>
          <w:sz w:val="20"/>
          <w:szCs w:val="20"/>
        </w:rPr>
        <w:t>     </w:t>
      </w:r>
      <w:r w:rsidRPr="00C30CA2">
        <w:rPr>
          <w:rFonts w:ascii="Arial" w:eastAsia="Times New Roman" w:hAnsi="Arial" w:cs="Arial"/>
          <w:sz w:val="20"/>
          <w:szCs w:val="20"/>
        </w:rPr>
        <w:t xml:space="preserve">          V </w:t>
      </w:r>
      <w:r w:rsidR="00C30CA2">
        <w:rPr>
          <w:rFonts w:ascii="Arial" w:eastAsia="Times New Roman" w:hAnsi="Arial" w:cs="Arial"/>
          <w:sz w:val="20"/>
          <w:szCs w:val="20"/>
        </w:rPr>
        <w:t>Bor</w:t>
      </w:r>
      <w:r w:rsidRPr="00C30CA2">
        <w:rPr>
          <w:rFonts w:ascii="Arial" w:eastAsia="Times New Roman" w:hAnsi="Arial" w:cs="Arial"/>
          <w:sz w:val="20"/>
          <w:szCs w:val="20"/>
        </w:rPr>
        <w:t>ohrádku</w:t>
      </w:r>
      <w:r w:rsidR="00BD0538" w:rsidRPr="00C30CA2">
        <w:rPr>
          <w:rFonts w:ascii="Arial" w:eastAsia="Times New Roman" w:hAnsi="Arial" w:cs="Arial"/>
          <w:sz w:val="20"/>
          <w:szCs w:val="20"/>
        </w:rPr>
        <w:t xml:space="preserve"> dne </w:t>
      </w:r>
      <w:proofErr w:type="gramStart"/>
      <w:r w:rsidR="00BD0538" w:rsidRPr="00C30CA2">
        <w:rPr>
          <w:rFonts w:ascii="Arial" w:eastAsia="Times New Roman" w:hAnsi="Arial" w:cs="Arial"/>
          <w:sz w:val="20"/>
          <w:szCs w:val="20"/>
        </w:rPr>
        <w:t>19.11.2018</w:t>
      </w:r>
      <w:proofErr w:type="gramEnd"/>
      <w:r w:rsidR="00E95039">
        <w:rPr>
          <w:rFonts w:ascii="Arial" w:eastAsia="Times New Roman" w:hAnsi="Arial" w:cs="Arial"/>
          <w:sz w:val="20"/>
          <w:szCs w:val="20"/>
        </w:rPr>
        <w:t> </w:t>
      </w:r>
      <w:r w:rsidR="00E95039">
        <w:rPr>
          <w:rFonts w:ascii="Arial" w:eastAsia="Times New Roman" w:hAnsi="Arial" w:cs="Arial"/>
          <w:sz w:val="20"/>
          <w:szCs w:val="20"/>
        </w:rPr>
        <w:br/>
        <w:t> </w:t>
      </w:r>
    </w:p>
    <w:p w:rsidR="00C51A74" w:rsidRDefault="00C51A74" w:rsidP="00E95039">
      <w:pPr>
        <w:rPr>
          <w:rFonts w:ascii="Arial" w:eastAsia="Times New Roman" w:hAnsi="Arial" w:cs="Arial"/>
          <w:sz w:val="20"/>
          <w:szCs w:val="20"/>
        </w:rPr>
      </w:pPr>
    </w:p>
    <w:p w:rsidR="004E09EC" w:rsidRDefault="004E09EC" w:rsidP="00E95039">
      <w:pPr>
        <w:rPr>
          <w:rFonts w:ascii="Arial" w:eastAsia="Times New Roman" w:hAnsi="Arial" w:cs="Arial"/>
          <w:sz w:val="20"/>
          <w:szCs w:val="20"/>
        </w:rPr>
      </w:pPr>
    </w:p>
    <w:p w:rsidR="004E09EC" w:rsidRDefault="004E09EC" w:rsidP="00E95039">
      <w:pPr>
        <w:rPr>
          <w:rFonts w:ascii="Arial" w:eastAsia="Times New Roman" w:hAnsi="Arial" w:cs="Arial"/>
          <w:sz w:val="20"/>
          <w:szCs w:val="20"/>
        </w:rPr>
      </w:pPr>
    </w:p>
    <w:p w:rsidR="008743C1" w:rsidRDefault="00E95039" w:rsidP="00E9503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43C1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                                            </w:t>
      </w:r>
      <w:r w:rsidR="008743C1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8743C1">
        <w:rPr>
          <w:rFonts w:ascii="Times New Roman" w:eastAsia="Times New Roman" w:hAnsi="Times New Roman" w:cs="Times New Roman"/>
          <w:sz w:val="20"/>
          <w:szCs w:val="20"/>
        </w:rPr>
        <w:t>      .................................................</w:t>
      </w:r>
      <w:r w:rsidRPr="008743C1">
        <w:rPr>
          <w:rFonts w:ascii="Times New Roman" w:eastAsia="Times New Roman" w:hAnsi="Times New Roman" w:cs="Times New Roman"/>
          <w:sz w:val="20"/>
          <w:szCs w:val="20"/>
        </w:rPr>
        <w:br/>
      </w:r>
      <w:r w:rsidRPr="008743C1">
        <w:rPr>
          <w:rFonts w:ascii="Arial" w:eastAsia="Times New Roman" w:hAnsi="Arial" w:cs="Arial"/>
          <w:sz w:val="20"/>
          <w:szCs w:val="20"/>
        </w:rPr>
        <w:t xml:space="preserve">           </w:t>
      </w:r>
    </w:p>
    <w:p w:rsidR="00E95039" w:rsidRPr="008743C1" w:rsidRDefault="008743C1" w:rsidP="00E9503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</w:t>
      </w:r>
      <w:r w:rsidR="00E95039" w:rsidRPr="008743C1">
        <w:rPr>
          <w:rFonts w:ascii="Arial" w:eastAsia="Times New Roman" w:hAnsi="Arial" w:cs="Arial"/>
          <w:sz w:val="20"/>
          <w:szCs w:val="20"/>
        </w:rPr>
        <w:t xml:space="preserve"> Zhotovitel</w:t>
      </w:r>
      <w:r>
        <w:rPr>
          <w:rFonts w:ascii="Arial" w:eastAsia="Times New Roman" w:hAnsi="Arial" w:cs="Arial"/>
          <w:sz w:val="20"/>
          <w:szCs w:val="20"/>
        </w:rPr>
        <w:t>:</w:t>
      </w:r>
      <w:r w:rsidR="00E95039" w:rsidRPr="008743C1">
        <w:rPr>
          <w:rFonts w:ascii="Arial" w:eastAsia="Times New Roman" w:hAnsi="Arial" w:cs="Arial"/>
          <w:sz w:val="20"/>
          <w:szCs w:val="20"/>
        </w:rPr>
        <w:t xml:space="preserve">  </w:t>
      </w:r>
      <w:r w:rsidR="00E95039" w:rsidRPr="008743C1">
        <w:rPr>
          <w:rFonts w:ascii="Arial" w:eastAsia="Times New Roman" w:hAnsi="Arial" w:cs="Arial"/>
          <w:sz w:val="20"/>
          <w:szCs w:val="20"/>
        </w:rPr>
        <w:tab/>
      </w:r>
      <w:r w:rsidR="00E95039" w:rsidRPr="008743C1">
        <w:rPr>
          <w:rFonts w:ascii="Arial" w:eastAsia="Times New Roman" w:hAnsi="Arial" w:cs="Arial"/>
          <w:sz w:val="20"/>
          <w:szCs w:val="20"/>
        </w:rPr>
        <w:tab/>
      </w:r>
      <w:r w:rsidR="00E95039" w:rsidRPr="008743C1">
        <w:rPr>
          <w:rFonts w:ascii="Arial" w:eastAsia="Times New Roman" w:hAnsi="Arial" w:cs="Arial"/>
          <w:sz w:val="20"/>
          <w:szCs w:val="20"/>
        </w:rPr>
        <w:tab/>
      </w:r>
      <w:r w:rsidR="00E95039" w:rsidRPr="008743C1">
        <w:rPr>
          <w:rFonts w:ascii="Arial" w:eastAsia="Times New Roman" w:hAnsi="Arial" w:cs="Arial"/>
          <w:sz w:val="20"/>
          <w:szCs w:val="20"/>
        </w:rPr>
        <w:tab/>
      </w:r>
      <w:r w:rsidR="00E95039" w:rsidRPr="008743C1">
        <w:rPr>
          <w:rFonts w:ascii="Arial" w:eastAsia="Times New Roman" w:hAnsi="Arial" w:cs="Arial"/>
          <w:sz w:val="20"/>
          <w:szCs w:val="20"/>
        </w:rPr>
        <w:tab/>
      </w:r>
      <w:r w:rsidR="00E95039" w:rsidRPr="008743C1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95039" w:rsidRPr="008743C1">
        <w:rPr>
          <w:rFonts w:ascii="Arial" w:eastAsia="Times New Roman" w:hAnsi="Arial" w:cs="Arial"/>
          <w:sz w:val="20"/>
          <w:szCs w:val="20"/>
        </w:rPr>
        <w:t xml:space="preserve"> Objednatel</w:t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E95039" w:rsidRPr="008743C1" w:rsidRDefault="00E95039" w:rsidP="00E9503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43C1">
        <w:rPr>
          <w:rFonts w:ascii="Arial" w:eastAsia="Times New Roman" w:hAnsi="Arial" w:cs="Arial"/>
          <w:sz w:val="20"/>
          <w:szCs w:val="20"/>
        </w:rPr>
        <w:t xml:space="preserve">    </w:t>
      </w:r>
      <w:r w:rsidR="00BA67DA" w:rsidRPr="008743C1">
        <w:rPr>
          <w:rFonts w:ascii="Arial" w:eastAsia="Times New Roman" w:hAnsi="Arial" w:cs="Arial"/>
          <w:sz w:val="20"/>
          <w:szCs w:val="20"/>
        </w:rPr>
        <w:t xml:space="preserve"> </w:t>
      </w:r>
      <w:r w:rsidR="002A699B" w:rsidRPr="008743C1">
        <w:rPr>
          <w:rFonts w:ascii="Arial" w:eastAsia="Times New Roman" w:hAnsi="Arial" w:cs="Arial"/>
          <w:sz w:val="20"/>
          <w:szCs w:val="20"/>
        </w:rPr>
        <w:t xml:space="preserve">  Antonín Čermák</w:t>
      </w:r>
      <w:r w:rsidRPr="008743C1">
        <w:rPr>
          <w:rFonts w:ascii="Arial" w:eastAsia="Times New Roman" w:hAnsi="Arial" w:cs="Arial"/>
          <w:sz w:val="20"/>
          <w:szCs w:val="20"/>
        </w:rPr>
        <w:t xml:space="preserve">                                                  </w:t>
      </w:r>
      <w:r w:rsidR="002A699B" w:rsidRPr="008743C1">
        <w:rPr>
          <w:rFonts w:ascii="Arial" w:eastAsia="Times New Roman" w:hAnsi="Arial" w:cs="Arial"/>
          <w:sz w:val="20"/>
          <w:szCs w:val="20"/>
        </w:rPr>
        <w:t xml:space="preserve">                       Mgr. Jindřich</w:t>
      </w:r>
      <w:r w:rsidR="00BD0538" w:rsidRPr="008743C1">
        <w:rPr>
          <w:rFonts w:ascii="Arial" w:eastAsia="Times New Roman" w:hAnsi="Arial" w:cs="Arial"/>
          <w:sz w:val="20"/>
          <w:szCs w:val="20"/>
        </w:rPr>
        <w:t xml:space="preserve"> Vašíček</w:t>
      </w:r>
    </w:p>
    <w:p w:rsidR="002A699B" w:rsidRPr="008743C1" w:rsidRDefault="002A699B" w:rsidP="00E9503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743C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proofErr w:type="spellStart"/>
      <w:r w:rsidRPr="008743C1">
        <w:rPr>
          <w:rFonts w:ascii="Arial" w:eastAsia="Times New Roman" w:hAnsi="Arial" w:cs="Arial"/>
          <w:sz w:val="20"/>
          <w:szCs w:val="20"/>
        </w:rPr>
        <w:t>řed</w:t>
      </w:r>
      <w:proofErr w:type="spellEnd"/>
      <w:r w:rsidRPr="008743C1">
        <w:rPr>
          <w:rFonts w:ascii="Arial" w:eastAsia="Times New Roman" w:hAnsi="Arial" w:cs="Arial"/>
          <w:sz w:val="20"/>
          <w:szCs w:val="20"/>
        </w:rPr>
        <w:t>. DD Borohrádek</w:t>
      </w:r>
    </w:p>
    <w:p w:rsidR="00987FFE" w:rsidRPr="008743C1" w:rsidRDefault="00987FFE" w:rsidP="00E950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87FFE" w:rsidRPr="008743C1" w:rsidSect="00987F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D5" w:rsidRDefault="009C06D5" w:rsidP="0044341B">
      <w:pPr>
        <w:spacing w:after="0" w:line="240" w:lineRule="auto"/>
      </w:pPr>
      <w:r>
        <w:separator/>
      </w:r>
    </w:p>
  </w:endnote>
  <w:endnote w:type="continuationSeparator" w:id="0">
    <w:p w:rsidR="009C06D5" w:rsidRDefault="009C06D5" w:rsidP="0044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041827"/>
      <w:docPartObj>
        <w:docPartGallery w:val="Page Numbers (Bottom of Page)"/>
        <w:docPartUnique/>
      </w:docPartObj>
    </w:sdtPr>
    <w:sdtEndPr/>
    <w:sdtContent>
      <w:p w:rsidR="000D4E51" w:rsidRDefault="001D1B9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8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D4E51" w:rsidRDefault="000D4E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D5" w:rsidRDefault="009C06D5" w:rsidP="0044341B">
      <w:pPr>
        <w:spacing w:after="0" w:line="240" w:lineRule="auto"/>
      </w:pPr>
      <w:r>
        <w:separator/>
      </w:r>
    </w:p>
  </w:footnote>
  <w:footnote w:type="continuationSeparator" w:id="0">
    <w:p w:rsidR="009C06D5" w:rsidRDefault="009C06D5" w:rsidP="0044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66D"/>
    <w:multiLevelType w:val="hybridMultilevel"/>
    <w:tmpl w:val="5CE2B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3FB4"/>
    <w:multiLevelType w:val="hybridMultilevel"/>
    <w:tmpl w:val="49DE2AF4"/>
    <w:lvl w:ilvl="0" w:tplc="0405000F">
      <w:start w:val="1"/>
      <w:numFmt w:val="decimal"/>
      <w:lvlText w:val="%1."/>
      <w:lvlJc w:val="left"/>
      <w:pPr>
        <w:ind w:left="824" w:hanging="360"/>
      </w:pPr>
    </w:lvl>
    <w:lvl w:ilvl="1" w:tplc="04050019" w:tentative="1">
      <w:start w:val="1"/>
      <w:numFmt w:val="lowerLetter"/>
      <w:lvlText w:val="%2."/>
      <w:lvlJc w:val="left"/>
      <w:pPr>
        <w:ind w:left="1544" w:hanging="360"/>
      </w:pPr>
    </w:lvl>
    <w:lvl w:ilvl="2" w:tplc="0405001B" w:tentative="1">
      <w:start w:val="1"/>
      <w:numFmt w:val="lowerRoman"/>
      <w:lvlText w:val="%3."/>
      <w:lvlJc w:val="right"/>
      <w:pPr>
        <w:ind w:left="2264" w:hanging="180"/>
      </w:pPr>
    </w:lvl>
    <w:lvl w:ilvl="3" w:tplc="0405000F" w:tentative="1">
      <w:start w:val="1"/>
      <w:numFmt w:val="decimal"/>
      <w:lvlText w:val="%4."/>
      <w:lvlJc w:val="left"/>
      <w:pPr>
        <w:ind w:left="2984" w:hanging="360"/>
      </w:pPr>
    </w:lvl>
    <w:lvl w:ilvl="4" w:tplc="04050019" w:tentative="1">
      <w:start w:val="1"/>
      <w:numFmt w:val="lowerLetter"/>
      <w:lvlText w:val="%5."/>
      <w:lvlJc w:val="left"/>
      <w:pPr>
        <w:ind w:left="3704" w:hanging="360"/>
      </w:pPr>
    </w:lvl>
    <w:lvl w:ilvl="5" w:tplc="0405001B" w:tentative="1">
      <w:start w:val="1"/>
      <w:numFmt w:val="lowerRoman"/>
      <w:lvlText w:val="%6."/>
      <w:lvlJc w:val="right"/>
      <w:pPr>
        <w:ind w:left="4424" w:hanging="180"/>
      </w:pPr>
    </w:lvl>
    <w:lvl w:ilvl="6" w:tplc="0405000F" w:tentative="1">
      <w:start w:val="1"/>
      <w:numFmt w:val="decimal"/>
      <w:lvlText w:val="%7."/>
      <w:lvlJc w:val="left"/>
      <w:pPr>
        <w:ind w:left="5144" w:hanging="360"/>
      </w:pPr>
    </w:lvl>
    <w:lvl w:ilvl="7" w:tplc="04050019" w:tentative="1">
      <w:start w:val="1"/>
      <w:numFmt w:val="lowerLetter"/>
      <w:lvlText w:val="%8."/>
      <w:lvlJc w:val="left"/>
      <w:pPr>
        <w:ind w:left="5864" w:hanging="360"/>
      </w:pPr>
    </w:lvl>
    <w:lvl w:ilvl="8" w:tplc="040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0DA653F9"/>
    <w:multiLevelType w:val="hybridMultilevel"/>
    <w:tmpl w:val="7DA8122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FB25D54"/>
    <w:multiLevelType w:val="hybridMultilevel"/>
    <w:tmpl w:val="3954BDC6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19B14F1"/>
    <w:multiLevelType w:val="hybridMultilevel"/>
    <w:tmpl w:val="F8020F32"/>
    <w:lvl w:ilvl="0" w:tplc="34D07DE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4F59E3"/>
    <w:multiLevelType w:val="hybridMultilevel"/>
    <w:tmpl w:val="1DC67D72"/>
    <w:lvl w:ilvl="0" w:tplc="DE9A6C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6992DCE"/>
    <w:multiLevelType w:val="hybridMultilevel"/>
    <w:tmpl w:val="A9B4F64C"/>
    <w:lvl w:ilvl="0" w:tplc="64360658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F56CF7"/>
    <w:multiLevelType w:val="hybridMultilevel"/>
    <w:tmpl w:val="80D61890"/>
    <w:lvl w:ilvl="0" w:tplc="BDC814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3146371"/>
    <w:multiLevelType w:val="hybridMultilevel"/>
    <w:tmpl w:val="910039AC"/>
    <w:lvl w:ilvl="0" w:tplc="E6BC6D4A">
      <w:start w:val="1"/>
      <w:numFmt w:val="decimal"/>
      <w:lvlText w:val="%1."/>
      <w:lvlJc w:val="left"/>
      <w:pPr>
        <w:ind w:left="76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>
    <w:nsid w:val="28F92091"/>
    <w:multiLevelType w:val="singleLevel"/>
    <w:tmpl w:val="F3D0FB26"/>
    <w:lvl w:ilvl="0">
      <w:start w:val="1"/>
      <w:numFmt w:val="decimal"/>
      <w:pStyle w:val="Nadpis4"/>
      <w:lvlText w:val="V.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2A443CDB"/>
    <w:multiLevelType w:val="hybridMultilevel"/>
    <w:tmpl w:val="DD663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84A75"/>
    <w:multiLevelType w:val="hybridMultilevel"/>
    <w:tmpl w:val="B212E6AA"/>
    <w:lvl w:ilvl="0" w:tplc="A002FEE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F8B7C85"/>
    <w:multiLevelType w:val="hybridMultilevel"/>
    <w:tmpl w:val="8AB4BBAE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0B6566B"/>
    <w:multiLevelType w:val="hybridMultilevel"/>
    <w:tmpl w:val="BC3CEB88"/>
    <w:lvl w:ilvl="0" w:tplc="040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A0156"/>
    <w:multiLevelType w:val="multilevel"/>
    <w:tmpl w:val="9B487F5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5">
    <w:nsid w:val="5D3D3C04"/>
    <w:multiLevelType w:val="hybridMultilevel"/>
    <w:tmpl w:val="86B8E0D6"/>
    <w:lvl w:ilvl="0" w:tplc="14B488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2700E"/>
    <w:multiLevelType w:val="hybridMultilevel"/>
    <w:tmpl w:val="F0EC1822"/>
    <w:lvl w:ilvl="0" w:tplc="B638F6EA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25A5B3A"/>
    <w:multiLevelType w:val="hybridMultilevel"/>
    <w:tmpl w:val="C8C6C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03AAC"/>
    <w:multiLevelType w:val="hybridMultilevel"/>
    <w:tmpl w:val="3C143EA6"/>
    <w:lvl w:ilvl="0" w:tplc="040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70AAC"/>
    <w:multiLevelType w:val="hybridMultilevel"/>
    <w:tmpl w:val="97E003BE"/>
    <w:lvl w:ilvl="0" w:tplc="EAF4206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BEA31E8"/>
    <w:multiLevelType w:val="hybridMultilevel"/>
    <w:tmpl w:val="2EA4CE82"/>
    <w:lvl w:ilvl="0" w:tplc="E25C97E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AF1657"/>
    <w:multiLevelType w:val="singleLevel"/>
    <w:tmpl w:val="D6B6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</w:abstractNum>
  <w:abstractNum w:abstractNumId="22">
    <w:nsid w:val="731837EF"/>
    <w:multiLevelType w:val="hybridMultilevel"/>
    <w:tmpl w:val="BC520A4E"/>
    <w:lvl w:ilvl="0" w:tplc="BC68621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8C032A3"/>
    <w:multiLevelType w:val="hybridMultilevel"/>
    <w:tmpl w:val="CA7CA7E2"/>
    <w:lvl w:ilvl="0" w:tplc="330E2C20">
      <w:start w:val="1"/>
      <w:numFmt w:val="decimal"/>
      <w:lvlText w:val="%1."/>
      <w:lvlJc w:val="left"/>
      <w:pPr>
        <w:tabs>
          <w:tab w:val="num" w:pos="720"/>
        </w:tabs>
        <w:ind w:left="644" w:hanging="284"/>
      </w:pPr>
      <w:rPr>
        <w:rFonts w:hint="default"/>
        <w:b w:val="0"/>
        <w:i w:val="0"/>
        <w:sz w:val="20"/>
        <w:szCs w:val="20"/>
      </w:rPr>
    </w:lvl>
    <w:lvl w:ilvl="1" w:tplc="9D7AFD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7A1222"/>
    <w:multiLevelType w:val="hybridMultilevel"/>
    <w:tmpl w:val="BF00FE72"/>
    <w:lvl w:ilvl="0" w:tplc="DE7612C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FA64ADD"/>
    <w:multiLevelType w:val="hybridMultilevel"/>
    <w:tmpl w:val="A1FE1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22"/>
  </w:num>
  <w:num w:numId="5">
    <w:abstractNumId w:val="5"/>
  </w:num>
  <w:num w:numId="6">
    <w:abstractNumId w:val="19"/>
  </w:num>
  <w:num w:numId="7">
    <w:abstractNumId w:val="1"/>
  </w:num>
  <w:num w:numId="8">
    <w:abstractNumId w:val="4"/>
  </w:num>
  <w:num w:numId="9">
    <w:abstractNumId w:val="23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24"/>
  </w:num>
  <w:num w:numId="20">
    <w:abstractNumId w:val="13"/>
  </w:num>
  <w:num w:numId="21">
    <w:abstractNumId w:val="8"/>
  </w:num>
  <w:num w:numId="22">
    <w:abstractNumId w:val="7"/>
  </w:num>
  <w:num w:numId="23">
    <w:abstractNumId w:val="12"/>
  </w:num>
  <w:num w:numId="24">
    <w:abstractNumId w:val="2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4C"/>
    <w:rsid w:val="00021B5D"/>
    <w:rsid w:val="00053814"/>
    <w:rsid w:val="000961E7"/>
    <w:rsid w:val="000A15BC"/>
    <w:rsid w:val="000C7DE9"/>
    <w:rsid w:val="000D4E51"/>
    <w:rsid w:val="00102695"/>
    <w:rsid w:val="00106E68"/>
    <w:rsid w:val="00117673"/>
    <w:rsid w:val="00152AD2"/>
    <w:rsid w:val="00167FDD"/>
    <w:rsid w:val="001C46D1"/>
    <w:rsid w:val="001C5105"/>
    <w:rsid w:val="001D1B97"/>
    <w:rsid w:val="00216221"/>
    <w:rsid w:val="0024634E"/>
    <w:rsid w:val="00285BF2"/>
    <w:rsid w:val="002A699B"/>
    <w:rsid w:val="003509E3"/>
    <w:rsid w:val="003613A4"/>
    <w:rsid w:val="0037071A"/>
    <w:rsid w:val="003D1E95"/>
    <w:rsid w:val="0044341B"/>
    <w:rsid w:val="00443D40"/>
    <w:rsid w:val="00457FF5"/>
    <w:rsid w:val="00483F3B"/>
    <w:rsid w:val="004A1FC3"/>
    <w:rsid w:val="004A34A6"/>
    <w:rsid w:val="004B7C23"/>
    <w:rsid w:val="004E09EC"/>
    <w:rsid w:val="004F6B98"/>
    <w:rsid w:val="00506815"/>
    <w:rsid w:val="005378CC"/>
    <w:rsid w:val="005B34F7"/>
    <w:rsid w:val="005E6019"/>
    <w:rsid w:val="00602484"/>
    <w:rsid w:val="00605885"/>
    <w:rsid w:val="006114D3"/>
    <w:rsid w:val="00660660"/>
    <w:rsid w:val="006608AF"/>
    <w:rsid w:val="00691F00"/>
    <w:rsid w:val="006F1B37"/>
    <w:rsid w:val="007207AB"/>
    <w:rsid w:val="007644BA"/>
    <w:rsid w:val="0078794C"/>
    <w:rsid w:val="007C0DD3"/>
    <w:rsid w:val="00802EDE"/>
    <w:rsid w:val="008157BA"/>
    <w:rsid w:val="0085762B"/>
    <w:rsid w:val="00860DB8"/>
    <w:rsid w:val="00863908"/>
    <w:rsid w:val="008743C1"/>
    <w:rsid w:val="00885634"/>
    <w:rsid w:val="008C0DB3"/>
    <w:rsid w:val="008D0093"/>
    <w:rsid w:val="0092313A"/>
    <w:rsid w:val="0093645C"/>
    <w:rsid w:val="00944C7D"/>
    <w:rsid w:val="009709CE"/>
    <w:rsid w:val="00987FFE"/>
    <w:rsid w:val="009A0206"/>
    <w:rsid w:val="009C06D5"/>
    <w:rsid w:val="009C5C10"/>
    <w:rsid w:val="009E6147"/>
    <w:rsid w:val="00A0324C"/>
    <w:rsid w:val="00A22BBA"/>
    <w:rsid w:val="00A2334C"/>
    <w:rsid w:val="00A51557"/>
    <w:rsid w:val="00A60B88"/>
    <w:rsid w:val="00A61440"/>
    <w:rsid w:val="00A92D9A"/>
    <w:rsid w:val="00AA0655"/>
    <w:rsid w:val="00AC3DAC"/>
    <w:rsid w:val="00AE3BD7"/>
    <w:rsid w:val="00AF0209"/>
    <w:rsid w:val="00B05FD5"/>
    <w:rsid w:val="00B73A7D"/>
    <w:rsid w:val="00BA67DA"/>
    <w:rsid w:val="00BD0538"/>
    <w:rsid w:val="00BD696E"/>
    <w:rsid w:val="00C273D9"/>
    <w:rsid w:val="00C30CA2"/>
    <w:rsid w:val="00C42C3E"/>
    <w:rsid w:val="00C5146A"/>
    <w:rsid w:val="00C51A74"/>
    <w:rsid w:val="00C7524E"/>
    <w:rsid w:val="00C875D8"/>
    <w:rsid w:val="00CB0FDA"/>
    <w:rsid w:val="00CB616B"/>
    <w:rsid w:val="00CC4C37"/>
    <w:rsid w:val="00CC6118"/>
    <w:rsid w:val="00D26709"/>
    <w:rsid w:val="00D41EEE"/>
    <w:rsid w:val="00D575F7"/>
    <w:rsid w:val="00DB554C"/>
    <w:rsid w:val="00DD1993"/>
    <w:rsid w:val="00DE09A3"/>
    <w:rsid w:val="00E01826"/>
    <w:rsid w:val="00E11B8D"/>
    <w:rsid w:val="00E34482"/>
    <w:rsid w:val="00E95039"/>
    <w:rsid w:val="00ED2A5B"/>
    <w:rsid w:val="00ED4CB1"/>
    <w:rsid w:val="00F00264"/>
    <w:rsid w:val="00F222B9"/>
    <w:rsid w:val="00F244F7"/>
    <w:rsid w:val="00F443D0"/>
    <w:rsid w:val="00F67299"/>
    <w:rsid w:val="00F73F09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AF0209"/>
    <w:pPr>
      <w:keepNext/>
      <w:numPr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8794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8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44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341B"/>
  </w:style>
  <w:style w:type="paragraph" w:styleId="Zpat">
    <w:name w:val="footer"/>
    <w:basedOn w:val="Normln"/>
    <w:link w:val="ZpatChar"/>
    <w:uiPriority w:val="99"/>
    <w:unhideWhenUsed/>
    <w:rsid w:val="0044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41B"/>
  </w:style>
  <w:style w:type="paragraph" w:styleId="Odstavecseseznamem">
    <w:name w:val="List Paragraph"/>
    <w:basedOn w:val="Normln"/>
    <w:uiPriority w:val="34"/>
    <w:qFormat/>
    <w:rsid w:val="00AE3BD7"/>
    <w:pPr>
      <w:ind w:left="720"/>
      <w:contextualSpacing/>
    </w:pPr>
  </w:style>
  <w:style w:type="paragraph" w:customStyle="1" w:styleId="DecimalAligned">
    <w:name w:val="Decimal Aligned"/>
    <w:basedOn w:val="Normln"/>
    <w:uiPriority w:val="40"/>
    <w:qFormat/>
    <w:rsid w:val="00BD696E"/>
    <w:pPr>
      <w:tabs>
        <w:tab w:val="decimal" w:pos="360"/>
      </w:tabs>
    </w:pPr>
  </w:style>
  <w:style w:type="paragraph" w:styleId="Textpoznpodarou">
    <w:name w:val="footnote text"/>
    <w:basedOn w:val="Normln"/>
    <w:link w:val="TextpoznpodarouChar"/>
    <w:uiPriority w:val="99"/>
    <w:unhideWhenUsed/>
    <w:rsid w:val="00BD69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696E"/>
    <w:rPr>
      <w:rFonts w:eastAsiaTheme="minorEastAsia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BD696E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table" w:customStyle="1" w:styleId="Svtlstnovnzvraznn11">
    <w:name w:val="Světlé stínování – zvýraznění 11"/>
    <w:basedOn w:val="Normlntabulka"/>
    <w:uiPriority w:val="60"/>
    <w:rsid w:val="00BD69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B34F7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rsid w:val="0011767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7673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F020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C4C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C4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AF0209"/>
    <w:pPr>
      <w:keepNext/>
      <w:numPr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8794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8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44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341B"/>
  </w:style>
  <w:style w:type="paragraph" w:styleId="Zpat">
    <w:name w:val="footer"/>
    <w:basedOn w:val="Normln"/>
    <w:link w:val="ZpatChar"/>
    <w:uiPriority w:val="99"/>
    <w:unhideWhenUsed/>
    <w:rsid w:val="0044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41B"/>
  </w:style>
  <w:style w:type="paragraph" w:styleId="Odstavecseseznamem">
    <w:name w:val="List Paragraph"/>
    <w:basedOn w:val="Normln"/>
    <w:uiPriority w:val="34"/>
    <w:qFormat/>
    <w:rsid w:val="00AE3BD7"/>
    <w:pPr>
      <w:ind w:left="720"/>
      <w:contextualSpacing/>
    </w:pPr>
  </w:style>
  <w:style w:type="paragraph" w:customStyle="1" w:styleId="DecimalAligned">
    <w:name w:val="Decimal Aligned"/>
    <w:basedOn w:val="Normln"/>
    <w:uiPriority w:val="40"/>
    <w:qFormat/>
    <w:rsid w:val="00BD696E"/>
    <w:pPr>
      <w:tabs>
        <w:tab w:val="decimal" w:pos="360"/>
      </w:tabs>
    </w:pPr>
  </w:style>
  <w:style w:type="paragraph" w:styleId="Textpoznpodarou">
    <w:name w:val="footnote text"/>
    <w:basedOn w:val="Normln"/>
    <w:link w:val="TextpoznpodarouChar"/>
    <w:uiPriority w:val="99"/>
    <w:unhideWhenUsed/>
    <w:rsid w:val="00BD69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696E"/>
    <w:rPr>
      <w:rFonts w:eastAsiaTheme="minorEastAsia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BD696E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table" w:customStyle="1" w:styleId="Svtlstnovnzvraznn11">
    <w:name w:val="Světlé stínování – zvýraznění 11"/>
    <w:basedOn w:val="Normlntabulka"/>
    <w:uiPriority w:val="60"/>
    <w:rsid w:val="00BD69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B34F7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rsid w:val="0011767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7673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F020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C4C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C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88CAF-6695-4C24-BE90-29FC66B7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1567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Květoslava Nohavicová</dc:creator>
  <cp:lastModifiedBy>Mgr. Jindřich Vašíček - DD Borohrádek</cp:lastModifiedBy>
  <cp:revision>8</cp:revision>
  <cp:lastPrinted>2018-11-22T06:40:00Z</cp:lastPrinted>
  <dcterms:created xsi:type="dcterms:W3CDTF">2018-11-20T10:48:00Z</dcterms:created>
  <dcterms:modified xsi:type="dcterms:W3CDTF">2018-11-22T06:42:00Z</dcterms:modified>
</cp:coreProperties>
</file>