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D8" w:rsidRDefault="00227A07">
      <w:pPr>
        <w:spacing w:before="75"/>
        <w:ind w:left="1766" w:right="1745"/>
        <w:jc w:val="center"/>
        <w:rPr>
          <w:b/>
        </w:rPr>
      </w:pPr>
      <w:r>
        <w:rPr>
          <w:b/>
          <w:color w:val="242424"/>
          <w:w w:val="105"/>
        </w:rPr>
        <w:t>DOHODA O VYPOŘÁDÁNÍ VZÁJEMNÝCH ZÁVAZKŮ</w:t>
      </w:r>
    </w:p>
    <w:p w:rsidR="00511ED8" w:rsidRDefault="00511ED8">
      <w:pPr>
        <w:pStyle w:val="Zkladntext"/>
        <w:rPr>
          <w:b/>
          <w:sz w:val="24"/>
        </w:rPr>
      </w:pPr>
    </w:p>
    <w:p w:rsidR="00511ED8" w:rsidRDefault="00227A07">
      <w:pPr>
        <w:pStyle w:val="Zkladntext"/>
        <w:spacing w:before="179"/>
        <w:ind w:left="1766" w:right="1714"/>
        <w:jc w:val="center"/>
        <w:rPr>
          <w:rFonts w:ascii="Times New Roman"/>
        </w:rPr>
      </w:pPr>
      <w:r>
        <w:rPr>
          <w:rFonts w:ascii="Times New Roman"/>
          <w:color w:val="242424"/>
          <w:w w:val="95"/>
        </w:rPr>
        <w:t>I.</w:t>
      </w:r>
    </w:p>
    <w:p w:rsidR="00511ED8" w:rsidRDefault="00227A07">
      <w:pPr>
        <w:spacing w:before="5"/>
        <w:ind w:left="3932"/>
        <w:rPr>
          <w:b/>
          <w:sz w:val="19"/>
        </w:rPr>
      </w:pPr>
      <w:proofErr w:type="spellStart"/>
      <w:r>
        <w:rPr>
          <w:b/>
          <w:color w:val="242424"/>
          <w:sz w:val="19"/>
        </w:rPr>
        <w:t>Smluvní</w:t>
      </w:r>
      <w:proofErr w:type="spellEnd"/>
      <w:r>
        <w:rPr>
          <w:b/>
          <w:color w:val="242424"/>
          <w:sz w:val="19"/>
        </w:rPr>
        <w:t xml:space="preserve"> </w:t>
      </w:r>
      <w:proofErr w:type="spellStart"/>
      <w:r>
        <w:rPr>
          <w:b/>
          <w:color w:val="242424"/>
          <w:sz w:val="19"/>
        </w:rPr>
        <w:t>strany</w:t>
      </w:r>
      <w:proofErr w:type="spellEnd"/>
    </w:p>
    <w:p w:rsidR="00511ED8" w:rsidRDefault="00511ED8">
      <w:pPr>
        <w:pStyle w:val="Zkladntext"/>
        <w:spacing w:before="11"/>
        <w:rPr>
          <w:b/>
          <w:sz w:val="27"/>
        </w:rPr>
      </w:pPr>
    </w:p>
    <w:p w:rsidR="00511ED8" w:rsidRDefault="00227A07">
      <w:pPr>
        <w:pStyle w:val="Nadpis2"/>
        <w:ind w:left="422" w:right="0"/>
        <w:jc w:val="left"/>
      </w:pPr>
      <w:proofErr w:type="spellStart"/>
      <w:r>
        <w:rPr>
          <w:color w:val="242424"/>
        </w:rPr>
        <w:t>Václav</w:t>
      </w:r>
      <w:proofErr w:type="spellEnd"/>
      <w:r>
        <w:rPr>
          <w:color w:val="242424"/>
        </w:rPr>
        <w:t xml:space="preserve"> Vlach</w:t>
      </w:r>
    </w:p>
    <w:p w:rsidR="00511ED8" w:rsidRDefault="00227A07">
      <w:pPr>
        <w:pStyle w:val="Zkladntext"/>
        <w:spacing w:before="45"/>
        <w:ind w:left="421"/>
      </w:pPr>
      <w:proofErr w:type="spellStart"/>
      <w:r>
        <w:rPr>
          <w:color w:val="242424"/>
        </w:rPr>
        <w:t>Stará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cesta</w:t>
      </w:r>
      <w:proofErr w:type="spellEnd"/>
      <w:r>
        <w:rPr>
          <w:color w:val="242424"/>
        </w:rPr>
        <w:t xml:space="preserve"> 425, 331 01  </w:t>
      </w:r>
      <w:proofErr w:type="spellStart"/>
      <w:r>
        <w:rPr>
          <w:color w:val="242424"/>
        </w:rPr>
        <w:t>Plasy</w:t>
      </w:r>
      <w:proofErr w:type="spellEnd"/>
    </w:p>
    <w:p w:rsidR="00511ED8" w:rsidRDefault="00227A07">
      <w:pPr>
        <w:pStyle w:val="Zkladntext"/>
        <w:spacing w:before="35"/>
        <w:ind w:left="416"/>
      </w:pPr>
      <w:r>
        <w:rPr>
          <w:color w:val="242424"/>
        </w:rPr>
        <w:t>IČ</w:t>
      </w:r>
      <w:r>
        <w:rPr>
          <w:color w:val="545454"/>
        </w:rPr>
        <w:t xml:space="preserve">: </w:t>
      </w:r>
      <w:r>
        <w:rPr>
          <w:color w:val="242424"/>
        </w:rPr>
        <w:t>42809860</w:t>
      </w:r>
    </w:p>
    <w:p w:rsidR="00511ED8" w:rsidRDefault="00511ED8">
      <w:pPr>
        <w:pStyle w:val="Zkladntext"/>
        <w:spacing w:before="9"/>
        <w:rPr>
          <w:sz w:val="24"/>
        </w:rPr>
      </w:pPr>
    </w:p>
    <w:p w:rsidR="00511ED8" w:rsidRDefault="00227A07">
      <w:pPr>
        <w:ind w:left="418"/>
        <w:rPr>
          <w:rFonts w:ascii="Times New Roman"/>
          <w:sz w:val="25"/>
        </w:rPr>
      </w:pPr>
      <w:r>
        <w:rPr>
          <w:rFonts w:ascii="Times New Roman"/>
          <w:color w:val="242424"/>
          <w:w w:val="95"/>
          <w:sz w:val="25"/>
        </w:rPr>
        <w:t>a</w:t>
      </w:r>
    </w:p>
    <w:p w:rsidR="00511ED8" w:rsidRDefault="00511ED8">
      <w:pPr>
        <w:pStyle w:val="Zkladntext"/>
        <w:spacing w:before="8"/>
        <w:rPr>
          <w:rFonts w:ascii="Times New Roman"/>
          <w:sz w:val="26"/>
        </w:rPr>
      </w:pPr>
    </w:p>
    <w:p w:rsidR="00511ED8" w:rsidRDefault="00227A07">
      <w:pPr>
        <w:pStyle w:val="Nadpis2"/>
        <w:spacing w:before="1"/>
        <w:ind w:right="0"/>
        <w:jc w:val="left"/>
      </w:pPr>
      <w:proofErr w:type="spellStart"/>
      <w:r>
        <w:rPr>
          <w:color w:val="242424"/>
        </w:rPr>
        <w:t>Západočeská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univerzita</w:t>
      </w:r>
      <w:proofErr w:type="spellEnd"/>
      <w:r>
        <w:rPr>
          <w:color w:val="242424"/>
        </w:rPr>
        <w:t xml:space="preserve">  v </w:t>
      </w:r>
      <w:proofErr w:type="spellStart"/>
      <w:r>
        <w:rPr>
          <w:color w:val="242424"/>
        </w:rPr>
        <w:t>Plzni</w:t>
      </w:r>
      <w:proofErr w:type="spellEnd"/>
    </w:p>
    <w:p w:rsidR="00511ED8" w:rsidRDefault="00227A07">
      <w:pPr>
        <w:pStyle w:val="Zkladntext"/>
        <w:spacing w:before="40"/>
        <w:ind w:left="414"/>
      </w:pPr>
      <w:proofErr w:type="spellStart"/>
      <w:r>
        <w:rPr>
          <w:color w:val="242424"/>
          <w:w w:val="105"/>
        </w:rPr>
        <w:t>Univerzitní</w:t>
      </w:r>
      <w:proofErr w:type="spellEnd"/>
      <w:r>
        <w:rPr>
          <w:color w:val="242424"/>
          <w:w w:val="105"/>
        </w:rPr>
        <w:t xml:space="preserve"> 8</w:t>
      </w:r>
      <w:r>
        <w:rPr>
          <w:color w:val="545454"/>
          <w:w w:val="105"/>
        </w:rPr>
        <w:t xml:space="preserve">, </w:t>
      </w:r>
      <w:r>
        <w:rPr>
          <w:color w:val="242424"/>
          <w:w w:val="105"/>
        </w:rPr>
        <w:t xml:space="preserve">306 14 </w:t>
      </w:r>
      <w:proofErr w:type="spellStart"/>
      <w:r>
        <w:rPr>
          <w:color w:val="242424"/>
          <w:w w:val="105"/>
        </w:rPr>
        <w:t>Plzeň</w:t>
      </w:r>
      <w:proofErr w:type="spellEnd"/>
    </w:p>
    <w:p w:rsidR="00511ED8" w:rsidRDefault="00227A07">
      <w:pPr>
        <w:pStyle w:val="Zkladntext"/>
        <w:spacing w:before="35"/>
        <w:ind w:left="412"/>
      </w:pPr>
      <w:r>
        <w:rPr>
          <w:color w:val="242424"/>
        </w:rPr>
        <w:t>IČ</w:t>
      </w:r>
      <w:r>
        <w:rPr>
          <w:color w:val="545454"/>
        </w:rPr>
        <w:t xml:space="preserve">:  </w:t>
      </w:r>
      <w:r>
        <w:rPr>
          <w:color w:val="242424"/>
        </w:rPr>
        <w:t>49777513</w:t>
      </w:r>
    </w:p>
    <w:p w:rsidR="00511ED8" w:rsidRDefault="00227A07">
      <w:pPr>
        <w:pStyle w:val="Zkladntext"/>
        <w:spacing w:before="40"/>
        <w:ind w:left="413"/>
      </w:pPr>
      <w:proofErr w:type="spellStart"/>
      <w:r>
        <w:rPr>
          <w:color w:val="242424"/>
        </w:rPr>
        <w:t>zastoupená</w:t>
      </w:r>
      <w:proofErr w:type="spellEnd"/>
      <w:r>
        <w:rPr>
          <w:color w:val="242424"/>
        </w:rPr>
        <w:t>:  doc</w:t>
      </w:r>
      <w:r>
        <w:rPr>
          <w:color w:val="696969"/>
        </w:rPr>
        <w:t xml:space="preserve">.  </w:t>
      </w:r>
      <w:r>
        <w:rPr>
          <w:color w:val="242424"/>
        </w:rPr>
        <w:t>Dr</w:t>
      </w:r>
      <w:r>
        <w:rPr>
          <w:color w:val="545454"/>
        </w:rPr>
        <w:t xml:space="preserve">. </w:t>
      </w:r>
      <w:proofErr w:type="spellStart"/>
      <w:r>
        <w:rPr>
          <w:color w:val="242424"/>
        </w:rPr>
        <w:t>RNDr</w:t>
      </w:r>
      <w:proofErr w:type="spellEnd"/>
      <w:r>
        <w:rPr>
          <w:color w:val="545454"/>
        </w:rPr>
        <w:t xml:space="preserve">. </w:t>
      </w:r>
      <w:proofErr w:type="spellStart"/>
      <w:r>
        <w:rPr>
          <w:color w:val="242424"/>
        </w:rPr>
        <w:t>Miroslavem</w:t>
      </w:r>
      <w:proofErr w:type="spellEnd"/>
      <w:r>
        <w:rPr>
          <w:color w:val="242424"/>
        </w:rPr>
        <w:t xml:space="preserve">  </w:t>
      </w:r>
      <w:proofErr w:type="spellStart"/>
      <w:r>
        <w:rPr>
          <w:color w:val="242424"/>
        </w:rPr>
        <w:t>Holečkem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rektorem</w:t>
      </w:r>
      <w:proofErr w:type="spellEnd"/>
    </w:p>
    <w:p w:rsidR="00511ED8" w:rsidRDefault="00511ED8">
      <w:pPr>
        <w:pStyle w:val="Zkladntext"/>
        <w:rPr>
          <w:sz w:val="22"/>
        </w:rPr>
      </w:pPr>
    </w:p>
    <w:p w:rsidR="00511ED8" w:rsidRDefault="00511ED8">
      <w:pPr>
        <w:pStyle w:val="Zkladntext"/>
        <w:spacing w:before="2"/>
        <w:rPr>
          <w:sz w:val="27"/>
        </w:rPr>
      </w:pPr>
    </w:p>
    <w:p w:rsidR="00511ED8" w:rsidRDefault="00227A07">
      <w:pPr>
        <w:pStyle w:val="Nadpis2"/>
        <w:ind w:left="1753"/>
      </w:pPr>
      <w:r>
        <w:rPr>
          <w:color w:val="242424"/>
          <w:w w:val="70"/>
        </w:rPr>
        <w:t>11.</w:t>
      </w:r>
    </w:p>
    <w:p w:rsidR="00511ED8" w:rsidRDefault="00227A07">
      <w:pPr>
        <w:spacing w:before="6"/>
        <w:ind w:left="1746" w:right="1745"/>
        <w:jc w:val="center"/>
        <w:rPr>
          <w:b/>
          <w:sz w:val="21"/>
        </w:rPr>
      </w:pPr>
      <w:proofErr w:type="spellStart"/>
      <w:r>
        <w:rPr>
          <w:b/>
          <w:color w:val="242424"/>
          <w:w w:val="105"/>
          <w:sz w:val="21"/>
        </w:rPr>
        <w:t>úvodní</w:t>
      </w:r>
      <w:proofErr w:type="spellEnd"/>
      <w:r>
        <w:rPr>
          <w:b/>
          <w:color w:val="242424"/>
          <w:w w:val="105"/>
          <w:sz w:val="21"/>
        </w:rPr>
        <w:t xml:space="preserve"> </w:t>
      </w:r>
      <w:proofErr w:type="spellStart"/>
      <w:r>
        <w:rPr>
          <w:b/>
          <w:color w:val="242424"/>
          <w:w w:val="105"/>
          <w:sz w:val="21"/>
        </w:rPr>
        <w:t>ustanovení</w:t>
      </w:r>
      <w:proofErr w:type="spellEnd"/>
    </w:p>
    <w:p w:rsidR="00511ED8" w:rsidRDefault="00511ED8">
      <w:pPr>
        <w:pStyle w:val="Zkladntext"/>
        <w:spacing w:before="4"/>
        <w:rPr>
          <w:b/>
          <w:sz w:val="23"/>
        </w:rPr>
      </w:pPr>
    </w:p>
    <w:p w:rsidR="00511ED8" w:rsidRDefault="00227A07">
      <w:pPr>
        <w:pStyle w:val="Odstavecseseznamem"/>
        <w:numPr>
          <w:ilvl w:val="0"/>
          <w:numId w:val="2"/>
        </w:numPr>
        <w:tabs>
          <w:tab w:val="left" w:pos="556"/>
        </w:tabs>
        <w:spacing w:before="1" w:line="252" w:lineRule="auto"/>
        <w:ind w:right="106" w:hanging="414"/>
        <w:jc w:val="both"/>
        <w:rPr>
          <w:sz w:val="21"/>
        </w:rPr>
      </w:pPr>
      <w:proofErr w:type="spellStart"/>
      <w:r>
        <w:rPr>
          <w:color w:val="242424"/>
          <w:w w:val="105"/>
          <w:sz w:val="21"/>
        </w:rPr>
        <w:t>Smluvní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strany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formou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objednávky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dne</w:t>
      </w:r>
      <w:proofErr w:type="spellEnd"/>
      <w:r>
        <w:rPr>
          <w:color w:val="242424"/>
          <w:w w:val="105"/>
          <w:sz w:val="21"/>
        </w:rPr>
        <w:t xml:space="preserve"> 24.09.2018 </w:t>
      </w:r>
      <w:proofErr w:type="spellStart"/>
      <w:r>
        <w:rPr>
          <w:color w:val="242424"/>
          <w:w w:val="105"/>
          <w:sz w:val="21"/>
        </w:rPr>
        <w:t>číslo</w:t>
      </w:r>
      <w:proofErr w:type="spellEnd"/>
      <w:r>
        <w:rPr>
          <w:color w:val="242424"/>
          <w:w w:val="105"/>
          <w:sz w:val="21"/>
        </w:rPr>
        <w:t xml:space="preserve"> 3313/007/18, a </w:t>
      </w:r>
      <w:proofErr w:type="spellStart"/>
      <w:r>
        <w:rPr>
          <w:color w:val="242424"/>
          <w:w w:val="105"/>
          <w:sz w:val="21"/>
        </w:rPr>
        <w:t>její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akceptace</w:t>
      </w:r>
      <w:proofErr w:type="spellEnd"/>
      <w:r>
        <w:rPr>
          <w:color w:val="242424"/>
          <w:spacing w:val="-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uzavřely</w:t>
      </w:r>
      <w:proofErr w:type="spellEnd"/>
      <w:r>
        <w:rPr>
          <w:color w:val="242424"/>
          <w:spacing w:val="-6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smlouvu</w:t>
      </w:r>
      <w:proofErr w:type="spellEnd"/>
      <w:r>
        <w:rPr>
          <w:color w:val="242424"/>
          <w:w w:val="105"/>
          <w:sz w:val="21"/>
        </w:rPr>
        <w:t>,</w:t>
      </w:r>
      <w:r>
        <w:rPr>
          <w:color w:val="242424"/>
          <w:spacing w:val="-1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jejímž</w:t>
      </w:r>
      <w:proofErr w:type="spellEnd"/>
      <w:r>
        <w:rPr>
          <w:color w:val="242424"/>
          <w:spacing w:val="-10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předmětem</w:t>
      </w:r>
      <w:proofErr w:type="spellEnd"/>
      <w:r>
        <w:rPr>
          <w:color w:val="242424"/>
          <w:spacing w:val="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bylo</w:t>
      </w:r>
      <w:proofErr w:type="spellEnd"/>
      <w:r>
        <w:rPr>
          <w:color w:val="242424"/>
          <w:spacing w:val="-12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dodání</w:t>
      </w:r>
      <w:proofErr w:type="spellEnd"/>
      <w:r>
        <w:rPr>
          <w:color w:val="242424"/>
          <w:spacing w:val="-10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zboží</w:t>
      </w:r>
      <w:proofErr w:type="spellEnd"/>
      <w:r>
        <w:rPr>
          <w:color w:val="242424"/>
          <w:spacing w:val="-11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-</w:t>
      </w:r>
      <w:r>
        <w:rPr>
          <w:color w:val="242424"/>
          <w:spacing w:val="-18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MAXQDATA SW</w:t>
      </w:r>
      <w:r>
        <w:rPr>
          <w:color w:val="242424"/>
          <w:spacing w:val="-20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 xml:space="preserve">pro </w:t>
      </w:r>
      <w:proofErr w:type="spellStart"/>
      <w:r>
        <w:rPr>
          <w:color w:val="242424"/>
          <w:w w:val="105"/>
          <w:sz w:val="21"/>
        </w:rPr>
        <w:t>statistickou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kvalitativní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analýzu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dat</w:t>
      </w:r>
      <w:proofErr w:type="spellEnd"/>
      <w:r>
        <w:rPr>
          <w:color w:val="242424"/>
          <w:w w:val="105"/>
          <w:sz w:val="21"/>
        </w:rPr>
        <w:t xml:space="preserve"> v </w:t>
      </w:r>
      <w:proofErr w:type="spellStart"/>
      <w:r>
        <w:rPr>
          <w:color w:val="242424"/>
          <w:w w:val="105"/>
          <w:sz w:val="21"/>
        </w:rPr>
        <w:t>prostředí</w:t>
      </w:r>
      <w:proofErr w:type="spellEnd"/>
      <w:r>
        <w:rPr>
          <w:color w:val="242424"/>
          <w:w w:val="105"/>
          <w:sz w:val="21"/>
        </w:rPr>
        <w:t xml:space="preserve"> Windows </w:t>
      </w:r>
      <w:r>
        <w:rPr>
          <w:color w:val="242424"/>
          <w:spacing w:val="-6"/>
          <w:w w:val="105"/>
          <w:sz w:val="21"/>
        </w:rPr>
        <w:t xml:space="preserve">1O </w:t>
      </w:r>
      <w:r>
        <w:rPr>
          <w:color w:val="242424"/>
          <w:w w:val="105"/>
          <w:sz w:val="21"/>
        </w:rPr>
        <w:t xml:space="preserve">- </w:t>
      </w:r>
      <w:proofErr w:type="spellStart"/>
      <w:r>
        <w:rPr>
          <w:color w:val="242424"/>
          <w:w w:val="105"/>
          <w:sz w:val="21"/>
        </w:rPr>
        <w:t>ze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strany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Václava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Vlacha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za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cenu</w:t>
      </w:r>
      <w:proofErr w:type="spellEnd"/>
      <w:r>
        <w:rPr>
          <w:color w:val="242424"/>
          <w:w w:val="105"/>
          <w:sz w:val="21"/>
        </w:rPr>
        <w:t xml:space="preserve"> 332.447,51</w:t>
      </w:r>
      <w:r>
        <w:rPr>
          <w:color w:val="242424"/>
          <w:spacing w:val="-26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Kč</w:t>
      </w:r>
      <w:proofErr w:type="spellEnd"/>
      <w:r>
        <w:rPr>
          <w:color w:val="242424"/>
          <w:w w:val="105"/>
          <w:sz w:val="21"/>
        </w:rPr>
        <w:t>.</w:t>
      </w:r>
    </w:p>
    <w:p w:rsidR="00511ED8" w:rsidRDefault="00511ED8">
      <w:pPr>
        <w:pStyle w:val="Zkladntext"/>
        <w:spacing w:before="7"/>
      </w:pPr>
    </w:p>
    <w:p w:rsidR="00511ED8" w:rsidRDefault="00227A07">
      <w:pPr>
        <w:pStyle w:val="Odstavecseseznamem"/>
        <w:numPr>
          <w:ilvl w:val="0"/>
          <w:numId w:val="2"/>
        </w:numPr>
        <w:tabs>
          <w:tab w:val="left" w:pos="550"/>
        </w:tabs>
        <w:spacing w:line="249" w:lineRule="auto"/>
        <w:ind w:left="541" w:right="108" w:hanging="411"/>
        <w:jc w:val="both"/>
        <w:rPr>
          <w:sz w:val="21"/>
        </w:rPr>
      </w:pPr>
      <w:proofErr w:type="spellStart"/>
      <w:r>
        <w:rPr>
          <w:color w:val="242424"/>
          <w:sz w:val="21"/>
        </w:rPr>
        <w:t>Vzhledem</w:t>
      </w:r>
      <w:proofErr w:type="spellEnd"/>
      <w:r>
        <w:rPr>
          <w:color w:val="242424"/>
          <w:sz w:val="21"/>
        </w:rPr>
        <w:t xml:space="preserve"> k </w:t>
      </w:r>
      <w:proofErr w:type="spellStart"/>
      <w:r>
        <w:rPr>
          <w:color w:val="3B3B3B"/>
          <w:sz w:val="21"/>
        </w:rPr>
        <w:t>tomu</w:t>
      </w:r>
      <w:proofErr w:type="spellEnd"/>
      <w:r>
        <w:rPr>
          <w:color w:val="3B3B3B"/>
          <w:sz w:val="21"/>
        </w:rPr>
        <w:t xml:space="preserve">, </w:t>
      </w:r>
      <w:proofErr w:type="spellStart"/>
      <w:r>
        <w:rPr>
          <w:color w:val="242424"/>
          <w:sz w:val="21"/>
        </w:rPr>
        <w:t>že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plnění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ze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smlouvy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bylo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ze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strany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Václava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Vlacha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poskytnuto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ještě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před</w:t>
      </w:r>
      <w:proofErr w:type="spellEnd"/>
      <w:r>
        <w:rPr>
          <w:color w:val="242424"/>
          <w:sz w:val="21"/>
        </w:rPr>
        <w:t xml:space="preserve">   </w:t>
      </w:r>
      <w:proofErr w:type="spellStart"/>
      <w:r>
        <w:rPr>
          <w:color w:val="242424"/>
          <w:sz w:val="21"/>
        </w:rPr>
        <w:t>uveřejněním</w:t>
      </w:r>
      <w:proofErr w:type="spellEnd"/>
      <w:r>
        <w:rPr>
          <w:color w:val="242424"/>
          <w:sz w:val="21"/>
        </w:rPr>
        <w:t xml:space="preserve">   </w:t>
      </w:r>
      <w:proofErr w:type="spellStart"/>
      <w:r>
        <w:rPr>
          <w:color w:val="242424"/>
          <w:sz w:val="21"/>
        </w:rPr>
        <w:t>smlouvy</w:t>
      </w:r>
      <w:proofErr w:type="spellEnd"/>
      <w:r>
        <w:rPr>
          <w:color w:val="242424"/>
          <w:sz w:val="21"/>
        </w:rPr>
        <w:t xml:space="preserve">    (</w:t>
      </w:r>
      <w:proofErr w:type="spellStart"/>
      <w:r>
        <w:rPr>
          <w:color w:val="242424"/>
          <w:sz w:val="21"/>
        </w:rPr>
        <w:t>potvrzené</w:t>
      </w:r>
      <w:proofErr w:type="spellEnd"/>
      <w:r>
        <w:rPr>
          <w:color w:val="242424"/>
          <w:sz w:val="21"/>
        </w:rPr>
        <w:t xml:space="preserve">    </w:t>
      </w:r>
      <w:proofErr w:type="spellStart"/>
      <w:r>
        <w:rPr>
          <w:color w:val="242424"/>
          <w:sz w:val="21"/>
        </w:rPr>
        <w:t>objednávky</w:t>
      </w:r>
      <w:proofErr w:type="spellEnd"/>
      <w:r>
        <w:rPr>
          <w:color w:val="242424"/>
          <w:sz w:val="21"/>
        </w:rPr>
        <w:t xml:space="preserve">)    v </w:t>
      </w:r>
      <w:proofErr w:type="spellStart"/>
      <w:r>
        <w:rPr>
          <w:color w:val="242424"/>
          <w:sz w:val="21"/>
        </w:rPr>
        <w:t>registru</w:t>
      </w:r>
      <w:proofErr w:type="spellEnd"/>
      <w:r>
        <w:rPr>
          <w:color w:val="242424"/>
          <w:sz w:val="21"/>
        </w:rPr>
        <w:t xml:space="preserve">   </w:t>
      </w:r>
      <w:proofErr w:type="spellStart"/>
      <w:r>
        <w:rPr>
          <w:color w:val="242424"/>
          <w:sz w:val="21"/>
        </w:rPr>
        <w:t>smluv</w:t>
      </w:r>
      <w:proofErr w:type="spellEnd"/>
      <w:r>
        <w:rPr>
          <w:color w:val="242424"/>
          <w:sz w:val="21"/>
        </w:rPr>
        <w:t xml:space="preserve">,    </w:t>
      </w:r>
      <w:proofErr w:type="spellStart"/>
      <w:r>
        <w:rPr>
          <w:color w:val="242424"/>
          <w:sz w:val="21"/>
        </w:rPr>
        <w:t>došlo</w:t>
      </w:r>
      <w:proofErr w:type="spellEnd"/>
      <w:r>
        <w:rPr>
          <w:color w:val="242424"/>
          <w:sz w:val="21"/>
        </w:rPr>
        <w:t xml:space="preserve">   </w:t>
      </w:r>
      <w:proofErr w:type="spellStart"/>
      <w:r>
        <w:rPr>
          <w:color w:val="242424"/>
          <w:sz w:val="21"/>
        </w:rPr>
        <w:t>tedy</w:t>
      </w:r>
      <w:proofErr w:type="spellEnd"/>
      <w:r>
        <w:rPr>
          <w:color w:val="242424"/>
          <w:sz w:val="21"/>
        </w:rPr>
        <w:t xml:space="preserve"> s </w:t>
      </w:r>
      <w:proofErr w:type="spellStart"/>
      <w:r>
        <w:rPr>
          <w:color w:val="242424"/>
          <w:sz w:val="21"/>
        </w:rPr>
        <w:t>ohledem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na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ust</w:t>
      </w:r>
      <w:proofErr w:type="spellEnd"/>
      <w:r>
        <w:rPr>
          <w:color w:val="242424"/>
          <w:sz w:val="21"/>
        </w:rPr>
        <w:t xml:space="preserve">. </w:t>
      </w:r>
      <w:r>
        <w:rPr>
          <w:color w:val="242424"/>
          <w:sz w:val="20"/>
        </w:rPr>
        <w:t xml:space="preserve">§ </w:t>
      </w:r>
      <w:r>
        <w:rPr>
          <w:color w:val="242424"/>
          <w:sz w:val="21"/>
        </w:rPr>
        <w:t xml:space="preserve">6 </w:t>
      </w:r>
      <w:proofErr w:type="spellStart"/>
      <w:r>
        <w:rPr>
          <w:color w:val="242424"/>
          <w:sz w:val="21"/>
        </w:rPr>
        <w:t>odst</w:t>
      </w:r>
      <w:proofErr w:type="spellEnd"/>
      <w:r>
        <w:rPr>
          <w:color w:val="242424"/>
          <w:sz w:val="21"/>
        </w:rPr>
        <w:t xml:space="preserve">. 1  </w:t>
      </w:r>
      <w:proofErr w:type="spellStart"/>
      <w:r>
        <w:rPr>
          <w:color w:val="242424"/>
          <w:sz w:val="21"/>
        </w:rPr>
        <w:t>zákona</w:t>
      </w:r>
      <w:proofErr w:type="spellEnd"/>
      <w:r>
        <w:rPr>
          <w:color w:val="242424"/>
          <w:sz w:val="21"/>
        </w:rPr>
        <w:t xml:space="preserve">  č.  340/2015  Sb.,  o  </w:t>
      </w:r>
      <w:proofErr w:type="spellStart"/>
      <w:r>
        <w:rPr>
          <w:color w:val="242424"/>
          <w:sz w:val="21"/>
        </w:rPr>
        <w:t>zvláštních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podmínkách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účinnosti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některých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smluv</w:t>
      </w:r>
      <w:proofErr w:type="spellEnd"/>
      <w:r>
        <w:rPr>
          <w:color w:val="242424"/>
          <w:sz w:val="21"/>
        </w:rPr>
        <w:t xml:space="preserve">, </w:t>
      </w:r>
      <w:proofErr w:type="spellStart"/>
      <w:r>
        <w:rPr>
          <w:color w:val="242424"/>
          <w:sz w:val="21"/>
        </w:rPr>
        <w:t>uveřejňování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těchto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smluv</w:t>
      </w:r>
      <w:proofErr w:type="spellEnd"/>
      <w:r>
        <w:rPr>
          <w:color w:val="242424"/>
          <w:sz w:val="21"/>
        </w:rPr>
        <w:t xml:space="preserve"> a  o  </w:t>
      </w:r>
      <w:proofErr w:type="spellStart"/>
      <w:r>
        <w:rPr>
          <w:color w:val="242424"/>
          <w:sz w:val="21"/>
        </w:rPr>
        <w:t>registru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smluv</w:t>
      </w:r>
      <w:proofErr w:type="spellEnd"/>
      <w:r>
        <w:rPr>
          <w:color w:val="242424"/>
          <w:sz w:val="21"/>
        </w:rPr>
        <w:t xml:space="preserve">  (</w:t>
      </w:r>
      <w:proofErr w:type="spellStart"/>
      <w:r>
        <w:rPr>
          <w:color w:val="242424"/>
          <w:sz w:val="21"/>
        </w:rPr>
        <w:t>zákon</w:t>
      </w:r>
      <w:proofErr w:type="spellEnd"/>
      <w:r>
        <w:rPr>
          <w:color w:val="242424"/>
          <w:sz w:val="21"/>
        </w:rPr>
        <w:t xml:space="preserve">  o  </w:t>
      </w:r>
      <w:proofErr w:type="spellStart"/>
      <w:r>
        <w:rPr>
          <w:color w:val="3B3B3B"/>
          <w:sz w:val="21"/>
        </w:rPr>
        <w:t>registru</w:t>
      </w:r>
      <w:proofErr w:type="spellEnd"/>
      <w:r>
        <w:rPr>
          <w:color w:val="3B3B3B"/>
          <w:sz w:val="21"/>
        </w:rPr>
        <w:t xml:space="preserve"> </w:t>
      </w:r>
      <w:proofErr w:type="spellStart"/>
      <w:r>
        <w:rPr>
          <w:color w:val="242424"/>
          <w:sz w:val="21"/>
        </w:rPr>
        <w:t>smluv</w:t>
      </w:r>
      <w:proofErr w:type="spellEnd"/>
      <w:r>
        <w:rPr>
          <w:color w:val="242424"/>
          <w:sz w:val="21"/>
        </w:rPr>
        <w:t xml:space="preserve">) k </w:t>
      </w:r>
      <w:proofErr w:type="spellStart"/>
      <w:r>
        <w:rPr>
          <w:color w:val="242424"/>
          <w:sz w:val="21"/>
        </w:rPr>
        <w:t>plnění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smlouvy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dříve</w:t>
      </w:r>
      <w:proofErr w:type="spellEnd"/>
      <w:r>
        <w:rPr>
          <w:color w:val="242424"/>
          <w:sz w:val="21"/>
        </w:rPr>
        <w:t xml:space="preserve">, </w:t>
      </w:r>
      <w:proofErr w:type="spellStart"/>
      <w:r>
        <w:rPr>
          <w:color w:val="242424"/>
          <w:sz w:val="21"/>
        </w:rPr>
        <w:t>než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nabyla</w:t>
      </w:r>
      <w:proofErr w:type="spellEnd"/>
      <w:r>
        <w:rPr>
          <w:color w:val="242424"/>
          <w:sz w:val="21"/>
        </w:rPr>
        <w:t xml:space="preserve">  </w:t>
      </w:r>
      <w:r>
        <w:rPr>
          <w:color w:val="242424"/>
          <w:spacing w:val="31"/>
          <w:sz w:val="21"/>
        </w:rPr>
        <w:t xml:space="preserve"> </w:t>
      </w:r>
      <w:proofErr w:type="spellStart"/>
      <w:r>
        <w:rPr>
          <w:color w:val="242424"/>
          <w:sz w:val="21"/>
        </w:rPr>
        <w:t>účinnosti</w:t>
      </w:r>
      <w:proofErr w:type="spellEnd"/>
      <w:r>
        <w:rPr>
          <w:color w:val="242424"/>
          <w:sz w:val="21"/>
        </w:rPr>
        <w:t>.</w:t>
      </w:r>
    </w:p>
    <w:p w:rsidR="00511ED8" w:rsidRDefault="00511ED8">
      <w:pPr>
        <w:pStyle w:val="Zkladntext"/>
        <w:spacing w:before="9"/>
      </w:pPr>
    </w:p>
    <w:p w:rsidR="00511ED8" w:rsidRDefault="00227A07">
      <w:pPr>
        <w:pStyle w:val="Nadpis2"/>
        <w:ind w:left="1747"/>
      </w:pPr>
      <w:r>
        <w:rPr>
          <w:color w:val="242424"/>
          <w:w w:val="105"/>
        </w:rPr>
        <w:t>Ill.</w:t>
      </w:r>
    </w:p>
    <w:p w:rsidR="00511ED8" w:rsidRDefault="00227A07">
      <w:pPr>
        <w:spacing w:before="11"/>
        <w:ind w:left="1737" w:right="1745"/>
        <w:jc w:val="center"/>
        <w:rPr>
          <w:b/>
          <w:sz w:val="21"/>
        </w:rPr>
      </w:pPr>
      <w:proofErr w:type="spellStart"/>
      <w:r>
        <w:rPr>
          <w:b/>
          <w:color w:val="242424"/>
          <w:sz w:val="21"/>
        </w:rPr>
        <w:t>Vypořádání</w:t>
      </w:r>
      <w:proofErr w:type="spellEnd"/>
      <w:r>
        <w:rPr>
          <w:b/>
          <w:color w:val="242424"/>
          <w:sz w:val="21"/>
        </w:rPr>
        <w:t xml:space="preserve">  </w:t>
      </w:r>
      <w:proofErr w:type="spellStart"/>
      <w:r>
        <w:rPr>
          <w:b/>
          <w:color w:val="242424"/>
          <w:sz w:val="21"/>
        </w:rPr>
        <w:t>vzájemných</w:t>
      </w:r>
      <w:proofErr w:type="spellEnd"/>
      <w:r>
        <w:rPr>
          <w:b/>
          <w:color w:val="242424"/>
          <w:sz w:val="21"/>
        </w:rPr>
        <w:t xml:space="preserve">  </w:t>
      </w:r>
      <w:proofErr w:type="spellStart"/>
      <w:r>
        <w:rPr>
          <w:b/>
          <w:color w:val="242424"/>
          <w:sz w:val="21"/>
        </w:rPr>
        <w:t>závazků</w:t>
      </w:r>
      <w:proofErr w:type="spellEnd"/>
    </w:p>
    <w:p w:rsidR="00511ED8" w:rsidRDefault="00511ED8">
      <w:pPr>
        <w:pStyle w:val="Zkladntext"/>
        <w:rPr>
          <w:b/>
          <w:sz w:val="23"/>
        </w:rPr>
      </w:pPr>
    </w:p>
    <w:p w:rsidR="00511ED8" w:rsidRDefault="00227A07">
      <w:pPr>
        <w:pStyle w:val="Odstavecseseznamem"/>
        <w:numPr>
          <w:ilvl w:val="0"/>
          <w:numId w:val="1"/>
        </w:numPr>
        <w:tabs>
          <w:tab w:val="left" w:pos="534"/>
          <w:tab w:val="left" w:pos="535"/>
        </w:tabs>
        <w:ind w:right="0" w:hanging="416"/>
        <w:rPr>
          <w:sz w:val="21"/>
        </w:rPr>
      </w:pPr>
      <w:r>
        <w:rPr>
          <w:color w:val="242424"/>
          <w:sz w:val="21"/>
        </w:rPr>
        <w:t xml:space="preserve">Na </w:t>
      </w:r>
      <w:proofErr w:type="spellStart"/>
      <w:r>
        <w:rPr>
          <w:color w:val="242424"/>
          <w:sz w:val="21"/>
        </w:rPr>
        <w:t>základě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výše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uvedených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skutečností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smluvní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strany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konstatují</w:t>
      </w:r>
      <w:proofErr w:type="spellEnd"/>
      <w:r>
        <w:rPr>
          <w:color w:val="545454"/>
          <w:sz w:val="21"/>
        </w:rPr>
        <w:t>,</w:t>
      </w:r>
      <w:r>
        <w:rPr>
          <w:color w:val="545454"/>
          <w:spacing w:val="19"/>
          <w:sz w:val="21"/>
        </w:rPr>
        <w:t xml:space="preserve"> </w:t>
      </w:r>
      <w:proofErr w:type="spellStart"/>
      <w:r>
        <w:rPr>
          <w:color w:val="242424"/>
          <w:sz w:val="21"/>
        </w:rPr>
        <w:t>že</w:t>
      </w:r>
      <w:proofErr w:type="spellEnd"/>
      <w:r>
        <w:rPr>
          <w:color w:val="242424"/>
          <w:sz w:val="21"/>
        </w:rPr>
        <w:t>:</w:t>
      </w:r>
    </w:p>
    <w:p w:rsidR="00511ED8" w:rsidRDefault="00227A07">
      <w:pPr>
        <w:pStyle w:val="Odstavecseseznamem"/>
        <w:numPr>
          <w:ilvl w:val="1"/>
          <w:numId w:val="1"/>
        </w:numPr>
        <w:tabs>
          <w:tab w:val="left" w:pos="1178"/>
        </w:tabs>
        <w:spacing w:before="11" w:line="249" w:lineRule="auto"/>
        <w:ind w:right="106" w:firstLine="13"/>
        <w:jc w:val="both"/>
        <w:rPr>
          <w:sz w:val="21"/>
        </w:rPr>
      </w:pPr>
      <w:proofErr w:type="spellStart"/>
      <w:r>
        <w:rPr>
          <w:color w:val="242424"/>
          <w:sz w:val="21"/>
        </w:rPr>
        <w:t>Václav</w:t>
      </w:r>
      <w:proofErr w:type="spellEnd"/>
      <w:r>
        <w:rPr>
          <w:color w:val="242424"/>
          <w:sz w:val="21"/>
        </w:rPr>
        <w:t xml:space="preserve"> Vlach </w:t>
      </w:r>
      <w:proofErr w:type="spellStart"/>
      <w:r>
        <w:rPr>
          <w:color w:val="242424"/>
          <w:sz w:val="21"/>
        </w:rPr>
        <w:t>dne</w:t>
      </w:r>
      <w:proofErr w:type="spellEnd"/>
      <w:r>
        <w:rPr>
          <w:color w:val="242424"/>
          <w:sz w:val="21"/>
        </w:rPr>
        <w:t xml:space="preserve"> 4.10.2018 </w:t>
      </w:r>
      <w:proofErr w:type="spellStart"/>
      <w:r>
        <w:rPr>
          <w:color w:val="242424"/>
          <w:sz w:val="21"/>
        </w:rPr>
        <w:t>dodal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Západočeské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univerzitě</w:t>
      </w:r>
      <w:proofErr w:type="spellEnd"/>
      <w:r>
        <w:rPr>
          <w:color w:val="242424"/>
          <w:sz w:val="21"/>
        </w:rPr>
        <w:t xml:space="preserve"> v </w:t>
      </w:r>
      <w:proofErr w:type="spellStart"/>
      <w:r>
        <w:rPr>
          <w:color w:val="242424"/>
          <w:sz w:val="21"/>
        </w:rPr>
        <w:t>Plzni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zboží</w:t>
      </w:r>
      <w:proofErr w:type="spellEnd"/>
      <w:r>
        <w:rPr>
          <w:color w:val="242424"/>
          <w:sz w:val="21"/>
        </w:rPr>
        <w:t xml:space="preserve"> </w:t>
      </w:r>
      <w:r>
        <w:rPr>
          <w:color w:val="3B3B3B"/>
          <w:sz w:val="21"/>
        </w:rPr>
        <w:t xml:space="preserve">- </w:t>
      </w:r>
      <w:r>
        <w:rPr>
          <w:color w:val="242424"/>
          <w:sz w:val="21"/>
        </w:rPr>
        <w:t xml:space="preserve">MAXQDATA  SW  pro  </w:t>
      </w:r>
      <w:proofErr w:type="spellStart"/>
      <w:r>
        <w:rPr>
          <w:color w:val="242424"/>
          <w:sz w:val="21"/>
        </w:rPr>
        <w:t>statistickou</w:t>
      </w:r>
      <w:proofErr w:type="spellEnd"/>
      <w:r>
        <w:rPr>
          <w:color w:val="242424"/>
          <w:sz w:val="21"/>
        </w:rPr>
        <w:t xml:space="preserve">   </w:t>
      </w:r>
      <w:proofErr w:type="spellStart"/>
      <w:r>
        <w:rPr>
          <w:color w:val="242424"/>
          <w:sz w:val="21"/>
        </w:rPr>
        <w:t>kvalitativní</w:t>
      </w:r>
      <w:proofErr w:type="spellEnd"/>
      <w:r>
        <w:rPr>
          <w:color w:val="242424"/>
          <w:sz w:val="21"/>
        </w:rPr>
        <w:t xml:space="preserve">   </w:t>
      </w:r>
      <w:proofErr w:type="spellStart"/>
      <w:r>
        <w:rPr>
          <w:color w:val="242424"/>
          <w:sz w:val="21"/>
        </w:rPr>
        <w:t>analýzu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dat</w:t>
      </w:r>
      <w:proofErr w:type="spellEnd"/>
      <w:r>
        <w:rPr>
          <w:color w:val="242424"/>
          <w:sz w:val="21"/>
        </w:rPr>
        <w:t xml:space="preserve">  v </w:t>
      </w:r>
      <w:proofErr w:type="spellStart"/>
      <w:r>
        <w:rPr>
          <w:color w:val="242424"/>
          <w:sz w:val="21"/>
        </w:rPr>
        <w:t>prostředí</w:t>
      </w:r>
      <w:proofErr w:type="spellEnd"/>
      <w:r>
        <w:rPr>
          <w:color w:val="242424"/>
          <w:sz w:val="21"/>
        </w:rPr>
        <w:t xml:space="preserve">   Windows   10 v </w:t>
      </w:r>
      <w:proofErr w:type="spellStart"/>
      <w:r>
        <w:rPr>
          <w:color w:val="242424"/>
          <w:sz w:val="21"/>
        </w:rPr>
        <w:t>rozsahu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dle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objednávky</w:t>
      </w:r>
      <w:proofErr w:type="spellEnd"/>
      <w:r>
        <w:rPr>
          <w:color w:val="242424"/>
          <w:sz w:val="21"/>
        </w:rPr>
        <w:t xml:space="preserve">  </w:t>
      </w:r>
      <w:proofErr w:type="spellStart"/>
      <w:r>
        <w:rPr>
          <w:color w:val="242424"/>
          <w:sz w:val="21"/>
        </w:rPr>
        <w:t>ze</w:t>
      </w:r>
      <w:proofErr w:type="spellEnd"/>
      <w:r>
        <w:rPr>
          <w:color w:val="242424"/>
          <w:sz w:val="21"/>
        </w:rPr>
        <w:t xml:space="preserve"> </w:t>
      </w:r>
      <w:proofErr w:type="spellStart"/>
      <w:r>
        <w:rPr>
          <w:color w:val="242424"/>
          <w:sz w:val="21"/>
        </w:rPr>
        <w:t>dne</w:t>
      </w:r>
      <w:proofErr w:type="spellEnd"/>
      <w:r>
        <w:rPr>
          <w:color w:val="242424"/>
          <w:sz w:val="21"/>
        </w:rPr>
        <w:t xml:space="preserve"> </w:t>
      </w:r>
      <w:r>
        <w:rPr>
          <w:color w:val="242424"/>
          <w:spacing w:val="37"/>
          <w:sz w:val="21"/>
        </w:rPr>
        <w:t xml:space="preserve"> </w:t>
      </w:r>
      <w:r>
        <w:rPr>
          <w:color w:val="242424"/>
          <w:sz w:val="21"/>
        </w:rPr>
        <w:t>24.09.2018</w:t>
      </w:r>
    </w:p>
    <w:p w:rsidR="00511ED8" w:rsidRDefault="00227A07">
      <w:pPr>
        <w:pStyle w:val="Odstavecseseznamem"/>
        <w:numPr>
          <w:ilvl w:val="1"/>
          <w:numId w:val="1"/>
        </w:numPr>
        <w:tabs>
          <w:tab w:val="left" w:pos="1072"/>
        </w:tabs>
        <w:spacing w:before="2" w:line="252" w:lineRule="auto"/>
        <w:ind w:right="134" w:hanging="2"/>
        <w:jc w:val="both"/>
        <w:rPr>
          <w:sz w:val="21"/>
        </w:rPr>
      </w:pPr>
      <w:proofErr w:type="spellStart"/>
      <w:r>
        <w:rPr>
          <w:color w:val="242424"/>
          <w:w w:val="105"/>
          <w:sz w:val="21"/>
        </w:rPr>
        <w:t>dne</w:t>
      </w:r>
      <w:proofErr w:type="spellEnd"/>
      <w:r>
        <w:rPr>
          <w:color w:val="242424"/>
          <w:w w:val="105"/>
          <w:sz w:val="21"/>
        </w:rPr>
        <w:t xml:space="preserve"> </w:t>
      </w:r>
      <w:r>
        <w:rPr>
          <w:color w:val="242424"/>
          <w:spacing w:val="-3"/>
          <w:w w:val="105"/>
          <w:sz w:val="21"/>
        </w:rPr>
        <w:t>19.10</w:t>
      </w:r>
      <w:r>
        <w:rPr>
          <w:color w:val="545454"/>
          <w:spacing w:val="-3"/>
          <w:w w:val="105"/>
          <w:sz w:val="21"/>
        </w:rPr>
        <w:t>.</w:t>
      </w:r>
      <w:r>
        <w:rPr>
          <w:color w:val="242424"/>
          <w:spacing w:val="-3"/>
          <w:w w:val="105"/>
          <w:sz w:val="21"/>
        </w:rPr>
        <w:t xml:space="preserve">2018 </w:t>
      </w:r>
      <w:proofErr w:type="spellStart"/>
      <w:r>
        <w:rPr>
          <w:color w:val="242424"/>
          <w:w w:val="105"/>
          <w:sz w:val="21"/>
        </w:rPr>
        <w:t>byla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Západočeskou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univerzitou</w:t>
      </w:r>
      <w:proofErr w:type="spellEnd"/>
      <w:r>
        <w:rPr>
          <w:color w:val="242424"/>
          <w:w w:val="105"/>
          <w:sz w:val="21"/>
        </w:rPr>
        <w:t xml:space="preserve"> v </w:t>
      </w:r>
      <w:proofErr w:type="spellStart"/>
      <w:r>
        <w:rPr>
          <w:color w:val="242424"/>
          <w:w w:val="105"/>
          <w:sz w:val="21"/>
        </w:rPr>
        <w:t>Plzni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Václavu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Vlachovi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uhrazena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dohodnutá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cena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ve</w:t>
      </w:r>
      <w:proofErr w:type="spellEnd"/>
      <w:r>
        <w:rPr>
          <w:color w:val="242424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výši</w:t>
      </w:r>
      <w:proofErr w:type="spellEnd"/>
      <w:r>
        <w:rPr>
          <w:color w:val="242424"/>
          <w:w w:val="105"/>
          <w:sz w:val="21"/>
        </w:rPr>
        <w:t xml:space="preserve"> 332.447</w:t>
      </w:r>
      <w:r>
        <w:rPr>
          <w:color w:val="545454"/>
          <w:w w:val="105"/>
          <w:sz w:val="21"/>
        </w:rPr>
        <w:t>,</w:t>
      </w:r>
      <w:r>
        <w:rPr>
          <w:color w:val="242424"/>
          <w:w w:val="105"/>
          <w:sz w:val="21"/>
        </w:rPr>
        <w:t>51</w:t>
      </w:r>
      <w:r>
        <w:rPr>
          <w:color w:val="242424"/>
          <w:spacing w:val="-43"/>
          <w:w w:val="105"/>
          <w:sz w:val="21"/>
        </w:rPr>
        <w:t xml:space="preserve"> </w:t>
      </w:r>
      <w:proofErr w:type="spellStart"/>
      <w:r>
        <w:rPr>
          <w:color w:val="242424"/>
          <w:w w:val="105"/>
          <w:sz w:val="21"/>
        </w:rPr>
        <w:t>Kč</w:t>
      </w:r>
      <w:proofErr w:type="spellEnd"/>
      <w:r>
        <w:rPr>
          <w:color w:val="242424"/>
          <w:w w:val="105"/>
          <w:sz w:val="21"/>
        </w:rPr>
        <w:t>.</w:t>
      </w:r>
    </w:p>
    <w:p w:rsidR="00511ED8" w:rsidRDefault="00511ED8">
      <w:pPr>
        <w:pStyle w:val="Zkladntext"/>
        <w:rPr>
          <w:sz w:val="22"/>
        </w:rPr>
      </w:pPr>
    </w:p>
    <w:p w:rsidR="00511ED8" w:rsidRDefault="00227A07">
      <w:pPr>
        <w:pStyle w:val="Zkladntext"/>
        <w:spacing w:line="249" w:lineRule="auto"/>
        <w:ind w:left="531" w:right="111" w:firstLine="4"/>
        <w:jc w:val="both"/>
      </w:pPr>
      <w:proofErr w:type="spellStart"/>
      <w:r>
        <w:rPr>
          <w:color w:val="242424"/>
          <w:w w:val="105"/>
        </w:rPr>
        <w:t>Smluvní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výše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uvedená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tvrzení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považují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nesporná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spacing w:val="-4"/>
          <w:w w:val="105"/>
        </w:rPr>
        <w:t>prohlašují</w:t>
      </w:r>
      <w:proofErr w:type="spellEnd"/>
      <w:r>
        <w:rPr>
          <w:color w:val="545454"/>
          <w:spacing w:val="-4"/>
          <w:w w:val="105"/>
        </w:rPr>
        <w:t xml:space="preserve">,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ponechají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vzájemně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poskytnutá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spacing w:val="-5"/>
          <w:w w:val="105"/>
        </w:rPr>
        <w:t>plnění</w:t>
      </w:r>
      <w:proofErr w:type="spellEnd"/>
      <w:r>
        <w:rPr>
          <w:color w:val="545454"/>
          <w:spacing w:val="-5"/>
          <w:w w:val="105"/>
        </w:rPr>
        <w:t xml:space="preserve">, </w:t>
      </w:r>
      <w:proofErr w:type="spellStart"/>
      <w:r>
        <w:rPr>
          <w:color w:val="242424"/>
          <w:w w:val="105"/>
        </w:rPr>
        <w:t>která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považují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plnění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poskytnutá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dle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smlouvy</w:t>
      </w:r>
      <w:proofErr w:type="spellEnd"/>
      <w:r>
        <w:rPr>
          <w:color w:val="242424"/>
          <w:w w:val="105"/>
        </w:rPr>
        <w:t xml:space="preserve"> (</w:t>
      </w:r>
      <w:proofErr w:type="spellStart"/>
      <w:r>
        <w:rPr>
          <w:color w:val="242424"/>
          <w:w w:val="105"/>
        </w:rPr>
        <w:t>potvrzené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objednávky</w:t>
      </w:r>
      <w:proofErr w:type="spellEnd"/>
      <w:r>
        <w:rPr>
          <w:color w:val="242424"/>
          <w:w w:val="105"/>
        </w:rPr>
        <w:t xml:space="preserve">) </w:t>
      </w:r>
      <w:proofErr w:type="spellStart"/>
      <w:r>
        <w:rPr>
          <w:color w:val="242424"/>
          <w:w w:val="105"/>
        </w:rPr>
        <w:t>popsané</w:t>
      </w:r>
      <w:proofErr w:type="spellEnd"/>
      <w:r>
        <w:rPr>
          <w:color w:val="242424"/>
          <w:w w:val="105"/>
        </w:rPr>
        <w:t xml:space="preserve"> v </w:t>
      </w:r>
      <w:proofErr w:type="spellStart"/>
      <w:r>
        <w:rPr>
          <w:color w:val="242424"/>
          <w:w w:val="105"/>
        </w:rPr>
        <w:t>čl</w:t>
      </w:r>
      <w:proofErr w:type="spellEnd"/>
      <w:r>
        <w:rPr>
          <w:color w:val="242424"/>
          <w:w w:val="105"/>
        </w:rPr>
        <w:t xml:space="preserve">. li. </w:t>
      </w:r>
      <w:proofErr w:type="spellStart"/>
      <w:r>
        <w:rPr>
          <w:color w:val="242424"/>
          <w:w w:val="105"/>
        </w:rPr>
        <w:t>odst</w:t>
      </w:r>
      <w:proofErr w:type="spellEnd"/>
      <w:r>
        <w:rPr>
          <w:color w:val="242424"/>
          <w:w w:val="105"/>
        </w:rPr>
        <w:t xml:space="preserve">. 1 </w:t>
      </w:r>
      <w:proofErr w:type="spellStart"/>
      <w:r>
        <w:rPr>
          <w:color w:val="242424"/>
          <w:w w:val="105"/>
        </w:rPr>
        <w:t>této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dohody</w:t>
      </w:r>
      <w:proofErr w:type="spellEnd"/>
      <w:r>
        <w:rPr>
          <w:color w:val="242424"/>
          <w:w w:val="105"/>
        </w:rPr>
        <w:t xml:space="preserve">, a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žádné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smluvních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nevzniklo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bezdůvodné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obohacení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které</w:t>
      </w:r>
      <w:proofErr w:type="spellEnd"/>
      <w:r>
        <w:rPr>
          <w:color w:val="242424"/>
          <w:w w:val="105"/>
        </w:rPr>
        <w:t xml:space="preserve"> by </w:t>
      </w:r>
      <w:proofErr w:type="spellStart"/>
      <w:r>
        <w:rPr>
          <w:color w:val="242424"/>
          <w:w w:val="105"/>
        </w:rPr>
        <w:t>bylo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třeba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vydat</w:t>
      </w:r>
      <w:proofErr w:type="spellEnd"/>
      <w:r>
        <w:rPr>
          <w:color w:val="242424"/>
          <w:w w:val="105"/>
        </w:rPr>
        <w:t>.</w:t>
      </w:r>
    </w:p>
    <w:p w:rsidR="00511ED8" w:rsidRDefault="00511ED8">
      <w:pPr>
        <w:spacing w:line="249" w:lineRule="auto"/>
        <w:jc w:val="both"/>
        <w:sectPr w:rsidR="00511ED8">
          <w:type w:val="continuous"/>
          <w:pgSz w:w="11910" w:h="16840"/>
          <w:pgMar w:top="1340" w:right="1340" w:bottom="280" w:left="1320" w:header="708" w:footer="708" w:gutter="0"/>
          <w:cols w:space="708"/>
        </w:sectPr>
      </w:pPr>
    </w:p>
    <w:p w:rsidR="00511ED8" w:rsidRDefault="00227A07">
      <w:pPr>
        <w:pStyle w:val="Nadpis2"/>
        <w:spacing w:before="75"/>
        <w:ind w:left="3073" w:right="1748"/>
      </w:pPr>
      <w:r>
        <w:rPr>
          <w:color w:val="262626"/>
          <w:w w:val="105"/>
        </w:rPr>
        <w:lastRenderedPageBreak/>
        <w:t>IV.</w:t>
      </w:r>
    </w:p>
    <w:p w:rsidR="00511ED8" w:rsidRDefault="00227A07">
      <w:pPr>
        <w:spacing w:before="12"/>
        <w:ind w:left="3052" w:right="1748"/>
        <w:jc w:val="center"/>
        <w:rPr>
          <w:b/>
          <w:sz w:val="21"/>
        </w:rPr>
      </w:pPr>
      <w:proofErr w:type="spellStart"/>
      <w:r>
        <w:rPr>
          <w:b/>
          <w:color w:val="262626"/>
          <w:sz w:val="21"/>
        </w:rPr>
        <w:t>Závěrečná</w:t>
      </w:r>
      <w:proofErr w:type="spellEnd"/>
      <w:r>
        <w:rPr>
          <w:b/>
          <w:color w:val="262626"/>
          <w:sz w:val="21"/>
        </w:rPr>
        <w:t xml:space="preserve">  </w:t>
      </w:r>
      <w:proofErr w:type="spellStart"/>
      <w:r>
        <w:rPr>
          <w:b/>
          <w:color w:val="262626"/>
          <w:sz w:val="21"/>
        </w:rPr>
        <w:t>ustanovení</w:t>
      </w:r>
      <w:proofErr w:type="spellEnd"/>
    </w:p>
    <w:p w:rsidR="00511ED8" w:rsidRDefault="00511ED8">
      <w:pPr>
        <w:pStyle w:val="Zkladntext"/>
        <w:rPr>
          <w:b/>
          <w:sz w:val="22"/>
        </w:rPr>
      </w:pPr>
    </w:p>
    <w:p w:rsidR="00511ED8" w:rsidRDefault="00511ED8">
      <w:pPr>
        <w:pStyle w:val="Zkladntext"/>
        <w:spacing w:before="5"/>
        <w:rPr>
          <w:b/>
          <w:sz w:val="22"/>
        </w:rPr>
      </w:pPr>
    </w:p>
    <w:p w:rsidR="00511ED8" w:rsidRDefault="00227A07">
      <w:pPr>
        <w:pStyle w:val="Odstavecseseznamem"/>
        <w:numPr>
          <w:ilvl w:val="2"/>
          <w:numId w:val="1"/>
        </w:numPr>
        <w:tabs>
          <w:tab w:val="left" w:pos="1828"/>
        </w:tabs>
        <w:ind w:hanging="428"/>
        <w:jc w:val="both"/>
      </w:pPr>
      <w:r>
        <w:rPr>
          <w:color w:val="262626"/>
        </w:rPr>
        <w:t xml:space="preserve">Tato </w:t>
      </w:r>
      <w:proofErr w:type="spellStart"/>
      <w:r>
        <w:rPr>
          <w:color w:val="262626"/>
        </w:rPr>
        <w:t>dohoda</w:t>
      </w:r>
      <w:proofErr w:type="spellEnd"/>
      <w:r>
        <w:rPr>
          <w:color w:val="262626"/>
        </w:rPr>
        <w:t xml:space="preserve"> je </w:t>
      </w:r>
      <w:proofErr w:type="spellStart"/>
      <w:r>
        <w:rPr>
          <w:color w:val="262626"/>
        </w:rPr>
        <w:t>vyhotovena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dvou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stejnopisech</w:t>
      </w:r>
      <w:proofErr w:type="spellEnd"/>
      <w:r>
        <w:rPr>
          <w:color w:val="262626"/>
        </w:rPr>
        <w:t xml:space="preserve">, z </w:t>
      </w:r>
      <w:proofErr w:type="spellStart"/>
      <w:r>
        <w:rPr>
          <w:color w:val="262626"/>
        </w:rPr>
        <w:t>nichž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každá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smluvních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obdrží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jednom</w:t>
      </w:r>
      <w:proofErr w:type="spellEnd"/>
      <w:r>
        <w:rPr>
          <w:color w:val="262626"/>
          <w:spacing w:val="-33"/>
        </w:rPr>
        <w:t xml:space="preserve"> </w:t>
      </w:r>
      <w:proofErr w:type="spellStart"/>
      <w:r>
        <w:rPr>
          <w:color w:val="262626"/>
        </w:rPr>
        <w:t>vyhotovení</w:t>
      </w:r>
      <w:proofErr w:type="spellEnd"/>
      <w:r>
        <w:rPr>
          <w:color w:val="262626"/>
        </w:rPr>
        <w:t>.</w:t>
      </w:r>
    </w:p>
    <w:p w:rsidR="00511ED8" w:rsidRDefault="00511ED8">
      <w:pPr>
        <w:pStyle w:val="Zkladntext"/>
        <w:spacing w:before="8"/>
      </w:pPr>
    </w:p>
    <w:p w:rsidR="00511ED8" w:rsidRDefault="00227A07">
      <w:pPr>
        <w:pStyle w:val="Odstavecseseznamem"/>
        <w:numPr>
          <w:ilvl w:val="2"/>
          <w:numId w:val="1"/>
        </w:numPr>
        <w:tabs>
          <w:tab w:val="left" w:pos="1828"/>
        </w:tabs>
        <w:ind w:left="1822" w:right="102" w:hanging="418"/>
        <w:jc w:val="both"/>
      </w:pPr>
      <w:proofErr w:type="spellStart"/>
      <w:r>
        <w:rPr>
          <w:color w:val="262626"/>
        </w:rPr>
        <w:t>Smluvní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strany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berou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vědomí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že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tuto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dohodu</w:t>
      </w:r>
      <w:proofErr w:type="spellEnd"/>
      <w:r>
        <w:rPr>
          <w:color w:val="262626"/>
        </w:rPr>
        <w:t xml:space="preserve"> se </w:t>
      </w:r>
      <w:proofErr w:type="spellStart"/>
      <w:r>
        <w:rPr>
          <w:color w:val="262626"/>
        </w:rPr>
        <w:t>vztahuje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povinnost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uveřejnění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prostřednictvím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registru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smluv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zákona</w:t>
      </w:r>
      <w:proofErr w:type="spellEnd"/>
      <w:r>
        <w:rPr>
          <w:color w:val="262626"/>
        </w:rPr>
        <w:t xml:space="preserve"> č. 340/2015 Sb</w:t>
      </w:r>
      <w:r>
        <w:rPr>
          <w:color w:val="4B4B4B"/>
        </w:rPr>
        <w:t xml:space="preserve">., </w:t>
      </w:r>
      <w:proofErr w:type="spellStart"/>
      <w:r>
        <w:rPr>
          <w:color w:val="262626"/>
        </w:rPr>
        <w:t>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znění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pozdějších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  <w:spacing w:val="-4"/>
        </w:rPr>
        <w:t>předpisů</w:t>
      </w:r>
      <w:proofErr w:type="spellEnd"/>
      <w:r>
        <w:rPr>
          <w:color w:val="5E5E5E"/>
          <w:spacing w:val="-4"/>
        </w:rPr>
        <w:t xml:space="preserve">. </w:t>
      </w:r>
      <w:proofErr w:type="spellStart"/>
      <w:r>
        <w:rPr>
          <w:color w:val="262626"/>
        </w:rPr>
        <w:t>Smluvní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strany</w:t>
      </w:r>
      <w:proofErr w:type="spellEnd"/>
      <w:r>
        <w:rPr>
          <w:color w:val="262626"/>
        </w:rPr>
        <w:t xml:space="preserve"> se </w:t>
      </w:r>
      <w:proofErr w:type="spellStart"/>
      <w:r>
        <w:rPr>
          <w:color w:val="262626"/>
        </w:rPr>
        <w:t>dohodly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že</w:t>
      </w:r>
      <w:proofErr w:type="spellEnd"/>
      <w:r>
        <w:rPr>
          <w:color w:val="262626"/>
        </w:rPr>
        <w:t xml:space="preserve"> ZČU </w:t>
      </w:r>
      <w:proofErr w:type="spellStart"/>
      <w:r>
        <w:rPr>
          <w:color w:val="262626"/>
        </w:rPr>
        <w:t>tuto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dohodu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uveřejní</w:t>
      </w:r>
      <w:proofErr w:type="spellEnd"/>
      <w:r>
        <w:rPr>
          <w:color w:val="262626"/>
        </w:rPr>
        <w:t xml:space="preserve"> v </w:t>
      </w:r>
      <w:proofErr w:type="spellStart"/>
      <w:r>
        <w:rPr>
          <w:color w:val="262626"/>
        </w:rPr>
        <w:t>registru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smluv</w:t>
      </w:r>
      <w:proofErr w:type="spellEnd"/>
      <w:r>
        <w:rPr>
          <w:color w:val="262626"/>
        </w:rPr>
        <w:t xml:space="preserve"> bez </w:t>
      </w:r>
      <w:proofErr w:type="spellStart"/>
      <w:r>
        <w:rPr>
          <w:color w:val="262626"/>
        </w:rPr>
        <w:t>zbytečného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odkladu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jejím</w:t>
      </w:r>
      <w:proofErr w:type="spellEnd"/>
      <w:r>
        <w:rPr>
          <w:color w:val="262626"/>
          <w:spacing w:val="-28"/>
        </w:rPr>
        <w:t xml:space="preserve"> </w:t>
      </w:r>
      <w:proofErr w:type="spellStart"/>
      <w:r>
        <w:rPr>
          <w:color w:val="262626"/>
        </w:rPr>
        <w:t>uzavření</w:t>
      </w:r>
      <w:proofErr w:type="spellEnd"/>
      <w:r>
        <w:rPr>
          <w:color w:val="262626"/>
        </w:rPr>
        <w:t>.</w:t>
      </w:r>
    </w:p>
    <w:p w:rsidR="00511ED8" w:rsidRDefault="00511ED8">
      <w:pPr>
        <w:pStyle w:val="Zkladntext"/>
        <w:spacing w:before="1"/>
        <w:rPr>
          <w:sz w:val="22"/>
        </w:rPr>
      </w:pPr>
    </w:p>
    <w:p w:rsidR="00511ED8" w:rsidRDefault="00227A07">
      <w:pPr>
        <w:pStyle w:val="Odstavecseseznamem"/>
        <w:numPr>
          <w:ilvl w:val="2"/>
          <w:numId w:val="1"/>
        </w:numPr>
        <w:tabs>
          <w:tab w:val="left" w:pos="1823"/>
        </w:tabs>
        <w:ind w:left="1822" w:hanging="425"/>
        <w:jc w:val="both"/>
      </w:pPr>
      <w:r>
        <w:rPr>
          <w:color w:val="262626"/>
        </w:rPr>
        <w:t xml:space="preserve">Tato </w:t>
      </w:r>
      <w:proofErr w:type="spellStart"/>
      <w:r>
        <w:rPr>
          <w:color w:val="262626"/>
        </w:rPr>
        <w:t>dohoda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nabývá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platnosti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okamžikem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jejího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podpisu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oprávněnými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zástupci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obou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smluvních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stran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účinnosti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dnem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uveřejnění</w:t>
      </w:r>
      <w:proofErr w:type="spellEnd"/>
      <w:r>
        <w:rPr>
          <w:color w:val="262626"/>
        </w:rPr>
        <w:t xml:space="preserve"> v </w:t>
      </w:r>
      <w:proofErr w:type="spellStart"/>
      <w:r>
        <w:rPr>
          <w:color w:val="262626"/>
        </w:rPr>
        <w:t>registru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  <w:spacing w:val="3"/>
        </w:rPr>
        <w:t>smluv</w:t>
      </w:r>
      <w:proofErr w:type="spellEnd"/>
      <w:r>
        <w:rPr>
          <w:color w:val="5E5E5E"/>
          <w:spacing w:val="3"/>
        </w:rPr>
        <w:t xml:space="preserve">. </w:t>
      </w:r>
      <w:proofErr w:type="spellStart"/>
      <w:r>
        <w:rPr>
          <w:color w:val="262626"/>
        </w:rPr>
        <w:t>Zveřejnění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této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dohody</w:t>
      </w:r>
      <w:proofErr w:type="spellEnd"/>
      <w:r>
        <w:rPr>
          <w:color w:val="262626"/>
        </w:rPr>
        <w:t xml:space="preserve"> v </w:t>
      </w:r>
      <w:proofErr w:type="spellStart"/>
      <w:r>
        <w:rPr>
          <w:color w:val="262626"/>
        </w:rPr>
        <w:t>registru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smluv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zajistí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Západočeská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univerzita</w:t>
      </w:r>
      <w:proofErr w:type="spellEnd"/>
      <w:r>
        <w:rPr>
          <w:color w:val="262626"/>
        </w:rPr>
        <w:t xml:space="preserve"> v</w:t>
      </w:r>
      <w:r>
        <w:rPr>
          <w:color w:val="262626"/>
          <w:spacing w:val="-31"/>
        </w:rPr>
        <w:t xml:space="preserve"> </w:t>
      </w:r>
      <w:proofErr w:type="spellStart"/>
      <w:r>
        <w:rPr>
          <w:color w:val="262626"/>
        </w:rPr>
        <w:t>Plzni</w:t>
      </w:r>
      <w:proofErr w:type="spellEnd"/>
      <w:r>
        <w:rPr>
          <w:color w:val="262626"/>
        </w:rPr>
        <w:t>.</w:t>
      </w:r>
    </w:p>
    <w:p w:rsidR="00511ED8" w:rsidRDefault="00511ED8">
      <w:pPr>
        <w:pStyle w:val="Zkladntext"/>
        <w:rPr>
          <w:sz w:val="24"/>
        </w:rPr>
      </w:pPr>
    </w:p>
    <w:p w:rsidR="00511ED8" w:rsidRDefault="00511ED8">
      <w:pPr>
        <w:pStyle w:val="Zkladntext"/>
        <w:rPr>
          <w:sz w:val="24"/>
        </w:rPr>
      </w:pPr>
    </w:p>
    <w:p w:rsidR="00511ED8" w:rsidRDefault="00511ED8">
      <w:pPr>
        <w:pStyle w:val="Zkladntext"/>
        <w:rPr>
          <w:sz w:val="24"/>
        </w:rPr>
      </w:pPr>
    </w:p>
    <w:p w:rsidR="00511ED8" w:rsidRDefault="00511ED8">
      <w:pPr>
        <w:pStyle w:val="Zkladntext"/>
        <w:rPr>
          <w:sz w:val="24"/>
        </w:rPr>
      </w:pPr>
    </w:p>
    <w:p w:rsidR="00511ED8" w:rsidRDefault="00511ED8">
      <w:pPr>
        <w:pStyle w:val="Zkladntext"/>
        <w:rPr>
          <w:sz w:val="24"/>
        </w:rPr>
      </w:pPr>
    </w:p>
    <w:p w:rsidR="00511ED8" w:rsidRDefault="00227A07">
      <w:pPr>
        <w:tabs>
          <w:tab w:val="left" w:pos="6327"/>
        </w:tabs>
        <w:spacing w:before="140"/>
        <w:ind w:left="1391"/>
        <w:rPr>
          <w:color w:val="262626"/>
        </w:rPr>
      </w:pPr>
      <w:proofErr w:type="spellStart"/>
      <w:r>
        <w:rPr>
          <w:color w:val="262626"/>
        </w:rPr>
        <w:t>Václav</w:t>
      </w:r>
      <w:proofErr w:type="spellEnd"/>
      <w:r>
        <w:rPr>
          <w:color w:val="262626"/>
          <w:spacing w:val="3"/>
        </w:rPr>
        <w:t xml:space="preserve"> </w:t>
      </w:r>
      <w:r>
        <w:rPr>
          <w:color w:val="262626"/>
        </w:rPr>
        <w:t>Vlach</w:t>
      </w:r>
      <w:r>
        <w:rPr>
          <w:color w:val="262626"/>
        </w:rPr>
        <w:tab/>
      </w:r>
      <w:proofErr w:type="spellStart"/>
      <w:r>
        <w:rPr>
          <w:color w:val="262626"/>
        </w:rPr>
        <w:t>Za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Západočeskou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univerzitu</w:t>
      </w:r>
      <w:proofErr w:type="spellEnd"/>
      <w:r>
        <w:rPr>
          <w:color w:val="262626"/>
        </w:rPr>
        <w:t xml:space="preserve"> v</w:t>
      </w:r>
      <w:r>
        <w:rPr>
          <w:color w:val="262626"/>
          <w:spacing w:val="-29"/>
        </w:rPr>
        <w:t xml:space="preserve"> </w:t>
      </w:r>
      <w:proofErr w:type="spellStart"/>
      <w:r>
        <w:rPr>
          <w:color w:val="262626"/>
        </w:rPr>
        <w:t>Plzni</w:t>
      </w:r>
      <w:proofErr w:type="spellEnd"/>
      <w:r>
        <w:rPr>
          <w:color w:val="262626"/>
        </w:rPr>
        <w:t>:</w:t>
      </w:r>
    </w:p>
    <w:p w:rsidR="00DE15A7" w:rsidRDefault="00DE15A7">
      <w:pPr>
        <w:tabs>
          <w:tab w:val="left" w:pos="6327"/>
        </w:tabs>
        <w:spacing w:before="140"/>
        <w:ind w:left="1391"/>
      </w:pPr>
      <w:bookmarkStart w:id="0" w:name="_GoBack"/>
      <w:bookmarkEnd w:id="0"/>
    </w:p>
    <w:p w:rsidR="00511ED8" w:rsidRDefault="00511ED8">
      <w:pPr>
        <w:pStyle w:val="Zkladntext"/>
        <w:rPr>
          <w:sz w:val="20"/>
        </w:rPr>
      </w:pPr>
    </w:p>
    <w:p w:rsidR="00511ED8" w:rsidRDefault="00511ED8">
      <w:pPr>
        <w:pStyle w:val="Zkladntext"/>
        <w:spacing w:before="10"/>
        <w:rPr>
          <w:sz w:val="17"/>
        </w:rPr>
      </w:pPr>
    </w:p>
    <w:p w:rsidR="00511ED8" w:rsidRDefault="00227A07">
      <w:pPr>
        <w:tabs>
          <w:tab w:val="left" w:pos="6329"/>
        </w:tabs>
        <w:spacing w:before="50" w:line="420" w:lineRule="auto"/>
        <w:ind w:left="6326" w:right="1051" w:hanging="4225"/>
      </w:pPr>
      <w:r>
        <w:rPr>
          <w:i/>
          <w:color w:val="8077AC"/>
          <w:position w:val="12"/>
          <w:sz w:val="23"/>
        </w:rPr>
        <w:tab/>
      </w:r>
      <w:r>
        <w:rPr>
          <w:i/>
          <w:color w:val="8077AC"/>
          <w:position w:val="12"/>
          <w:sz w:val="23"/>
        </w:rPr>
        <w:tab/>
      </w:r>
      <w:r>
        <w:rPr>
          <w:color w:val="262626"/>
          <w:spacing w:val="-5"/>
        </w:rPr>
        <w:t>doc</w:t>
      </w:r>
      <w:r>
        <w:rPr>
          <w:color w:val="5E5E5E"/>
          <w:spacing w:val="-5"/>
        </w:rPr>
        <w:t xml:space="preserve">. </w:t>
      </w:r>
      <w:r>
        <w:rPr>
          <w:color w:val="262626"/>
          <w:spacing w:val="-4"/>
        </w:rPr>
        <w:t>Dr</w:t>
      </w:r>
      <w:r>
        <w:rPr>
          <w:color w:val="5E5E5E"/>
          <w:spacing w:val="-4"/>
        </w:rPr>
        <w:t xml:space="preserve">. </w:t>
      </w:r>
      <w:proofErr w:type="spellStart"/>
      <w:r>
        <w:rPr>
          <w:color w:val="262626"/>
        </w:rPr>
        <w:t>RNDr</w:t>
      </w:r>
      <w:proofErr w:type="spellEnd"/>
      <w:r>
        <w:rPr>
          <w:color w:val="808085"/>
        </w:rPr>
        <w:t>.</w:t>
      </w:r>
      <w:r>
        <w:rPr>
          <w:color w:val="808085"/>
          <w:spacing w:val="6"/>
        </w:rPr>
        <w:t xml:space="preserve"> </w:t>
      </w:r>
      <w:r>
        <w:rPr>
          <w:color w:val="262626"/>
        </w:rPr>
        <w:t>Miroslav</w:t>
      </w:r>
      <w:r>
        <w:rPr>
          <w:color w:val="262626"/>
          <w:spacing w:val="14"/>
        </w:rPr>
        <w:t xml:space="preserve"> </w:t>
      </w:r>
      <w:proofErr w:type="spellStart"/>
      <w:r>
        <w:rPr>
          <w:color w:val="262626"/>
        </w:rPr>
        <w:t>Holeček</w:t>
      </w:r>
      <w:proofErr w:type="spellEnd"/>
      <w:r>
        <w:rPr>
          <w:color w:val="262626"/>
          <w:w w:val="97"/>
        </w:rPr>
        <w:t xml:space="preserve"> </w:t>
      </w:r>
      <w:proofErr w:type="spellStart"/>
      <w:r>
        <w:rPr>
          <w:color w:val="262626"/>
        </w:rPr>
        <w:t>rektor</w:t>
      </w:r>
      <w:proofErr w:type="spellEnd"/>
    </w:p>
    <w:p w:rsidR="00511ED8" w:rsidRDefault="00511ED8">
      <w:pPr>
        <w:pStyle w:val="Zkladntext"/>
        <w:spacing w:before="9"/>
        <w:rPr>
          <w:sz w:val="23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511ED8">
      <w:pPr>
        <w:pStyle w:val="Zkladntext"/>
        <w:rPr>
          <w:rFonts w:ascii="Times New Roman"/>
          <w:b/>
          <w:sz w:val="20"/>
        </w:rPr>
      </w:pPr>
    </w:p>
    <w:p w:rsidR="00511ED8" w:rsidRDefault="00227A07">
      <w:pPr>
        <w:pStyle w:val="Zkladntext"/>
        <w:spacing w:before="8"/>
        <w:rPr>
          <w:rFonts w:ascii="Times New Roman"/>
          <w:b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85344</wp:posOffset>
            </wp:positionH>
            <wp:positionV relativeFrom="paragraph">
              <wp:posOffset>168669</wp:posOffset>
            </wp:positionV>
            <wp:extent cx="243840" cy="43891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1ED8">
      <w:pgSz w:w="11910" w:h="16840"/>
      <w:pgMar w:top="1320" w:right="1340" w:bottom="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63D9"/>
    <w:multiLevelType w:val="hybridMultilevel"/>
    <w:tmpl w:val="806E6A18"/>
    <w:lvl w:ilvl="0" w:tplc="9B4C6360">
      <w:start w:val="1"/>
      <w:numFmt w:val="decimal"/>
      <w:lvlText w:val="%1."/>
      <w:lvlJc w:val="left"/>
      <w:pPr>
        <w:ind w:left="534" w:hanging="417"/>
        <w:jc w:val="left"/>
      </w:pPr>
      <w:rPr>
        <w:rFonts w:ascii="Arial" w:eastAsia="Arial" w:hAnsi="Arial" w:cs="Arial" w:hint="default"/>
        <w:color w:val="242424"/>
        <w:w w:val="100"/>
        <w:sz w:val="21"/>
        <w:szCs w:val="21"/>
      </w:rPr>
    </w:lvl>
    <w:lvl w:ilvl="1" w:tplc="E1AE6040">
      <w:start w:val="1"/>
      <w:numFmt w:val="lowerLetter"/>
      <w:lvlText w:val="%2)"/>
      <w:lvlJc w:val="left"/>
      <w:pPr>
        <w:ind w:left="810" w:hanging="355"/>
        <w:jc w:val="left"/>
      </w:pPr>
      <w:rPr>
        <w:rFonts w:ascii="Arial" w:eastAsia="Arial" w:hAnsi="Arial" w:cs="Arial" w:hint="default"/>
        <w:color w:val="242424"/>
        <w:w w:val="100"/>
        <w:sz w:val="21"/>
        <w:szCs w:val="21"/>
      </w:rPr>
    </w:lvl>
    <w:lvl w:ilvl="2" w:tplc="FA7E4772">
      <w:start w:val="1"/>
      <w:numFmt w:val="decimal"/>
      <w:lvlText w:val="%3."/>
      <w:lvlJc w:val="left"/>
      <w:pPr>
        <w:ind w:left="1829" w:hanging="426"/>
        <w:jc w:val="left"/>
      </w:pPr>
      <w:rPr>
        <w:rFonts w:ascii="Arial" w:eastAsia="Arial" w:hAnsi="Arial" w:cs="Arial" w:hint="default"/>
        <w:color w:val="262626"/>
        <w:w w:val="99"/>
        <w:sz w:val="22"/>
        <w:szCs w:val="22"/>
      </w:rPr>
    </w:lvl>
    <w:lvl w:ilvl="3" w:tplc="3F3076D8">
      <w:numFmt w:val="bullet"/>
      <w:lvlText w:val="•"/>
      <w:lvlJc w:val="left"/>
      <w:pPr>
        <w:ind w:left="6320" w:hanging="426"/>
      </w:pPr>
      <w:rPr>
        <w:rFonts w:hint="default"/>
      </w:rPr>
    </w:lvl>
    <w:lvl w:ilvl="4" w:tplc="C5C485F4">
      <w:numFmt w:val="bullet"/>
      <w:lvlText w:val="•"/>
      <w:lvlJc w:val="left"/>
      <w:pPr>
        <w:ind w:left="6737" w:hanging="426"/>
      </w:pPr>
      <w:rPr>
        <w:rFonts w:hint="default"/>
      </w:rPr>
    </w:lvl>
    <w:lvl w:ilvl="5" w:tplc="6B226716">
      <w:numFmt w:val="bullet"/>
      <w:lvlText w:val="•"/>
      <w:lvlJc w:val="left"/>
      <w:pPr>
        <w:ind w:left="7155" w:hanging="426"/>
      </w:pPr>
      <w:rPr>
        <w:rFonts w:hint="default"/>
      </w:rPr>
    </w:lvl>
    <w:lvl w:ilvl="6" w:tplc="16B437CC">
      <w:numFmt w:val="bullet"/>
      <w:lvlText w:val="•"/>
      <w:lvlJc w:val="left"/>
      <w:pPr>
        <w:ind w:left="7573" w:hanging="426"/>
      </w:pPr>
      <w:rPr>
        <w:rFonts w:hint="default"/>
      </w:rPr>
    </w:lvl>
    <w:lvl w:ilvl="7" w:tplc="0E645872">
      <w:numFmt w:val="bullet"/>
      <w:lvlText w:val="•"/>
      <w:lvlJc w:val="left"/>
      <w:pPr>
        <w:ind w:left="7990" w:hanging="426"/>
      </w:pPr>
      <w:rPr>
        <w:rFonts w:hint="default"/>
      </w:rPr>
    </w:lvl>
    <w:lvl w:ilvl="8" w:tplc="9032620C">
      <w:numFmt w:val="bullet"/>
      <w:lvlText w:val="•"/>
      <w:lvlJc w:val="left"/>
      <w:pPr>
        <w:ind w:left="8408" w:hanging="426"/>
      </w:pPr>
      <w:rPr>
        <w:rFonts w:hint="default"/>
      </w:rPr>
    </w:lvl>
  </w:abstractNum>
  <w:abstractNum w:abstractNumId="1">
    <w:nsid w:val="65983D09"/>
    <w:multiLevelType w:val="hybridMultilevel"/>
    <w:tmpl w:val="8BA227FC"/>
    <w:lvl w:ilvl="0" w:tplc="4962B3B8">
      <w:start w:val="1"/>
      <w:numFmt w:val="decimal"/>
      <w:lvlText w:val="%1."/>
      <w:lvlJc w:val="left"/>
      <w:pPr>
        <w:ind w:left="546" w:hanging="423"/>
        <w:jc w:val="left"/>
      </w:pPr>
      <w:rPr>
        <w:rFonts w:ascii="Arial" w:eastAsia="Arial" w:hAnsi="Arial" w:cs="Arial" w:hint="default"/>
        <w:color w:val="242424"/>
        <w:w w:val="100"/>
        <w:sz w:val="21"/>
        <w:szCs w:val="21"/>
      </w:rPr>
    </w:lvl>
    <w:lvl w:ilvl="1" w:tplc="36C46E92">
      <w:numFmt w:val="bullet"/>
      <w:lvlText w:val="•"/>
      <w:lvlJc w:val="left"/>
      <w:pPr>
        <w:ind w:left="1410" w:hanging="423"/>
      </w:pPr>
      <w:rPr>
        <w:rFonts w:hint="default"/>
      </w:rPr>
    </w:lvl>
    <w:lvl w:ilvl="2" w:tplc="699A95F8">
      <w:numFmt w:val="bullet"/>
      <w:lvlText w:val="•"/>
      <w:lvlJc w:val="left"/>
      <w:pPr>
        <w:ind w:left="2280" w:hanging="423"/>
      </w:pPr>
      <w:rPr>
        <w:rFonts w:hint="default"/>
      </w:rPr>
    </w:lvl>
    <w:lvl w:ilvl="3" w:tplc="D4401B10">
      <w:numFmt w:val="bullet"/>
      <w:lvlText w:val="•"/>
      <w:lvlJc w:val="left"/>
      <w:pPr>
        <w:ind w:left="3151" w:hanging="423"/>
      </w:pPr>
      <w:rPr>
        <w:rFonts w:hint="default"/>
      </w:rPr>
    </w:lvl>
    <w:lvl w:ilvl="4" w:tplc="764EE82A">
      <w:numFmt w:val="bullet"/>
      <w:lvlText w:val="•"/>
      <w:lvlJc w:val="left"/>
      <w:pPr>
        <w:ind w:left="4021" w:hanging="423"/>
      </w:pPr>
      <w:rPr>
        <w:rFonts w:hint="default"/>
      </w:rPr>
    </w:lvl>
    <w:lvl w:ilvl="5" w:tplc="2DB288CC">
      <w:numFmt w:val="bullet"/>
      <w:lvlText w:val="•"/>
      <w:lvlJc w:val="left"/>
      <w:pPr>
        <w:ind w:left="4892" w:hanging="423"/>
      </w:pPr>
      <w:rPr>
        <w:rFonts w:hint="default"/>
      </w:rPr>
    </w:lvl>
    <w:lvl w:ilvl="6" w:tplc="63CADD04">
      <w:numFmt w:val="bullet"/>
      <w:lvlText w:val="•"/>
      <w:lvlJc w:val="left"/>
      <w:pPr>
        <w:ind w:left="5762" w:hanging="423"/>
      </w:pPr>
      <w:rPr>
        <w:rFonts w:hint="default"/>
      </w:rPr>
    </w:lvl>
    <w:lvl w:ilvl="7" w:tplc="6AA8390A">
      <w:numFmt w:val="bullet"/>
      <w:lvlText w:val="•"/>
      <w:lvlJc w:val="left"/>
      <w:pPr>
        <w:ind w:left="6632" w:hanging="423"/>
      </w:pPr>
      <w:rPr>
        <w:rFonts w:hint="default"/>
      </w:rPr>
    </w:lvl>
    <w:lvl w:ilvl="8" w:tplc="AD2C14AE">
      <w:numFmt w:val="bullet"/>
      <w:lvlText w:val="•"/>
      <w:lvlJc w:val="left"/>
      <w:pPr>
        <w:ind w:left="7503" w:hanging="42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D8"/>
    <w:rsid w:val="00227A07"/>
    <w:rsid w:val="00511ED8"/>
    <w:rsid w:val="00DE15A7"/>
    <w:rsid w:val="00DF154C"/>
    <w:rsid w:val="00E7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822" w:right="105" w:hanging="428"/>
      <w:jc w:val="both"/>
      <w:outlineLvl w:val="0"/>
    </w:pPr>
  </w:style>
  <w:style w:type="paragraph" w:styleId="Nadpis2">
    <w:name w:val="heading 2"/>
    <w:basedOn w:val="Normln"/>
    <w:uiPriority w:val="1"/>
    <w:qFormat/>
    <w:pPr>
      <w:ind w:left="415" w:right="1745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10" w:right="105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822" w:right="105" w:hanging="428"/>
      <w:jc w:val="both"/>
      <w:outlineLvl w:val="0"/>
    </w:pPr>
  </w:style>
  <w:style w:type="paragraph" w:styleId="Nadpis2">
    <w:name w:val="heading 2"/>
    <w:basedOn w:val="Normln"/>
    <w:uiPriority w:val="1"/>
    <w:qFormat/>
    <w:pPr>
      <w:ind w:left="415" w:right="1745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10" w:right="105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3</cp:revision>
  <dcterms:created xsi:type="dcterms:W3CDTF">2018-11-21T12:58:00Z</dcterms:created>
  <dcterms:modified xsi:type="dcterms:W3CDTF">2018-11-21T13:01:00Z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LastSaved">
    <vt:filetime>2018-11-21T00:00:00Z</vt:filetime>
  </property>
</Properties>
</file>