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291" w:rsidRDefault="00336291">
      <w:pPr>
        <w:pStyle w:val="BodyText"/>
        <w:jc w:val="center"/>
      </w:pPr>
      <w:r>
        <w:rPr>
          <w:b/>
          <w:bCs/>
          <w:sz w:val="40"/>
          <w:szCs w:val="40"/>
        </w:rPr>
        <w:t>S M L O U V A</w:t>
      </w:r>
      <w:r>
        <w:rPr>
          <w:b/>
          <w:bCs/>
          <w:sz w:val="40"/>
          <w:szCs w:val="40"/>
        </w:rPr>
        <w:tab/>
        <w:t xml:space="preserve">  O   D Í L O</w:t>
      </w:r>
    </w:p>
    <w:p w:rsidR="00336291" w:rsidRDefault="00336291">
      <w:pPr>
        <w:pStyle w:val="BodyText"/>
        <w:jc w:val="center"/>
      </w:pPr>
      <w:r>
        <w:rPr>
          <w:b/>
          <w:bCs/>
          <w:sz w:val="32"/>
          <w:szCs w:val="32"/>
        </w:rPr>
        <w:t xml:space="preserve"> 309 / 2018 </w:t>
      </w:r>
    </w:p>
    <w:p w:rsidR="00336291" w:rsidRDefault="00336291">
      <w:pPr>
        <w:jc w:val="center"/>
        <w:rPr>
          <w:u w:val="single"/>
        </w:rPr>
      </w:pPr>
    </w:p>
    <w:p w:rsidR="00336291" w:rsidRDefault="00336291">
      <w:pPr>
        <w:jc w:val="center"/>
        <w:rPr>
          <w:u w:val="single"/>
        </w:rPr>
      </w:pPr>
    </w:p>
    <w:p w:rsidR="00336291" w:rsidRDefault="00336291">
      <w:r>
        <w:t xml:space="preserve">                                                                                          </w:t>
      </w:r>
    </w:p>
    <w:p w:rsidR="00336291" w:rsidRDefault="00336291">
      <w:pPr>
        <w:jc w:val="center"/>
      </w:pPr>
      <w:r>
        <w:t>uzavřená podle OBČANSKÉHO ZÁKONÍKU (zák. č. 89/2012 Sb)</w:t>
      </w:r>
    </w:p>
    <w:p w:rsidR="00336291" w:rsidRDefault="00336291"/>
    <w:p w:rsidR="00336291" w:rsidRDefault="00336291">
      <w:pPr>
        <w:pStyle w:val="BodyText"/>
        <w:rPr>
          <w:b/>
          <w:bCs/>
          <w:sz w:val="30"/>
          <w:szCs w:val="32"/>
        </w:rPr>
      </w:pPr>
    </w:p>
    <w:p w:rsidR="00336291" w:rsidRDefault="00336291">
      <w:pPr>
        <w:pStyle w:val="BodyText"/>
        <w:rPr>
          <w:b/>
          <w:bCs/>
          <w:sz w:val="30"/>
          <w:szCs w:val="32"/>
        </w:rPr>
      </w:pPr>
    </w:p>
    <w:p w:rsidR="00336291" w:rsidRDefault="00336291">
      <w:pPr>
        <w:pStyle w:val="BodyText"/>
        <w:rPr>
          <w:b/>
          <w:bCs/>
          <w:sz w:val="30"/>
          <w:szCs w:val="32"/>
        </w:rPr>
      </w:pPr>
    </w:p>
    <w:p w:rsidR="00336291" w:rsidRDefault="00336291">
      <w:pPr>
        <w:pStyle w:val="BodyText"/>
        <w:rPr>
          <w:sz w:val="32"/>
        </w:rPr>
      </w:pPr>
      <w:r>
        <w:rPr>
          <w:b/>
          <w:bCs/>
          <w:sz w:val="30"/>
          <w:szCs w:val="32"/>
        </w:rPr>
        <w:t>I. Smluvní strany</w:t>
      </w:r>
      <w:r>
        <w:rPr>
          <w:b/>
          <w:bCs/>
          <w:sz w:val="30"/>
          <w:szCs w:val="28"/>
        </w:rPr>
        <w:t>:</w:t>
      </w:r>
    </w:p>
    <w:p w:rsidR="00336291" w:rsidRDefault="00336291">
      <w:pPr>
        <w:pStyle w:val="BodyText"/>
      </w:pPr>
    </w:p>
    <w:p w:rsidR="00336291" w:rsidRDefault="00336291">
      <w:pPr>
        <w:pStyle w:val="BodyText"/>
      </w:pPr>
    </w:p>
    <w:tbl>
      <w:tblPr>
        <w:tblW w:w="10330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182"/>
        <w:gridCol w:w="7148"/>
      </w:tblGrid>
      <w:tr w:rsidR="00336291">
        <w:trPr>
          <w:trHeight w:val="560"/>
        </w:trPr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</w:tcPr>
          <w:p w:rsidR="00336291" w:rsidRDefault="00336291">
            <w:pPr>
              <w:pStyle w:val="BodyText"/>
            </w:pPr>
            <w:r>
              <w:rPr>
                <w:b/>
                <w:bCs/>
                <w:sz w:val="28"/>
                <w:szCs w:val="28"/>
                <w:u w:val="single"/>
              </w:rPr>
              <w:t>Objednatel:</w:t>
            </w:r>
          </w:p>
        </w:tc>
        <w:tc>
          <w:tcPr>
            <w:tcW w:w="7148" w:type="dxa"/>
            <w:tcBorders>
              <w:top w:val="nil"/>
              <w:left w:val="nil"/>
              <w:bottom w:val="nil"/>
              <w:right w:val="nil"/>
            </w:tcBorders>
          </w:tcPr>
          <w:p w:rsidR="00336291" w:rsidRDefault="00336291" w:rsidP="00C21776">
            <w:pPr>
              <w:pStyle w:val="BodyTex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Galerie Benedikta Rejta v Lounech, příspěvková organizace</w:t>
            </w:r>
          </w:p>
        </w:tc>
      </w:tr>
      <w:tr w:rsidR="00336291">
        <w:trPr>
          <w:trHeight w:val="560"/>
        </w:trPr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</w:tcPr>
          <w:p w:rsidR="00336291" w:rsidRDefault="00336291">
            <w:pPr>
              <w:pStyle w:val="BodyText"/>
              <w:rPr>
                <w:sz w:val="26"/>
              </w:rPr>
            </w:pPr>
            <w:r>
              <w:rPr>
                <w:sz w:val="26"/>
              </w:rPr>
              <w:t>Zastoupen:</w:t>
            </w:r>
          </w:p>
        </w:tc>
        <w:tc>
          <w:tcPr>
            <w:tcW w:w="7148" w:type="dxa"/>
            <w:tcBorders>
              <w:top w:val="nil"/>
              <w:left w:val="nil"/>
              <w:bottom w:val="nil"/>
              <w:right w:val="nil"/>
            </w:tcBorders>
          </w:tcPr>
          <w:p w:rsidR="00336291" w:rsidRDefault="00336291">
            <w:pPr>
              <w:pStyle w:val="BodyTex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PhDr. Alicí Štefančíkovou</w:t>
            </w:r>
          </w:p>
        </w:tc>
      </w:tr>
      <w:tr w:rsidR="00336291">
        <w:trPr>
          <w:trHeight w:val="560"/>
        </w:trPr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</w:tcPr>
          <w:p w:rsidR="00336291" w:rsidRDefault="00336291">
            <w:pPr>
              <w:pStyle w:val="BodyText"/>
              <w:rPr>
                <w:sz w:val="26"/>
              </w:rPr>
            </w:pPr>
            <w:r>
              <w:rPr>
                <w:sz w:val="26"/>
              </w:rPr>
              <w:t>Se sídlem:</w:t>
            </w:r>
          </w:p>
        </w:tc>
        <w:tc>
          <w:tcPr>
            <w:tcW w:w="7148" w:type="dxa"/>
            <w:tcBorders>
              <w:top w:val="nil"/>
              <w:left w:val="nil"/>
              <w:bottom w:val="nil"/>
              <w:right w:val="nil"/>
            </w:tcBorders>
          </w:tcPr>
          <w:p w:rsidR="00336291" w:rsidRDefault="00336291" w:rsidP="00BD0BFD">
            <w:pPr>
              <w:pStyle w:val="BodyTex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Pivovarská 29-34, 440 01  Louny</w:t>
            </w:r>
          </w:p>
        </w:tc>
      </w:tr>
      <w:tr w:rsidR="00336291">
        <w:trPr>
          <w:trHeight w:val="560"/>
        </w:trPr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</w:tcPr>
          <w:p w:rsidR="00336291" w:rsidRDefault="00336291">
            <w:pPr>
              <w:pStyle w:val="BodyText"/>
              <w:rPr>
                <w:sz w:val="26"/>
              </w:rPr>
            </w:pPr>
            <w:r>
              <w:rPr>
                <w:sz w:val="26"/>
              </w:rPr>
              <w:t>IČ:</w:t>
            </w:r>
          </w:p>
        </w:tc>
        <w:tc>
          <w:tcPr>
            <w:tcW w:w="7148" w:type="dxa"/>
            <w:tcBorders>
              <w:top w:val="nil"/>
              <w:left w:val="nil"/>
              <w:bottom w:val="nil"/>
              <w:right w:val="nil"/>
            </w:tcBorders>
          </w:tcPr>
          <w:p w:rsidR="00336291" w:rsidRDefault="00336291">
            <w:pPr>
              <w:pStyle w:val="BodyTex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00360724</w:t>
            </w:r>
          </w:p>
        </w:tc>
      </w:tr>
      <w:tr w:rsidR="00336291">
        <w:trPr>
          <w:trHeight w:val="560"/>
        </w:trPr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</w:tcPr>
          <w:p w:rsidR="00336291" w:rsidRDefault="00336291">
            <w:pPr>
              <w:pStyle w:val="BodyText"/>
              <w:rPr>
                <w:sz w:val="26"/>
              </w:rPr>
            </w:pPr>
            <w:r>
              <w:rPr>
                <w:sz w:val="26"/>
              </w:rPr>
              <w:t>DIČ:</w:t>
            </w:r>
          </w:p>
        </w:tc>
        <w:tc>
          <w:tcPr>
            <w:tcW w:w="7148" w:type="dxa"/>
            <w:tcBorders>
              <w:top w:val="nil"/>
              <w:left w:val="nil"/>
              <w:bottom w:val="nil"/>
              <w:right w:val="nil"/>
            </w:tcBorders>
          </w:tcPr>
          <w:p w:rsidR="00336291" w:rsidRDefault="00336291" w:rsidP="004C3DAD">
            <w:pPr>
              <w:pStyle w:val="BodyTex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CZ00360724</w:t>
            </w:r>
          </w:p>
        </w:tc>
      </w:tr>
      <w:tr w:rsidR="00336291">
        <w:trPr>
          <w:trHeight w:val="560"/>
        </w:trPr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</w:tcPr>
          <w:p w:rsidR="00336291" w:rsidRDefault="00336291">
            <w:pPr>
              <w:pStyle w:val="BodyText"/>
              <w:rPr>
                <w:sz w:val="26"/>
              </w:rPr>
            </w:pPr>
            <w:r>
              <w:rPr>
                <w:sz w:val="26"/>
              </w:rPr>
              <w:t>Bankovní spojení:</w:t>
            </w:r>
          </w:p>
          <w:p w:rsidR="00336291" w:rsidRDefault="00336291">
            <w:pPr>
              <w:pStyle w:val="BodyText"/>
              <w:rPr>
                <w:sz w:val="26"/>
              </w:rPr>
            </w:pPr>
          </w:p>
        </w:tc>
        <w:tc>
          <w:tcPr>
            <w:tcW w:w="7148" w:type="dxa"/>
            <w:tcBorders>
              <w:top w:val="nil"/>
              <w:left w:val="nil"/>
              <w:bottom w:val="nil"/>
              <w:right w:val="nil"/>
            </w:tcBorders>
          </w:tcPr>
          <w:p w:rsidR="00336291" w:rsidRDefault="00336291">
            <w:pPr>
              <w:pStyle w:val="BodyTex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KB, č.účtu 5637-481/0100</w:t>
            </w:r>
          </w:p>
        </w:tc>
      </w:tr>
      <w:tr w:rsidR="00336291">
        <w:trPr>
          <w:trHeight w:val="560"/>
        </w:trPr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</w:tcPr>
          <w:p w:rsidR="00336291" w:rsidRDefault="00336291">
            <w:pPr>
              <w:pStyle w:val="BodyText"/>
              <w:rPr>
                <w:sz w:val="26"/>
              </w:rPr>
            </w:pPr>
          </w:p>
        </w:tc>
        <w:tc>
          <w:tcPr>
            <w:tcW w:w="7148" w:type="dxa"/>
            <w:tcBorders>
              <w:top w:val="nil"/>
              <w:left w:val="nil"/>
              <w:bottom w:val="nil"/>
              <w:right w:val="nil"/>
            </w:tcBorders>
          </w:tcPr>
          <w:p w:rsidR="00336291" w:rsidRDefault="00336291">
            <w:pPr>
              <w:pStyle w:val="BodyText"/>
              <w:rPr>
                <w:b/>
                <w:bCs/>
                <w:sz w:val="28"/>
              </w:rPr>
            </w:pPr>
          </w:p>
        </w:tc>
      </w:tr>
      <w:tr w:rsidR="00336291">
        <w:trPr>
          <w:trHeight w:val="560"/>
        </w:trPr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</w:tcPr>
          <w:p w:rsidR="00336291" w:rsidRDefault="00336291">
            <w:pPr>
              <w:pStyle w:val="BodyText"/>
              <w:rPr>
                <w:b/>
                <w:bCs/>
                <w:sz w:val="28"/>
                <w:u w:val="single"/>
              </w:rPr>
            </w:pPr>
            <w:r>
              <w:rPr>
                <w:b/>
                <w:bCs/>
                <w:sz w:val="28"/>
                <w:u w:val="single"/>
              </w:rPr>
              <w:t>Dodavatel:</w:t>
            </w:r>
          </w:p>
        </w:tc>
        <w:tc>
          <w:tcPr>
            <w:tcW w:w="7148" w:type="dxa"/>
            <w:tcBorders>
              <w:top w:val="nil"/>
              <w:left w:val="nil"/>
              <w:bottom w:val="nil"/>
              <w:right w:val="nil"/>
            </w:tcBorders>
          </w:tcPr>
          <w:p w:rsidR="00336291" w:rsidRDefault="00336291">
            <w:pPr>
              <w:pStyle w:val="BodyText"/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Miloš Doubek</w:t>
            </w:r>
          </w:p>
          <w:p w:rsidR="00336291" w:rsidRDefault="00336291">
            <w:pPr>
              <w:pStyle w:val="BodyText"/>
              <w:rPr>
                <w:b/>
                <w:bCs/>
                <w:i/>
                <w:iCs/>
                <w:sz w:val="28"/>
              </w:rPr>
            </w:pPr>
          </w:p>
        </w:tc>
      </w:tr>
      <w:tr w:rsidR="00336291">
        <w:trPr>
          <w:trHeight w:val="560"/>
        </w:trPr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</w:tcPr>
          <w:p w:rsidR="00336291" w:rsidRDefault="00336291">
            <w:pPr>
              <w:pStyle w:val="BodyText"/>
              <w:rPr>
                <w:sz w:val="26"/>
              </w:rPr>
            </w:pPr>
            <w:r>
              <w:rPr>
                <w:sz w:val="26"/>
              </w:rPr>
              <w:t>Se sídlem:</w:t>
            </w:r>
          </w:p>
        </w:tc>
        <w:tc>
          <w:tcPr>
            <w:tcW w:w="7148" w:type="dxa"/>
            <w:tcBorders>
              <w:top w:val="nil"/>
              <w:left w:val="nil"/>
              <w:bottom w:val="nil"/>
              <w:right w:val="nil"/>
            </w:tcBorders>
          </w:tcPr>
          <w:p w:rsidR="00336291" w:rsidRDefault="00336291">
            <w:pPr>
              <w:pStyle w:val="BodyText"/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V.B. Třebízského 173, 273 74  Klobuky</w:t>
            </w:r>
          </w:p>
        </w:tc>
      </w:tr>
      <w:tr w:rsidR="00336291">
        <w:trPr>
          <w:trHeight w:val="560"/>
        </w:trPr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</w:tcPr>
          <w:p w:rsidR="00336291" w:rsidRDefault="00336291">
            <w:pPr>
              <w:pStyle w:val="BodyText"/>
              <w:rPr>
                <w:sz w:val="26"/>
              </w:rPr>
            </w:pPr>
            <w:r>
              <w:rPr>
                <w:sz w:val="26"/>
              </w:rPr>
              <w:t>IČO:</w:t>
            </w:r>
          </w:p>
        </w:tc>
        <w:tc>
          <w:tcPr>
            <w:tcW w:w="7148" w:type="dxa"/>
            <w:tcBorders>
              <w:top w:val="nil"/>
              <w:left w:val="nil"/>
              <w:bottom w:val="nil"/>
              <w:right w:val="nil"/>
            </w:tcBorders>
          </w:tcPr>
          <w:p w:rsidR="00336291" w:rsidRDefault="00336291">
            <w:pPr>
              <w:pStyle w:val="BodyText"/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67924620</w:t>
            </w:r>
          </w:p>
        </w:tc>
      </w:tr>
      <w:tr w:rsidR="00336291">
        <w:trPr>
          <w:trHeight w:val="560"/>
        </w:trPr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</w:tcPr>
          <w:p w:rsidR="00336291" w:rsidRDefault="00336291">
            <w:pPr>
              <w:pStyle w:val="BodyText"/>
              <w:rPr>
                <w:sz w:val="26"/>
              </w:rPr>
            </w:pPr>
            <w:r>
              <w:rPr>
                <w:sz w:val="26"/>
                <w:szCs w:val="28"/>
              </w:rPr>
              <w:t xml:space="preserve">DIČ: </w:t>
            </w:r>
          </w:p>
        </w:tc>
        <w:tc>
          <w:tcPr>
            <w:tcW w:w="7148" w:type="dxa"/>
            <w:tcBorders>
              <w:top w:val="nil"/>
              <w:left w:val="nil"/>
              <w:bottom w:val="nil"/>
              <w:right w:val="nil"/>
            </w:tcBorders>
          </w:tcPr>
          <w:p w:rsidR="00336291" w:rsidRDefault="00336291" w:rsidP="00E06115">
            <w:pPr>
              <w:pStyle w:val="BodyText"/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CZ 7711280698</w:t>
            </w:r>
          </w:p>
        </w:tc>
      </w:tr>
      <w:tr w:rsidR="00336291">
        <w:trPr>
          <w:trHeight w:val="560"/>
        </w:trPr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</w:tcPr>
          <w:p w:rsidR="00336291" w:rsidRDefault="00336291" w:rsidP="003A315A">
            <w:pPr>
              <w:pStyle w:val="BodyText"/>
              <w:rPr>
                <w:sz w:val="26"/>
              </w:rPr>
            </w:pPr>
            <w:r>
              <w:rPr>
                <w:sz w:val="26"/>
                <w:szCs w:val="28"/>
              </w:rPr>
              <w:t xml:space="preserve">Bankovní spojení:                   </w:t>
            </w:r>
          </w:p>
          <w:p w:rsidR="00336291" w:rsidRDefault="00336291">
            <w:pPr>
              <w:pStyle w:val="BodyText"/>
              <w:rPr>
                <w:sz w:val="26"/>
              </w:rPr>
            </w:pPr>
          </w:p>
        </w:tc>
        <w:tc>
          <w:tcPr>
            <w:tcW w:w="7148" w:type="dxa"/>
            <w:tcBorders>
              <w:top w:val="nil"/>
              <w:left w:val="nil"/>
              <w:bottom w:val="nil"/>
              <w:right w:val="nil"/>
            </w:tcBorders>
          </w:tcPr>
          <w:p w:rsidR="00336291" w:rsidRPr="003A315A" w:rsidRDefault="00336291">
            <w:pPr>
              <w:pStyle w:val="BodyText"/>
              <w:rPr>
                <w:b/>
                <w:bCs/>
                <w:i/>
                <w:iCs/>
                <w:sz w:val="28"/>
                <w:szCs w:val="28"/>
              </w:rPr>
            </w:pPr>
            <w:r w:rsidRPr="003A315A">
              <w:rPr>
                <w:b/>
                <w:bCs/>
                <w:i/>
                <w:iCs/>
                <w:sz w:val="28"/>
                <w:szCs w:val="28"/>
              </w:rPr>
              <w:t>157384292/0300</w:t>
            </w:r>
          </w:p>
        </w:tc>
      </w:tr>
    </w:tbl>
    <w:p w:rsidR="00336291" w:rsidRDefault="00336291">
      <w:pPr>
        <w:pStyle w:val="BodyText"/>
      </w:pPr>
    </w:p>
    <w:p w:rsidR="00336291" w:rsidRDefault="00336291">
      <w:pPr>
        <w:pStyle w:val="BodyText"/>
      </w:pPr>
    </w:p>
    <w:p w:rsidR="00336291" w:rsidRDefault="00336291">
      <w:pPr>
        <w:pStyle w:val="BodyText"/>
      </w:pPr>
      <w:r>
        <w:t>¨</w:t>
      </w:r>
    </w:p>
    <w:p w:rsidR="00336291" w:rsidRDefault="00336291">
      <w:pPr>
        <w:pStyle w:val="BodyText"/>
      </w:pPr>
    </w:p>
    <w:p w:rsidR="00336291" w:rsidRDefault="00336291">
      <w:pPr>
        <w:pStyle w:val="BodyText"/>
      </w:pPr>
    </w:p>
    <w:p w:rsidR="00336291" w:rsidRDefault="00336291">
      <w:pPr>
        <w:pStyle w:val="BodyText"/>
      </w:pPr>
    </w:p>
    <w:p w:rsidR="00336291" w:rsidRDefault="00336291">
      <w:pPr>
        <w:pStyle w:val="BodyText"/>
        <w:jc w:val="center"/>
      </w:pPr>
      <w:r>
        <w:rPr>
          <w:i/>
          <w:iCs/>
          <w:sz w:val="28"/>
          <w:szCs w:val="28"/>
        </w:rPr>
        <w:t>se ke dni podpisu smlouvy oboustranně dohodly na znění této smlouvy:</w:t>
      </w:r>
    </w:p>
    <w:p w:rsidR="00336291" w:rsidRDefault="00336291">
      <w:pPr>
        <w:pStyle w:val="BodyText"/>
        <w:rPr>
          <w:b/>
          <w:bCs/>
          <w:sz w:val="30"/>
          <w:szCs w:val="32"/>
        </w:rPr>
      </w:pPr>
    </w:p>
    <w:p w:rsidR="00336291" w:rsidRDefault="00336291">
      <w:pPr>
        <w:pStyle w:val="BodyText"/>
        <w:rPr>
          <w:b/>
          <w:bCs/>
          <w:sz w:val="30"/>
          <w:szCs w:val="32"/>
        </w:rPr>
      </w:pPr>
    </w:p>
    <w:p w:rsidR="00336291" w:rsidRDefault="00336291">
      <w:pPr>
        <w:pStyle w:val="BodyText"/>
      </w:pPr>
      <w:r>
        <w:rPr>
          <w:b/>
          <w:bCs/>
          <w:sz w:val="30"/>
          <w:szCs w:val="32"/>
        </w:rPr>
        <w:t>II. Předmět plnění :</w:t>
      </w:r>
    </w:p>
    <w:p w:rsidR="00336291" w:rsidRDefault="00336291">
      <w:pPr>
        <w:pStyle w:val="BodyText"/>
      </w:pPr>
    </w:p>
    <w:p w:rsidR="00336291" w:rsidRDefault="00336291" w:rsidP="00016F0A">
      <w:pPr>
        <w:pStyle w:val="BodyText"/>
        <w:rPr>
          <w:b/>
          <w:bCs/>
          <w:i/>
          <w:iCs/>
          <w:sz w:val="26"/>
          <w:szCs w:val="28"/>
        </w:rPr>
      </w:pPr>
      <w:r>
        <w:rPr>
          <w:i/>
          <w:iCs/>
          <w:sz w:val="26"/>
          <w:szCs w:val="28"/>
        </w:rPr>
        <w:t xml:space="preserve">Předmětem smlouvy o dílo je </w:t>
      </w:r>
      <w:r>
        <w:rPr>
          <w:b/>
          <w:bCs/>
          <w:i/>
          <w:iCs/>
          <w:sz w:val="26"/>
          <w:szCs w:val="28"/>
        </w:rPr>
        <w:t xml:space="preserve">"Oprava a výroba truhlářských výrobků  na zakázku č. VZMR-1243/2018". </w:t>
      </w:r>
    </w:p>
    <w:p w:rsidR="00336291" w:rsidRDefault="00336291">
      <w:pPr>
        <w:pStyle w:val="BodyText"/>
        <w:rPr>
          <w:i/>
          <w:iCs/>
          <w:sz w:val="26"/>
          <w:szCs w:val="28"/>
        </w:rPr>
      </w:pPr>
      <w:r>
        <w:rPr>
          <w:i/>
          <w:iCs/>
          <w:sz w:val="26"/>
          <w:szCs w:val="28"/>
        </w:rPr>
        <w:t xml:space="preserve">Cenová  nabídka  číslo </w:t>
      </w:r>
      <w:r>
        <w:rPr>
          <w:b/>
          <w:i/>
          <w:iCs/>
          <w:sz w:val="26"/>
          <w:szCs w:val="28"/>
        </w:rPr>
        <w:t>N180309</w:t>
      </w:r>
      <w:r>
        <w:rPr>
          <w:b/>
          <w:bCs/>
          <w:i/>
          <w:iCs/>
          <w:sz w:val="26"/>
          <w:szCs w:val="28"/>
        </w:rPr>
        <w:t xml:space="preserve"> </w:t>
      </w:r>
      <w:r>
        <w:rPr>
          <w:i/>
          <w:iCs/>
          <w:sz w:val="26"/>
          <w:szCs w:val="28"/>
        </w:rPr>
        <w:t>jsou  nedílnou součástí této smlouvy.</w:t>
      </w:r>
    </w:p>
    <w:p w:rsidR="00336291" w:rsidRDefault="00336291" w:rsidP="005954DA">
      <w:pPr>
        <w:pStyle w:val="BodyText"/>
        <w:rPr>
          <w:b/>
          <w:bCs/>
          <w:i/>
          <w:iCs/>
          <w:sz w:val="26"/>
          <w:szCs w:val="28"/>
        </w:rPr>
      </w:pPr>
      <w:r>
        <w:rPr>
          <w:b/>
          <w:bCs/>
          <w:i/>
          <w:iCs/>
          <w:sz w:val="26"/>
          <w:szCs w:val="28"/>
        </w:rPr>
        <w:t>Barva : SU 2013 Univerzal Colorlak odstín: C8440 červenohnědá</w:t>
      </w:r>
    </w:p>
    <w:p w:rsidR="00336291" w:rsidRDefault="00336291">
      <w:pPr>
        <w:pStyle w:val="BodyText"/>
        <w:rPr>
          <w:i/>
          <w:iCs/>
          <w:sz w:val="26"/>
          <w:szCs w:val="28"/>
        </w:rPr>
      </w:pPr>
      <w:r>
        <w:rPr>
          <w:b/>
          <w:bCs/>
          <w:i/>
          <w:iCs/>
          <w:sz w:val="26"/>
          <w:szCs w:val="28"/>
        </w:rPr>
        <w:t>Otvírání a členění okna je odsouhlaseno objednatelem</w:t>
      </w:r>
      <w:r>
        <w:rPr>
          <w:i/>
          <w:iCs/>
          <w:sz w:val="26"/>
          <w:szCs w:val="28"/>
        </w:rPr>
        <w:t>.</w:t>
      </w:r>
    </w:p>
    <w:p w:rsidR="00336291" w:rsidRDefault="00336291">
      <w:pPr>
        <w:pStyle w:val="BodyText"/>
        <w:rPr>
          <w:i/>
          <w:iCs/>
          <w:sz w:val="26"/>
          <w:szCs w:val="28"/>
        </w:rPr>
      </w:pPr>
      <w:r>
        <w:rPr>
          <w:i/>
          <w:iCs/>
          <w:sz w:val="26"/>
          <w:szCs w:val="28"/>
        </w:rPr>
        <w:t xml:space="preserve"> </w:t>
      </w:r>
    </w:p>
    <w:p w:rsidR="00336291" w:rsidRDefault="00336291">
      <w:pPr>
        <w:pStyle w:val="BodyText"/>
        <w:rPr>
          <w:i/>
          <w:iCs/>
          <w:sz w:val="26"/>
          <w:szCs w:val="28"/>
        </w:rPr>
      </w:pPr>
    </w:p>
    <w:p w:rsidR="00336291" w:rsidRDefault="00336291">
      <w:pPr>
        <w:pStyle w:val="BodyText"/>
        <w:rPr>
          <w:sz w:val="18"/>
        </w:rPr>
      </w:pPr>
      <w:r>
        <w:rPr>
          <w:b/>
          <w:bCs/>
          <w:sz w:val="30"/>
          <w:szCs w:val="32"/>
        </w:rPr>
        <w:t>III. Termíny plnění :</w:t>
      </w:r>
    </w:p>
    <w:p w:rsidR="00336291" w:rsidRDefault="00336291">
      <w:pPr>
        <w:pStyle w:val="BodyText"/>
      </w:pPr>
    </w:p>
    <w:p w:rsidR="00336291" w:rsidRDefault="00336291">
      <w:pPr>
        <w:pStyle w:val="BodyText"/>
        <w:rPr>
          <w:sz w:val="26"/>
        </w:rPr>
      </w:pPr>
      <w:r>
        <w:rPr>
          <w:i/>
          <w:iCs/>
          <w:sz w:val="26"/>
          <w:szCs w:val="28"/>
        </w:rPr>
        <w:t>Zhotovitel se zavazuje provést dílo dle odst. II této smlouvy v těchto termínech:</w:t>
      </w:r>
    </w:p>
    <w:p w:rsidR="00336291" w:rsidRDefault="00336291">
      <w:pPr>
        <w:pStyle w:val="BodyText"/>
        <w:rPr>
          <w:b/>
          <w:bCs/>
          <w:sz w:val="24"/>
          <w:szCs w:val="22"/>
        </w:rPr>
      </w:pPr>
    </w:p>
    <w:p w:rsidR="00336291" w:rsidRDefault="00336291">
      <w:pPr>
        <w:pStyle w:val="BodyText"/>
        <w:rPr>
          <w:sz w:val="28"/>
        </w:rPr>
      </w:pPr>
      <w:r>
        <w:rPr>
          <w:b/>
          <w:bCs/>
          <w:sz w:val="24"/>
          <w:szCs w:val="22"/>
        </w:rPr>
        <w:t>1) zahájení prací:</w:t>
      </w:r>
      <w:r>
        <w:rPr>
          <w:sz w:val="24"/>
        </w:rPr>
        <w:tab/>
        <w:t xml:space="preserve">   </w:t>
      </w:r>
      <w:r>
        <w:rPr>
          <w:b/>
          <w:bCs/>
          <w:sz w:val="28"/>
        </w:rPr>
        <w:t>po podpisu smlouvy a zaplacení zálohy</w:t>
      </w:r>
    </w:p>
    <w:p w:rsidR="00336291" w:rsidRDefault="00336291">
      <w:pPr>
        <w:pStyle w:val="BodyText"/>
        <w:rPr>
          <w:b/>
          <w:bCs/>
          <w:sz w:val="28"/>
        </w:rPr>
      </w:pPr>
      <w:r>
        <w:rPr>
          <w:sz w:val="24"/>
        </w:rPr>
        <w:t xml:space="preserve">                                    </w:t>
      </w:r>
      <w:r>
        <w:rPr>
          <w:b/>
          <w:bCs/>
          <w:sz w:val="28"/>
        </w:rPr>
        <w:tab/>
      </w:r>
    </w:p>
    <w:p w:rsidR="00336291" w:rsidRDefault="00336291">
      <w:pPr>
        <w:pStyle w:val="BodyText"/>
        <w:rPr>
          <w:b/>
          <w:bCs/>
          <w:sz w:val="28"/>
          <w:szCs w:val="22"/>
        </w:rPr>
      </w:pPr>
      <w:r>
        <w:rPr>
          <w:b/>
          <w:bCs/>
          <w:sz w:val="24"/>
          <w:szCs w:val="22"/>
        </w:rPr>
        <w:t xml:space="preserve">2) </w:t>
      </w:r>
      <w:r>
        <w:rPr>
          <w:b/>
          <w:bCs/>
          <w:sz w:val="28"/>
          <w:szCs w:val="22"/>
        </w:rPr>
        <w:t>montáž :              6-8 týdnů od zahájení prací</w:t>
      </w:r>
    </w:p>
    <w:p w:rsidR="00336291" w:rsidRDefault="00336291">
      <w:pPr>
        <w:pStyle w:val="BodyText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 xml:space="preserve"> </w:t>
      </w:r>
    </w:p>
    <w:p w:rsidR="00336291" w:rsidRDefault="00336291">
      <w:pPr>
        <w:pStyle w:val="BodyText"/>
        <w:jc w:val="both"/>
        <w:rPr>
          <w:i/>
          <w:iCs/>
          <w:sz w:val="22"/>
          <w:szCs w:val="22"/>
        </w:rPr>
      </w:pPr>
    </w:p>
    <w:p w:rsidR="00336291" w:rsidRDefault="00336291">
      <w:pPr>
        <w:pStyle w:val="BodyText"/>
        <w:jc w:val="both"/>
      </w:pPr>
      <w:r>
        <w:rPr>
          <w:i/>
          <w:iCs/>
          <w:sz w:val="22"/>
          <w:szCs w:val="22"/>
        </w:rPr>
        <w:t xml:space="preserve"> Termíny výroby, dokončení, dodávky a montáže zakázky jsou závazné při úhradě záloh (dle odst. IV. této SoD) objednatelem v dohodnuté výši.V případě prodlení úhrady objednatelem, se lhůty smluvených termínů přiměřeně prodlužují.</w:t>
      </w:r>
    </w:p>
    <w:p w:rsidR="00336291" w:rsidRDefault="00336291">
      <w:pPr>
        <w:pStyle w:val="BodyText"/>
      </w:pPr>
    </w:p>
    <w:p w:rsidR="00336291" w:rsidRDefault="00336291">
      <w:pPr>
        <w:pStyle w:val="BodyText"/>
      </w:pPr>
    </w:p>
    <w:p w:rsidR="00336291" w:rsidRDefault="00336291">
      <w:pPr>
        <w:pStyle w:val="BodyText"/>
        <w:rPr>
          <w:sz w:val="18"/>
        </w:rPr>
      </w:pPr>
      <w:r>
        <w:rPr>
          <w:b/>
          <w:bCs/>
          <w:sz w:val="30"/>
          <w:szCs w:val="32"/>
        </w:rPr>
        <w:t>IV. Cena, fakturace, zálohy :</w:t>
      </w:r>
    </w:p>
    <w:p w:rsidR="00336291" w:rsidRDefault="00336291">
      <w:pPr>
        <w:pStyle w:val="BodyText"/>
      </w:pPr>
    </w:p>
    <w:p w:rsidR="00336291" w:rsidRDefault="00336291">
      <w:pPr>
        <w:pStyle w:val="BodyText"/>
        <w:rPr>
          <w:i/>
          <w:iCs/>
          <w:sz w:val="26"/>
          <w:szCs w:val="28"/>
        </w:rPr>
      </w:pPr>
      <w:r>
        <w:rPr>
          <w:i/>
          <w:iCs/>
          <w:sz w:val="26"/>
          <w:szCs w:val="28"/>
        </w:rPr>
        <w:t>Smluvní cena byla sjednána mezi zhotovitelem a objednatelem :</w:t>
      </w:r>
    </w:p>
    <w:p w:rsidR="00336291" w:rsidRDefault="00336291">
      <w:pPr>
        <w:pStyle w:val="BodyText"/>
      </w:pPr>
    </w:p>
    <w:tbl>
      <w:tblPr>
        <w:tblW w:w="9610" w:type="dxa"/>
        <w:tblInd w:w="-68" w:type="dxa"/>
        <w:tblCellMar>
          <w:left w:w="70" w:type="dxa"/>
          <w:right w:w="70" w:type="dxa"/>
        </w:tblCellMar>
        <w:tblLook w:val="0000"/>
      </w:tblPr>
      <w:tblGrid>
        <w:gridCol w:w="5650"/>
        <w:gridCol w:w="3960"/>
      </w:tblGrid>
      <w:tr w:rsidR="00336291">
        <w:trPr>
          <w:trHeight w:val="397"/>
        </w:trPr>
        <w:tc>
          <w:tcPr>
            <w:tcW w:w="5650" w:type="dxa"/>
          </w:tcPr>
          <w:p w:rsidR="00336291" w:rsidRDefault="00336291">
            <w:pPr>
              <w:pStyle w:val="BodyText"/>
              <w:rPr>
                <w:sz w:val="26"/>
              </w:rPr>
            </w:pPr>
            <w:r>
              <w:rPr>
                <w:sz w:val="26"/>
              </w:rPr>
              <w:t xml:space="preserve">Částka položek </w:t>
            </w:r>
          </w:p>
        </w:tc>
        <w:tc>
          <w:tcPr>
            <w:tcW w:w="3960" w:type="dxa"/>
          </w:tcPr>
          <w:p w:rsidR="00336291" w:rsidRDefault="00336291" w:rsidP="00016F0A">
            <w:pPr>
              <w:pStyle w:val="BodyText"/>
              <w:jc w:val="right"/>
              <w:rPr>
                <w:sz w:val="26"/>
              </w:rPr>
            </w:pPr>
            <w:r>
              <w:rPr>
                <w:sz w:val="26"/>
              </w:rPr>
              <w:t>48 800 Kč</w:t>
            </w:r>
          </w:p>
        </w:tc>
      </w:tr>
      <w:tr w:rsidR="00336291">
        <w:trPr>
          <w:trHeight w:val="397"/>
        </w:trPr>
        <w:tc>
          <w:tcPr>
            <w:tcW w:w="5650" w:type="dxa"/>
          </w:tcPr>
          <w:p w:rsidR="00336291" w:rsidRDefault="00336291">
            <w:pPr>
              <w:pStyle w:val="BodyText"/>
              <w:rPr>
                <w:sz w:val="26"/>
              </w:rPr>
            </w:pPr>
            <w:r>
              <w:rPr>
                <w:sz w:val="26"/>
              </w:rPr>
              <w:t xml:space="preserve">Parapety dub </w:t>
            </w:r>
          </w:p>
        </w:tc>
        <w:tc>
          <w:tcPr>
            <w:tcW w:w="3960" w:type="dxa"/>
          </w:tcPr>
          <w:p w:rsidR="00336291" w:rsidRDefault="00336291" w:rsidP="00893632">
            <w:pPr>
              <w:pStyle w:val="BodyText"/>
              <w:ind w:left="360"/>
              <w:jc w:val="right"/>
              <w:rPr>
                <w:sz w:val="26"/>
              </w:rPr>
            </w:pPr>
            <w:r>
              <w:rPr>
                <w:sz w:val="26"/>
              </w:rPr>
              <w:t xml:space="preserve">                                    15 200 Kč</w:t>
            </w:r>
          </w:p>
        </w:tc>
      </w:tr>
      <w:tr w:rsidR="00336291">
        <w:trPr>
          <w:trHeight w:val="397"/>
        </w:trPr>
        <w:tc>
          <w:tcPr>
            <w:tcW w:w="5650" w:type="dxa"/>
          </w:tcPr>
          <w:p w:rsidR="00336291" w:rsidRDefault="00336291">
            <w:pPr>
              <w:pStyle w:val="BodyText"/>
              <w:rPr>
                <w:sz w:val="26"/>
              </w:rPr>
            </w:pPr>
            <w:r>
              <w:rPr>
                <w:sz w:val="26"/>
              </w:rPr>
              <w:t>Montáž oken</w:t>
            </w:r>
          </w:p>
        </w:tc>
        <w:tc>
          <w:tcPr>
            <w:tcW w:w="3960" w:type="dxa"/>
          </w:tcPr>
          <w:p w:rsidR="00336291" w:rsidRDefault="00336291" w:rsidP="005954DA">
            <w:pPr>
              <w:pStyle w:val="BodyText"/>
              <w:ind w:left="360"/>
              <w:jc w:val="right"/>
              <w:rPr>
                <w:sz w:val="26"/>
              </w:rPr>
            </w:pPr>
            <w:r>
              <w:rPr>
                <w:sz w:val="26"/>
              </w:rPr>
              <w:t>5 800 Kč</w:t>
            </w:r>
          </w:p>
        </w:tc>
      </w:tr>
      <w:tr w:rsidR="00336291">
        <w:trPr>
          <w:trHeight w:val="397"/>
        </w:trPr>
        <w:tc>
          <w:tcPr>
            <w:tcW w:w="5650" w:type="dxa"/>
          </w:tcPr>
          <w:p w:rsidR="00336291" w:rsidRDefault="00336291">
            <w:pPr>
              <w:pStyle w:val="BodyText"/>
              <w:rPr>
                <w:sz w:val="26"/>
              </w:rPr>
            </w:pPr>
            <w:r>
              <w:rPr>
                <w:sz w:val="26"/>
              </w:rPr>
              <w:t>Schody : demontáž</w:t>
            </w:r>
          </w:p>
        </w:tc>
        <w:tc>
          <w:tcPr>
            <w:tcW w:w="3960" w:type="dxa"/>
          </w:tcPr>
          <w:p w:rsidR="00336291" w:rsidRDefault="00336291" w:rsidP="005954DA">
            <w:pPr>
              <w:pStyle w:val="BodyText"/>
              <w:ind w:left="360"/>
              <w:jc w:val="right"/>
              <w:rPr>
                <w:sz w:val="26"/>
              </w:rPr>
            </w:pPr>
            <w:r>
              <w:rPr>
                <w:sz w:val="26"/>
              </w:rPr>
              <w:t>1 500 Kč</w:t>
            </w:r>
          </w:p>
        </w:tc>
      </w:tr>
      <w:tr w:rsidR="00336291">
        <w:trPr>
          <w:trHeight w:val="397"/>
        </w:trPr>
        <w:tc>
          <w:tcPr>
            <w:tcW w:w="5650" w:type="dxa"/>
          </w:tcPr>
          <w:p w:rsidR="00336291" w:rsidRDefault="00336291">
            <w:pPr>
              <w:pStyle w:val="BodyText"/>
              <w:rPr>
                <w:sz w:val="26"/>
              </w:rPr>
            </w:pPr>
            <w:r>
              <w:rPr>
                <w:sz w:val="26"/>
              </w:rPr>
              <w:t xml:space="preserve">                montáž</w:t>
            </w:r>
          </w:p>
        </w:tc>
        <w:tc>
          <w:tcPr>
            <w:tcW w:w="3960" w:type="dxa"/>
          </w:tcPr>
          <w:p w:rsidR="00336291" w:rsidRDefault="00336291" w:rsidP="005954DA">
            <w:pPr>
              <w:pStyle w:val="BodyText"/>
              <w:ind w:left="360"/>
              <w:jc w:val="right"/>
              <w:rPr>
                <w:sz w:val="26"/>
              </w:rPr>
            </w:pPr>
            <w:r>
              <w:rPr>
                <w:sz w:val="26"/>
              </w:rPr>
              <w:t>2 500 Kč</w:t>
            </w:r>
          </w:p>
        </w:tc>
      </w:tr>
      <w:tr w:rsidR="00336291">
        <w:trPr>
          <w:trHeight w:val="397"/>
        </w:trPr>
        <w:tc>
          <w:tcPr>
            <w:tcW w:w="5650" w:type="dxa"/>
          </w:tcPr>
          <w:p w:rsidR="00336291" w:rsidRDefault="00336291">
            <w:pPr>
              <w:pStyle w:val="BodyText"/>
              <w:rPr>
                <w:sz w:val="26"/>
              </w:rPr>
            </w:pPr>
            <w:r>
              <w:rPr>
                <w:sz w:val="26"/>
              </w:rPr>
              <w:t xml:space="preserve">                nástřik</w:t>
            </w:r>
          </w:p>
        </w:tc>
        <w:tc>
          <w:tcPr>
            <w:tcW w:w="3960" w:type="dxa"/>
          </w:tcPr>
          <w:p w:rsidR="00336291" w:rsidRDefault="00336291" w:rsidP="005954DA">
            <w:pPr>
              <w:pStyle w:val="BodyText"/>
              <w:ind w:left="360"/>
              <w:jc w:val="right"/>
              <w:rPr>
                <w:sz w:val="26"/>
              </w:rPr>
            </w:pPr>
            <w:r>
              <w:rPr>
                <w:sz w:val="26"/>
              </w:rPr>
              <w:t>3 000 Kč</w:t>
            </w:r>
          </w:p>
        </w:tc>
      </w:tr>
      <w:tr w:rsidR="00336291">
        <w:trPr>
          <w:trHeight w:val="397"/>
        </w:trPr>
        <w:tc>
          <w:tcPr>
            <w:tcW w:w="5650" w:type="dxa"/>
          </w:tcPr>
          <w:p w:rsidR="00336291" w:rsidRDefault="00336291">
            <w:pPr>
              <w:pStyle w:val="BodyText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Cena celkem bez DPH</w:t>
            </w:r>
          </w:p>
        </w:tc>
        <w:tc>
          <w:tcPr>
            <w:tcW w:w="3960" w:type="dxa"/>
          </w:tcPr>
          <w:p w:rsidR="00336291" w:rsidRDefault="00336291" w:rsidP="00893632">
            <w:pPr>
              <w:pStyle w:val="BodyText"/>
              <w:ind w:left="360"/>
              <w:jc w:val="right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 xml:space="preserve">                                  79 600 Kč</w:t>
            </w:r>
          </w:p>
        </w:tc>
      </w:tr>
      <w:tr w:rsidR="00336291">
        <w:trPr>
          <w:trHeight w:val="397"/>
        </w:trPr>
        <w:tc>
          <w:tcPr>
            <w:tcW w:w="5650" w:type="dxa"/>
          </w:tcPr>
          <w:p w:rsidR="00336291" w:rsidRPr="00C93AAB" w:rsidRDefault="00336291">
            <w:pPr>
              <w:pStyle w:val="BodyText"/>
              <w:rPr>
                <w:bCs/>
                <w:sz w:val="26"/>
              </w:rPr>
            </w:pPr>
            <w:r w:rsidRPr="00C93AAB">
              <w:rPr>
                <w:bCs/>
                <w:sz w:val="26"/>
              </w:rPr>
              <w:t>DPH 21%</w:t>
            </w:r>
          </w:p>
        </w:tc>
        <w:tc>
          <w:tcPr>
            <w:tcW w:w="3960" w:type="dxa"/>
          </w:tcPr>
          <w:p w:rsidR="00336291" w:rsidRPr="00C93AAB" w:rsidRDefault="00336291" w:rsidP="005954DA">
            <w:pPr>
              <w:pStyle w:val="BodyText"/>
              <w:ind w:left="360"/>
              <w:jc w:val="right"/>
              <w:rPr>
                <w:bCs/>
                <w:sz w:val="26"/>
              </w:rPr>
            </w:pPr>
            <w:r w:rsidRPr="00C93AAB">
              <w:rPr>
                <w:bCs/>
                <w:sz w:val="26"/>
              </w:rPr>
              <w:t>16 716 Kč</w:t>
            </w:r>
          </w:p>
        </w:tc>
      </w:tr>
      <w:tr w:rsidR="00336291">
        <w:trPr>
          <w:trHeight w:val="397"/>
        </w:trPr>
        <w:tc>
          <w:tcPr>
            <w:tcW w:w="5650" w:type="dxa"/>
          </w:tcPr>
          <w:p w:rsidR="00336291" w:rsidRDefault="00336291" w:rsidP="00893632">
            <w:pPr>
              <w:pStyle w:val="BodyText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CENA CELEKM VČ. DPH</w:t>
            </w:r>
          </w:p>
        </w:tc>
        <w:tc>
          <w:tcPr>
            <w:tcW w:w="3960" w:type="dxa"/>
          </w:tcPr>
          <w:p w:rsidR="00336291" w:rsidRDefault="00336291" w:rsidP="005954DA">
            <w:pPr>
              <w:pStyle w:val="BodyText"/>
              <w:ind w:left="360"/>
              <w:jc w:val="right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96 316 Kč</w:t>
            </w:r>
          </w:p>
        </w:tc>
      </w:tr>
    </w:tbl>
    <w:p w:rsidR="00336291" w:rsidRDefault="00336291">
      <w:pPr>
        <w:pStyle w:val="BodyText"/>
        <w:rPr>
          <w:b/>
          <w:bCs/>
          <w:sz w:val="24"/>
          <w:u w:val="single"/>
        </w:rPr>
      </w:pPr>
    </w:p>
    <w:p w:rsidR="00336291" w:rsidRDefault="00336291">
      <w:pPr>
        <w:pStyle w:val="BodyText"/>
        <w:rPr>
          <w:b/>
          <w:bCs/>
          <w:i/>
          <w:iCs/>
          <w:sz w:val="26"/>
          <w:szCs w:val="28"/>
        </w:rPr>
      </w:pPr>
    </w:p>
    <w:p w:rsidR="00336291" w:rsidRDefault="00336291">
      <w:pPr>
        <w:pStyle w:val="BodyText"/>
        <w:rPr>
          <w:b/>
          <w:bCs/>
          <w:i/>
          <w:iCs/>
          <w:sz w:val="26"/>
          <w:szCs w:val="28"/>
        </w:rPr>
      </w:pPr>
    </w:p>
    <w:p w:rsidR="00336291" w:rsidRDefault="00336291">
      <w:pPr>
        <w:pStyle w:val="BodyText"/>
        <w:rPr>
          <w:b/>
          <w:bCs/>
          <w:i/>
          <w:iCs/>
          <w:sz w:val="26"/>
          <w:szCs w:val="28"/>
        </w:rPr>
      </w:pPr>
    </w:p>
    <w:p w:rsidR="00336291" w:rsidRDefault="00336291" w:rsidP="00772B9B">
      <w:pPr>
        <w:pStyle w:val="BodyText"/>
        <w:rPr>
          <w:i/>
          <w:iCs/>
          <w:sz w:val="26"/>
          <w:szCs w:val="28"/>
        </w:rPr>
      </w:pPr>
      <w:r>
        <w:rPr>
          <w:i/>
          <w:iCs/>
          <w:sz w:val="26"/>
          <w:szCs w:val="28"/>
        </w:rPr>
        <w:t xml:space="preserve">Objednatel se zavazuje uhradit: </w:t>
      </w:r>
    </w:p>
    <w:p w:rsidR="00336291" w:rsidRDefault="00336291" w:rsidP="00772B9B">
      <w:pPr>
        <w:pStyle w:val="BodyText"/>
        <w:rPr>
          <w:b/>
          <w:bCs/>
          <w:i/>
          <w:iCs/>
          <w:sz w:val="26"/>
          <w:szCs w:val="28"/>
        </w:rPr>
      </w:pPr>
    </w:p>
    <w:p w:rsidR="00336291" w:rsidRPr="003238EB" w:rsidRDefault="00336291">
      <w:pPr>
        <w:pStyle w:val="BodyText"/>
        <w:rPr>
          <w:bCs/>
          <w:i/>
          <w:sz w:val="26"/>
          <w:szCs w:val="26"/>
        </w:rPr>
      </w:pPr>
      <w:r w:rsidRPr="003238EB">
        <w:rPr>
          <w:bCs/>
          <w:i/>
          <w:sz w:val="26"/>
          <w:szCs w:val="26"/>
        </w:rPr>
        <w:t xml:space="preserve">1. Zálohu po podpisu smlouvy ve výši </w:t>
      </w:r>
      <w:r>
        <w:rPr>
          <w:bCs/>
          <w:i/>
          <w:sz w:val="26"/>
          <w:szCs w:val="26"/>
        </w:rPr>
        <w:t>50% z celkové smluvní ceny díla</w:t>
      </w:r>
    </w:p>
    <w:p w:rsidR="00336291" w:rsidRPr="003238EB" w:rsidRDefault="00336291">
      <w:pPr>
        <w:pStyle w:val="BodyText"/>
        <w:rPr>
          <w:bCs/>
          <w:i/>
          <w:sz w:val="26"/>
          <w:szCs w:val="26"/>
        </w:rPr>
      </w:pPr>
      <w:r w:rsidRPr="003238EB">
        <w:rPr>
          <w:bCs/>
          <w:i/>
          <w:sz w:val="26"/>
          <w:szCs w:val="26"/>
        </w:rPr>
        <w:t xml:space="preserve">2. Doplatek </w:t>
      </w:r>
      <w:r>
        <w:rPr>
          <w:bCs/>
          <w:i/>
          <w:sz w:val="26"/>
          <w:szCs w:val="26"/>
        </w:rPr>
        <w:t>do výše smluvní ceny díla na základě faktury vystavené po ukončení díla se splatností 14 dnů.</w:t>
      </w:r>
    </w:p>
    <w:p w:rsidR="00336291" w:rsidRDefault="00336291">
      <w:pPr>
        <w:pStyle w:val="BodyText"/>
        <w:rPr>
          <w:b/>
          <w:bCs/>
          <w:sz w:val="30"/>
          <w:szCs w:val="32"/>
        </w:rPr>
      </w:pPr>
    </w:p>
    <w:p w:rsidR="00336291" w:rsidRDefault="00336291">
      <w:pPr>
        <w:pStyle w:val="BodyText"/>
        <w:rPr>
          <w:b/>
          <w:bCs/>
          <w:sz w:val="30"/>
          <w:szCs w:val="32"/>
        </w:rPr>
      </w:pPr>
    </w:p>
    <w:p w:rsidR="00336291" w:rsidRDefault="00336291">
      <w:pPr>
        <w:pStyle w:val="BodyText"/>
      </w:pPr>
      <w:r>
        <w:rPr>
          <w:b/>
          <w:bCs/>
          <w:sz w:val="30"/>
          <w:szCs w:val="32"/>
        </w:rPr>
        <w:t>V. Smluvní pokuty a úroky z prodlení :</w:t>
      </w:r>
    </w:p>
    <w:p w:rsidR="00336291" w:rsidRDefault="00336291">
      <w:pPr>
        <w:pStyle w:val="BodyText"/>
      </w:pPr>
    </w:p>
    <w:p w:rsidR="00336291" w:rsidRDefault="00336291">
      <w:pPr>
        <w:pStyle w:val="BodyText"/>
        <w:rPr>
          <w:sz w:val="18"/>
        </w:rPr>
      </w:pPr>
      <w:r>
        <w:rPr>
          <w:b/>
          <w:bCs/>
          <w:i/>
          <w:iCs/>
          <w:sz w:val="26"/>
          <w:szCs w:val="28"/>
        </w:rPr>
        <w:t>a)</w:t>
      </w:r>
      <w:r>
        <w:rPr>
          <w:i/>
          <w:iCs/>
          <w:sz w:val="26"/>
          <w:szCs w:val="28"/>
        </w:rPr>
        <w:t xml:space="preserve"> Ze strany zhotovitele v případě nesplnění termínu činí pokuta 0,05% z ceny díla za každý započatý den prodlení.</w:t>
      </w:r>
    </w:p>
    <w:p w:rsidR="00336291" w:rsidRDefault="00336291">
      <w:pPr>
        <w:pStyle w:val="BodyText"/>
        <w:rPr>
          <w:sz w:val="18"/>
        </w:rPr>
      </w:pPr>
    </w:p>
    <w:p w:rsidR="00336291" w:rsidRDefault="00336291">
      <w:pPr>
        <w:pStyle w:val="BodyText"/>
        <w:rPr>
          <w:b/>
          <w:bCs/>
          <w:i/>
          <w:iCs/>
          <w:sz w:val="26"/>
          <w:szCs w:val="32"/>
        </w:rPr>
      </w:pPr>
      <w:r>
        <w:rPr>
          <w:b/>
          <w:bCs/>
          <w:i/>
          <w:iCs/>
          <w:sz w:val="26"/>
          <w:szCs w:val="28"/>
        </w:rPr>
        <w:t>b)</w:t>
      </w:r>
      <w:r>
        <w:rPr>
          <w:i/>
          <w:iCs/>
          <w:sz w:val="26"/>
          <w:szCs w:val="28"/>
        </w:rPr>
        <w:t xml:space="preserve"> Při nezaplacení v termínu splatnosti je objednatel povinen uhradit 0,05% z dlužné částky za každý den prodlení</w:t>
      </w:r>
    </w:p>
    <w:p w:rsidR="00336291" w:rsidRDefault="00336291">
      <w:pPr>
        <w:pStyle w:val="BodyText"/>
      </w:pPr>
    </w:p>
    <w:p w:rsidR="00336291" w:rsidRDefault="00336291">
      <w:pPr>
        <w:pStyle w:val="BodyText"/>
        <w:jc w:val="center"/>
      </w:pPr>
    </w:p>
    <w:p w:rsidR="00336291" w:rsidRDefault="00336291">
      <w:pPr>
        <w:pStyle w:val="BodyText"/>
      </w:pPr>
      <w:r>
        <w:rPr>
          <w:b/>
          <w:bCs/>
          <w:sz w:val="30"/>
          <w:szCs w:val="32"/>
        </w:rPr>
        <w:t>VI. Předání a převzetí :</w:t>
      </w:r>
    </w:p>
    <w:p w:rsidR="00336291" w:rsidRDefault="00336291">
      <w:pPr>
        <w:pStyle w:val="BodyText"/>
      </w:pPr>
    </w:p>
    <w:p w:rsidR="00336291" w:rsidRDefault="00336291">
      <w:pPr>
        <w:pStyle w:val="BodyText"/>
        <w:rPr>
          <w:i/>
          <w:iCs/>
          <w:sz w:val="26"/>
          <w:szCs w:val="28"/>
        </w:rPr>
      </w:pPr>
      <w:r>
        <w:rPr>
          <w:i/>
          <w:iCs/>
          <w:sz w:val="26"/>
          <w:szCs w:val="28"/>
        </w:rPr>
        <w:t xml:space="preserve">Zhotovitel splní závazek dle čl. II. a III. této smlouvy o dílo, odevzdáním objednateli. </w:t>
      </w:r>
    </w:p>
    <w:p w:rsidR="00336291" w:rsidRDefault="00336291">
      <w:pPr>
        <w:pStyle w:val="BodyText"/>
      </w:pPr>
      <w:r>
        <w:rPr>
          <w:i/>
          <w:iCs/>
          <w:sz w:val="26"/>
          <w:szCs w:val="28"/>
        </w:rPr>
        <w:t>O výsledku přejímacího řízení bude sepsán zápis, v němž  objednatel řádně provedené dílo výslovně převezme, a to k datu zápisu. Zápis bude obsahovat soupis vad a nedodělků zjištěných v přejímacím řízení, s termíny odstranění ze strany zhotovitele</w:t>
      </w:r>
      <w:r>
        <w:rPr>
          <w:i/>
          <w:iCs/>
          <w:sz w:val="28"/>
          <w:szCs w:val="28"/>
        </w:rPr>
        <w:t>.</w:t>
      </w:r>
    </w:p>
    <w:p w:rsidR="00336291" w:rsidRDefault="00336291">
      <w:pPr>
        <w:pStyle w:val="BodyText"/>
        <w:rPr>
          <w:b/>
          <w:bCs/>
          <w:szCs w:val="32"/>
        </w:rPr>
      </w:pPr>
    </w:p>
    <w:p w:rsidR="00336291" w:rsidRDefault="00336291">
      <w:pPr>
        <w:pStyle w:val="BodyText"/>
        <w:rPr>
          <w:b/>
          <w:bCs/>
          <w:szCs w:val="32"/>
        </w:rPr>
      </w:pPr>
    </w:p>
    <w:p w:rsidR="00336291" w:rsidRDefault="00336291">
      <w:pPr>
        <w:pStyle w:val="BodyText"/>
      </w:pPr>
      <w:r>
        <w:rPr>
          <w:b/>
          <w:bCs/>
          <w:sz w:val="30"/>
          <w:szCs w:val="32"/>
        </w:rPr>
        <w:t>VII. Záruka :</w:t>
      </w:r>
    </w:p>
    <w:p w:rsidR="00336291" w:rsidRDefault="00336291">
      <w:pPr>
        <w:pStyle w:val="BodyText"/>
      </w:pPr>
    </w:p>
    <w:p w:rsidR="00336291" w:rsidRDefault="00336291">
      <w:pPr>
        <w:pStyle w:val="BodyText"/>
        <w:rPr>
          <w:i/>
          <w:iCs/>
          <w:sz w:val="26"/>
          <w:szCs w:val="28"/>
        </w:rPr>
      </w:pPr>
      <w:r>
        <w:rPr>
          <w:i/>
          <w:iCs/>
          <w:sz w:val="26"/>
          <w:szCs w:val="28"/>
        </w:rPr>
        <w:t>Zhotovitel poskytuje na předmět plnění dle výše uvedené smlouvy o dílo záruku ve lhůtě:</w:t>
      </w:r>
      <w:r>
        <w:rPr>
          <w:i/>
          <w:iCs/>
          <w:sz w:val="26"/>
          <w:szCs w:val="28"/>
        </w:rPr>
        <w:br/>
        <w:t>- okna - 60 měsíců</w:t>
      </w:r>
    </w:p>
    <w:p w:rsidR="00336291" w:rsidRDefault="00336291">
      <w:pPr>
        <w:pStyle w:val="BodyText"/>
        <w:rPr>
          <w:i/>
          <w:iCs/>
          <w:sz w:val="26"/>
          <w:szCs w:val="28"/>
        </w:rPr>
      </w:pPr>
      <w:r>
        <w:rPr>
          <w:i/>
          <w:iCs/>
          <w:sz w:val="26"/>
          <w:szCs w:val="28"/>
        </w:rPr>
        <w:t>- montáž –  24 měsíců</w:t>
      </w:r>
    </w:p>
    <w:p w:rsidR="00336291" w:rsidRDefault="00336291">
      <w:pPr>
        <w:pStyle w:val="BodyText"/>
        <w:rPr>
          <w:i/>
          <w:iCs/>
          <w:sz w:val="26"/>
        </w:rPr>
      </w:pPr>
    </w:p>
    <w:p w:rsidR="00336291" w:rsidRDefault="00336291">
      <w:pPr>
        <w:pStyle w:val="BodyText"/>
        <w:rPr>
          <w:b/>
          <w:bCs/>
          <w:sz w:val="30"/>
          <w:szCs w:val="32"/>
        </w:rPr>
      </w:pPr>
    </w:p>
    <w:p w:rsidR="00336291" w:rsidRDefault="00336291">
      <w:pPr>
        <w:pStyle w:val="BodyText"/>
      </w:pPr>
      <w:r>
        <w:rPr>
          <w:b/>
          <w:bCs/>
          <w:sz w:val="30"/>
          <w:szCs w:val="32"/>
        </w:rPr>
        <w:t>VIII. Spolupůsobení objednatele :</w:t>
      </w:r>
    </w:p>
    <w:p w:rsidR="00336291" w:rsidRDefault="00336291">
      <w:pPr>
        <w:pStyle w:val="BodyText"/>
        <w:jc w:val="center"/>
      </w:pPr>
    </w:p>
    <w:p w:rsidR="00336291" w:rsidRDefault="00336291">
      <w:pPr>
        <w:pStyle w:val="BodyText"/>
        <w:rPr>
          <w:i/>
          <w:iCs/>
          <w:sz w:val="26"/>
          <w:szCs w:val="28"/>
        </w:rPr>
      </w:pPr>
      <w:r>
        <w:rPr>
          <w:i/>
          <w:iCs/>
          <w:sz w:val="26"/>
          <w:szCs w:val="28"/>
        </w:rPr>
        <w:t>Objednatel poskytne po celou dobu plnění zhotoviteli napájecí body elektro 220V a prostor pro uskladnění oken.</w:t>
      </w:r>
    </w:p>
    <w:p w:rsidR="00336291" w:rsidRDefault="00336291">
      <w:pPr>
        <w:pStyle w:val="BodyText"/>
        <w:rPr>
          <w:i/>
          <w:iCs/>
          <w:sz w:val="26"/>
          <w:szCs w:val="28"/>
        </w:rPr>
      </w:pPr>
    </w:p>
    <w:p w:rsidR="00336291" w:rsidRDefault="00336291">
      <w:pPr>
        <w:pStyle w:val="BodyText"/>
      </w:pPr>
    </w:p>
    <w:p w:rsidR="00336291" w:rsidRDefault="00336291">
      <w:pPr>
        <w:pStyle w:val="BodyText"/>
        <w:rPr>
          <w:sz w:val="18"/>
        </w:rPr>
      </w:pPr>
      <w:r>
        <w:rPr>
          <w:b/>
          <w:bCs/>
          <w:sz w:val="30"/>
          <w:szCs w:val="32"/>
        </w:rPr>
        <w:t xml:space="preserve">IX. Kvalita a jakost </w:t>
      </w:r>
      <w:r>
        <w:rPr>
          <w:b/>
          <w:bCs/>
          <w:sz w:val="26"/>
          <w:szCs w:val="28"/>
        </w:rPr>
        <w:t>:</w:t>
      </w:r>
    </w:p>
    <w:p w:rsidR="00336291" w:rsidRDefault="00336291">
      <w:pPr>
        <w:pStyle w:val="BodyText"/>
      </w:pPr>
    </w:p>
    <w:p w:rsidR="00336291" w:rsidRDefault="00336291">
      <w:pPr>
        <w:pStyle w:val="BodyText"/>
        <w:rPr>
          <w:b/>
          <w:bCs/>
          <w:i/>
          <w:iCs/>
          <w:sz w:val="26"/>
          <w:szCs w:val="28"/>
        </w:rPr>
      </w:pPr>
      <w:r>
        <w:rPr>
          <w:i/>
          <w:iCs/>
          <w:sz w:val="26"/>
          <w:szCs w:val="28"/>
        </w:rPr>
        <w:t xml:space="preserve">Veškeré práce budou provedeny v kvalitě požadované objednatelem, dle platných předpisů a norem. </w:t>
      </w:r>
      <w:r>
        <w:rPr>
          <w:b/>
          <w:bCs/>
          <w:i/>
          <w:iCs/>
          <w:sz w:val="26"/>
          <w:szCs w:val="28"/>
        </w:rPr>
        <w:t>Součástí předání budou „ Prohlášení o shodě“ a certifikáty  na použité materiály .</w:t>
      </w:r>
    </w:p>
    <w:p w:rsidR="00336291" w:rsidRDefault="00336291">
      <w:pPr>
        <w:pStyle w:val="BodyText"/>
        <w:rPr>
          <w:b/>
          <w:bCs/>
          <w:i/>
          <w:iCs/>
          <w:sz w:val="26"/>
          <w:szCs w:val="28"/>
        </w:rPr>
      </w:pPr>
    </w:p>
    <w:p w:rsidR="00336291" w:rsidRDefault="00336291">
      <w:pPr>
        <w:pStyle w:val="BodyText"/>
        <w:rPr>
          <w:b/>
          <w:bCs/>
          <w:sz w:val="30"/>
          <w:szCs w:val="32"/>
        </w:rPr>
      </w:pPr>
    </w:p>
    <w:p w:rsidR="00336291" w:rsidRDefault="00336291">
      <w:pPr>
        <w:pStyle w:val="BodyText"/>
      </w:pPr>
      <w:r>
        <w:rPr>
          <w:b/>
          <w:bCs/>
          <w:sz w:val="30"/>
          <w:szCs w:val="32"/>
        </w:rPr>
        <w:t>X. Rozsah oprávnění :</w:t>
      </w:r>
    </w:p>
    <w:p w:rsidR="00336291" w:rsidRDefault="00336291">
      <w:pPr>
        <w:pStyle w:val="BodyText"/>
      </w:pPr>
    </w:p>
    <w:p w:rsidR="00336291" w:rsidRDefault="00336291">
      <w:pPr>
        <w:pStyle w:val="BodyText"/>
        <w:rPr>
          <w:sz w:val="18"/>
        </w:rPr>
      </w:pPr>
      <w:r>
        <w:rPr>
          <w:i/>
          <w:iCs/>
          <w:sz w:val="26"/>
          <w:szCs w:val="28"/>
        </w:rPr>
        <w:t>Za zhotovitele je s objednatelem oprávněn jednat a činit právní úkony v rozsahu:</w:t>
      </w:r>
    </w:p>
    <w:p w:rsidR="00336291" w:rsidRDefault="00336291">
      <w:pPr>
        <w:pStyle w:val="BodyText"/>
        <w:numPr>
          <w:ilvl w:val="0"/>
          <w:numId w:val="1"/>
        </w:numPr>
        <w:rPr>
          <w:b/>
          <w:bCs/>
          <w:sz w:val="26"/>
          <w:szCs w:val="28"/>
        </w:rPr>
      </w:pPr>
      <w:r>
        <w:rPr>
          <w:sz w:val="26"/>
          <w:szCs w:val="28"/>
        </w:rPr>
        <w:t xml:space="preserve">ve věcech smluvních </w:t>
      </w:r>
      <w:r>
        <w:rPr>
          <w:b/>
          <w:bCs/>
          <w:sz w:val="26"/>
          <w:szCs w:val="28"/>
        </w:rPr>
        <w:t>:  p. Miloš Doubek</w:t>
      </w:r>
    </w:p>
    <w:p w:rsidR="00336291" w:rsidRDefault="00336291">
      <w:pPr>
        <w:pStyle w:val="BodyText"/>
        <w:numPr>
          <w:ilvl w:val="0"/>
          <w:numId w:val="1"/>
        </w:numPr>
        <w:rPr>
          <w:sz w:val="18"/>
        </w:rPr>
      </w:pPr>
      <w:r>
        <w:rPr>
          <w:sz w:val="26"/>
          <w:szCs w:val="28"/>
        </w:rPr>
        <w:t xml:space="preserve">ve věcech provozních : </w:t>
      </w:r>
      <w:r>
        <w:rPr>
          <w:b/>
          <w:bCs/>
          <w:sz w:val="26"/>
          <w:szCs w:val="28"/>
        </w:rPr>
        <w:t>p. Miloš Doubek</w:t>
      </w:r>
    </w:p>
    <w:p w:rsidR="00336291" w:rsidRDefault="00336291">
      <w:pPr>
        <w:pStyle w:val="BodyText"/>
      </w:pPr>
    </w:p>
    <w:p w:rsidR="00336291" w:rsidRDefault="00336291">
      <w:pPr>
        <w:pStyle w:val="BodyText"/>
      </w:pPr>
    </w:p>
    <w:p w:rsidR="00336291" w:rsidRDefault="00336291">
      <w:pPr>
        <w:pStyle w:val="BodyText"/>
      </w:pPr>
    </w:p>
    <w:p w:rsidR="00336291" w:rsidRDefault="00336291">
      <w:pPr>
        <w:pStyle w:val="BodyText"/>
        <w:rPr>
          <w:sz w:val="18"/>
        </w:rPr>
      </w:pPr>
      <w:r>
        <w:rPr>
          <w:i/>
          <w:iCs/>
          <w:sz w:val="26"/>
          <w:szCs w:val="28"/>
        </w:rPr>
        <w:t>Za objednatele je se zhotovitelem oprávněn jednat a činit právní úkony v rozsahu:</w:t>
      </w:r>
    </w:p>
    <w:p w:rsidR="00336291" w:rsidRPr="006243A6" w:rsidRDefault="00336291" w:rsidP="006243A6">
      <w:pPr>
        <w:pStyle w:val="BodyText"/>
        <w:numPr>
          <w:ilvl w:val="0"/>
          <w:numId w:val="1"/>
        </w:numPr>
        <w:rPr>
          <w:b/>
          <w:bCs/>
          <w:i/>
          <w:iCs/>
          <w:sz w:val="26"/>
          <w:szCs w:val="28"/>
        </w:rPr>
      </w:pPr>
      <w:r w:rsidRPr="006243A6">
        <w:rPr>
          <w:sz w:val="26"/>
          <w:szCs w:val="28"/>
        </w:rPr>
        <w:t xml:space="preserve">ve věcech smluvních </w:t>
      </w:r>
      <w:r w:rsidRPr="006243A6">
        <w:rPr>
          <w:b/>
          <w:bCs/>
          <w:sz w:val="26"/>
          <w:szCs w:val="28"/>
        </w:rPr>
        <w:t xml:space="preserve">:  </w:t>
      </w:r>
      <w:r>
        <w:rPr>
          <w:b/>
          <w:bCs/>
          <w:sz w:val="26"/>
          <w:szCs w:val="28"/>
        </w:rPr>
        <w:t>PhDr. Alice Štefančíková</w:t>
      </w:r>
    </w:p>
    <w:p w:rsidR="00336291" w:rsidRPr="006243A6" w:rsidRDefault="00336291" w:rsidP="006243A6">
      <w:pPr>
        <w:pStyle w:val="BodyText"/>
        <w:numPr>
          <w:ilvl w:val="0"/>
          <w:numId w:val="1"/>
        </w:numPr>
        <w:rPr>
          <w:b/>
          <w:bCs/>
          <w:i/>
          <w:iCs/>
          <w:sz w:val="26"/>
          <w:szCs w:val="28"/>
        </w:rPr>
      </w:pPr>
      <w:r w:rsidRPr="006243A6">
        <w:rPr>
          <w:sz w:val="26"/>
          <w:szCs w:val="28"/>
        </w:rPr>
        <w:t xml:space="preserve">ve věcech technických : </w:t>
      </w:r>
      <w:r>
        <w:rPr>
          <w:b/>
          <w:bCs/>
          <w:sz w:val="26"/>
          <w:szCs w:val="28"/>
        </w:rPr>
        <w:t>PhDr. Alice Štefančíková</w:t>
      </w:r>
    </w:p>
    <w:p w:rsidR="00336291" w:rsidRDefault="00336291">
      <w:pPr>
        <w:pStyle w:val="BodyText"/>
        <w:ind w:left="360"/>
        <w:rPr>
          <w:b/>
          <w:bCs/>
          <w:i/>
          <w:iCs/>
          <w:sz w:val="26"/>
          <w:szCs w:val="28"/>
        </w:rPr>
      </w:pPr>
    </w:p>
    <w:p w:rsidR="00336291" w:rsidRDefault="00336291">
      <w:pPr>
        <w:pStyle w:val="BodyText"/>
        <w:rPr>
          <w:b/>
          <w:bCs/>
          <w:sz w:val="30"/>
          <w:szCs w:val="32"/>
        </w:rPr>
      </w:pPr>
    </w:p>
    <w:p w:rsidR="00336291" w:rsidRDefault="00336291">
      <w:pPr>
        <w:pStyle w:val="BodyText"/>
        <w:rPr>
          <w:b/>
          <w:bCs/>
          <w:sz w:val="30"/>
          <w:szCs w:val="32"/>
        </w:rPr>
      </w:pPr>
      <w:r>
        <w:rPr>
          <w:b/>
          <w:bCs/>
          <w:sz w:val="30"/>
          <w:szCs w:val="32"/>
        </w:rPr>
        <w:t>XI.  Odstoupení od smlouvy:</w:t>
      </w:r>
    </w:p>
    <w:p w:rsidR="00336291" w:rsidRDefault="00336291">
      <w:pPr>
        <w:pStyle w:val="BodyText"/>
        <w:rPr>
          <w:b/>
          <w:bCs/>
          <w:i/>
          <w:iCs/>
          <w:sz w:val="30"/>
          <w:szCs w:val="32"/>
        </w:rPr>
      </w:pPr>
    </w:p>
    <w:p w:rsidR="00336291" w:rsidRDefault="00336291">
      <w:pPr>
        <w:pStyle w:val="BodyText"/>
        <w:rPr>
          <w:i/>
          <w:iCs/>
          <w:sz w:val="26"/>
          <w:szCs w:val="32"/>
        </w:rPr>
      </w:pPr>
      <w:r>
        <w:rPr>
          <w:i/>
          <w:iCs/>
          <w:sz w:val="26"/>
          <w:szCs w:val="32"/>
        </w:rPr>
        <w:t>Objednatel je oprávněn až do okamžiku předání díla od této smlouvy odstoupit vyhrazením odstupného ve výši 35 % ze sjednané ceny díla a prokazatelně vynaložených nákladů na rozpracované dílo.</w:t>
      </w:r>
    </w:p>
    <w:p w:rsidR="00336291" w:rsidRDefault="00336291">
      <w:pPr>
        <w:pStyle w:val="BodyText"/>
      </w:pPr>
      <w:r>
        <w:rPr>
          <w:i/>
          <w:iCs/>
          <w:sz w:val="26"/>
          <w:szCs w:val="32"/>
        </w:rPr>
        <w:t>Smlouva se ruší odstoupením, když objednatel oznámí druhé straně, že svého práva využívá a sjednanou částku uhradí.</w:t>
      </w:r>
      <w:r>
        <w:t xml:space="preserve"> </w:t>
      </w:r>
    </w:p>
    <w:p w:rsidR="00336291" w:rsidRDefault="00336291">
      <w:pPr>
        <w:pStyle w:val="BodyText"/>
        <w:rPr>
          <w:b/>
          <w:bCs/>
          <w:szCs w:val="32"/>
        </w:rPr>
      </w:pPr>
    </w:p>
    <w:p w:rsidR="00336291" w:rsidRDefault="00336291">
      <w:pPr>
        <w:pStyle w:val="BodyText"/>
        <w:rPr>
          <w:b/>
          <w:bCs/>
          <w:szCs w:val="32"/>
        </w:rPr>
      </w:pPr>
    </w:p>
    <w:p w:rsidR="00336291" w:rsidRDefault="00336291">
      <w:pPr>
        <w:pStyle w:val="BodyText"/>
        <w:rPr>
          <w:sz w:val="18"/>
        </w:rPr>
      </w:pPr>
      <w:r>
        <w:rPr>
          <w:b/>
          <w:bCs/>
          <w:sz w:val="30"/>
          <w:szCs w:val="32"/>
        </w:rPr>
        <w:t>X. Závěrečná ustanovení :</w:t>
      </w:r>
    </w:p>
    <w:p w:rsidR="00336291" w:rsidRDefault="00336291">
      <w:pPr>
        <w:pStyle w:val="BodyText"/>
      </w:pPr>
    </w:p>
    <w:p w:rsidR="00336291" w:rsidRDefault="00336291">
      <w:pPr>
        <w:pStyle w:val="BodyText"/>
        <w:rPr>
          <w:sz w:val="18"/>
        </w:rPr>
      </w:pPr>
      <w:r>
        <w:rPr>
          <w:i/>
          <w:iCs/>
          <w:sz w:val="26"/>
          <w:szCs w:val="28"/>
        </w:rPr>
        <w:t>Tato smlouva se může měnit a doplňovat jen písemnými dodatky oboustranně odsouhlasenými.</w:t>
      </w:r>
    </w:p>
    <w:p w:rsidR="00336291" w:rsidRDefault="00336291">
      <w:pPr>
        <w:pStyle w:val="BodyText"/>
        <w:rPr>
          <w:sz w:val="18"/>
        </w:rPr>
      </w:pPr>
      <w:r>
        <w:rPr>
          <w:i/>
          <w:iCs/>
          <w:sz w:val="26"/>
          <w:szCs w:val="28"/>
        </w:rPr>
        <w:t>Objednatel prohlašuje, že má dostatek finančních prostředků na úhradu předmětu plnění smlouvy.</w:t>
      </w:r>
    </w:p>
    <w:p w:rsidR="00336291" w:rsidRDefault="00336291">
      <w:pPr>
        <w:pStyle w:val="BodyText"/>
        <w:rPr>
          <w:i/>
          <w:iCs/>
          <w:sz w:val="26"/>
          <w:szCs w:val="28"/>
        </w:rPr>
      </w:pPr>
      <w:r>
        <w:rPr>
          <w:i/>
          <w:iCs/>
          <w:sz w:val="26"/>
          <w:szCs w:val="28"/>
        </w:rPr>
        <w:t>Tato smlouva je vyhotovena ve dvou stejnopisech, z nichž každý má hodnotu originálu.</w:t>
      </w:r>
    </w:p>
    <w:p w:rsidR="00336291" w:rsidRDefault="00336291">
      <w:pPr>
        <w:pStyle w:val="BodyText"/>
      </w:pPr>
    </w:p>
    <w:p w:rsidR="00336291" w:rsidRDefault="00336291">
      <w:pPr>
        <w:pStyle w:val="BodyText"/>
        <w:rPr>
          <w:i/>
          <w:iCs/>
          <w:sz w:val="24"/>
        </w:rPr>
      </w:pP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  <w:t xml:space="preserve">  </w:t>
      </w:r>
    </w:p>
    <w:p w:rsidR="00336291" w:rsidRDefault="00336291">
      <w:pPr>
        <w:pStyle w:val="BodyText"/>
      </w:pPr>
    </w:p>
    <w:p w:rsidR="00336291" w:rsidRDefault="00336291">
      <w:pPr>
        <w:pStyle w:val="BodyTex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V Lounech  dne 19.11.2018 </w:t>
      </w:r>
    </w:p>
    <w:p w:rsidR="00336291" w:rsidRDefault="00336291">
      <w:pPr>
        <w:pStyle w:val="BodyText"/>
        <w:rPr>
          <w:b/>
          <w:bCs/>
          <w:sz w:val="24"/>
        </w:rPr>
      </w:pPr>
      <w:r>
        <w:rPr>
          <w:b/>
          <w:bCs/>
          <w:sz w:val="24"/>
        </w:rPr>
        <w:t xml:space="preserve">  </w:t>
      </w:r>
    </w:p>
    <w:p w:rsidR="00336291" w:rsidRDefault="00336291">
      <w:pPr>
        <w:pStyle w:val="BodyText"/>
        <w:rPr>
          <w:b/>
          <w:bCs/>
          <w:sz w:val="24"/>
        </w:rPr>
      </w:pPr>
    </w:p>
    <w:p w:rsidR="00336291" w:rsidRDefault="00336291">
      <w:pPr>
        <w:pStyle w:val="BodyText"/>
        <w:rPr>
          <w:b/>
          <w:bCs/>
          <w:sz w:val="24"/>
        </w:rPr>
      </w:pPr>
    </w:p>
    <w:p w:rsidR="00336291" w:rsidRDefault="00336291">
      <w:pPr>
        <w:pStyle w:val="BodyText"/>
        <w:rPr>
          <w:b/>
          <w:bCs/>
          <w:sz w:val="24"/>
        </w:rPr>
      </w:pPr>
      <w:r>
        <w:rPr>
          <w:b/>
          <w:bCs/>
          <w:sz w:val="24"/>
        </w:rPr>
        <w:t xml:space="preserve">        Za zhotovitele: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 xml:space="preserve">                                                             Za objednatele:</w:t>
      </w:r>
    </w:p>
    <w:p w:rsidR="00336291" w:rsidRDefault="00336291">
      <w:pPr>
        <w:pStyle w:val="BodyText"/>
        <w:rPr>
          <w:b/>
          <w:bCs/>
          <w:sz w:val="24"/>
        </w:rPr>
      </w:pPr>
    </w:p>
    <w:p w:rsidR="00336291" w:rsidRDefault="00336291">
      <w:pPr>
        <w:pStyle w:val="BodyText"/>
        <w:rPr>
          <w:b/>
          <w:bCs/>
          <w:sz w:val="24"/>
        </w:rPr>
      </w:pPr>
    </w:p>
    <w:p w:rsidR="00336291" w:rsidRDefault="00336291">
      <w:pPr>
        <w:pStyle w:val="BodyText"/>
        <w:rPr>
          <w:b/>
          <w:bCs/>
          <w:sz w:val="24"/>
        </w:rPr>
      </w:pPr>
    </w:p>
    <w:p w:rsidR="00336291" w:rsidRDefault="00336291">
      <w:pPr>
        <w:pStyle w:val="BodyText"/>
      </w:pPr>
      <w:r>
        <w:rPr>
          <w:sz w:val="24"/>
        </w:rPr>
        <w:t xml:space="preserve">  </w:t>
      </w:r>
      <w:r>
        <w:t xml:space="preserve">     --------------------------------</w:t>
      </w:r>
      <w:r>
        <w:tab/>
        <w:t xml:space="preserve">    </w:t>
      </w:r>
      <w:r>
        <w:tab/>
        <w:t xml:space="preserve">            </w:t>
      </w:r>
      <w:r>
        <w:tab/>
      </w:r>
      <w:r>
        <w:tab/>
        <w:t xml:space="preserve">                            ------------------------------</w:t>
      </w:r>
      <w:r>
        <w:tab/>
      </w:r>
      <w:r>
        <w:tab/>
      </w:r>
      <w:r>
        <w:tab/>
        <w:t xml:space="preserve">         </w:t>
      </w:r>
    </w:p>
    <w:sectPr w:rsidR="00336291" w:rsidSect="0051269E">
      <w:footerReference w:type="default" r:id="rId7"/>
      <w:pgSz w:w="12240" w:h="15840"/>
      <w:pgMar w:top="1417" w:right="1260" w:bottom="1417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6291" w:rsidRDefault="00336291">
      <w:r>
        <w:separator/>
      </w:r>
    </w:p>
  </w:endnote>
  <w:endnote w:type="continuationSeparator" w:id="1">
    <w:p w:rsidR="00336291" w:rsidRDefault="003362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291" w:rsidRDefault="00336291">
    <w:pPr>
      <w:pStyle w:val="Footer"/>
      <w:jc w:val="center"/>
      <w:rPr>
        <w:sz w:val="18"/>
      </w:rPr>
    </w:pPr>
  </w:p>
  <w:p w:rsidR="00336291" w:rsidRDefault="00336291">
    <w:pPr>
      <w:pStyle w:val="Footer"/>
      <w:jc w:val="center"/>
      <w:rPr>
        <w:sz w:val="18"/>
      </w:rPr>
    </w:pPr>
  </w:p>
  <w:p w:rsidR="00336291" w:rsidRDefault="00336291" w:rsidP="00E06115">
    <w:pPr>
      <w:pStyle w:val="Footer"/>
      <w:tabs>
        <w:tab w:val="left" w:pos="2880"/>
        <w:tab w:val="center" w:pos="4703"/>
      </w:tabs>
      <w:jc w:val="center"/>
      <w:rPr>
        <w:sz w:val="18"/>
      </w:rPr>
    </w:pPr>
    <w:r>
      <w:rPr>
        <w:sz w:val="18"/>
      </w:rPr>
      <w:t>SoD č 309 / 2018</w:t>
    </w:r>
  </w:p>
  <w:p w:rsidR="00336291" w:rsidRDefault="00336291">
    <w:pPr>
      <w:pStyle w:val="Footer"/>
      <w:jc w:val="center"/>
      <w:rPr>
        <w:sz w:val="18"/>
      </w:rPr>
    </w:pPr>
    <w:r>
      <w:rPr>
        <w:sz w:val="18"/>
      </w:rPr>
      <w:t xml:space="preserve">Strana č.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>
      <w:rPr>
        <w:rStyle w:val="PageNumber"/>
        <w:noProof/>
        <w:sz w:val="18"/>
      </w:rPr>
      <w:t>4</w:t>
    </w:r>
    <w:r>
      <w:rPr>
        <w:rStyle w:val="PageNumber"/>
        <w:sz w:val="18"/>
      </w:rPr>
      <w:fldChar w:fldCharType="end"/>
    </w:r>
    <w:r>
      <w:rPr>
        <w:rStyle w:val="PageNumber"/>
        <w:sz w:val="18"/>
      </w:rPr>
      <w:t xml:space="preserve">  z  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6291" w:rsidRDefault="00336291">
      <w:r>
        <w:separator/>
      </w:r>
    </w:p>
  </w:footnote>
  <w:footnote w:type="continuationSeparator" w:id="1">
    <w:p w:rsidR="00336291" w:rsidRDefault="003362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01A12"/>
    <w:multiLevelType w:val="hybridMultilevel"/>
    <w:tmpl w:val="B9AED88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-2246"/>
        </w:tabs>
        <w:ind w:left="-224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-1526"/>
        </w:tabs>
        <w:ind w:left="-15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-806"/>
        </w:tabs>
        <w:ind w:left="-8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-86"/>
        </w:tabs>
        <w:ind w:left="-8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634"/>
        </w:tabs>
        <w:ind w:left="63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1354"/>
        </w:tabs>
        <w:ind w:left="135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2074"/>
        </w:tabs>
        <w:ind w:left="207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2794"/>
        </w:tabs>
        <w:ind w:left="2794" w:hanging="180"/>
      </w:pPr>
      <w:rPr>
        <w:rFonts w:cs="Times New Roman"/>
      </w:rPr>
    </w:lvl>
  </w:abstractNum>
  <w:abstractNum w:abstractNumId="1">
    <w:nsid w:val="232F6FBD"/>
    <w:multiLevelType w:val="hybridMultilevel"/>
    <w:tmpl w:val="C6809EBE"/>
    <w:lvl w:ilvl="0" w:tplc="5972CF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811AAA"/>
    <w:multiLevelType w:val="hybridMultilevel"/>
    <w:tmpl w:val="5F000166"/>
    <w:lvl w:ilvl="0" w:tplc="B1DA84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5F7524"/>
    <w:multiLevelType w:val="hybridMultilevel"/>
    <w:tmpl w:val="1A0EE6A8"/>
    <w:lvl w:ilvl="0" w:tplc="80E078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798A"/>
    <w:rsid w:val="00016636"/>
    <w:rsid w:val="00016F0A"/>
    <w:rsid w:val="00020130"/>
    <w:rsid w:val="000646A4"/>
    <w:rsid w:val="000847E8"/>
    <w:rsid w:val="001A7ECD"/>
    <w:rsid w:val="002861C6"/>
    <w:rsid w:val="002C1B3B"/>
    <w:rsid w:val="003238EB"/>
    <w:rsid w:val="00336291"/>
    <w:rsid w:val="00381E63"/>
    <w:rsid w:val="003A315A"/>
    <w:rsid w:val="00444D93"/>
    <w:rsid w:val="00451DD5"/>
    <w:rsid w:val="0048798A"/>
    <w:rsid w:val="004C3DAD"/>
    <w:rsid w:val="0051269E"/>
    <w:rsid w:val="00584C5C"/>
    <w:rsid w:val="005954DA"/>
    <w:rsid w:val="00621A87"/>
    <w:rsid w:val="0062274A"/>
    <w:rsid w:val="006243A6"/>
    <w:rsid w:val="006701D3"/>
    <w:rsid w:val="00693198"/>
    <w:rsid w:val="006C13B4"/>
    <w:rsid w:val="00745DE8"/>
    <w:rsid w:val="00772B9B"/>
    <w:rsid w:val="00792E5C"/>
    <w:rsid w:val="00893632"/>
    <w:rsid w:val="009257D9"/>
    <w:rsid w:val="00936568"/>
    <w:rsid w:val="00966E98"/>
    <w:rsid w:val="00A12DDF"/>
    <w:rsid w:val="00B13781"/>
    <w:rsid w:val="00BA064B"/>
    <w:rsid w:val="00BD0BFD"/>
    <w:rsid w:val="00C21776"/>
    <w:rsid w:val="00C45A59"/>
    <w:rsid w:val="00C93AAB"/>
    <w:rsid w:val="00CF34E2"/>
    <w:rsid w:val="00D35252"/>
    <w:rsid w:val="00DB08D4"/>
    <w:rsid w:val="00E06115"/>
    <w:rsid w:val="00F30D7D"/>
    <w:rsid w:val="00F53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69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1269E"/>
    <w:pPr>
      <w:keepNext/>
      <w:outlineLvl w:val="0"/>
    </w:pPr>
    <w:rPr>
      <w:b/>
      <w:bCs/>
      <w:i/>
      <w:iCs/>
      <w:szCs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rsid w:val="0051269E"/>
    <w:pPr>
      <w:autoSpaceDE w:val="0"/>
      <w:autoSpaceDN w:val="0"/>
      <w:adjustRightInd w:val="0"/>
    </w:pPr>
    <w:rPr>
      <w:color w:val="000000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72B9B"/>
    <w:rPr>
      <w:rFonts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5126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51269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rsid w:val="0051269E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51269E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51269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5126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cs="Times New Roman"/>
      <w:sz w:val="2"/>
    </w:rPr>
  </w:style>
  <w:style w:type="character" w:customStyle="1" w:styleId="TextbublinyChar">
    <w:name w:val="Text bubliny Char"/>
    <w:uiPriority w:val="99"/>
    <w:semiHidden/>
    <w:rsid w:val="0051269E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55</TotalTime>
  <Pages>4</Pages>
  <Words>657</Words>
  <Characters>3877</Characters>
  <Application>Microsoft Office Outlook</Application>
  <DocSecurity>0</DocSecurity>
  <Lines>0</Lines>
  <Paragraphs>0</Paragraphs>
  <ScaleCrop>false</ScaleCrop>
  <Company>BOHEMIA PLAST KLADNO, spol. s r.o.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222firma_vzor SoD</dc:title>
  <dc:subject>vzorová  smlouva o dílo - podle obchod. zákoníku</dc:subject>
  <dc:creator>Marie Matičková</dc:creator>
  <cp:keywords/>
  <dc:description/>
  <cp:lastModifiedBy>a</cp:lastModifiedBy>
  <cp:revision>3</cp:revision>
  <cp:lastPrinted>2018-11-19T13:26:00Z</cp:lastPrinted>
  <dcterms:created xsi:type="dcterms:W3CDTF">2018-11-16T11:42:00Z</dcterms:created>
  <dcterms:modified xsi:type="dcterms:W3CDTF">2018-11-19T14:11:00Z</dcterms:modified>
</cp:coreProperties>
</file>