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ED" w:rsidRPr="002F2FED" w:rsidRDefault="002F2FED" w:rsidP="002F2FED">
      <w:pPr>
        <w:pStyle w:val="Nadpis1"/>
      </w:pPr>
      <w:r>
        <w:t xml:space="preserve"> </w:t>
      </w:r>
      <w:r w:rsidR="006B1DD5" w:rsidRPr="002F2FED">
        <w:t>Dodatek</w:t>
      </w:r>
      <w:r w:rsidRPr="002F2FED">
        <w:t xml:space="preserve"> č.</w:t>
      </w:r>
      <w:r>
        <w:t xml:space="preserve"> </w:t>
      </w:r>
      <w:r w:rsidRPr="002F2FED">
        <w:t>1 ke</w:t>
      </w:r>
      <w:r w:rsidR="006B1DD5" w:rsidRPr="002F2FED">
        <w:t xml:space="preserve"> smlouvě o dílo</w:t>
      </w:r>
    </w:p>
    <w:p w:rsidR="002F2FED" w:rsidRPr="002F2FED" w:rsidRDefault="002F2FED" w:rsidP="002F2FED">
      <w:pPr>
        <w:pStyle w:val="Nadpis1"/>
        <w:rPr>
          <w:sz w:val="22"/>
          <w:szCs w:val="22"/>
        </w:rPr>
      </w:pPr>
    </w:p>
    <w:p w:rsidR="00537DC5" w:rsidRPr="002F2FED" w:rsidRDefault="002F2FED" w:rsidP="002F2FED">
      <w:pPr>
        <w:pStyle w:val="Nadpis1"/>
        <w:rPr>
          <w:rStyle w:val="Siln"/>
          <w:b/>
          <w:bCs w:val="0"/>
          <w:sz w:val="24"/>
          <w:szCs w:val="24"/>
        </w:rPr>
      </w:pPr>
      <w:r w:rsidRPr="002F2FED">
        <w:rPr>
          <w:rStyle w:val="Siln"/>
          <w:sz w:val="24"/>
          <w:szCs w:val="24"/>
        </w:rPr>
        <w:t xml:space="preserve">ze dne </w:t>
      </w:r>
      <w:r w:rsidR="007673B7">
        <w:rPr>
          <w:rStyle w:val="Siln"/>
          <w:sz w:val="24"/>
          <w:szCs w:val="24"/>
        </w:rPr>
        <w:t>2</w:t>
      </w:r>
      <w:r w:rsidR="000F5282">
        <w:rPr>
          <w:rStyle w:val="Siln"/>
          <w:sz w:val="24"/>
          <w:szCs w:val="24"/>
        </w:rPr>
        <w:t>4</w:t>
      </w:r>
      <w:r w:rsidRPr="002F2FED">
        <w:rPr>
          <w:rStyle w:val="Siln"/>
          <w:sz w:val="24"/>
          <w:szCs w:val="24"/>
        </w:rPr>
        <w:t xml:space="preserve">. </w:t>
      </w:r>
      <w:r w:rsidR="000F5282">
        <w:rPr>
          <w:rStyle w:val="Siln"/>
          <w:sz w:val="24"/>
          <w:szCs w:val="24"/>
        </w:rPr>
        <w:t>10</w:t>
      </w:r>
      <w:r w:rsidRPr="002F2FED">
        <w:rPr>
          <w:rStyle w:val="Siln"/>
          <w:sz w:val="24"/>
          <w:szCs w:val="24"/>
        </w:rPr>
        <w:t>. 201</w:t>
      </w:r>
      <w:r w:rsidR="007673B7">
        <w:rPr>
          <w:rStyle w:val="Siln"/>
          <w:sz w:val="24"/>
          <w:szCs w:val="24"/>
        </w:rPr>
        <w:t xml:space="preserve">8 </w:t>
      </w:r>
      <w:r w:rsidRPr="002F2FED">
        <w:rPr>
          <w:b w:val="0"/>
          <w:sz w:val="24"/>
          <w:szCs w:val="24"/>
        </w:rPr>
        <w:t>podle § 2586 a násl. zákona č. 89/2012 Sb., občanský zákoník</w:t>
      </w:r>
    </w:p>
    <w:p w:rsidR="0054220F" w:rsidRPr="004A195A" w:rsidRDefault="0054220F" w:rsidP="00537DC5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rStyle w:val="Siln"/>
          <w:sz w:val="22"/>
          <w:szCs w:val="22"/>
          <w:bdr w:val="none" w:sz="0" w:space="0" w:color="auto" w:frame="1"/>
          <w:lang w:val="cs-CZ"/>
        </w:rPr>
      </w:pPr>
    </w:p>
    <w:p w:rsidR="0054220F" w:rsidRPr="004A195A" w:rsidRDefault="0054220F" w:rsidP="00537DC5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rStyle w:val="Siln"/>
          <w:sz w:val="22"/>
          <w:szCs w:val="22"/>
          <w:bdr w:val="none" w:sz="0" w:space="0" w:color="auto" w:frame="1"/>
          <w:lang w:val="cs-CZ"/>
        </w:rPr>
      </w:pPr>
    </w:p>
    <w:p w:rsidR="0054220F" w:rsidRPr="002F2FED" w:rsidRDefault="002F2FED" w:rsidP="002F2FED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Style w:val="Siln"/>
          <w:b w:val="0"/>
          <w:sz w:val="22"/>
          <w:szCs w:val="22"/>
          <w:bdr w:val="none" w:sz="0" w:space="0" w:color="auto" w:frame="1"/>
          <w:lang w:val="cs-CZ"/>
        </w:rPr>
      </w:pPr>
      <w:r w:rsidRPr="002F2FED">
        <w:rPr>
          <w:rStyle w:val="Siln"/>
          <w:b w:val="0"/>
          <w:sz w:val="22"/>
          <w:szCs w:val="22"/>
          <w:bdr w:val="none" w:sz="0" w:space="0" w:color="auto" w:frame="1"/>
          <w:lang w:val="cs-CZ"/>
        </w:rPr>
        <w:t>Smluvní strany</w:t>
      </w:r>
      <w:r>
        <w:rPr>
          <w:rStyle w:val="Siln"/>
          <w:b w:val="0"/>
          <w:sz w:val="22"/>
          <w:szCs w:val="22"/>
          <w:bdr w:val="none" w:sz="0" w:space="0" w:color="auto" w:frame="1"/>
          <w:lang w:val="cs-CZ"/>
        </w:rPr>
        <w:t>:</w:t>
      </w:r>
    </w:p>
    <w:p w:rsidR="0054220F" w:rsidRPr="004A195A" w:rsidRDefault="0054220F" w:rsidP="00537DC5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sz w:val="22"/>
          <w:szCs w:val="22"/>
          <w:lang w:val="cs-CZ"/>
        </w:rPr>
      </w:pPr>
    </w:p>
    <w:p w:rsidR="004A195A" w:rsidRDefault="0054220F" w:rsidP="00537DC5">
      <w:pPr>
        <w:pStyle w:val="Normlnweb"/>
        <w:spacing w:before="0" w:beforeAutospacing="0" w:after="0" w:afterAutospacing="0" w:line="300" w:lineRule="atLeast"/>
        <w:textAlignment w:val="baseline"/>
        <w:rPr>
          <w:b/>
          <w:sz w:val="22"/>
          <w:szCs w:val="22"/>
          <w:lang w:val="cs-CZ"/>
        </w:rPr>
      </w:pPr>
      <w:r w:rsidRPr="004A195A">
        <w:rPr>
          <w:b/>
          <w:sz w:val="22"/>
          <w:szCs w:val="22"/>
          <w:lang w:val="cs-CZ"/>
        </w:rPr>
        <w:t>Střední průmyslová škola elektrotechnická</w:t>
      </w:r>
      <w:r w:rsidR="00F00334">
        <w:rPr>
          <w:b/>
          <w:sz w:val="22"/>
          <w:szCs w:val="22"/>
          <w:lang w:val="cs-CZ"/>
        </w:rPr>
        <w:t>, Praha 10, V Úžlabině 320</w:t>
      </w:r>
    </w:p>
    <w:p w:rsidR="004A195A" w:rsidRPr="004A195A" w:rsidRDefault="004A195A" w:rsidP="004A195A">
      <w:pPr>
        <w:pStyle w:val="Normlnweb"/>
        <w:spacing w:before="0" w:beforeAutospacing="0" w:after="0" w:afterAutospacing="0" w:line="300" w:lineRule="atLeast"/>
        <w:textAlignment w:val="baseline"/>
        <w:rPr>
          <w:sz w:val="22"/>
          <w:szCs w:val="22"/>
          <w:lang w:val="cs-CZ"/>
        </w:rPr>
      </w:pPr>
      <w:r w:rsidRPr="004A195A">
        <w:rPr>
          <w:sz w:val="22"/>
          <w:szCs w:val="22"/>
          <w:lang w:val="cs-CZ"/>
        </w:rPr>
        <w:t>IČO: 61385409</w:t>
      </w:r>
    </w:p>
    <w:p w:rsidR="00537DC5" w:rsidRPr="004A195A" w:rsidRDefault="0054220F" w:rsidP="00537DC5">
      <w:pPr>
        <w:pStyle w:val="Normlnweb"/>
        <w:spacing w:before="0" w:beforeAutospacing="0" w:after="0" w:afterAutospacing="0" w:line="300" w:lineRule="atLeast"/>
        <w:textAlignment w:val="baseline"/>
        <w:rPr>
          <w:sz w:val="22"/>
          <w:szCs w:val="22"/>
          <w:lang w:val="cs-CZ"/>
        </w:rPr>
      </w:pPr>
      <w:r w:rsidRPr="004A195A">
        <w:rPr>
          <w:sz w:val="22"/>
          <w:szCs w:val="22"/>
          <w:lang w:val="cs-CZ"/>
        </w:rPr>
        <w:t>se sídlem: V Úžlabině 320</w:t>
      </w:r>
      <w:r w:rsidR="00F00334">
        <w:rPr>
          <w:sz w:val="22"/>
          <w:szCs w:val="22"/>
          <w:lang w:val="cs-CZ"/>
        </w:rPr>
        <w:t>/23</w:t>
      </w:r>
      <w:r w:rsidRPr="004A195A">
        <w:rPr>
          <w:sz w:val="22"/>
          <w:szCs w:val="22"/>
          <w:lang w:val="cs-CZ"/>
        </w:rPr>
        <w:t>, 100 00 Praha 10</w:t>
      </w:r>
      <w:r w:rsidR="00F00334">
        <w:rPr>
          <w:sz w:val="22"/>
          <w:szCs w:val="22"/>
          <w:lang w:val="cs-CZ"/>
        </w:rPr>
        <w:t xml:space="preserve"> - Malešice</w:t>
      </w:r>
    </w:p>
    <w:p w:rsidR="0054220F" w:rsidRPr="004A195A" w:rsidRDefault="00F00334" w:rsidP="00537DC5">
      <w:pPr>
        <w:pStyle w:val="Normlnweb"/>
        <w:spacing w:before="0" w:beforeAutospacing="0" w:after="0" w:afterAutospacing="0" w:line="300" w:lineRule="atLeast"/>
        <w:textAlignment w:val="baseline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Zastoupená ředitelkou</w:t>
      </w:r>
      <w:r w:rsidR="0054220F" w:rsidRPr="004A195A">
        <w:rPr>
          <w:sz w:val="22"/>
          <w:szCs w:val="22"/>
          <w:lang w:val="cs-CZ"/>
        </w:rPr>
        <w:t xml:space="preserve"> </w:t>
      </w:r>
    </w:p>
    <w:p w:rsidR="0054220F" w:rsidRPr="004A195A" w:rsidRDefault="0054220F" w:rsidP="00537DC5">
      <w:pPr>
        <w:pStyle w:val="Normlnweb"/>
        <w:spacing w:before="0" w:beforeAutospacing="0" w:after="0" w:afterAutospacing="0" w:line="300" w:lineRule="atLeast"/>
        <w:textAlignment w:val="baseline"/>
        <w:rPr>
          <w:sz w:val="22"/>
          <w:szCs w:val="22"/>
          <w:lang w:val="cs-CZ"/>
        </w:rPr>
      </w:pPr>
      <w:r w:rsidRPr="004A195A">
        <w:rPr>
          <w:sz w:val="22"/>
          <w:szCs w:val="22"/>
          <w:lang w:val="cs-CZ"/>
        </w:rPr>
        <w:t xml:space="preserve">(dále jen „ </w:t>
      </w:r>
      <w:r w:rsidRPr="004A195A">
        <w:rPr>
          <w:b/>
          <w:sz w:val="22"/>
          <w:szCs w:val="22"/>
          <w:lang w:val="cs-CZ"/>
        </w:rPr>
        <w:t>objednatel</w:t>
      </w:r>
      <w:r w:rsidRPr="004A195A">
        <w:rPr>
          <w:sz w:val="22"/>
          <w:szCs w:val="22"/>
          <w:lang w:val="cs-CZ"/>
        </w:rPr>
        <w:t>“)</w:t>
      </w:r>
    </w:p>
    <w:p w:rsidR="00537DC5" w:rsidRPr="004A195A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sz w:val="22"/>
          <w:szCs w:val="22"/>
          <w:lang w:val="cs-CZ"/>
        </w:rPr>
      </w:pPr>
      <w:r w:rsidRPr="004A195A">
        <w:rPr>
          <w:sz w:val="22"/>
          <w:szCs w:val="22"/>
          <w:lang w:val="cs-CZ"/>
        </w:rPr>
        <w:t>a</w:t>
      </w:r>
    </w:p>
    <w:p w:rsidR="00B1725B" w:rsidRPr="00DB0A3D" w:rsidRDefault="00040695" w:rsidP="00537DC5">
      <w:pPr>
        <w:pStyle w:val="Normlnweb"/>
        <w:spacing w:before="0" w:beforeAutospacing="0" w:after="0" w:afterAutospacing="0" w:line="300" w:lineRule="atLeast"/>
        <w:textAlignment w:val="baseline"/>
        <w:rPr>
          <w:rStyle w:val="Siln"/>
          <w:color w:val="404040" w:themeColor="text1" w:themeTint="BF"/>
          <w:sz w:val="22"/>
          <w:szCs w:val="22"/>
          <w:bdr w:val="none" w:sz="0" w:space="0" w:color="auto" w:frame="1"/>
          <w:lang w:val="cs-CZ"/>
        </w:rPr>
      </w:pPr>
      <w:r>
        <w:rPr>
          <w:rStyle w:val="Siln"/>
          <w:color w:val="404040" w:themeColor="text1" w:themeTint="BF"/>
          <w:sz w:val="22"/>
          <w:szCs w:val="22"/>
          <w:bdr w:val="none" w:sz="0" w:space="0" w:color="auto" w:frame="1"/>
          <w:lang w:val="cs-CZ"/>
        </w:rPr>
        <w:t>ATEX Planá, s.r.o</w:t>
      </w:r>
    </w:p>
    <w:p w:rsidR="00B1725B" w:rsidRPr="00DB0A3D" w:rsidRDefault="002F2FED" w:rsidP="00537DC5">
      <w:pPr>
        <w:pStyle w:val="Normlnweb"/>
        <w:spacing w:before="0" w:beforeAutospacing="0" w:after="0" w:afterAutospacing="0" w:line="300" w:lineRule="atLeast"/>
        <w:textAlignment w:val="baseline"/>
        <w:rPr>
          <w:color w:val="262626" w:themeColor="text1" w:themeTint="D9"/>
          <w:sz w:val="22"/>
          <w:szCs w:val="22"/>
          <w:lang w:val="cs-CZ"/>
        </w:rPr>
      </w:pPr>
      <w:r>
        <w:rPr>
          <w:color w:val="262626" w:themeColor="text1" w:themeTint="D9"/>
          <w:sz w:val="22"/>
          <w:szCs w:val="22"/>
          <w:lang w:val="cs-CZ"/>
        </w:rPr>
        <w:t>IČO</w:t>
      </w:r>
      <w:r w:rsidR="00DB0A3D">
        <w:rPr>
          <w:color w:val="262626" w:themeColor="text1" w:themeTint="D9"/>
          <w:sz w:val="22"/>
          <w:szCs w:val="22"/>
          <w:lang w:val="cs-CZ"/>
        </w:rPr>
        <w:t>:</w:t>
      </w:r>
      <w:r>
        <w:rPr>
          <w:color w:val="262626" w:themeColor="text1" w:themeTint="D9"/>
          <w:sz w:val="22"/>
          <w:szCs w:val="22"/>
          <w:lang w:val="cs-CZ"/>
        </w:rPr>
        <w:tab/>
      </w:r>
      <w:r w:rsidR="00040695">
        <w:rPr>
          <w:color w:val="262626" w:themeColor="text1" w:themeTint="D9"/>
          <w:sz w:val="22"/>
          <w:szCs w:val="22"/>
          <w:lang w:val="cs-CZ"/>
        </w:rPr>
        <w:t>60647205</w:t>
      </w:r>
    </w:p>
    <w:p w:rsidR="00B1725B" w:rsidRDefault="002F2FED" w:rsidP="00537DC5">
      <w:pPr>
        <w:pStyle w:val="Normlnweb"/>
        <w:spacing w:before="0" w:beforeAutospacing="0" w:after="0" w:afterAutospacing="0" w:line="300" w:lineRule="atLeast"/>
        <w:textAlignment w:val="baseline"/>
        <w:rPr>
          <w:color w:val="262626" w:themeColor="text1" w:themeTint="D9"/>
          <w:sz w:val="22"/>
          <w:szCs w:val="22"/>
          <w:lang w:val="cs-CZ"/>
        </w:rPr>
      </w:pPr>
      <w:r>
        <w:rPr>
          <w:color w:val="262626" w:themeColor="text1" w:themeTint="D9"/>
          <w:sz w:val="22"/>
          <w:szCs w:val="22"/>
          <w:lang w:val="cs-CZ"/>
        </w:rPr>
        <w:t>DIČ</w:t>
      </w:r>
      <w:r w:rsidR="00DB0A3D">
        <w:rPr>
          <w:color w:val="262626" w:themeColor="text1" w:themeTint="D9"/>
          <w:sz w:val="22"/>
          <w:szCs w:val="22"/>
          <w:lang w:val="cs-CZ"/>
        </w:rPr>
        <w:t>:</w:t>
      </w:r>
      <w:r>
        <w:rPr>
          <w:color w:val="262626" w:themeColor="text1" w:themeTint="D9"/>
          <w:sz w:val="22"/>
          <w:szCs w:val="22"/>
          <w:lang w:val="cs-CZ"/>
        </w:rPr>
        <w:tab/>
      </w:r>
      <w:r w:rsidR="00DB0A3D">
        <w:rPr>
          <w:color w:val="262626" w:themeColor="text1" w:themeTint="D9"/>
          <w:sz w:val="22"/>
          <w:szCs w:val="22"/>
          <w:lang w:val="cs-CZ"/>
        </w:rPr>
        <w:t xml:space="preserve">CZ - </w:t>
      </w:r>
      <w:r w:rsidR="00040695">
        <w:rPr>
          <w:color w:val="262626" w:themeColor="text1" w:themeTint="D9"/>
          <w:sz w:val="22"/>
          <w:szCs w:val="22"/>
          <w:lang w:val="cs-CZ"/>
        </w:rPr>
        <w:t>6064725</w:t>
      </w:r>
      <w:r w:rsidR="00DB0A3D">
        <w:rPr>
          <w:color w:val="FF0000"/>
          <w:sz w:val="22"/>
          <w:szCs w:val="22"/>
          <w:lang w:val="cs-CZ"/>
        </w:rPr>
        <w:br/>
      </w:r>
      <w:r w:rsidR="007673B7">
        <w:rPr>
          <w:color w:val="262626" w:themeColor="text1" w:themeTint="D9"/>
          <w:sz w:val="22"/>
          <w:szCs w:val="22"/>
          <w:lang w:val="cs-CZ"/>
        </w:rPr>
        <w:t xml:space="preserve">se sídlem: </w:t>
      </w:r>
      <w:proofErr w:type="spellStart"/>
      <w:r w:rsidR="00040695">
        <w:rPr>
          <w:color w:val="262626" w:themeColor="text1" w:themeTint="D9"/>
          <w:sz w:val="22"/>
          <w:szCs w:val="22"/>
          <w:lang w:val="cs-CZ"/>
        </w:rPr>
        <w:t>Strkovská</w:t>
      </w:r>
      <w:proofErr w:type="spellEnd"/>
      <w:r w:rsidR="00040695">
        <w:rPr>
          <w:color w:val="262626" w:themeColor="text1" w:themeTint="D9"/>
          <w:sz w:val="22"/>
          <w:szCs w:val="22"/>
          <w:lang w:val="cs-CZ"/>
        </w:rPr>
        <w:t xml:space="preserve"> 188, 391 11, Planá nad Lužnicí</w:t>
      </w:r>
    </w:p>
    <w:p w:rsidR="00040695" w:rsidRDefault="007673B7" w:rsidP="00537DC5">
      <w:pPr>
        <w:pStyle w:val="Normlnweb"/>
        <w:spacing w:before="0" w:beforeAutospacing="0" w:after="0" w:afterAutospacing="0" w:line="300" w:lineRule="atLeast"/>
        <w:textAlignment w:val="baseline"/>
        <w:rPr>
          <w:color w:val="262626" w:themeColor="text1" w:themeTint="D9"/>
          <w:sz w:val="22"/>
          <w:szCs w:val="22"/>
          <w:lang w:val="cs-CZ"/>
        </w:rPr>
      </w:pPr>
      <w:r>
        <w:rPr>
          <w:color w:val="262626" w:themeColor="text1" w:themeTint="D9"/>
          <w:sz w:val="22"/>
          <w:szCs w:val="22"/>
          <w:lang w:val="cs-CZ"/>
        </w:rPr>
        <w:t xml:space="preserve">Zastoupená: </w:t>
      </w:r>
    </w:p>
    <w:p w:rsidR="007673B7" w:rsidRDefault="00040695" w:rsidP="00537DC5">
      <w:pPr>
        <w:pStyle w:val="Normlnweb"/>
        <w:spacing w:before="0" w:beforeAutospacing="0" w:after="0" w:afterAutospacing="0" w:line="300" w:lineRule="atLeast"/>
        <w:textAlignment w:val="baseline"/>
        <w:rPr>
          <w:color w:val="262626" w:themeColor="text1" w:themeTint="D9"/>
          <w:sz w:val="22"/>
          <w:szCs w:val="22"/>
          <w:lang w:val="cs-CZ"/>
        </w:rPr>
      </w:pPr>
      <w:r>
        <w:rPr>
          <w:color w:val="262626" w:themeColor="text1" w:themeTint="D9"/>
          <w:sz w:val="22"/>
          <w:szCs w:val="22"/>
          <w:lang w:val="cs-CZ"/>
        </w:rPr>
        <w:t xml:space="preserve">ve věci smluvní: ve věci realizační: </w:t>
      </w:r>
      <w:bookmarkStart w:id="0" w:name="_GoBack"/>
      <w:bookmarkEnd w:id="0"/>
    </w:p>
    <w:p w:rsidR="00040695" w:rsidRPr="00DB0A3D" w:rsidRDefault="00040695" w:rsidP="00537DC5">
      <w:pPr>
        <w:pStyle w:val="Normlnweb"/>
        <w:spacing w:before="0" w:beforeAutospacing="0" w:after="0" w:afterAutospacing="0" w:line="300" w:lineRule="atLeast"/>
        <w:textAlignment w:val="baseline"/>
        <w:rPr>
          <w:color w:val="262626" w:themeColor="text1" w:themeTint="D9"/>
          <w:sz w:val="22"/>
          <w:szCs w:val="22"/>
          <w:lang w:val="cs-CZ"/>
        </w:rPr>
      </w:pPr>
      <w:r>
        <w:rPr>
          <w:color w:val="262626" w:themeColor="text1" w:themeTint="D9"/>
          <w:sz w:val="22"/>
          <w:szCs w:val="22"/>
          <w:lang w:val="cs-CZ"/>
        </w:rPr>
        <w:tab/>
      </w:r>
    </w:p>
    <w:p w:rsidR="00537DC5" w:rsidRPr="004A195A" w:rsidRDefault="00F00334" w:rsidP="00537DC5">
      <w:pPr>
        <w:pStyle w:val="Normlnweb"/>
        <w:spacing w:before="0" w:beforeAutospacing="0" w:after="0" w:afterAutospacing="0" w:line="300" w:lineRule="atLeast"/>
        <w:textAlignment w:val="baseline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(</w:t>
      </w:r>
      <w:r w:rsidR="00537DC5" w:rsidRPr="004A195A">
        <w:rPr>
          <w:sz w:val="22"/>
          <w:szCs w:val="22"/>
          <w:lang w:val="cs-CZ"/>
        </w:rPr>
        <w:t>dále jen „</w:t>
      </w:r>
      <w:r w:rsidR="00537DC5" w:rsidRPr="004A195A">
        <w:rPr>
          <w:rStyle w:val="Siln"/>
          <w:sz w:val="22"/>
          <w:szCs w:val="22"/>
          <w:bdr w:val="none" w:sz="0" w:space="0" w:color="auto" w:frame="1"/>
          <w:lang w:val="cs-CZ"/>
        </w:rPr>
        <w:t>zhotovitel</w:t>
      </w:r>
      <w:r w:rsidR="00537DC5" w:rsidRPr="004A195A">
        <w:rPr>
          <w:sz w:val="22"/>
          <w:szCs w:val="22"/>
          <w:lang w:val="cs-CZ"/>
        </w:rPr>
        <w:t>„)</w:t>
      </w:r>
      <w:r>
        <w:rPr>
          <w:sz w:val="22"/>
          <w:szCs w:val="22"/>
          <w:lang w:val="cs-CZ"/>
        </w:rPr>
        <w:t>,</w:t>
      </w:r>
    </w:p>
    <w:p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:rsidR="00537DC5" w:rsidRPr="004A195A" w:rsidRDefault="00537DC5" w:rsidP="00334EC6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  <w:lang w:val="cs-CZ"/>
        </w:rPr>
      </w:pPr>
      <w:r w:rsidRPr="004A195A">
        <w:rPr>
          <w:sz w:val="22"/>
          <w:szCs w:val="22"/>
          <w:lang w:val="cs-CZ"/>
        </w:rPr>
        <w:t xml:space="preserve">uzavírají </w:t>
      </w:r>
      <w:r w:rsidR="002F2FED">
        <w:rPr>
          <w:sz w:val="22"/>
          <w:szCs w:val="22"/>
          <w:lang w:val="cs-CZ"/>
        </w:rPr>
        <w:t>tento dodatek č. 1 ke smlouvě o dílo shora specifikované (dále též jen „</w:t>
      </w:r>
      <w:r w:rsidR="002F2FED" w:rsidRPr="002F2FED">
        <w:rPr>
          <w:b/>
          <w:sz w:val="22"/>
          <w:szCs w:val="22"/>
          <w:lang w:val="cs-CZ"/>
        </w:rPr>
        <w:t>Dodatek</w:t>
      </w:r>
      <w:r w:rsidR="002F2FED">
        <w:rPr>
          <w:sz w:val="22"/>
          <w:szCs w:val="22"/>
          <w:lang w:val="cs-CZ"/>
        </w:rPr>
        <w:t>“)</w:t>
      </w:r>
    </w:p>
    <w:p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</w:p>
    <w:p w:rsidR="00537DC5" w:rsidRPr="00537DC5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rFonts w:asciiTheme="minorHAnsi" w:hAnsiTheme="minorHAnsi"/>
          <w:sz w:val="22"/>
          <w:szCs w:val="22"/>
          <w:lang w:val="cs-CZ"/>
        </w:rPr>
      </w:pPr>
      <w:r w:rsidRPr="00537DC5">
        <w:rPr>
          <w:rFonts w:asciiTheme="minorHAnsi" w:hAnsiTheme="minorHAnsi"/>
          <w:sz w:val="22"/>
          <w:szCs w:val="22"/>
          <w:lang w:val="cs-CZ"/>
        </w:rPr>
        <w:t> </w:t>
      </w:r>
    </w:p>
    <w:p w:rsidR="004A195A" w:rsidRDefault="00D63510" w:rsidP="00537DC5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2"/>
          <w:szCs w:val="22"/>
          <w:bdr w:val="none" w:sz="0" w:space="0" w:color="auto" w:frame="1"/>
          <w:lang w:val="cs-CZ"/>
        </w:rPr>
      </w:pPr>
      <w:r>
        <w:rPr>
          <w:b/>
          <w:bCs/>
          <w:sz w:val="22"/>
          <w:szCs w:val="22"/>
          <w:bdr w:val="none" w:sz="0" w:space="0" w:color="auto" w:frame="1"/>
          <w:lang w:val="cs-CZ"/>
        </w:rPr>
        <w:t xml:space="preserve">Článek </w:t>
      </w:r>
      <w:r w:rsidR="004A195A" w:rsidRPr="00A54BCC">
        <w:rPr>
          <w:b/>
          <w:bCs/>
          <w:sz w:val="22"/>
          <w:szCs w:val="22"/>
          <w:bdr w:val="none" w:sz="0" w:space="0" w:color="auto" w:frame="1"/>
          <w:lang w:val="cs-CZ"/>
        </w:rPr>
        <w:t>I.</w:t>
      </w:r>
    </w:p>
    <w:p w:rsidR="00E60F10" w:rsidRDefault="00D63510" w:rsidP="00E60F10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2"/>
          <w:szCs w:val="22"/>
          <w:bdr w:val="none" w:sz="0" w:space="0" w:color="auto" w:frame="1"/>
          <w:lang w:val="cs-CZ"/>
        </w:rPr>
      </w:pPr>
      <w:r>
        <w:rPr>
          <w:b/>
          <w:bCs/>
          <w:sz w:val="22"/>
          <w:szCs w:val="22"/>
          <w:bdr w:val="none" w:sz="0" w:space="0" w:color="auto" w:frame="1"/>
          <w:lang w:val="cs-CZ"/>
        </w:rPr>
        <w:t>Preambule</w:t>
      </w:r>
    </w:p>
    <w:p w:rsidR="00E60F10" w:rsidRDefault="00E60F10" w:rsidP="00E60F10">
      <w:pPr>
        <w:pStyle w:val="Normlnweb"/>
        <w:spacing w:before="0" w:beforeAutospacing="0" w:after="0" w:afterAutospacing="0" w:line="300" w:lineRule="atLeast"/>
        <w:ind w:left="360"/>
        <w:jc w:val="both"/>
        <w:textAlignment w:val="baseline"/>
        <w:rPr>
          <w:b/>
          <w:bCs/>
          <w:sz w:val="22"/>
          <w:szCs w:val="22"/>
          <w:bdr w:val="none" w:sz="0" w:space="0" w:color="auto" w:frame="1"/>
          <w:lang w:val="cs-CZ"/>
        </w:rPr>
      </w:pPr>
    </w:p>
    <w:p w:rsidR="00E60F10" w:rsidRPr="00AD287A" w:rsidRDefault="00E60F10" w:rsidP="00E60F10">
      <w:pPr>
        <w:pStyle w:val="Normlnweb"/>
        <w:numPr>
          <w:ilvl w:val="1"/>
          <w:numId w:val="6"/>
        </w:numPr>
        <w:spacing w:before="0" w:beforeAutospacing="0" w:after="0" w:afterAutospacing="0" w:line="300" w:lineRule="atLeast"/>
        <w:jc w:val="both"/>
        <w:textAlignment w:val="baseline"/>
        <w:rPr>
          <w:bCs/>
          <w:sz w:val="22"/>
          <w:szCs w:val="22"/>
          <w:bdr w:val="none" w:sz="0" w:space="0" w:color="auto" w:frame="1"/>
          <w:lang w:val="cs-CZ"/>
        </w:rPr>
      </w:pPr>
      <w:r w:rsidRPr="00E60F10">
        <w:rPr>
          <w:bCs/>
          <w:sz w:val="22"/>
          <w:szCs w:val="22"/>
          <w:bdr w:val="none" w:sz="0" w:space="0" w:color="auto" w:frame="1"/>
          <w:lang w:val="cs-CZ"/>
        </w:rPr>
        <w:t>Smluvní strany</w:t>
      </w:r>
      <w:r w:rsidR="001F02DC">
        <w:rPr>
          <w:bCs/>
          <w:sz w:val="22"/>
          <w:szCs w:val="22"/>
          <w:bdr w:val="none" w:sz="0" w:space="0" w:color="auto" w:frame="1"/>
          <w:lang w:val="cs-CZ"/>
        </w:rPr>
        <w:t xml:space="preserve"> uzavřely </w:t>
      </w:r>
      <w:r>
        <w:rPr>
          <w:sz w:val="22"/>
          <w:szCs w:val="22"/>
          <w:lang w:val="cs-CZ"/>
        </w:rPr>
        <w:t xml:space="preserve">smlouvu o dílo </w:t>
      </w:r>
      <w:r>
        <w:rPr>
          <w:szCs w:val="22"/>
          <w:lang w:val="cs-CZ"/>
        </w:rPr>
        <w:t xml:space="preserve">(dále jen </w:t>
      </w:r>
      <w:r>
        <w:rPr>
          <w:sz w:val="22"/>
          <w:szCs w:val="22"/>
          <w:lang w:val="cs-CZ"/>
        </w:rPr>
        <w:t>„</w:t>
      </w:r>
      <w:r>
        <w:rPr>
          <w:b/>
          <w:sz w:val="22"/>
          <w:szCs w:val="22"/>
          <w:lang w:val="cs-CZ"/>
        </w:rPr>
        <w:t>Smlouva o dílo</w:t>
      </w:r>
      <w:r>
        <w:rPr>
          <w:sz w:val="22"/>
          <w:szCs w:val="22"/>
          <w:lang w:val="cs-CZ"/>
        </w:rPr>
        <w:t xml:space="preserve">“) jejímž předmětem je </w:t>
      </w:r>
      <w:r w:rsidR="00040695">
        <w:rPr>
          <w:b/>
          <w:sz w:val="22"/>
          <w:szCs w:val="22"/>
          <w:lang w:val="cs-CZ"/>
        </w:rPr>
        <w:t xml:space="preserve">dodávka a montáž 15ks dveří s kováním ve III. </w:t>
      </w:r>
      <w:r w:rsidR="00E85DB1">
        <w:rPr>
          <w:b/>
          <w:sz w:val="22"/>
          <w:szCs w:val="22"/>
          <w:lang w:val="cs-CZ"/>
        </w:rPr>
        <w:t>p</w:t>
      </w:r>
      <w:r w:rsidR="00040695">
        <w:rPr>
          <w:b/>
          <w:sz w:val="22"/>
          <w:szCs w:val="22"/>
          <w:lang w:val="cs-CZ"/>
        </w:rPr>
        <w:t>atře budovy školy. Místnosti: 301, 302, 303, 304, 306, 307, 309, 310, 311, 313, 314. Dále WC dámy, WC páni, WC dívky, WC chlapci.</w:t>
      </w:r>
    </w:p>
    <w:p w:rsidR="00AD287A" w:rsidRPr="00E60F10" w:rsidRDefault="00AD287A" w:rsidP="00AD287A">
      <w:pPr>
        <w:pStyle w:val="Normlnweb"/>
        <w:spacing w:before="0" w:beforeAutospacing="0" w:after="0" w:afterAutospacing="0" w:line="300" w:lineRule="atLeast"/>
        <w:ind w:left="360"/>
        <w:jc w:val="both"/>
        <w:textAlignment w:val="baseline"/>
        <w:rPr>
          <w:bCs/>
          <w:sz w:val="22"/>
          <w:szCs w:val="22"/>
          <w:bdr w:val="none" w:sz="0" w:space="0" w:color="auto" w:frame="1"/>
          <w:lang w:val="cs-CZ"/>
        </w:rPr>
      </w:pPr>
    </w:p>
    <w:p w:rsidR="00E85DB1" w:rsidRDefault="00E85DB1" w:rsidP="00E60F10">
      <w:pPr>
        <w:pStyle w:val="Normlnweb"/>
        <w:numPr>
          <w:ilvl w:val="1"/>
          <w:numId w:val="6"/>
        </w:numPr>
        <w:spacing w:before="0" w:beforeAutospacing="0" w:after="0" w:afterAutospacing="0" w:line="300" w:lineRule="atLeast"/>
        <w:jc w:val="both"/>
        <w:textAlignment w:val="baseline"/>
        <w:rPr>
          <w:bCs/>
          <w:sz w:val="22"/>
          <w:szCs w:val="22"/>
          <w:bdr w:val="none" w:sz="0" w:space="0" w:color="auto" w:frame="1"/>
          <w:lang w:val="cs-CZ"/>
        </w:rPr>
      </w:pPr>
      <w:r>
        <w:rPr>
          <w:bCs/>
          <w:sz w:val="22"/>
          <w:szCs w:val="22"/>
          <w:bdr w:val="none" w:sz="0" w:space="0" w:color="auto" w:frame="1"/>
          <w:lang w:val="cs-CZ"/>
        </w:rPr>
        <w:t>Dle zaměření aktuálního stavu a z toho vyplívajících nutných úprav dveří</w:t>
      </w:r>
      <w:r w:rsidR="00E60F10">
        <w:rPr>
          <w:bCs/>
          <w:sz w:val="22"/>
          <w:szCs w:val="22"/>
          <w:bdr w:val="none" w:sz="0" w:space="0" w:color="auto" w:frame="1"/>
          <w:lang w:val="cs-CZ"/>
        </w:rPr>
        <w:t xml:space="preserve">, které nebyly obsaženy v původních zadávacích podmínkách, tedy ani ve Smlouvě o dílo, </w:t>
      </w:r>
      <w:r>
        <w:rPr>
          <w:bCs/>
          <w:sz w:val="22"/>
          <w:szCs w:val="22"/>
          <w:bdr w:val="none" w:sz="0" w:space="0" w:color="auto" w:frame="1"/>
          <w:lang w:val="cs-CZ"/>
        </w:rPr>
        <w:t>je cena montáže 22 500,- Kč (bez dopravy a zaměření). V cenové nabídce a smlouvě o dílo byla 19 450,- Kč.</w:t>
      </w:r>
    </w:p>
    <w:p w:rsidR="00E85DB1" w:rsidRDefault="00E85DB1" w:rsidP="00E85DB1">
      <w:pPr>
        <w:pStyle w:val="Normlnweb"/>
        <w:spacing w:before="0" w:beforeAutospacing="0" w:after="0" w:afterAutospacing="0" w:line="300" w:lineRule="atLeast"/>
        <w:ind w:left="360"/>
        <w:jc w:val="both"/>
        <w:textAlignment w:val="baseline"/>
        <w:rPr>
          <w:bCs/>
          <w:sz w:val="22"/>
          <w:szCs w:val="22"/>
          <w:bdr w:val="none" w:sz="0" w:space="0" w:color="auto" w:frame="1"/>
          <w:lang w:val="cs-CZ"/>
        </w:rPr>
      </w:pPr>
    </w:p>
    <w:p w:rsidR="00E85DB1" w:rsidRDefault="00E85DB1" w:rsidP="00E60F10">
      <w:pPr>
        <w:pStyle w:val="Normlnweb"/>
        <w:numPr>
          <w:ilvl w:val="1"/>
          <w:numId w:val="6"/>
        </w:numPr>
        <w:spacing w:before="0" w:beforeAutospacing="0" w:after="0" w:afterAutospacing="0" w:line="300" w:lineRule="atLeast"/>
        <w:jc w:val="both"/>
        <w:textAlignment w:val="baseline"/>
        <w:rPr>
          <w:bCs/>
          <w:sz w:val="22"/>
          <w:szCs w:val="22"/>
          <w:bdr w:val="none" w:sz="0" w:space="0" w:color="auto" w:frame="1"/>
          <w:lang w:val="cs-CZ"/>
        </w:rPr>
      </w:pPr>
      <w:r>
        <w:rPr>
          <w:bCs/>
          <w:sz w:val="22"/>
          <w:szCs w:val="22"/>
          <w:bdr w:val="none" w:sz="0" w:space="0" w:color="auto" w:frame="1"/>
          <w:lang w:val="cs-CZ"/>
        </w:rPr>
        <w:t xml:space="preserve">Nutná vícepráce je tedy ve výši </w:t>
      </w:r>
      <w:r w:rsidRPr="001F02DC">
        <w:rPr>
          <w:bCs/>
          <w:sz w:val="22"/>
          <w:szCs w:val="22"/>
          <w:bdr w:val="none" w:sz="0" w:space="0" w:color="auto" w:frame="1"/>
          <w:lang w:val="cs-CZ"/>
        </w:rPr>
        <w:t>3 050,- Kč bez DPH</w:t>
      </w:r>
      <w:r w:rsidR="001F02DC">
        <w:rPr>
          <w:bCs/>
          <w:sz w:val="22"/>
          <w:szCs w:val="22"/>
          <w:bdr w:val="none" w:sz="0" w:space="0" w:color="auto" w:frame="1"/>
          <w:lang w:val="cs-CZ"/>
        </w:rPr>
        <w:t xml:space="preserve"> tj. </w:t>
      </w:r>
      <w:r w:rsidR="001F02DC" w:rsidRPr="001F02DC">
        <w:rPr>
          <w:b/>
          <w:bCs/>
          <w:sz w:val="22"/>
          <w:szCs w:val="22"/>
          <w:bdr w:val="none" w:sz="0" w:space="0" w:color="auto" w:frame="1"/>
          <w:lang w:val="cs-CZ"/>
        </w:rPr>
        <w:t>3 690,50 včetně DPH</w:t>
      </w:r>
    </w:p>
    <w:p w:rsidR="00AD287A" w:rsidRDefault="00AD287A" w:rsidP="00AD287A">
      <w:pPr>
        <w:pStyle w:val="Odstavecseseznamem"/>
        <w:rPr>
          <w:bCs/>
          <w:sz w:val="22"/>
          <w:szCs w:val="22"/>
          <w:bdr w:val="none" w:sz="0" w:space="0" w:color="auto" w:frame="1"/>
        </w:rPr>
      </w:pPr>
    </w:p>
    <w:p w:rsidR="00AD287A" w:rsidRDefault="00AD287A" w:rsidP="00AD287A">
      <w:pPr>
        <w:pStyle w:val="Normlnweb"/>
        <w:spacing w:before="0" w:beforeAutospacing="0" w:after="0" w:afterAutospacing="0" w:line="300" w:lineRule="atLeast"/>
        <w:ind w:left="360"/>
        <w:jc w:val="both"/>
        <w:textAlignment w:val="baseline"/>
        <w:rPr>
          <w:bCs/>
          <w:sz w:val="22"/>
          <w:szCs w:val="22"/>
          <w:bdr w:val="none" w:sz="0" w:space="0" w:color="auto" w:frame="1"/>
          <w:lang w:val="cs-CZ"/>
        </w:rPr>
      </w:pPr>
    </w:p>
    <w:p w:rsidR="00E60F10" w:rsidRDefault="00E85DB1" w:rsidP="00E60F10">
      <w:pPr>
        <w:pStyle w:val="Normlnweb"/>
        <w:numPr>
          <w:ilvl w:val="1"/>
          <w:numId w:val="6"/>
        </w:numPr>
        <w:spacing w:before="0" w:beforeAutospacing="0" w:after="0" w:afterAutospacing="0" w:line="300" w:lineRule="atLeast"/>
        <w:jc w:val="both"/>
        <w:textAlignment w:val="baseline"/>
        <w:rPr>
          <w:bCs/>
          <w:sz w:val="22"/>
          <w:szCs w:val="22"/>
          <w:bdr w:val="none" w:sz="0" w:space="0" w:color="auto" w:frame="1"/>
          <w:lang w:val="cs-CZ"/>
        </w:rPr>
      </w:pPr>
      <w:r>
        <w:rPr>
          <w:bCs/>
          <w:sz w:val="22"/>
          <w:szCs w:val="22"/>
          <w:bdr w:val="none" w:sz="0" w:space="0" w:color="auto" w:frame="1"/>
          <w:lang w:val="cs-CZ"/>
        </w:rPr>
        <w:t>T</w:t>
      </w:r>
      <w:r w:rsidR="00E60F10">
        <w:rPr>
          <w:bCs/>
          <w:sz w:val="22"/>
          <w:szCs w:val="22"/>
          <w:bdr w:val="none" w:sz="0" w:space="0" w:color="auto" w:frame="1"/>
          <w:lang w:val="cs-CZ"/>
        </w:rPr>
        <w:t xml:space="preserve">yto dodatečné </w:t>
      </w:r>
      <w:r>
        <w:rPr>
          <w:bCs/>
          <w:sz w:val="22"/>
          <w:szCs w:val="22"/>
          <w:bdr w:val="none" w:sz="0" w:space="0" w:color="auto" w:frame="1"/>
          <w:lang w:val="cs-CZ"/>
        </w:rPr>
        <w:t>více</w:t>
      </w:r>
      <w:r w:rsidR="00E60F10">
        <w:rPr>
          <w:bCs/>
          <w:sz w:val="22"/>
          <w:szCs w:val="22"/>
          <w:bdr w:val="none" w:sz="0" w:space="0" w:color="auto" w:frame="1"/>
          <w:lang w:val="cs-CZ"/>
        </w:rPr>
        <w:t>práce jsou zároveň nezbytné pro provedení původních prací podle Smlouvy</w:t>
      </w:r>
      <w:r w:rsidR="00E60F10" w:rsidRPr="00E60F10">
        <w:rPr>
          <w:bCs/>
          <w:sz w:val="22"/>
          <w:szCs w:val="22"/>
          <w:bdr w:val="none" w:sz="0" w:space="0" w:color="auto" w:frame="1"/>
          <w:lang w:val="cs-CZ"/>
        </w:rPr>
        <w:t xml:space="preserve"> o dílo.</w:t>
      </w:r>
    </w:p>
    <w:p w:rsidR="00AD287A" w:rsidRDefault="00AD287A" w:rsidP="00AD287A">
      <w:pPr>
        <w:pStyle w:val="Normlnweb"/>
        <w:spacing w:before="0" w:beforeAutospacing="0" w:after="0" w:afterAutospacing="0" w:line="300" w:lineRule="atLeast"/>
        <w:ind w:left="360"/>
        <w:jc w:val="both"/>
        <w:textAlignment w:val="baseline"/>
        <w:rPr>
          <w:bCs/>
          <w:sz w:val="22"/>
          <w:szCs w:val="22"/>
          <w:bdr w:val="none" w:sz="0" w:space="0" w:color="auto" w:frame="1"/>
          <w:lang w:val="cs-CZ"/>
        </w:rPr>
      </w:pPr>
    </w:p>
    <w:p w:rsidR="00E60F10" w:rsidRPr="00E60F10" w:rsidRDefault="0060032A" w:rsidP="00E60F10">
      <w:pPr>
        <w:pStyle w:val="Normlnweb"/>
        <w:numPr>
          <w:ilvl w:val="1"/>
          <w:numId w:val="6"/>
        </w:numPr>
        <w:spacing w:before="0" w:beforeAutospacing="0" w:after="0" w:afterAutospacing="0" w:line="300" w:lineRule="atLeast"/>
        <w:jc w:val="both"/>
        <w:textAlignment w:val="baseline"/>
        <w:rPr>
          <w:bCs/>
          <w:sz w:val="22"/>
          <w:szCs w:val="22"/>
          <w:bdr w:val="none" w:sz="0" w:space="0" w:color="auto" w:frame="1"/>
          <w:lang w:val="cs-CZ"/>
        </w:rPr>
      </w:pPr>
      <w:r>
        <w:rPr>
          <w:bCs/>
          <w:sz w:val="22"/>
          <w:szCs w:val="22"/>
          <w:bdr w:val="none" w:sz="0" w:space="0" w:color="auto" w:frame="1"/>
          <w:lang w:val="cs-CZ"/>
        </w:rPr>
        <w:t>Tento dodatek představuje dohodu smluvních stran – právní jednání, ke kterému má dojít na základě jednacího řízení bez uveřejnění, které rozšiřuje původní předmět plnění.</w:t>
      </w:r>
    </w:p>
    <w:p w:rsidR="00E60F10" w:rsidRPr="00E60F10" w:rsidRDefault="00E60F10" w:rsidP="00E60F10">
      <w:pPr>
        <w:pStyle w:val="Normlnweb"/>
        <w:spacing w:before="0" w:beforeAutospacing="0" w:after="0" w:afterAutospacing="0" w:line="300" w:lineRule="atLeast"/>
        <w:ind w:left="360"/>
        <w:jc w:val="both"/>
        <w:textAlignment w:val="baseline"/>
        <w:rPr>
          <w:bCs/>
          <w:sz w:val="22"/>
          <w:szCs w:val="22"/>
          <w:bdr w:val="none" w:sz="0" w:space="0" w:color="auto" w:frame="1"/>
          <w:lang w:val="cs-CZ"/>
        </w:rPr>
      </w:pPr>
    </w:p>
    <w:p w:rsidR="00AD287A" w:rsidRDefault="00AD287A" w:rsidP="0060032A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2"/>
          <w:szCs w:val="22"/>
          <w:bdr w:val="none" w:sz="0" w:space="0" w:color="auto" w:frame="1"/>
          <w:lang w:val="cs-CZ"/>
        </w:rPr>
      </w:pPr>
    </w:p>
    <w:p w:rsidR="00AD287A" w:rsidRDefault="00AD287A" w:rsidP="0060032A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2"/>
          <w:szCs w:val="22"/>
          <w:bdr w:val="none" w:sz="0" w:space="0" w:color="auto" w:frame="1"/>
          <w:lang w:val="cs-CZ"/>
        </w:rPr>
      </w:pPr>
    </w:p>
    <w:p w:rsidR="00AD287A" w:rsidRDefault="00AD287A" w:rsidP="0060032A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2"/>
          <w:szCs w:val="22"/>
          <w:bdr w:val="none" w:sz="0" w:space="0" w:color="auto" w:frame="1"/>
          <w:lang w:val="cs-CZ"/>
        </w:rPr>
      </w:pPr>
    </w:p>
    <w:p w:rsidR="001F02DC" w:rsidRDefault="001F02DC" w:rsidP="0060032A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2"/>
          <w:szCs w:val="22"/>
          <w:bdr w:val="none" w:sz="0" w:space="0" w:color="auto" w:frame="1"/>
          <w:lang w:val="cs-CZ"/>
        </w:rPr>
      </w:pPr>
    </w:p>
    <w:p w:rsidR="001F02DC" w:rsidRDefault="001F02DC" w:rsidP="0060032A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2"/>
          <w:szCs w:val="22"/>
          <w:bdr w:val="none" w:sz="0" w:space="0" w:color="auto" w:frame="1"/>
          <w:lang w:val="cs-CZ"/>
        </w:rPr>
      </w:pPr>
    </w:p>
    <w:p w:rsidR="0060032A" w:rsidRDefault="0060032A" w:rsidP="0060032A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2"/>
          <w:szCs w:val="22"/>
          <w:bdr w:val="none" w:sz="0" w:space="0" w:color="auto" w:frame="1"/>
          <w:lang w:val="cs-CZ"/>
        </w:rPr>
      </w:pPr>
      <w:r>
        <w:rPr>
          <w:b/>
          <w:bCs/>
          <w:sz w:val="22"/>
          <w:szCs w:val="22"/>
          <w:bdr w:val="none" w:sz="0" w:space="0" w:color="auto" w:frame="1"/>
          <w:lang w:val="cs-CZ"/>
        </w:rPr>
        <w:lastRenderedPageBreak/>
        <w:t>Článek I</w:t>
      </w:r>
      <w:r w:rsidRPr="00A54BCC">
        <w:rPr>
          <w:b/>
          <w:bCs/>
          <w:sz w:val="22"/>
          <w:szCs w:val="22"/>
          <w:bdr w:val="none" w:sz="0" w:space="0" w:color="auto" w:frame="1"/>
          <w:lang w:val="cs-CZ"/>
        </w:rPr>
        <w:t>I.</w:t>
      </w:r>
    </w:p>
    <w:p w:rsidR="00537DC5" w:rsidRPr="00A54BCC" w:rsidRDefault="0060032A" w:rsidP="00F00334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sz w:val="22"/>
          <w:szCs w:val="22"/>
          <w:lang w:val="cs-CZ"/>
        </w:rPr>
      </w:pPr>
      <w:r>
        <w:rPr>
          <w:b/>
          <w:bCs/>
          <w:sz w:val="22"/>
          <w:szCs w:val="22"/>
          <w:bdr w:val="none" w:sz="0" w:space="0" w:color="auto" w:frame="1"/>
          <w:lang w:val="cs-CZ"/>
        </w:rPr>
        <w:t>Předmět dodatku</w:t>
      </w:r>
      <w:r w:rsidR="00537DC5" w:rsidRPr="00A54BCC">
        <w:rPr>
          <w:b/>
          <w:bCs/>
          <w:sz w:val="22"/>
          <w:szCs w:val="22"/>
          <w:bdr w:val="none" w:sz="0" w:space="0" w:color="auto" w:frame="1"/>
          <w:lang w:val="cs-CZ"/>
        </w:rPr>
        <w:br/>
      </w:r>
    </w:p>
    <w:p w:rsidR="005271A6" w:rsidRDefault="0060032A" w:rsidP="002D3513">
      <w:pPr>
        <w:pStyle w:val="Normlnweb"/>
        <w:tabs>
          <w:tab w:val="left" w:pos="426"/>
        </w:tabs>
        <w:spacing w:before="0" w:beforeAutospacing="0" w:after="0" w:afterAutospacing="0" w:line="300" w:lineRule="atLeast"/>
        <w:ind w:left="426" w:hanging="426"/>
        <w:jc w:val="both"/>
        <w:textAlignment w:val="baseline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2.1</w:t>
      </w:r>
      <w:r w:rsidR="005271A6">
        <w:rPr>
          <w:sz w:val="22"/>
          <w:szCs w:val="22"/>
          <w:lang w:val="cs-CZ"/>
        </w:rPr>
        <w:t xml:space="preserve">. </w:t>
      </w:r>
      <w:r>
        <w:rPr>
          <w:sz w:val="22"/>
          <w:szCs w:val="22"/>
          <w:lang w:val="cs-CZ"/>
        </w:rPr>
        <w:t xml:space="preserve">Předmětem tohoto dodatku je změna </w:t>
      </w:r>
      <w:r w:rsidR="0046292F">
        <w:rPr>
          <w:sz w:val="22"/>
          <w:szCs w:val="22"/>
          <w:lang w:val="cs-CZ"/>
        </w:rPr>
        <w:t xml:space="preserve">Smlouvy o dílo, a to úprava </w:t>
      </w:r>
      <w:r w:rsidR="00AD287A">
        <w:rPr>
          <w:sz w:val="22"/>
          <w:szCs w:val="22"/>
          <w:lang w:val="cs-CZ"/>
        </w:rPr>
        <w:t>ceny díla</w:t>
      </w:r>
      <w:r w:rsidR="0046292F">
        <w:rPr>
          <w:sz w:val="22"/>
          <w:szCs w:val="22"/>
          <w:lang w:val="cs-CZ"/>
        </w:rPr>
        <w:t xml:space="preserve"> o vícepráce </w:t>
      </w:r>
      <w:r w:rsidR="005271A6">
        <w:rPr>
          <w:sz w:val="22"/>
          <w:szCs w:val="22"/>
          <w:lang w:val="cs-CZ"/>
        </w:rPr>
        <w:t xml:space="preserve">a </w:t>
      </w:r>
      <w:r w:rsidR="0046292F">
        <w:rPr>
          <w:sz w:val="22"/>
          <w:szCs w:val="22"/>
          <w:lang w:val="cs-CZ"/>
        </w:rPr>
        <w:t>s tím související změna ceny díla.</w:t>
      </w:r>
    </w:p>
    <w:p w:rsidR="00AD287A" w:rsidRDefault="00AD287A" w:rsidP="002D3513">
      <w:pPr>
        <w:pStyle w:val="Normlnweb"/>
        <w:tabs>
          <w:tab w:val="left" w:pos="426"/>
        </w:tabs>
        <w:spacing w:before="0" w:beforeAutospacing="0" w:after="0" w:afterAutospacing="0" w:line="300" w:lineRule="atLeast"/>
        <w:ind w:left="426" w:hanging="426"/>
        <w:jc w:val="both"/>
        <w:textAlignment w:val="baseline"/>
        <w:rPr>
          <w:sz w:val="22"/>
          <w:szCs w:val="22"/>
          <w:lang w:val="cs-CZ"/>
        </w:rPr>
      </w:pPr>
    </w:p>
    <w:p w:rsidR="005271A6" w:rsidRDefault="001F02DC" w:rsidP="000F5282">
      <w:pPr>
        <w:pStyle w:val="Normlnweb"/>
        <w:spacing w:before="0" w:beforeAutospacing="0" w:after="0" w:afterAutospacing="0" w:line="300" w:lineRule="atLeast"/>
        <w:ind w:left="426" w:hanging="426"/>
        <w:jc w:val="both"/>
        <w:textAlignment w:val="baseline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2.2</w:t>
      </w:r>
      <w:r w:rsidR="000F5282">
        <w:rPr>
          <w:sz w:val="22"/>
          <w:szCs w:val="22"/>
          <w:lang w:val="cs-CZ"/>
        </w:rPr>
        <w:t xml:space="preserve">.  </w:t>
      </w:r>
      <w:r w:rsidR="005271A6">
        <w:rPr>
          <w:sz w:val="22"/>
          <w:szCs w:val="22"/>
          <w:lang w:val="cs-CZ"/>
        </w:rPr>
        <w:t xml:space="preserve"> Celková cena díla zahrnující vícepráce specifikované tímto dodatkem se navyšuje o</w:t>
      </w:r>
      <w:r w:rsidR="00843FA2">
        <w:rPr>
          <w:sz w:val="22"/>
          <w:szCs w:val="22"/>
          <w:lang w:val="cs-CZ"/>
        </w:rPr>
        <w:t xml:space="preserve"> </w:t>
      </w:r>
      <w:r w:rsidR="00AD287A" w:rsidRPr="001F02DC">
        <w:rPr>
          <w:sz w:val="22"/>
          <w:szCs w:val="22"/>
          <w:lang w:val="cs-CZ"/>
        </w:rPr>
        <w:t xml:space="preserve">3 050,-  bez </w:t>
      </w:r>
      <w:r w:rsidRPr="001F02DC">
        <w:rPr>
          <w:sz w:val="22"/>
          <w:szCs w:val="22"/>
          <w:lang w:val="cs-CZ"/>
        </w:rPr>
        <w:t xml:space="preserve">DPH </w:t>
      </w:r>
      <w:r w:rsidRPr="003208C2">
        <w:rPr>
          <w:sz w:val="22"/>
          <w:szCs w:val="22"/>
          <w:lang w:val="cs-CZ"/>
        </w:rPr>
        <w:t>tj. 3 690,50 včetně DPH</w:t>
      </w:r>
      <w:r w:rsidR="003208C2">
        <w:rPr>
          <w:b/>
          <w:sz w:val="22"/>
          <w:szCs w:val="22"/>
          <w:lang w:val="cs-CZ"/>
        </w:rPr>
        <w:t xml:space="preserve"> a nově činí 91.970 Kč bez DPH, 111.283,50 s DPH.</w:t>
      </w:r>
    </w:p>
    <w:p w:rsidR="00AD287A" w:rsidRDefault="00AD287A" w:rsidP="005271A6">
      <w:pPr>
        <w:pStyle w:val="Normlnweb"/>
        <w:spacing w:before="0" w:beforeAutospacing="0" w:after="0" w:afterAutospacing="0" w:line="300" w:lineRule="atLeast"/>
        <w:ind w:left="426" w:hanging="426"/>
        <w:jc w:val="both"/>
        <w:textAlignment w:val="baseline"/>
        <w:rPr>
          <w:sz w:val="22"/>
          <w:szCs w:val="22"/>
          <w:lang w:val="cs-CZ"/>
        </w:rPr>
      </w:pPr>
    </w:p>
    <w:p w:rsidR="005271A6" w:rsidRDefault="001F02DC" w:rsidP="005271A6">
      <w:pPr>
        <w:pStyle w:val="Normlnweb"/>
        <w:spacing w:before="0" w:beforeAutospacing="0" w:after="0" w:afterAutospacing="0" w:line="300" w:lineRule="atLeast"/>
        <w:ind w:left="426" w:hanging="426"/>
        <w:jc w:val="both"/>
        <w:textAlignment w:val="baseline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2.3.</w:t>
      </w:r>
      <w:r w:rsidR="005271A6">
        <w:rPr>
          <w:sz w:val="22"/>
          <w:szCs w:val="22"/>
          <w:lang w:val="cs-CZ"/>
        </w:rPr>
        <w:t xml:space="preserve">  Cena za vícepráce bude uhrazena po dokončení celého díla na základě samostatně vystavené faktury se splatností 30 dnů.</w:t>
      </w:r>
    </w:p>
    <w:p w:rsidR="005271A6" w:rsidRDefault="005271A6" w:rsidP="005271A6">
      <w:pPr>
        <w:pStyle w:val="Normlnweb"/>
        <w:spacing w:before="0" w:beforeAutospacing="0" w:after="0" w:afterAutospacing="0" w:line="300" w:lineRule="atLeast"/>
        <w:ind w:left="426" w:hanging="426"/>
        <w:jc w:val="both"/>
        <w:textAlignment w:val="baseline"/>
        <w:rPr>
          <w:sz w:val="22"/>
          <w:szCs w:val="22"/>
          <w:lang w:val="cs-CZ"/>
        </w:rPr>
      </w:pPr>
    </w:p>
    <w:p w:rsidR="005271A6" w:rsidRDefault="005271A6" w:rsidP="005271A6">
      <w:pPr>
        <w:pStyle w:val="Normlnweb"/>
        <w:spacing w:before="0" w:beforeAutospacing="0" w:after="0" w:afterAutospacing="0" w:line="300" w:lineRule="atLeast"/>
        <w:ind w:left="426" w:hanging="426"/>
        <w:jc w:val="both"/>
        <w:textAlignment w:val="baseline"/>
        <w:rPr>
          <w:sz w:val="22"/>
          <w:szCs w:val="22"/>
          <w:lang w:val="cs-CZ"/>
        </w:rPr>
      </w:pPr>
    </w:p>
    <w:p w:rsidR="00537DC5" w:rsidRPr="005271A6" w:rsidRDefault="005271A6" w:rsidP="005271A6">
      <w:pPr>
        <w:pStyle w:val="Normlnweb"/>
        <w:spacing w:before="0" w:beforeAutospacing="0" w:after="0" w:afterAutospacing="0" w:line="300" w:lineRule="atLeast"/>
        <w:ind w:left="426" w:hanging="426"/>
        <w:jc w:val="center"/>
        <w:textAlignment w:val="baseline"/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Článek I</w:t>
      </w:r>
      <w:r w:rsidR="00A54BCC" w:rsidRPr="00F20893">
        <w:rPr>
          <w:b/>
          <w:sz w:val="22"/>
          <w:szCs w:val="22"/>
          <w:lang w:val="cs-CZ"/>
        </w:rPr>
        <w:t>II.</w:t>
      </w:r>
    </w:p>
    <w:p w:rsidR="00537DC5" w:rsidRDefault="004A77C3" w:rsidP="005271A6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Závěrečná ustanovení</w:t>
      </w:r>
    </w:p>
    <w:p w:rsidR="004A77C3" w:rsidRPr="004A77C3" w:rsidRDefault="004A77C3" w:rsidP="005271A6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sz w:val="22"/>
          <w:szCs w:val="22"/>
          <w:lang w:val="cs-CZ"/>
        </w:rPr>
      </w:pPr>
    </w:p>
    <w:p w:rsidR="00537DC5" w:rsidRDefault="004A77C3" w:rsidP="004A77C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3.1. Ostatní ustanovení Smlouvy o dílo zůstávají v platnosti a účinnosti.</w:t>
      </w:r>
    </w:p>
    <w:p w:rsidR="004A77C3" w:rsidRDefault="004A77C3" w:rsidP="004A77C3">
      <w:pPr>
        <w:pStyle w:val="Normlnweb"/>
        <w:spacing w:before="0" w:beforeAutospacing="0" w:after="0" w:afterAutospacing="0" w:line="300" w:lineRule="atLeast"/>
        <w:ind w:left="426" w:hanging="426"/>
        <w:jc w:val="both"/>
        <w:textAlignment w:val="baseline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3.2. Tento Dodatek tvoří úplnou dohodu mezi smluvními stranami ohledně </w:t>
      </w:r>
      <w:r w:rsidR="00AD287A">
        <w:rPr>
          <w:sz w:val="22"/>
          <w:szCs w:val="22"/>
          <w:lang w:val="cs-CZ"/>
        </w:rPr>
        <w:t>ceny</w:t>
      </w:r>
      <w:r>
        <w:rPr>
          <w:sz w:val="22"/>
          <w:szCs w:val="22"/>
          <w:lang w:val="cs-CZ"/>
        </w:rPr>
        <w:t xml:space="preserve"> Dodatku.</w:t>
      </w:r>
    </w:p>
    <w:p w:rsidR="004A77C3" w:rsidRDefault="004A77C3" w:rsidP="004A77C3">
      <w:pPr>
        <w:pStyle w:val="Normlnweb"/>
        <w:spacing w:before="0" w:beforeAutospacing="0" w:after="0" w:afterAutospacing="0" w:line="300" w:lineRule="atLeast"/>
        <w:ind w:left="426" w:hanging="426"/>
        <w:jc w:val="both"/>
        <w:textAlignment w:val="baseline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3.3. Tento </w:t>
      </w:r>
      <w:r w:rsidR="00C521DC">
        <w:rPr>
          <w:sz w:val="22"/>
          <w:szCs w:val="22"/>
          <w:lang w:val="cs-CZ"/>
        </w:rPr>
        <w:t>D</w:t>
      </w:r>
      <w:r>
        <w:rPr>
          <w:sz w:val="22"/>
          <w:szCs w:val="22"/>
          <w:lang w:val="cs-CZ"/>
        </w:rPr>
        <w:t>odatek je vyhotoven ve dvojím vyhotovení, přičemž každá ze smluvních stran obdrží jedno vyhotovení.</w:t>
      </w:r>
    </w:p>
    <w:p w:rsidR="004A77C3" w:rsidRDefault="004A77C3" w:rsidP="004A77C3">
      <w:pPr>
        <w:pStyle w:val="Normlnweb"/>
        <w:spacing w:before="0" w:beforeAutospacing="0" w:after="0" w:afterAutospacing="0" w:line="300" w:lineRule="atLeast"/>
        <w:ind w:left="426" w:hanging="426"/>
        <w:jc w:val="both"/>
        <w:textAlignment w:val="baseline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3.4. Tento </w:t>
      </w:r>
      <w:r w:rsidR="00C521DC">
        <w:rPr>
          <w:sz w:val="22"/>
          <w:szCs w:val="22"/>
          <w:lang w:val="cs-CZ"/>
        </w:rPr>
        <w:t>D</w:t>
      </w:r>
      <w:r>
        <w:rPr>
          <w:sz w:val="22"/>
          <w:szCs w:val="22"/>
          <w:lang w:val="cs-CZ"/>
        </w:rPr>
        <w:t>odatek nabývá platnosti a účinnosti dnem jeho podpisu oběma smluvními stranami.</w:t>
      </w:r>
    </w:p>
    <w:p w:rsidR="00113FBA" w:rsidRDefault="001F02DC" w:rsidP="004A77C3">
      <w:pPr>
        <w:pStyle w:val="Normlnweb"/>
        <w:spacing w:before="0" w:beforeAutospacing="0" w:after="0" w:afterAutospacing="0" w:line="300" w:lineRule="atLeast"/>
        <w:ind w:left="426" w:hanging="426"/>
        <w:jc w:val="both"/>
        <w:textAlignment w:val="baseline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3.5</w:t>
      </w:r>
      <w:r w:rsidR="00113FBA">
        <w:rPr>
          <w:sz w:val="22"/>
          <w:szCs w:val="22"/>
          <w:lang w:val="cs-CZ"/>
        </w:rPr>
        <w:t>. Smluvní strany výslovně sjednávají, že uveřejnění této smlouvy v registru smluv dle zákona č. 340/2015 Sb., o zvláštních podmínkách účinnosti některých smluv, uveřejňování těchto smluv a o registru smluv (zákon o registru smluv) zajistí Střední průmyslová škola elektrotechnická, Praha10, V Úžlabině 320.</w:t>
      </w:r>
    </w:p>
    <w:p w:rsidR="004A77C3" w:rsidRDefault="004A77C3" w:rsidP="004A77C3">
      <w:pPr>
        <w:pStyle w:val="Normlnweb"/>
        <w:spacing w:before="0" w:beforeAutospacing="0" w:after="0" w:afterAutospacing="0" w:line="300" w:lineRule="atLeast"/>
        <w:ind w:left="426" w:hanging="426"/>
        <w:jc w:val="both"/>
        <w:textAlignment w:val="baseline"/>
        <w:rPr>
          <w:sz w:val="22"/>
          <w:szCs w:val="22"/>
          <w:lang w:val="cs-CZ"/>
        </w:rPr>
      </w:pPr>
    </w:p>
    <w:p w:rsidR="004A77C3" w:rsidRDefault="004A77C3" w:rsidP="004A77C3">
      <w:pPr>
        <w:pStyle w:val="Normlnweb"/>
        <w:spacing w:before="0" w:beforeAutospacing="0" w:after="0" w:afterAutospacing="0" w:line="300" w:lineRule="atLeast"/>
        <w:ind w:left="426" w:hanging="426"/>
        <w:jc w:val="both"/>
        <w:textAlignment w:val="baseline"/>
        <w:rPr>
          <w:sz w:val="22"/>
          <w:szCs w:val="22"/>
          <w:lang w:val="cs-CZ"/>
        </w:rPr>
      </w:pPr>
    </w:p>
    <w:p w:rsidR="00F20893" w:rsidRPr="00F20893" w:rsidRDefault="00F20893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  <w:lang w:val="cs-CZ"/>
        </w:rPr>
      </w:pPr>
    </w:p>
    <w:p w:rsidR="00F20893" w:rsidRPr="0093188B" w:rsidRDefault="00F20893" w:rsidP="004A77C3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sz w:val="22"/>
          <w:szCs w:val="22"/>
          <w:lang w:val="cs-CZ"/>
        </w:rPr>
      </w:pPr>
    </w:p>
    <w:p w:rsidR="00537DC5" w:rsidRPr="0093188B" w:rsidRDefault="00537DC5" w:rsidP="00537DC5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  <w:lang w:val="cs-CZ"/>
        </w:rPr>
      </w:pPr>
    </w:p>
    <w:p w:rsidR="00872E1C" w:rsidRPr="0093188B" w:rsidRDefault="00872E1C" w:rsidP="00537DC5">
      <w:pPr>
        <w:pStyle w:val="Normlnweb"/>
        <w:spacing w:before="0" w:beforeAutospacing="0" w:after="0" w:afterAutospacing="0" w:line="300" w:lineRule="atLeast"/>
        <w:textAlignment w:val="baseline"/>
        <w:rPr>
          <w:sz w:val="22"/>
          <w:szCs w:val="22"/>
          <w:lang w:val="cs-CZ"/>
        </w:rPr>
      </w:pPr>
    </w:p>
    <w:p w:rsidR="00537DC5" w:rsidRPr="0093188B" w:rsidRDefault="00537DC5" w:rsidP="00537DC5">
      <w:pPr>
        <w:pStyle w:val="Normlnweb"/>
        <w:spacing w:before="0" w:beforeAutospacing="0" w:after="0" w:afterAutospacing="0" w:line="300" w:lineRule="atLeast"/>
        <w:textAlignment w:val="baseline"/>
        <w:rPr>
          <w:sz w:val="22"/>
          <w:szCs w:val="22"/>
          <w:lang w:val="cs-CZ"/>
        </w:rPr>
      </w:pPr>
      <w:r w:rsidRPr="0093188B">
        <w:rPr>
          <w:sz w:val="22"/>
          <w:szCs w:val="22"/>
          <w:lang w:val="cs-CZ"/>
        </w:rPr>
        <w:t> </w:t>
      </w:r>
    </w:p>
    <w:p w:rsidR="00537DC5" w:rsidRPr="001761BC" w:rsidRDefault="00DF6C09" w:rsidP="00537DC5">
      <w:pPr>
        <w:pStyle w:val="Normlnweb"/>
        <w:spacing w:before="0" w:beforeAutospacing="0" w:after="0" w:afterAutospacing="0" w:line="300" w:lineRule="atLeast"/>
        <w:textAlignment w:val="baseline"/>
        <w:rPr>
          <w:color w:val="262626" w:themeColor="text1" w:themeTint="D9"/>
          <w:sz w:val="22"/>
          <w:szCs w:val="22"/>
          <w:lang w:val="cs-CZ"/>
        </w:rPr>
      </w:pPr>
      <w:r w:rsidRPr="0093188B">
        <w:rPr>
          <w:sz w:val="22"/>
          <w:szCs w:val="22"/>
          <w:lang w:val="cs-CZ"/>
        </w:rPr>
        <w:t>V Praze, dne</w:t>
      </w:r>
      <w:r w:rsidR="00B1725B">
        <w:rPr>
          <w:sz w:val="22"/>
          <w:szCs w:val="22"/>
          <w:lang w:val="cs-CZ"/>
        </w:rPr>
        <w:t xml:space="preserve"> </w:t>
      </w:r>
      <w:r w:rsidR="00AD287A">
        <w:rPr>
          <w:color w:val="262626" w:themeColor="text1" w:themeTint="D9"/>
          <w:sz w:val="22"/>
          <w:szCs w:val="22"/>
          <w:lang w:val="cs-CZ"/>
        </w:rPr>
        <w:t>12. 11. 2018</w:t>
      </w:r>
      <w:r w:rsidR="001761BC">
        <w:rPr>
          <w:color w:val="262626" w:themeColor="text1" w:themeTint="D9"/>
          <w:sz w:val="22"/>
          <w:szCs w:val="22"/>
          <w:lang w:val="cs-CZ"/>
        </w:rPr>
        <w:t xml:space="preserve">    </w:t>
      </w:r>
      <w:r w:rsidR="00334EC6">
        <w:rPr>
          <w:sz w:val="22"/>
          <w:szCs w:val="22"/>
          <w:lang w:val="cs-CZ"/>
        </w:rPr>
        <w:tab/>
      </w:r>
      <w:r w:rsidR="00334EC6">
        <w:rPr>
          <w:sz w:val="22"/>
          <w:szCs w:val="22"/>
          <w:lang w:val="cs-CZ"/>
        </w:rPr>
        <w:tab/>
      </w:r>
      <w:r w:rsidR="00334EC6">
        <w:rPr>
          <w:sz w:val="22"/>
          <w:szCs w:val="22"/>
          <w:lang w:val="cs-CZ"/>
        </w:rPr>
        <w:tab/>
      </w:r>
      <w:r w:rsidR="00334EC6">
        <w:rPr>
          <w:sz w:val="22"/>
          <w:szCs w:val="22"/>
          <w:lang w:val="cs-CZ"/>
        </w:rPr>
        <w:tab/>
      </w:r>
      <w:r w:rsidRPr="0093188B">
        <w:rPr>
          <w:sz w:val="22"/>
          <w:szCs w:val="22"/>
          <w:lang w:val="cs-CZ"/>
        </w:rPr>
        <w:t>V Praze, dne</w:t>
      </w:r>
      <w:r w:rsidR="00EE08BF">
        <w:rPr>
          <w:sz w:val="22"/>
          <w:szCs w:val="22"/>
          <w:lang w:val="cs-CZ"/>
        </w:rPr>
        <w:t xml:space="preserve"> </w:t>
      </w:r>
      <w:r w:rsidR="00AD287A">
        <w:rPr>
          <w:sz w:val="22"/>
          <w:szCs w:val="22"/>
          <w:lang w:val="cs-CZ"/>
        </w:rPr>
        <w:t>12. 11.2018</w:t>
      </w:r>
      <w:r w:rsidR="00152473">
        <w:rPr>
          <w:sz w:val="22"/>
          <w:szCs w:val="22"/>
          <w:lang w:val="cs-CZ"/>
        </w:rPr>
        <w:t xml:space="preserve">  </w:t>
      </w:r>
    </w:p>
    <w:p w:rsidR="0084275F" w:rsidRPr="0093188B" w:rsidRDefault="002D4206">
      <w:pPr>
        <w:rPr>
          <w:rFonts w:ascii="Times New Roman" w:hAnsi="Times New Roman" w:cs="Times New Roman"/>
          <w:sz w:val="22"/>
          <w:szCs w:val="22"/>
        </w:rPr>
      </w:pPr>
    </w:p>
    <w:p w:rsidR="00DF6C09" w:rsidRPr="0093188B" w:rsidRDefault="00DF6C09">
      <w:pPr>
        <w:rPr>
          <w:rFonts w:ascii="Times New Roman" w:hAnsi="Times New Roman" w:cs="Times New Roman"/>
          <w:sz w:val="22"/>
          <w:szCs w:val="22"/>
        </w:rPr>
      </w:pPr>
    </w:p>
    <w:p w:rsidR="00DF6C09" w:rsidRPr="0093188B" w:rsidRDefault="00DF6C09">
      <w:pPr>
        <w:rPr>
          <w:rFonts w:ascii="Times New Roman" w:hAnsi="Times New Roman" w:cs="Times New Roman"/>
          <w:sz w:val="22"/>
          <w:szCs w:val="22"/>
        </w:rPr>
      </w:pPr>
    </w:p>
    <w:p w:rsidR="00DF6C09" w:rsidRDefault="00DF6C09">
      <w:pPr>
        <w:rPr>
          <w:rFonts w:ascii="Times New Roman" w:hAnsi="Times New Roman" w:cs="Times New Roman"/>
          <w:sz w:val="22"/>
          <w:szCs w:val="22"/>
        </w:rPr>
      </w:pPr>
    </w:p>
    <w:p w:rsidR="004A77C3" w:rsidRDefault="004A77C3">
      <w:pPr>
        <w:rPr>
          <w:rFonts w:ascii="Times New Roman" w:hAnsi="Times New Roman" w:cs="Times New Roman"/>
          <w:sz w:val="22"/>
          <w:szCs w:val="22"/>
        </w:rPr>
      </w:pPr>
    </w:p>
    <w:p w:rsidR="004A77C3" w:rsidRPr="0093188B" w:rsidRDefault="004A77C3">
      <w:pPr>
        <w:rPr>
          <w:rFonts w:ascii="Times New Roman" w:hAnsi="Times New Roman" w:cs="Times New Roman"/>
          <w:sz w:val="22"/>
          <w:szCs w:val="22"/>
        </w:rPr>
      </w:pPr>
    </w:p>
    <w:p w:rsidR="00DF6C09" w:rsidRPr="0093188B" w:rsidRDefault="00DF6C09">
      <w:pPr>
        <w:rPr>
          <w:rFonts w:ascii="Times New Roman" w:hAnsi="Times New Roman" w:cs="Times New Roman"/>
          <w:sz w:val="22"/>
          <w:szCs w:val="22"/>
        </w:rPr>
      </w:pPr>
    </w:p>
    <w:p w:rsidR="0093188B" w:rsidRPr="0093188B" w:rsidRDefault="00DF6C09" w:rsidP="0093188B">
      <w:pPr>
        <w:rPr>
          <w:rFonts w:ascii="Times New Roman" w:hAnsi="Times New Roman" w:cs="Times New Roman"/>
          <w:sz w:val="22"/>
          <w:szCs w:val="22"/>
        </w:rPr>
      </w:pPr>
      <w:r w:rsidRPr="0093188B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93188B" w:rsidRPr="0093188B">
        <w:rPr>
          <w:rFonts w:ascii="Times New Roman" w:hAnsi="Times New Roman" w:cs="Times New Roman"/>
          <w:sz w:val="22"/>
          <w:szCs w:val="22"/>
        </w:rPr>
        <w:tab/>
      </w:r>
      <w:r w:rsidR="0093188B" w:rsidRPr="0093188B">
        <w:rPr>
          <w:rFonts w:ascii="Times New Roman" w:hAnsi="Times New Roman" w:cs="Times New Roman"/>
          <w:sz w:val="22"/>
          <w:szCs w:val="22"/>
        </w:rPr>
        <w:tab/>
      </w:r>
      <w:r w:rsidR="0093188B">
        <w:rPr>
          <w:rFonts w:ascii="Times New Roman" w:hAnsi="Times New Roman" w:cs="Times New Roman"/>
          <w:sz w:val="22"/>
          <w:szCs w:val="22"/>
        </w:rPr>
        <w:tab/>
        <w:t>………………………………….</w:t>
      </w:r>
      <w:r w:rsidR="0093188B" w:rsidRPr="0093188B">
        <w:rPr>
          <w:rFonts w:ascii="Times New Roman" w:hAnsi="Times New Roman" w:cs="Times New Roman"/>
          <w:sz w:val="22"/>
          <w:szCs w:val="22"/>
        </w:rPr>
        <w:tab/>
      </w:r>
      <w:r w:rsidR="0093188B" w:rsidRPr="0093188B">
        <w:rPr>
          <w:rFonts w:ascii="Times New Roman" w:hAnsi="Times New Roman" w:cs="Times New Roman"/>
          <w:sz w:val="22"/>
          <w:szCs w:val="22"/>
        </w:rPr>
        <w:tab/>
      </w:r>
      <w:r w:rsidR="0093188B">
        <w:rPr>
          <w:rFonts w:ascii="Times New Roman" w:hAnsi="Times New Roman" w:cs="Times New Roman"/>
          <w:sz w:val="22"/>
          <w:szCs w:val="22"/>
        </w:rPr>
        <w:tab/>
      </w:r>
      <w:r w:rsidR="0093188B">
        <w:rPr>
          <w:rFonts w:ascii="Times New Roman" w:hAnsi="Times New Roman" w:cs="Times New Roman"/>
          <w:sz w:val="22"/>
          <w:szCs w:val="22"/>
        </w:rPr>
        <w:tab/>
      </w:r>
    </w:p>
    <w:p w:rsidR="00DF6C09" w:rsidRPr="0093188B" w:rsidRDefault="0093188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Objednatel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Zhotovitel</w:t>
      </w:r>
      <w:r w:rsidR="00DF6C09" w:rsidRPr="0093188B">
        <w:rPr>
          <w:rFonts w:ascii="Times New Roman" w:hAnsi="Times New Roman" w:cs="Times New Roman"/>
          <w:sz w:val="22"/>
          <w:szCs w:val="22"/>
        </w:rPr>
        <w:tab/>
      </w:r>
      <w:r w:rsidR="00DF6C09" w:rsidRPr="0093188B">
        <w:rPr>
          <w:rFonts w:ascii="Times New Roman" w:hAnsi="Times New Roman" w:cs="Times New Roman"/>
          <w:sz w:val="22"/>
          <w:szCs w:val="22"/>
        </w:rPr>
        <w:tab/>
      </w:r>
      <w:r w:rsidR="00DF6C09" w:rsidRPr="0093188B">
        <w:rPr>
          <w:rFonts w:ascii="Times New Roman" w:hAnsi="Times New Roman" w:cs="Times New Roman"/>
          <w:sz w:val="22"/>
          <w:szCs w:val="22"/>
        </w:rPr>
        <w:tab/>
      </w:r>
    </w:p>
    <w:sectPr w:rsidR="00DF6C09" w:rsidRPr="0093188B" w:rsidSect="005271A6">
      <w:pgSz w:w="11900" w:h="16840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DEE"/>
    <w:multiLevelType w:val="multilevel"/>
    <w:tmpl w:val="AC4C5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C1338"/>
    <w:multiLevelType w:val="hybridMultilevel"/>
    <w:tmpl w:val="A050C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0832"/>
    <w:multiLevelType w:val="multilevel"/>
    <w:tmpl w:val="20BAD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9E6381"/>
    <w:multiLevelType w:val="multilevel"/>
    <w:tmpl w:val="27D6AD2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7F20EF"/>
    <w:multiLevelType w:val="hybridMultilevel"/>
    <w:tmpl w:val="53427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E265F"/>
    <w:multiLevelType w:val="multilevel"/>
    <w:tmpl w:val="78F6E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94101B"/>
    <w:multiLevelType w:val="multilevel"/>
    <w:tmpl w:val="266438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4BD52FC"/>
    <w:multiLevelType w:val="hybridMultilevel"/>
    <w:tmpl w:val="A1B04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81723"/>
    <w:multiLevelType w:val="multilevel"/>
    <w:tmpl w:val="896A1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F003325"/>
    <w:multiLevelType w:val="hybridMultilevel"/>
    <w:tmpl w:val="AA4EF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98"/>
    <w:rsid w:val="00040695"/>
    <w:rsid w:val="000618AF"/>
    <w:rsid w:val="000F5282"/>
    <w:rsid w:val="00113FBA"/>
    <w:rsid w:val="00152473"/>
    <w:rsid w:val="001761BC"/>
    <w:rsid w:val="001B7CF4"/>
    <w:rsid w:val="001F02DC"/>
    <w:rsid w:val="00205D71"/>
    <w:rsid w:val="00222788"/>
    <w:rsid w:val="0022435B"/>
    <w:rsid w:val="00232A9A"/>
    <w:rsid w:val="00255A72"/>
    <w:rsid w:val="00275EB7"/>
    <w:rsid w:val="002D3513"/>
    <w:rsid w:val="002D4206"/>
    <w:rsid w:val="002F2FED"/>
    <w:rsid w:val="00313287"/>
    <w:rsid w:val="003208C2"/>
    <w:rsid w:val="00334EC6"/>
    <w:rsid w:val="003D1FF4"/>
    <w:rsid w:val="0046292F"/>
    <w:rsid w:val="00467097"/>
    <w:rsid w:val="004A195A"/>
    <w:rsid w:val="004A77C3"/>
    <w:rsid w:val="004D70CC"/>
    <w:rsid w:val="004E698E"/>
    <w:rsid w:val="005271A6"/>
    <w:rsid w:val="00537DC5"/>
    <w:rsid w:val="0054220F"/>
    <w:rsid w:val="0058139A"/>
    <w:rsid w:val="00586398"/>
    <w:rsid w:val="0060032A"/>
    <w:rsid w:val="00644825"/>
    <w:rsid w:val="00653DC6"/>
    <w:rsid w:val="00666A86"/>
    <w:rsid w:val="006B1DD5"/>
    <w:rsid w:val="007673B7"/>
    <w:rsid w:val="00843FA2"/>
    <w:rsid w:val="00862C7F"/>
    <w:rsid w:val="00872E1C"/>
    <w:rsid w:val="00886080"/>
    <w:rsid w:val="008A61FF"/>
    <w:rsid w:val="0093188B"/>
    <w:rsid w:val="00A40497"/>
    <w:rsid w:val="00A54BCC"/>
    <w:rsid w:val="00AD287A"/>
    <w:rsid w:val="00B1725B"/>
    <w:rsid w:val="00BE5B2B"/>
    <w:rsid w:val="00BF3600"/>
    <w:rsid w:val="00BF4D98"/>
    <w:rsid w:val="00C2029F"/>
    <w:rsid w:val="00C344E0"/>
    <w:rsid w:val="00C42A92"/>
    <w:rsid w:val="00C521DC"/>
    <w:rsid w:val="00C56656"/>
    <w:rsid w:val="00C5680F"/>
    <w:rsid w:val="00CE4E2A"/>
    <w:rsid w:val="00CF08EC"/>
    <w:rsid w:val="00D447A6"/>
    <w:rsid w:val="00D63510"/>
    <w:rsid w:val="00D90AF4"/>
    <w:rsid w:val="00DB0A3D"/>
    <w:rsid w:val="00DC02D6"/>
    <w:rsid w:val="00DF0A3E"/>
    <w:rsid w:val="00DF6C09"/>
    <w:rsid w:val="00E5008B"/>
    <w:rsid w:val="00E60F10"/>
    <w:rsid w:val="00E85DB1"/>
    <w:rsid w:val="00EE08BF"/>
    <w:rsid w:val="00F00334"/>
    <w:rsid w:val="00F20893"/>
    <w:rsid w:val="00F315FE"/>
    <w:rsid w:val="00F651CF"/>
    <w:rsid w:val="00F8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29849-0597-423F-AF36-F5AA27B2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398"/>
    <w:rPr>
      <w:lang w:val="cs-CZ"/>
    </w:rPr>
  </w:style>
  <w:style w:type="paragraph" w:styleId="Nadpis1">
    <w:name w:val="heading 1"/>
    <w:basedOn w:val="Normln"/>
    <w:next w:val="Normln"/>
    <w:link w:val="Nadpis1Char"/>
    <w:autoRedefine/>
    <w:qFormat/>
    <w:rsid w:val="002F2FED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36"/>
      <w:bdr w:val="none" w:sz="0" w:space="0" w:color="auto" w:frame="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F2FED"/>
    <w:rPr>
      <w:rFonts w:ascii="Times New Roman" w:eastAsia="Times New Roman" w:hAnsi="Times New Roman" w:cs="Times New Roman"/>
      <w:b/>
      <w:sz w:val="36"/>
      <w:szCs w:val="36"/>
      <w:bdr w:val="none" w:sz="0" w:space="0" w:color="auto" w:frame="1"/>
      <w:lang w:val="cs-CZ" w:eastAsia="cs-CZ"/>
    </w:rPr>
  </w:style>
  <w:style w:type="paragraph" w:styleId="Zpat">
    <w:name w:val="footer"/>
    <w:basedOn w:val="Normln"/>
    <w:link w:val="ZpatChar"/>
    <w:autoRedefine/>
    <w:qFormat/>
    <w:rsid w:val="00653DC6"/>
    <w:pPr>
      <w:tabs>
        <w:tab w:val="center" w:pos="4536"/>
        <w:tab w:val="right" w:pos="9072"/>
      </w:tabs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653DC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ormlnweb">
    <w:name w:val="Normal (Web)"/>
    <w:basedOn w:val="Normln"/>
    <w:uiPriority w:val="99"/>
    <w:unhideWhenUsed/>
    <w:rsid w:val="00586398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textovodkaz">
    <w:name w:val="Hyperlink"/>
    <w:rsid w:val="0058639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13287"/>
    <w:rPr>
      <w:b/>
      <w:bCs/>
    </w:rPr>
  </w:style>
  <w:style w:type="character" w:customStyle="1" w:styleId="apple-converted-space">
    <w:name w:val="apple-converted-space"/>
    <w:basedOn w:val="Standardnpsmoodstavce"/>
    <w:rsid w:val="00313287"/>
  </w:style>
  <w:style w:type="character" w:styleId="Zdraznn">
    <w:name w:val="Emphasis"/>
    <w:basedOn w:val="Standardnpsmoodstavce"/>
    <w:uiPriority w:val="20"/>
    <w:qFormat/>
    <w:rsid w:val="00537DC5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537DC5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7DC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7DC5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7DC5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7DC5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DC5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DC5"/>
    <w:rPr>
      <w:rFonts w:ascii="Times New Roman" w:hAnsi="Times New Roman" w:cs="Times New Roman"/>
      <w:sz w:val="18"/>
      <w:szCs w:val="18"/>
      <w:lang w:val="cs-CZ"/>
    </w:rPr>
  </w:style>
  <w:style w:type="paragraph" w:styleId="Odstavecseseznamem">
    <w:name w:val="List Paragraph"/>
    <w:basedOn w:val="Normln"/>
    <w:uiPriority w:val="34"/>
    <w:qFormat/>
    <w:rsid w:val="00AD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523">
          <w:marLeft w:val="0"/>
          <w:marRight w:val="0"/>
          <w:marTop w:val="600"/>
          <w:marBottom w:val="0"/>
          <w:divBdr>
            <w:top w:val="single" w:sz="6" w:space="31" w:color="EFEFEF"/>
            <w:left w:val="single" w:sz="6" w:space="30" w:color="EFEFEF"/>
            <w:bottom w:val="single" w:sz="6" w:space="31" w:color="EFEFEF"/>
            <w:right w:val="single" w:sz="6" w:space="30" w:color="EFEFEF"/>
          </w:divBdr>
        </w:div>
      </w:divsChild>
    </w:div>
    <w:div w:id="2030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Premysl Libal</dc:creator>
  <cp:lastModifiedBy>JKudrnova</cp:lastModifiedBy>
  <cp:revision>2</cp:revision>
  <cp:lastPrinted>2018-06-29T09:53:00Z</cp:lastPrinted>
  <dcterms:created xsi:type="dcterms:W3CDTF">2018-11-21T12:06:00Z</dcterms:created>
  <dcterms:modified xsi:type="dcterms:W3CDTF">2018-11-21T12:06:00Z</dcterms:modified>
</cp:coreProperties>
</file>