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ED" w:rsidRPr="000B6968" w:rsidRDefault="00F077E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28"/>
          <w:szCs w:val="28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F077ED" w:rsidRPr="000B6968" w:rsidRDefault="00F077E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40"/>
          <w:szCs w:val="20"/>
          <w:lang w:eastAsia="cs-CZ"/>
        </w:rPr>
      </w:pPr>
      <w:r w:rsidRPr="000B6968">
        <w:rPr>
          <w:rFonts w:ascii="Arial" w:hAnsi="Arial"/>
          <w:b/>
          <w:sz w:val="40"/>
          <w:szCs w:val="20"/>
          <w:lang w:eastAsia="cs-CZ"/>
        </w:rPr>
        <w:t>Smlouva</w:t>
      </w:r>
      <w:r w:rsidR="003E3D2F">
        <w:rPr>
          <w:rFonts w:ascii="Arial" w:hAnsi="Arial"/>
          <w:b/>
          <w:sz w:val="40"/>
          <w:szCs w:val="20"/>
          <w:lang w:eastAsia="cs-CZ"/>
        </w:rPr>
        <w:t xml:space="preserve"> o dílo</w:t>
      </w:r>
    </w:p>
    <w:p w:rsidR="00F077ED" w:rsidRPr="008E277E" w:rsidRDefault="007D658F" w:rsidP="000B6968">
      <w:pPr>
        <w:spacing w:after="0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0"/>
          <w:lang w:eastAsia="cs-CZ"/>
        </w:rPr>
      </w:pPr>
      <w:r>
        <w:rPr>
          <w:rFonts w:ascii="Arial" w:hAnsi="Arial" w:cs="Arial"/>
          <w:b/>
          <w:bCs/>
          <w:sz w:val="24"/>
          <w:szCs w:val="20"/>
          <w:lang w:eastAsia="cs-CZ"/>
        </w:rPr>
        <w:t>monitorování, údržba</w:t>
      </w:r>
      <w:r w:rsidR="008E277E" w:rsidRPr="008E277E">
        <w:rPr>
          <w:rFonts w:ascii="Arial" w:hAnsi="Arial" w:cs="Arial"/>
          <w:b/>
          <w:bCs/>
          <w:sz w:val="24"/>
          <w:szCs w:val="20"/>
          <w:lang w:eastAsia="cs-CZ"/>
        </w:rPr>
        <w:t xml:space="preserve"> a opravy metanov</w:t>
      </w:r>
      <w:r w:rsidR="00F8041A">
        <w:rPr>
          <w:rFonts w:ascii="Arial" w:hAnsi="Arial" w:cs="Arial"/>
          <w:b/>
          <w:bCs/>
          <w:sz w:val="24"/>
          <w:szCs w:val="20"/>
          <w:lang w:eastAsia="cs-CZ"/>
        </w:rPr>
        <w:t>ýc</w:t>
      </w:r>
      <w:r w:rsidR="008E277E" w:rsidRPr="008E277E">
        <w:rPr>
          <w:rFonts w:ascii="Arial" w:hAnsi="Arial" w:cs="Arial"/>
          <w:b/>
          <w:bCs/>
          <w:sz w:val="24"/>
          <w:szCs w:val="20"/>
          <w:lang w:eastAsia="cs-CZ"/>
        </w:rPr>
        <w:t>h</w:t>
      </w:r>
      <w:r w:rsidR="006B441E" w:rsidRPr="008E277E">
        <w:rPr>
          <w:rFonts w:ascii="Arial" w:hAnsi="Arial" w:cs="Arial"/>
          <w:b/>
          <w:bCs/>
          <w:sz w:val="24"/>
          <w:szCs w:val="20"/>
          <w:lang w:eastAsia="cs-CZ"/>
        </w:rPr>
        <w:t xml:space="preserve"> čid</w:t>
      </w:r>
      <w:r w:rsidR="00F8041A">
        <w:rPr>
          <w:rFonts w:ascii="Arial" w:hAnsi="Arial" w:cs="Arial"/>
          <w:b/>
          <w:bCs/>
          <w:sz w:val="24"/>
          <w:szCs w:val="20"/>
          <w:lang w:eastAsia="cs-CZ"/>
        </w:rPr>
        <w:t>e</w:t>
      </w:r>
      <w:r w:rsidR="006B441E" w:rsidRPr="008E277E">
        <w:rPr>
          <w:rFonts w:ascii="Arial" w:hAnsi="Arial" w:cs="Arial"/>
          <w:b/>
          <w:bCs/>
          <w:sz w:val="24"/>
          <w:szCs w:val="20"/>
          <w:lang w:eastAsia="cs-CZ"/>
        </w:rPr>
        <w:t>l</w:t>
      </w:r>
    </w:p>
    <w:p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0"/>
          <w:lang w:eastAsia="cs-CZ"/>
        </w:rPr>
      </w:pPr>
    </w:p>
    <w:p w:rsidR="00462AD7" w:rsidRDefault="00462AD7" w:rsidP="00462AD7">
      <w:pPr>
        <w:pStyle w:val="Zkladntext2"/>
      </w:pPr>
      <w:r>
        <w:t xml:space="preserve">uzavřená dle ustanovení § 2586 zák. č. 89/2012 Sb., občanský zákoník, v platném </w:t>
      </w:r>
      <w:r w:rsidR="000E55E8">
        <w:t>znění mezi</w:t>
      </w:r>
      <w:r>
        <w:t xml:space="preserve"> těmito smluvními stranami:</w:t>
      </w:r>
    </w:p>
    <w:p w:rsidR="00F077ED" w:rsidRPr="000B6968" w:rsidRDefault="00F077ED" w:rsidP="000B6968">
      <w:pPr>
        <w:spacing w:after="0" w:line="240" w:lineRule="auto"/>
        <w:ind w:left="357" w:hanging="357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0778C8" w:rsidP="00BF76CE">
      <w:pPr>
        <w:numPr>
          <w:ilvl w:val="0"/>
          <w:numId w:val="1"/>
        </w:numPr>
        <w:tabs>
          <w:tab w:val="left" w:pos="360"/>
          <w:tab w:val="left" w:pos="2127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  <w:r>
        <w:rPr>
          <w:rFonts w:ascii="Arial" w:hAnsi="Arial"/>
          <w:b/>
          <w:szCs w:val="20"/>
          <w:lang w:eastAsia="cs-CZ"/>
        </w:rPr>
        <w:t>Zhotovitel</w:t>
      </w:r>
      <w:r w:rsidR="00F077ED" w:rsidRPr="000B6968">
        <w:rPr>
          <w:rFonts w:ascii="Arial" w:hAnsi="Arial"/>
          <w:b/>
          <w:szCs w:val="20"/>
          <w:lang w:eastAsia="cs-CZ"/>
        </w:rPr>
        <w:t>:</w:t>
      </w:r>
    </w:p>
    <w:p w:rsidR="00F077ED" w:rsidRPr="000B6968" w:rsidRDefault="00F077ED" w:rsidP="00BF76CE">
      <w:pPr>
        <w:numPr>
          <w:ilvl w:val="12"/>
          <w:numId w:val="0"/>
        </w:numPr>
        <w:tabs>
          <w:tab w:val="left" w:pos="360"/>
          <w:tab w:val="left" w:pos="2127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Obchodní firma:    </w:t>
      </w:r>
      <w:r w:rsidRPr="000B6968">
        <w:rPr>
          <w:rFonts w:ascii="Arial" w:hAnsi="Arial" w:cs="Arial"/>
          <w:noProof/>
          <w:lang w:eastAsia="cs-CZ"/>
        </w:rPr>
        <w:tab/>
        <w:t>DIAMO, státní podnik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Sídlo:                     </w:t>
      </w:r>
      <w:r w:rsidRPr="000B6968">
        <w:rPr>
          <w:rFonts w:ascii="Arial" w:hAnsi="Arial" w:cs="Arial"/>
          <w:noProof/>
          <w:lang w:eastAsia="cs-CZ"/>
        </w:rPr>
        <w:tab/>
        <w:t>Stráž pod Ralskem, Máchova 201, PSČ 471 27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Zastoupený:          </w:t>
      </w:r>
      <w:r w:rsidRPr="000B6968">
        <w:rPr>
          <w:rFonts w:ascii="Arial" w:hAnsi="Arial" w:cs="Arial"/>
          <w:noProof/>
          <w:lang w:eastAsia="cs-CZ"/>
        </w:rPr>
        <w:tab/>
        <w:t>Ing. Josefem Havelkou, vedoucím odštěpného závodu ODRA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Týká se:                </w:t>
      </w:r>
      <w:r w:rsidRPr="000B6968">
        <w:rPr>
          <w:rFonts w:ascii="Arial" w:hAnsi="Arial" w:cs="Arial"/>
          <w:noProof/>
          <w:lang w:eastAsia="cs-CZ"/>
        </w:rPr>
        <w:tab/>
        <w:t>DIAMO, státní podnik, odštěpný závod ODRA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hAnsi="Arial" w:cs="Arial"/>
          <w:noProof/>
          <w:lang w:eastAsia="cs-CZ"/>
        </w:rPr>
        <w:tab/>
        <w:t>Ostrava-Vítkovice, Sirotčí 1145/7, PSČ 703 86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Pověřený jednáním: </w:t>
      </w:r>
      <w:r w:rsidRPr="000B6968">
        <w:rPr>
          <w:rFonts w:ascii="Arial" w:hAnsi="Arial" w:cs="Arial"/>
          <w:noProof/>
          <w:lang w:eastAsia="cs-CZ"/>
        </w:rPr>
        <w:tab/>
      </w:r>
      <w:r w:rsidR="00AB6D4F">
        <w:rPr>
          <w:rFonts w:ascii="Arial" w:hAnsi="Arial" w:cs="Arial"/>
          <w:noProof/>
          <w:lang w:eastAsia="cs-CZ"/>
        </w:rPr>
        <w:t>xxxxxxxxxxxxxxxxx</w:t>
      </w:r>
      <w:r w:rsidRPr="000B6968">
        <w:rPr>
          <w:rFonts w:ascii="Arial" w:hAnsi="Arial" w:cs="Arial"/>
          <w:noProof/>
          <w:lang w:eastAsia="cs-CZ"/>
        </w:rPr>
        <w:t xml:space="preserve">, tel. </w:t>
      </w:r>
      <w:r w:rsidR="00AB6D4F">
        <w:rPr>
          <w:rFonts w:ascii="Arial" w:hAnsi="Arial" w:cs="Arial"/>
          <w:noProof/>
          <w:lang w:eastAsia="cs-CZ"/>
        </w:rPr>
        <w:t>xxxxxxxxxxxxxxxxxxxx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IČ:                         </w:t>
      </w:r>
      <w:r w:rsidRPr="000B6968">
        <w:rPr>
          <w:rFonts w:ascii="Arial" w:hAnsi="Arial" w:cs="Arial"/>
          <w:noProof/>
          <w:lang w:eastAsia="cs-CZ"/>
        </w:rPr>
        <w:tab/>
        <w:t>00002739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DIČ:                      </w:t>
      </w:r>
      <w:r w:rsidRPr="000B6968">
        <w:rPr>
          <w:rFonts w:ascii="Arial" w:hAnsi="Arial" w:cs="Arial"/>
          <w:noProof/>
          <w:lang w:eastAsia="cs-CZ"/>
        </w:rPr>
        <w:tab/>
        <w:t>CZ00002739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Bankovní spojení: </w:t>
      </w:r>
      <w:r w:rsidRPr="000B6968">
        <w:rPr>
          <w:rFonts w:ascii="Arial" w:hAnsi="Arial" w:cs="Arial"/>
          <w:noProof/>
          <w:lang w:eastAsia="cs-CZ"/>
        </w:rPr>
        <w:tab/>
      </w:r>
      <w:r w:rsidR="00AB6D4F">
        <w:rPr>
          <w:rFonts w:ascii="Arial" w:hAnsi="Arial" w:cs="Arial"/>
          <w:noProof/>
          <w:lang w:eastAsia="cs-CZ"/>
        </w:rPr>
        <w:t>xxxxxxxxxxxxxxxx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Číslo účtu:             </w:t>
      </w:r>
      <w:r w:rsidRPr="000B6968">
        <w:rPr>
          <w:rFonts w:ascii="Arial" w:hAnsi="Arial" w:cs="Arial"/>
          <w:noProof/>
          <w:lang w:eastAsia="cs-CZ"/>
        </w:rPr>
        <w:tab/>
      </w:r>
      <w:r w:rsidR="00AB6D4F">
        <w:rPr>
          <w:rFonts w:ascii="Arial" w:hAnsi="Arial" w:cs="Arial"/>
          <w:noProof/>
          <w:lang w:eastAsia="cs-CZ"/>
        </w:rPr>
        <w:t>xxxxxxxxxxxxxxxxx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hAnsi="Arial" w:cs="Arial"/>
          <w:noProof/>
          <w:lang w:eastAsia="cs-CZ"/>
        </w:rPr>
        <w:tab/>
        <w:t>Zapsaný u Krajského soudu v Ostravě oddíl A X, vložka 642</w:t>
      </w:r>
    </w:p>
    <w:p w:rsidR="00F077ED" w:rsidRPr="000B6968" w:rsidRDefault="00F077ED" w:rsidP="00BF76CE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</w:t>
      </w:r>
      <w:r w:rsidRPr="000B6968">
        <w:rPr>
          <w:rFonts w:ascii="Arial" w:hAnsi="Arial" w:cs="Arial"/>
          <w:noProof/>
          <w:lang w:eastAsia="cs-CZ"/>
        </w:rPr>
        <w:tab/>
        <w:t>Je plátcem DPH</w:t>
      </w:r>
    </w:p>
    <w:p w:rsidR="00F077ED" w:rsidRPr="000B6968" w:rsidRDefault="00F077ED" w:rsidP="00BF76CE">
      <w:pPr>
        <w:tabs>
          <w:tab w:val="left" w:pos="2127"/>
        </w:tabs>
        <w:spacing w:before="240" w:after="0" w:line="240" w:lineRule="auto"/>
        <w:ind w:left="357" w:hanging="357"/>
        <w:jc w:val="both"/>
        <w:rPr>
          <w:rFonts w:ascii="Arial" w:hAnsi="Arial" w:cs="Arial"/>
          <w:bCs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</w:t>
      </w:r>
      <w:r w:rsidR="00A12104" w:rsidRPr="000B6968">
        <w:rPr>
          <w:rFonts w:ascii="Arial" w:hAnsi="Arial" w:cs="Arial"/>
          <w:bCs/>
          <w:szCs w:val="20"/>
          <w:lang w:eastAsia="cs-CZ"/>
        </w:rPr>
        <w:t>zhotovitel</w:t>
      </w:r>
      <w:r w:rsidRPr="000B6968">
        <w:rPr>
          <w:rFonts w:ascii="Arial" w:hAnsi="Arial" w:cs="Arial"/>
          <w:bCs/>
          <w:szCs w:val="20"/>
          <w:lang w:eastAsia="cs-CZ"/>
        </w:rPr>
        <w:t>“/</w:t>
      </w:r>
    </w:p>
    <w:p w:rsidR="00F077ED" w:rsidRPr="000B6968" w:rsidRDefault="00F077ED" w:rsidP="00BF76CE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BF76CE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BF76CE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BF76CE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BF76CE">
      <w:pPr>
        <w:tabs>
          <w:tab w:val="left" w:pos="2127"/>
        </w:tabs>
        <w:spacing w:after="0" w:line="240" w:lineRule="auto"/>
        <w:ind w:left="357" w:hanging="357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 xml:space="preserve">2.   </w:t>
      </w:r>
      <w:r w:rsidR="000778C8">
        <w:rPr>
          <w:rFonts w:ascii="Arial" w:hAnsi="Arial"/>
          <w:b/>
          <w:szCs w:val="20"/>
          <w:lang w:eastAsia="cs-CZ"/>
        </w:rPr>
        <w:t>Objednatel</w:t>
      </w:r>
      <w:r w:rsidRPr="000B6968">
        <w:rPr>
          <w:rFonts w:ascii="Arial" w:hAnsi="Arial"/>
          <w:b/>
          <w:szCs w:val="20"/>
          <w:lang w:eastAsia="cs-CZ"/>
        </w:rPr>
        <w:t>:</w:t>
      </w:r>
    </w:p>
    <w:p w:rsidR="00F077ED" w:rsidRDefault="007D658F" w:rsidP="00BF76CE">
      <w:pPr>
        <w:tabs>
          <w:tab w:val="left" w:pos="1980"/>
          <w:tab w:val="left" w:pos="2127"/>
        </w:tabs>
        <w:spacing w:before="240"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Název</w:t>
      </w:r>
      <w:r w:rsidR="008E6D68">
        <w:rPr>
          <w:rFonts w:ascii="Arial" w:hAnsi="Arial" w:cs="Arial"/>
          <w:lang w:eastAsia="cs-CZ"/>
        </w:rPr>
        <w:t>:</w:t>
      </w:r>
      <w:r w:rsidR="008E6D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="00B12BF0">
        <w:rPr>
          <w:rFonts w:ascii="Arial" w:hAnsi="Arial" w:cs="Arial"/>
          <w:lang w:eastAsia="cs-CZ"/>
        </w:rPr>
        <w:t>Dolní oblast V</w:t>
      </w:r>
      <w:r w:rsidR="00115005">
        <w:rPr>
          <w:rFonts w:ascii="Arial" w:hAnsi="Arial" w:cs="Arial"/>
          <w:lang w:eastAsia="cs-CZ"/>
        </w:rPr>
        <w:t>ÍTKOVICE</w:t>
      </w:r>
    </w:p>
    <w:p w:rsidR="000778C8" w:rsidRPr="000B6968" w:rsidRDefault="000778C8" w:rsidP="00BF76CE">
      <w:pPr>
        <w:tabs>
          <w:tab w:val="left" w:pos="1980"/>
          <w:tab w:val="left" w:pos="2127"/>
        </w:tabs>
        <w:spacing w:before="240" w:after="0" w:line="240" w:lineRule="auto"/>
        <w:rPr>
          <w:rFonts w:ascii="Arial" w:hAnsi="Arial" w:cs="Arial"/>
          <w:lang w:eastAsia="cs-CZ"/>
        </w:rPr>
        <w:sectPr w:rsidR="000778C8" w:rsidRPr="000B6968" w:rsidSect="009B6240">
          <w:headerReference w:type="default" r:id="rId8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7D658F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  <w:r>
        <w:rPr>
          <w:rFonts w:ascii="Arial" w:hAnsi="Arial" w:cs="Arial"/>
          <w:lang w:eastAsia="cs-CZ"/>
        </w:rPr>
        <w:t>Adresa</w:t>
      </w:r>
      <w:r w:rsidR="00F077ED" w:rsidRPr="000B6968">
        <w:rPr>
          <w:rFonts w:ascii="Arial" w:hAnsi="Arial" w:cs="Arial"/>
          <w:lang w:eastAsia="cs-CZ"/>
        </w:rPr>
        <w:t>:</w:t>
      </w:r>
      <w:r w:rsidR="00F077ED"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="00B12BF0">
        <w:rPr>
          <w:rFonts w:ascii="Arial" w:hAnsi="Arial" w:cs="Arial"/>
          <w:lang w:eastAsia="cs-CZ"/>
        </w:rPr>
        <w:t>Ostrava-Vítkovice, Ruská 2887/101</w:t>
      </w:r>
      <w:r w:rsidR="008E6D68">
        <w:rPr>
          <w:rFonts w:ascii="Arial" w:hAnsi="Arial" w:cs="Arial"/>
          <w:lang w:eastAsia="cs-CZ"/>
        </w:rPr>
        <w:t>, PSČ 7</w:t>
      </w:r>
      <w:r w:rsidR="00B12BF0">
        <w:rPr>
          <w:rFonts w:ascii="Arial" w:hAnsi="Arial" w:cs="Arial"/>
          <w:lang w:eastAsia="cs-CZ"/>
        </w:rPr>
        <w:t>0</w:t>
      </w:r>
      <w:r w:rsidR="008E6D68">
        <w:rPr>
          <w:rFonts w:ascii="Arial" w:hAnsi="Arial" w:cs="Arial"/>
          <w:lang w:eastAsia="cs-CZ"/>
        </w:rPr>
        <w:t xml:space="preserve">3 </w:t>
      </w:r>
      <w:r w:rsidR="00B12BF0">
        <w:rPr>
          <w:rFonts w:ascii="Arial" w:hAnsi="Arial" w:cs="Arial"/>
          <w:lang w:eastAsia="cs-CZ"/>
        </w:rPr>
        <w:t>00</w:t>
      </w:r>
    </w:p>
    <w:p w:rsidR="00F077ED" w:rsidRDefault="00F077ED" w:rsidP="00E40540">
      <w:pPr>
        <w:tabs>
          <w:tab w:val="left" w:pos="2127"/>
        </w:tabs>
        <w:spacing w:after="0" w:line="240" w:lineRule="auto"/>
        <w:ind w:left="2124" w:hanging="2124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Zastoupena:</w:t>
      </w:r>
      <w:r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="00B12BF0">
        <w:rPr>
          <w:rFonts w:ascii="Arial" w:hAnsi="Arial" w:cs="Arial"/>
          <w:lang w:eastAsia="cs-CZ"/>
        </w:rPr>
        <w:t>Ing. Petrem Koudelou, výkonným ředitelem</w:t>
      </w:r>
      <w:r w:rsidR="0065652A">
        <w:rPr>
          <w:rFonts w:ascii="Arial" w:hAnsi="Arial" w:cs="Arial"/>
          <w:lang w:eastAsia="cs-CZ"/>
        </w:rPr>
        <w:t xml:space="preserve"> na základě po</w:t>
      </w:r>
      <w:r w:rsidR="00A30617">
        <w:rPr>
          <w:rFonts w:ascii="Arial" w:hAnsi="Arial" w:cs="Arial"/>
          <w:lang w:eastAsia="cs-CZ"/>
        </w:rPr>
        <w:t>dpisového řádu</w:t>
      </w:r>
      <w:r w:rsidR="0065652A">
        <w:rPr>
          <w:rFonts w:ascii="Arial" w:hAnsi="Arial" w:cs="Arial"/>
          <w:lang w:eastAsia="cs-CZ"/>
        </w:rPr>
        <w:t xml:space="preserve">  </w:t>
      </w:r>
    </w:p>
    <w:p w:rsidR="00A30617" w:rsidRPr="008562D4" w:rsidRDefault="00A30617" w:rsidP="00E40540">
      <w:pPr>
        <w:tabs>
          <w:tab w:val="left" w:pos="2127"/>
        </w:tabs>
        <w:spacing w:after="0" w:line="240" w:lineRule="auto"/>
        <w:ind w:left="2124" w:hanging="212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            z března 2012</w:t>
      </w:r>
    </w:p>
    <w:p w:rsidR="00F077ED" w:rsidRPr="000778C8" w:rsidRDefault="00F077ED" w:rsidP="00BF76CE">
      <w:pPr>
        <w:tabs>
          <w:tab w:val="left" w:pos="1980"/>
          <w:tab w:val="left" w:pos="2127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IČ:</w:t>
      </w:r>
      <w:r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="00B12BF0">
        <w:rPr>
          <w:rFonts w:ascii="Arial" w:hAnsi="Arial" w:cs="Arial"/>
          <w:lang w:eastAsia="cs-CZ"/>
        </w:rPr>
        <w:t>75125285</w:t>
      </w:r>
    </w:p>
    <w:p w:rsidR="00F077ED" w:rsidRPr="000B6968" w:rsidRDefault="00F077ED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F077ED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  <w:r w:rsidRPr="000B6968">
        <w:rPr>
          <w:rFonts w:ascii="Arial" w:hAnsi="Arial" w:cs="Arial"/>
          <w:lang w:eastAsia="cs-CZ"/>
        </w:rPr>
        <w:t>DIČ:</w:t>
      </w:r>
      <w:r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Pr="000778C8">
        <w:rPr>
          <w:rFonts w:ascii="Arial" w:hAnsi="Arial" w:cs="Arial"/>
          <w:lang w:eastAsia="cs-CZ"/>
        </w:rPr>
        <w:t>CZ</w:t>
      </w:r>
      <w:r w:rsidR="00B12BF0">
        <w:rPr>
          <w:rFonts w:ascii="Arial" w:hAnsi="Arial" w:cs="Arial"/>
          <w:lang w:eastAsia="cs-CZ"/>
        </w:rPr>
        <w:t>75125285</w:t>
      </w:r>
    </w:p>
    <w:p w:rsidR="00F077ED" w:rsidRPr="000B6968" w:rsidRDefault="00F077ED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Bankovní spojení:</w:t>
      </w:r>
      <w:r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="00AB6D4F">
        <w:rPr>
          <w:rFonts w:ascii="Arial" w:hAnsi="Arial" w:cs="Arial"/>
          <w:lang w:eastAsia="cs-CZ"/>
        </w:rPr>
        <w:t>xxxxxxxxxxxxxxxxxx</w:t>
      </w:r>
      <w:r w:rsidR="00B12BF0">
        <w:rPr>
          <w:rFonts w:ascii="Arial" w:hAnsi="Arial" w:cs="Arial"/>
          <w:lang w:eastAsia="cs-CZ"/>
        </w:rPr>
        <w:t>.</w:t>
      </w:r>
    </w:p>
    <w:p w:rsidR="00F077ED" w:rsidRDefault="00F077ED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Číslo účtu:</w:t>
      </w:r>
      <w:r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lang w:eastAsia="cs-CZ"/>
        </w:rPr>
        <w:tab/>
      </w:r>
      <w:r w:rsidR="00AB6D4F">
        <w:rPr>
          <w:rFonts w:ascii="Arial" w:hAnsi="Arial" w:cs="Arial"/>
          <w:lang w:eastAsia="cs-CZ"/>
        </w:rPr>
        <w:t>xxxxxxxxxxxxxxxxxx</w:t>
      </w:r>
    </w:p>
    <w:p w:rsidR="00115005" w:rsidRPr="000B6968" w:rsidRDefault="00115005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            Sp. zn. L 12238 vedená u Krajského soudu v Ostravě</w:t>
      </w:r>
    </w:p>
    <w:p w:rsidR="00F077ED" w:rsidRPr="000B6968" w:rsidRDefault="00F077ED" w:rsidP="00BF76CE">
      <w:pPr>
        <w:tabs>
          <w:tab w:val="left" w:pos="1980"/>
          <w:tab w:val="left" w:pos="2127"/>
        </w:tabs>
        <w:spacing w:after="0" w:line="240" w:lineRule="auto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lang w:eastAsia="cs-CZ"/>
        </w:rPr>
        <w:tab/>
      </w:r>
      <w:r w:rsidR="00BF76CE">
        <w:rPr>
          <w:rFonts w:ascii="Arial" w:hAnsi="Arial" w:cs="Arial"/>
          <w:noProof/>
          <w:lang w:eastAsia="cs-CZ"/>
        </w:rPr>
        <w:tab/>
      </w:r>
      <w:r w:rsidRPr="000B6968">
        <w:rPr>
          <w:rFonts w:ascii="Arial" w:hAnsi="Arial" w:cs="Arial"/>
          <w:lang w:eastAsia="cs-CZ"/>
        </w:rPr>
        <w:t>Je plátcem DPH</w:t>
      </w:r>
    </w:p>
    <w:p w:rsidR="00F077ED" w:rsidRPr="000B6968" w:rsidRDefault="00F077ED" w:rsidP="00BF76CE">
      <w:pPr>
        <w:tabs>
          <w:tab w:val="left" w:pos="2127"/>
        </w:tabs>
        <w:spacing w:before="24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</w:t>
      </w:r>
      <w:r w:rsidR="00A12104" w:rsidRPr="000B6968">
        <w:rPr>
          <w:rFonts w:ascii="Arial" w:hAnsi="Arial" w:cs="Arial"/>
          <w:bCs/>
          <w:szCs w:val="20"/>
          <w:lang w:eastAsia="cs-CZ"/>
        </w:rPr>
        <w:t>objednatel</w:t>
      </w:r>
      <w:r w:rsidRPr="000B6968">
        <w:rPr>
          <w:rFonts w:ascii="Arial" w:hAnsi="Arial" w:cs="Arial"/>
          <w:bCs/>
          <w:szCs w:val="20"/>
          <w:lang w:eastAsia="cs-CZ"/>
        </w:rPr>
        <w:t>“/</w:t>
      </w:r>
    </w:p>
    <w:p w:rsidR="00F077ED" w:rsidRPr="000B6968" w:rsidRDefault="00F077ED" w:rsidP="00A86973">
      <w:pPr>
        <w:spacing w:after="0" w:line="240" w:lineRule="auto"/>
        <w:jc w:val="both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F077ED" w:rsidP="000B696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F077ED" w:rsidRPr="000B6968" w:rsidRDefault="00B135C9" w:rsidP="00E40540">
      <w:pPr>
        <w:numPr>
          <w:ilvl w:val="12"/>
          <w:numId w:val="0"/>
        </w:numPr>
        <w:spacing w:after="0" w:line="240" w:lineRule="auto"/>
        <w:ind w:left="4248"/>
        <w:rPr>
          <w:rFonts w:ascii="Arial" w:hAnsi="Arial"/>
          <w:b/>
          <w:sz w:val="24"/>
          <w:szCs w:val="20"/>
          <w:lang w:eastAsia="cs-CZ"/>
        </w:rPr>
      </w:pPr>
      <w:r>
        <w:rPr>
          <w:rFonts w:ascii="Arial" w:hAnsi="Arial"/>
          <w:b/>
          <w:sz w:val="24"/>
          <w:szCs w:val="20"/>
          <w:lang w:eastAsia="cs-CZ"/>
        </w:rPr>
        <w:t xml:space="preserve">         </w:t>
      </w:r>
      <w:r w:rsidR="00F077ED" w:rsidRPr="000B6968">
        <w:rPr>
          <w:rFonts w:ascii="Arial" w:hAnsi="Arial"/>
          <w:b/>
          <w:sz w:val="24"/>
          <w:szCs w:val="20"/>
          <w:lang w:eastAsia="cs-CZ"/>
        </w:rPr>
        <w:t>I.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Předmět plnění</w:t>
      </w:r>
    </w:p>
    <w:p w:rsidR="00F077ED" w:rsidRPr="000B6968" w:rsidRDefault="00F077ED" w:rsidP="000B6968">
      <w:pPr>
        <w:spacing w:before="120" w:after="120" w:line="240" w:lineRule="auto"/>
        <w:ind w:left="357" w:hanging="357"/>
        <w:jc w:val="center"/>
        <w:rPr>
          <w:rFonts w:ascii="Times New Roman" w:hAnsi="Times New Roman"/>
          <w:sz w:val="24"/>
          <w:szCs w:val="20"/>
          <w:lang w:eastAsia="cs-CZ"/>
        </w:rPr>
      </w:pPr>
      <w:r w:rsidRPr="000B6968">
        <w:rPr>
          <w:rFonts w:ascii="Arial" w:hAnsi="Arial" w:cs="Arial"/>
          <w:b/>
          <w:bCs/>
          <w:lang w:eastAsia="cs-CZ"/>
        </w:rPr>
        <w:t xml:space="preserve">CPV: </w:t>
      </w:r>
      <w:r w:rsidR="00836BB9">
        <w:rPr>
          <w:rFonts w:ascii="Arial" w:hAnsi="Arial" w:cs="Arial"/>
          <w:b/>
          <w:bCs/>
          <w:lang w:eastAsia="cs-CZ"/>
        </w:rPr>
        <w:t>50312300 - 8</w:t>
      </w:r>
      <w:r w:rsidRPr="000B6968">
        <w:rPr>
          <w:rFonts w:ascii="Arial" w:hAnsi="Arial" w:cs="Arial"/>
          <w:b/>
          <w:bCs/>
          <w:lang w:eastAsia="cs-CZ"/>
        </w:rPr>
        <w:t xml:space="preserve">           CZ-CPA: </w:t>
      </w:r>
      <w:r w:rsidR="00F8041A">
        <w:rPr>
          <w:rFonts w:ascii="Arial" w:hAnsi="Arial" w:cs="Arial"/>
          <w:b/>
          <w:bCs/>
          <w:lang w:eastAsia="cs-CZ"/>
        </w:rPr>
        <w:t>33.13.11</w:t>
      </w:r>
    </w:p>
    <w:p w:rsidR="00294A46" w:rsidRPr="00294A46" w:rsidRDefault="00294A46" w:rsidP="00E40540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Arial" w:hAnsi="Arial" w:cs="Arial"/>
          <w:lang w:eastAsia="cs-CZ"/>
        </w:rPr>
      </w:pPr>
      <w:r w:rsidRPr="00294A46">
        <w:rPr>
          <w:rFonts w:ascii="Arial" w:hAnsi="Arial" w:cs="Arial"/>
          <w:lang w:eastAsia="cs-CZ"/>
        </w:rPr>
        <w:t>Zhotovitel se zavazuje pro objednatele provádět - monitorování, údržbu a opr</w:t>
      </w:r>
      <w:r w:rsidR="00CA0A2A">
        <w:rPr>
          <w:rFonts w:ascii="Arial" w:hAnsi="Arial" w:cs="Arial"/>
          <w:lang w:eastAsia="cs-CZ"/>
        </w:rPr>
        <w:t xml:space="preserve">avy </w:t>
      </w:r>
      <w:r w:rsidR="00856F18">
        <w:rPr>
          <w:rFonts w:ascii="Arial" w:hAnsi="Arial" w:cs="Arial"/>
          <w:lang w:eastAsia="cs-CZ"/>
        </w:rPr>
        <w:t xml:space="preserve">5 </w:t>
      </w:r>
      <w:r w:rsidR="00CA0A2A">
        <w:rPr>
          <w:rFonts w:ascii="Arial" w:hAnsi="Arial" w:cs="Arial"/>
          <w:lang w:eastAsia="cs-CZ"/>
        </w:rPr>
        <w:t>metanov</w:t>
      </w:r>
      <w:r w:rsidR="00856F18">
        <w:rPr>
          <w:rFonts w:ascii="Arial" w:hAnsi="Arial" w:cs="Arial"/>
          <w:lang w:eastAsia="cs-CZ"/>
        </w:rPr>
        <w:t>ých</w:t>
      </w:r>
      <w:r w:rsidR="00CA0A2A">
        <w:rPr>
          <w:rFonts w:ascii="Arial" w:hAnsi="Arial" w:cs="Arial"/>
          <w:lang w:eastAsia="cs-CZ"/>
        </w:rPr>
        <w:t xml:space="preserve"> čid</w:t>
      </w:r>
      <w:r w:rsidR="00856F18">
        <w:rPr>
          <w:rFonts w:ascii="Arial" w:hAnsi="Arial" w:cs="Arial"/>
          <w:lang w:eastAsia="cs-CZ"/>
        </w:rPr>
        <w:t>e</w:t>
      </w:r>
      <w:r w:rsidR="00CA0A2A">
        <w:rPr>
          <w:rFonts w:ascii="Arial" w:hAnsi="Arial" w:cs="Arial"/>
          <w:lang w:eastAsia="cs-CZ"/>
        </w:rPr>
        <w:t xml:space="preserve">l a </w:t>
      </w:r>
      <w:r w:rsidR="00540C3A">
        <w:rPr>
          <w:rFonts w:ascii="Arial" w:hAnsi="Arial" w:cs="Arial"/>
          <w:lang w:eastAsia="cs-CZ"/>
        </w:rPr>
        <w:t>ústředny MTA 21.90 pro měření, vyhodnocování a zobrazování údajů z čidel</w:t>
      </w:r>
      <w:r w:rsidRPr="00294A46">
        <w:rPr>
          <w:rFonts w:ascii="Arial" w:hAnsi="Arial" w:cs="Arial"/>
          <w:lang w:eastAsia="cs-CZ"/>
        </w:rPr>
        <w:t xml:space="preserve"> </w:t>
      </w:r>
      <w:r w:rsidR="0065652A">
        <w:rPr>
          <w:rFonts w:ascii="Arial" w:hAnsi="Arial" w:cs="Arial"/>
          <w:lang w:eastAsia="cs-CZ"/>
        </w:rPr>
        <w:t xml:space="preserve">umístěných </w:t>
      </w:r>
      <w:r w:rsidRPr="00294A46">
        <w:rPr>
          <w:rFonts w:ascii="Arial" w:hAnsi="Arial" w:cs="Arial"/>
          <w:lang w:eastAsia="cs-CZ"/>
        </w:rPr>
        <w:t xml:space="preserve">v objektu </w:t>
      </w:r>
      <w:r w:rsidR="00856F18">
        <w:rPr>
          <w:rFonts w:ascii="Arial" w:hAnsi="Arial" w:cs="Arial"/>
          <w:lang w:eastAsia="cs-CZ"/>
        </w:rPr>
        <w:t>SO 03-Kompresorovna</w:t>
      </w:r>
      <w:r w:rsidRPr="00294A46">
        <w:rPr>
          <w:rFonts w:ascii="Arial" w:hAnsi="Arial" w:cs="Arial"/>
          <w:lang w:eastAsia="cs-CZ"/>
        </w:rPr>
        <w:t xml:space="preserve">, na pozemku parcelní číslo </w:t>
      </w:r>
      <w:r w:rsidR="00856F18">
        <w:rPr>
          <w:rFonts w:ascii="Arial" w:hAnsi="Arial" w:cs="Arial"/>
          <w:lang w:eastAsia="cs-CZ"/>
        </w:rPr>
        <w:t xml:space="preserve">3209, </w:t>
      </w:r>
      <w:r w:rsidR="00B135C9">
        <w:rPr>
          <w:rFonts w:ascii="Arial" w:hAnsi="Arial" w:cs="Arial"/>
          <w:lang w:eastAsia="cs-CZ"/>
        </w:rPr>
        <w:t xml:space="preserve">v </w:t>
      </w:r>
      <w:r w:rsidR="00856F18">
        <w:rPr>
          <w:rFonts w:ascii="Arial" w:hAnsi="Arial" w:cs="Arial"/>
          <w:lang w:eastAsia="cs-CZ"/>
        </w:rPr>
        <w:t>katastrální</w:t>
      </w:r>
      <w:r w:rsidR="00B135C9">
        <w:rPr>
          <w:rFonts w:ascii="Arial" w:hAnsi="Arial" w:cs="Arial"/>
          <w:lang w:eastAsia="cs-CZ"/>
        </w:rPr>
        <w:t>m</w:t>
      </w:r>
      <w:r w:rsidR="00856F18">
        <w:rPr>
          <w:rFonts w:ascii="Arial" w:hAnsi="Arial" w:cs="Arial"/>
          <w:lang w:eastAsia="cs-CZ"/>
        </w:rPr>
        <w:t xml:space="preserve"> území </w:t>
      </w:r>
      <w:r w:rsidR="00F8041A">
        <w:rPr>
          <w:rFonts w:ascii="Arial" w:hAnsi="Arial" w:cs="Arial"/>
          <w:lang w:eastAsia="cs-CZ"/>
        </w:rPr>
        <w:t>Moravská Ostrava</w:t>
      </w:r>
      <w:r w:rsidR="0065652A">
        <w:rPr>
          <w:rFonts w:ascii="Arial" w:hAnsi="Arial" w:cs="Arial"/>
          <w:lang w:eastAsia="cs-CZ"/>
        </w:rPr>
        <w:t>, který je ve vlastnictví objednatele</w:t>
      </w:r>
      <w:r w:rsidRPr="00294A46">
        <w:rPr>
          <w:rFonts w:ascii="Arial" w:hAnsi="Arial" w:cs="Arial"/>
          <w:lang w:eastAsia="cs-CZ"/>
        </w:rPr>
        <w:t>.</w:t>
      </w:r>
    </w:p>
    <w:p w:rsidR="00F077ED" w:rsidRPr="000B6968" w:rsidRDefault="00294A46" w:rsidP="00294A46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Monitoring, údržba</w:t>
      </w:r>
      <w:r w:rsidR="00F077ED" w:rsidRPr="000B6968">
        <w:rPr>
          <w:rFonts w:ascii="Arial" w:hAnsi="Arial" w:cs="Arial"/>
          <w:lang w:eastAsia="cs-CZ"/>
        </w:rPr>
        <w:t xml:space="preserve"> </w:t>
      </w:r>
      <w:r w:rsidR="0065652A">
        <w:rPr>
          <w:rFonts w:ascii="Arial" w:hAnsi="Arial" w:cs="Arial"/>
          <w:lang w:eastAsia="cs-CZ"/>
        </w:rPr>
        <w:t>(</w:t>
      </w:r>
      <w:r w:rsidR="00F077ED" w:rsidRPr="000B6968">
        <w:rPr>
          <w:rFonts w:ascii="Arial" w:hAnsi="Arial" w:cs="Arial"/>
          <w:lang w:eastAsia="cs-CZ"/>
        </w:rPr>
        <w:t>servisní činnost</w:t>
      </w:r>
      <w:r w:rsidR="0065652A">
        <w:rPr>
          <w:rFonts w:ascii="Arial" w:hAnsi="Arial" w:cs="Arial"/>
          <w:lang w:eastAsia="cs-CZ"/>
        </w:rPr>
        <w:t>) zahrnuje</w:t>
      </w:r>
      <w:r w:rsidR="00F077ED" w:rsidRPr="000B6968">
        <w:rPr>
          <w:rFonts w:ascii="Arial" w:hAnsi="Arial" w:cs="Arial"/>
          <w:lang w:eastAsia="cs-CZ"/>
        </w:rPr>
        <w:t xml:space="preserve"> za paušální cenu:</w:t>
      </w:r>
    </w:p>
    <w:p w:rsidR="00294A46" w:rsidRPr="00294A46" w:rsidRDefault="00856F18" w:rsidP="00294A46">
      <w:pPr>
        <w:numPr>
          <w:ilvl w:val="0"/>
          <w:numId w:val="16"/>
        </w:numPr>
        <w:spacing w:after="60" w:line="240" w:lineRule="auto"/>
        <w:ind w:left="1276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Nepřetržitý monitoring – sl</w:t>
      </w:r>
      <w:r w:rsidR="00294A46">
        <w:rPr>
          <w:rFonts w:ascii="Arial" w:hAnsi="Arial" w:cs="Arial"/>
          <w:lang w:eastAsia="cs-CZ"/>
        </w:rPr>
        <w:t>edování na centrálním řídícím středisku na lokalitě Jeremenko v Ostravě – Vítkovicích.</w:t>
      </w:r>
    </w:p>
    <w:p w:rsidR="00E74874" w:rsidRDefault="009135B9" w:rsidP="00294A46">
      <w:pPr>
        <w:numPr>
          <w:ilvl w:val="0"/>
          <w:numId w:val="16"/>
        </w:numPr>
        <w:spacing w:after="60" w:line="240" w:lineRule="auto"/>
        <w:ind w:left="1276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1x měsíčně odborná</w:t>
      </w:r>
      <w:r w:rsidR="00E74874" w:rsidRPr="00E74874">
        <w:rPr>
          <w:rFonts w:ascii="Arial" w:hAnsi="Arial" w:cs="Arial"/>
          <w:lang w:eastAsia="cs-CZ"/>
        </w:rPr>
        <w:t xml:space="preserve"> prohlídka</w:t>
      </w:r>
      <w:r w:rsidR="00836BB9">
        <w:rPr>
          <w:rFonts w:ascii="Arial" w:hAnsi="Arial" w:cs="Arial"/>
          <w:lang w:eastAsia="cs-CZ"/>
        </w:rPr>
        <w:t xml:space="preserve"> </w:t>
      </w:r>
      <w:r w:rsidR="00E74874" w:rsidRPr="00E74874">
        <w:rPr>
          <w:rFonts w:ascii="Arial" w:hAnsi="Arial" w:cs="Arial"/>
          <w:lang w:eastAsia="cs-CZ"/>
        </w:rPr>
        <w:t>-</w:t>
      </w:r>
      <w:r w:rsidR="00836BB9">
        <w:rPr>
          <w:rFonts w:ascii="Arial" w:hAnsi="Arial" w:cs="Arial"/>
          <w:lang w:eastAsia="cs-CZ"/>
        </w:rPr>
        <w:t xml:space="preserve"> </w:t>
      </w:r>
      <w:r w:rsidR="00E74874" w:rsidRPr="00E74874">
        <w:rPr>
          <w:rFonts w:ascii="Arial" w:hAnsi="Arial" w:cs="Arial"/>
          <w:lang w:eastAsia="cs-CZ"/>
        </w:rPr>
        <w:t>cejchování</w:t>
      </w:r>
      <w:r w:rsidR="00E74874">
        <w:rPr>
          <w:rFonts w:ascii="Arial" w:hAnsi="Arial" w:cs="Arial"/>
          <w:lang w:eastAsia="cs-CZ"/>
        </w:rPr>
        <w:t xml:space="preserve"> </w:t>
      </w:r>
    </w:p>
    <w:p w:rsidR="0065652A" w:rsidRDefault="0065652A" w:rsidP="00294A46">
      <w:pPr>
        <w:numPr>
          <w:ilvl w:val="0"/>
          <w:numId w:val="16"/>
        </w:numPr>
        <w:spacing w:after="60" w:line="240" w:lineRule="auto"/>
        <w:ind w:left="1276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Informování o vzniku mimořádné události, závady a odstranění závady</w:t>
      </w:r>
    </w:p>
    <w:p w:rsidR="00F077ED" w:rsidRPr="000B6968" w:rsidRDefault="00DE6A76" w:rsidP="00294A4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 vzniku </w:t>
      </w:r>
      <w:r w:rsidR="0065652A">
        <w:rPr>
          <w:rFonts w:ascii="Arial" w:hAnsi="Arial" w:cs="Arial"/>
          <w:lang w:eastAsia="cs-CZ"/>
        </w:rPr>
        <w:t xml:space="preserve">mimořádné události, </w:t>
      </w:r>
      <w:r>
        <w:rPr>
          <w:rFonts w:ascii="Arial" w:hAnsi="Arial" w:cs="Arial"/>
          <w:lang w:eastAsia="cs-CZ"/>
        </w:rPr>
        <w:t>závady</w:t>
      </w:r>
      <w:r w:rsidR="0065652A">
        <w:rPr>
          <w:rFonts w:ascii="Arial" w:hAnsi="Arial" w:cs="Arial"/>
          <w:lang w:eastAsia="cs-CZ"/>
        </w:rPr>
        <w:t xml:space="preserve"> na metanovém čidle nebo ústředny</w:t>
      </w:r>
      <w:r>
        <w:rPr>
          <w:rFonts w:ascii="Arial" w:hAnsi="Arial" w:cs="Arial"/>
          <w:lang w:eastAsia="cs-CZ"/>
        </w:rPr>
        <w:t xml:space="preserve"> </w:t>
      </w:r>
      <w:r w:rsidR="0065652A">
        <w:rPr>
          <w:rFonts w:ascii="Arial" w:hAnsi="Arial" w:cs="Arial"/>
          <w:lang w:eastAsia="cs-CZ"/>
        </w:rPr>
        <w:t xml:space="preserve">včetně </w:t>
      </w:r>
      <w:r w:rsidR="005D50BF">
        <w:rPr>
          <w:rFonts w:ascii="Arial" w:hAnsi="Arial" w:cs="Arial"/>
          <w:lang w:eastAsia="cs-CZ"/>
        </w:rPr>
        <w:t>jejího odstranění</w:t>
      </w:r>
      <w:r>
        <w:rPr>
          <w:rFonts w:ascii="Arial" w:hAnsi="Arial" w:cs="Arial"/>
          <w:lang w:eastAsia="cs-CZ"/>
        </w:rPr>
        <w:t xml:space="preserve"> </w:t>
      </w:r>
      <w:r w:rsidR="005D50BF">
        <w:rPr>
          <w:rFonts w:ascii="Arial" w:hAnsi="Arial" w:cs="Arial"/>
          <w:lang w:eastAsia="cs-CZ"/>
        </w:rPr>
        <w:t>bude zhotovitel informovat objednatele na emailovou adresu:</w:t>
      </w:r>
      <w:r w:rsidR="00856F18">
        <w:rPr>
          <w:rFonts w:ascii="Arial" w:hAnsi="Arial" w:cs="Arial"/>
          <w:lang w:eastAsia="cs-CZ"/>
        </w:rPr>
        <w:t xml:space="preserve"> </w:t>
      </w:r>
      <w:r w:rsidR="00AB6D4F">
        <w:rPr>
          <w:rStyle w:val="Hypertextovodkaz"/>
          <w:rFonts w:ascii="Arial" w:hAnsi="Arial" w:cs="Arial"/>
          <w:lang w:eastAsia="cs-CZ"/>
        </w:rPr>
        <w:t>xxxxxxxxxxxxxxxxxxxxxxx</w:t>
      </w:r>
      <w:r w:rsidR="00B2060B">
        <w:rPr>
          <w:rFonts w:ascii="Arial" w:hAnsi="Arial" w:cs="Arial"/>
          <w:lang w:eastAsia="cs-CZ"/>
        </w:rPr>
        <w:t xml:space="preserve"> </w:t>
      </w:r>
      <w:r w:rsidR="005D50BF">
        <w:rPr>
          <w:rFonts w:ascii="Arial" w:hAnsi="Arial" w:cs="Arial"/>
          <w:lang w:eastAsia="cs-CZ"/>
        </w:rPr>
        <w:t>Odstranění závady zahájí zhotovitel</w:t>
      </w:r>
      <w:r w:rsidR="005B63AB">
        <w:rPr>
          <w:rFonts w:ascii="Arial" w:hAnsi="Arial" w:cs="Arial"/>
          <w:lang w:eastAsia="cs-CZ"/>
        </w:rPr>
        <w:t xml:space="preserve"> násled</w:t>
      </w:r>
      <w:r w:rsidR="00836BB9">
        <w:rPr>
          <w:rFonts w:ascii="Arial" w:hAnsi="Arial" w:cs="Arial"/>
          <w:lang w:eastAsia="cs-CZ"/>
        </w:rPr>
        <w:t>ující pracovní den</w:t>
      </w:r>
      <w:r w:rsidR="0065652A">
        <w:rPr>
          <w:rFonts w:ascii="Arial" w:hAnsi="Arial" w:cs="Arial"/>
          <w:lang w:eastAsia="cs-CZ"/>
        </w:rPr>
        <w:t xml:space="preserve"> od zjištění závady</w:t>
      </w:r>
      <w:r w:rsidR="00836BB9">
        <w:rPr>
          <w:rFonts w:ascii="Arial" w:hAnsi="Arial" w:cs="Arial"/>
          <w:lang w:eastAsia="cs-CZ"/>
        </w:rPr>
        <w:t>.</w:t>
      </w:r>
    </w:p>
    <w:p w:rsidR="00F077ED" w:rsidRPr="000B6968" w:rsidRDefault="00F077ED" w:rsidP="00E40540">
      <w:pPr>
        <w:numPr>
          <w:ilvl w:val="12"/>
          <w:numId w:val="0"/>
        </w:numPr>
        <w:spacing w:before="240" w:after="0" w:line="240" w:lineRule="auto"/>
        <w:ind w:left="4248" w:firstLine="57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II.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Místo</w:t>
      </w:r>
      <w:r w:rsidR="00B135C9">
        <w:rPr>
          <w:rFonts w:ascii="Arial" w:hAnsi="Arial"/>
          <w:b/>
          <w:sz w:val="24"/>
          <w:szCs w:val="20"/>
          <w:lang w:eastAsia="cs-CZ"/>
        </w:rPr>
        <w:t xml:space="preserve">, </w:t>
      </w:r>
      <w:r w:rsidRPr="000B6968">
        <w:rPr>
          <w:rFonts w:ascii="Arial" w:hAnsi="Arial"/>
          <w:b/>
          <w:sz w:val="24"/>
          <w:szCs w:val="20"/>
          <w:lang w:eastAsia="cs-CZ"/>
        </w:rPr>
        <w:t>doba plnění</w:t>
      </w:r>
      <w:r w:rsidR="00B135C9">
        <w:rPr>
          <w:rFonts w:ascii="Arial" w:hAnsi="Arial"/>
          <w:b/>
          <w:sz w:val="24"/>
          <w:szCs w:val="20"/>
          <w:lang w:eastAsia="cs-CZ"/>
        </w:rPr>
        <w:t>, pověření zástupci</w:t>
      </w:r>
    </w:p>
    <w:p w:rsidR="00B34425" w:rsidRDefault="00F077ED" w:rsidP="00B34425">
      <w:pPr>
        <w:numPr>
          <w:ilvl w:val="0"/>
          <w:numId w:val="5"/>
        </w:numPr>
        <w:tabs>
          <w:tab w:val="left" w:pos="540"/>
          <w:tab w:val="num" w:pos="8028"/>
        </w:tabs>
        <w:spacing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 xml:space="preserve">Místem plnění se sjednává </w:t>
      </w:r>
      <w:r w:rsidR="00856F18">
        <w:rPr>
          <w:rFonts w:ascii="Arial" w:hAnsi="Arial" w:cs="Arial"/>
          <w:lang w:eastAsia="cs-CZ"/>
        </w:rPr>
        <w:t>objekt SO 03-Komresorovna v areálu Národní kulturní památky Hlubina</w:t>
      </w:r>
      <w:r w:rsidR="00D946E0">
        <w:rPr>
          <w:rFonts w:ascii="Arial" w:hAnsi="Arial" w:cs="Arial"/>
          <w:lang w:eastAsia="cs-CZ"/>
        </w:rPr>
        <w:t xml:space="preserve"> </w:t>
      </w:r>
      <w:r w:rsidR="00D946E0">
        <w:rPr>
          <w:rFonts w:ascii="Arial" w:hAnsi="Arial" w:cs="Arial"/>
          <w:szCs w:val="20"/>
          <w:lang w:eastAsia="cs-CZ"/>
        </w:rPr>
        <w:t>specifikovaný v čl. I. odst. 1. této smlouvy.</w:t>
      </w:r>
      <w:r w:rsidR="00B135C9">
        <w:rPr>
          <w:rFonts w:ascii="Arial" w:hAnsi="Arial" w:cs="Arial"/>
          <w:lang w:eastAsia="cs-CZ"/>
        </w:rPr>
        <w:t xml:space="preserve"> </w:t>
      </w:r>
      <w:r w:rsidR="00B135C9">
        <w:rPr>
          <w:rFonts w:ascii="Arial" w:hAnsi="Arial" w:cs="Arial"/>
          <w:szCs w:val="20"/>
          <w:lang w:eastAsia="cs-CZ"/>
        </w:rPr>
        <w:t>Objednatel se zavazuje umožnit zhotoviteli volný přístup do tohoto objektu</w:t>
      </w:r>
      <w:r w:rsidR="00D946E0">
        <w:rPr>
          <w:rFonts w:ascii="Arial" w:hAnsi="Arial" w:cs="Arial"/>
          <w:szCs w:val="20"/>
          <w:lang w:eastAsia="cs-CZ"/>
        </w:rPr>
        <w:t>.</w:t>
      </w:r>
    </w:p>
    <w:p w:rsidR="00117303" w:rsidRPr="00B135C9" w:rsidRDefault="00B135C9" w:rsidP="00B135C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Tato smlouva se uzavírá na dobu neurčitou s  účinností </w:t>
      </w:r>
      <w:r w:rsidR="00F077ED" w:rsidRPr="0065652A">
        <w:rPr>
          <w:rFonts w:ascii="Arial" w:hAnsi="Arial" w:cs="Arial"/>
          <w:b/>
          <w:szCs w:val="20"/>
          <w:lang w:eastAsia="cs-CZ"/>
        </w:rPr>
        <w:t xml:space="preserve">od 1. </w:t>
      </w:r>
      <w:r w:rsidR="00856F18" w:rsidRPr="0065652A">
        <w:rPr>
          <w:rFonts w:ascii="Arial" w:hAnsi="Arial" w:cs="Arial"/>
          <w:b/>
          <w:szCs w:val="20"/>
          <w:lang w:eastAsia="cs-CZ"/>
        </w:rPr>
        <w:t>6</w:t>
      </w:r>
      <w:r w:rsidR="00F077ED" w:rsidRPr="0065652A">
        <w:rPr>
          <w:rFonts w:ascii="Arial" w:hAnsi="Arial" w:cs="Arial"/>
          <w:b/>
          <w:szCs w:val="20"/>
          <w:lang w:eastAsia="cs-CZ"/>
        </w:rPr>
        <w:t>.</w:t>
      </w:r>
      <w:r w:rsidR="00F077ED" w:rsidRPr="0065652A">
        <w:rPr>
          <w:rFonts w:ascii="Arial" w:hAnsi="Arial" w:cs="Arial"/>
          <w:lang w:eastAsia="cs-CZ"/>
        </w:rPr>
        <w:t xml:space="preserve"> </w:t>
      </w:r>
      <w:r w:rsidR="00F077ED" w:rsidRPr="0065652A">
        <w:rPr>
          <w:rFonts w:ascii="Arial" w:hAnsi="Arial" w:cs="Arial"/>
          <w:b/>
          <w:szCs w:val="20"/>
          <w:lang w:eastAsia="cs-CZ"/>
        </w:rPr>
        <w:t>201</w:t>
      </w:r>
      <w:r w:rsidR="00856F18" w:rsidRPr="0065652A">
        <w:rPr>
          <w:rFonts w:ascii="Arial" w:hAnsi="Arial" w:cs="Arial"/>
          <w:b/>
          <w:szCs w:val="20"/>
          <w:lang w:eastAsia="cs-CZ"/>
        </w:rPr>
        <w:t>5</w:t>
      </w:r>
      <w:r>
        <w:rPr>
          <w:rFonts w:ascii="Arial" w:hAnsi="Arial" w:cs="Arial"/>
          <w:b/>
          <w:szCs w:val="20"/>
          <w:lang w:eastAsia="cs-CZ"/>
        </w:rPr>
        <w:t>.</w:t>
      </w:r>
      <w:r w:rsidR="00F077ED" w:rsidRPr="0065652A">
        <w:rPr>
          <w:rFonts w:ascii="Arial" w:hAnsi="Arial" w:cs="Arial"/>
          <w:b/>
          <w:szCs w:val="20"/>
          <w:lang w:eastAsia="cs-CZ"/>
        </w:rPr>
        <w:t xml:space="preserve"> </w:t>
      </w:r>
      <w:r w:rsidR="006B2D13">
        <w:rPr>
          <w:rFonts w:ascii="Arial" w:hAnsi="Arial" w:cs="Arial"/>
          <w:szCs w:val="20"/>
          <w:lang w:eastAsia="cs-CZ"/>
        </w:rPr>
        <w:t>Smlouva může být ukončena písemnou dohodou nebo výpovědí smluvních stran bez udání důvodu. Výpovědní doba činní 3 měsíce a počíná běžet prvním dnem měsíce následujícího po doručení výpovědi druhé smluvní straně.</w:t>
      </w:r>
    </w:p>
    <w:p w:rsidR="00F077ED" w:rsidRDefault="00F077ED" w:rsidP="006B4DE8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Za zhotovitele jsou pověřeni jednat tito zaměstnanci zhotovitele:</w:t>
      </w:r>
    </w:p>
    <w:p w:rsidR="0010777B" w:rsidRPr="000B6968" w:rsidRDefault="00AB6D4F" w:rsidP="0078009F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xxxxxxxxxxxxxxxx</w:t>
      </w:r>
      <w:r w:rsidR="00247EC4">
        <w:rPr>
          <w:rFonts w:ascii="Arial" w:hAnsi="Arial" w:cs="Arial"/>
          <w:szCs w:val="20"/>
          <w:lang w:eastAsia="cs-CZ"/>
        </w:rPr>
        <w:t xml:space="preserve">, tel.: </w:t>
      </w:r>
      <w:r>
        <w:rPr>
          <w:rFonts w:ascii="Arial" w:hAnsi="Arial" w:cs="Arial"/>
          <w:szCs w:val="20"/>
          <w:lang w:eastAsia="cs-CZ"/>
        </w:rPr>
        <w:t>xxxxxxxxxxxxxxxxx, email:xxxxxxxxxxxxx</w:t>
      </w:r>
      <w:r w:rsidR="00F8041A">
        <w:rPr>
          <w:rFonts w:ascii="Arial" w:hAnsi="Arial" w:cs="Arial"/>
          <w:szCs w:val="20"/>
          <w:lang w:eastAsia="cs-CZ"/>
        </w:rPr>
        <w:t xml:space="preserve">, </w:t>
      </w:r>
      <w:r>
        <w:rPr>
          <w:rFonts w:ascii="Arial" w:hAnsi="Arial" w:cs="Arial"/>
          <w:szCs w:val="20"/>
          <w:lang w:eastAsia="cs-CZ"/>
        </w:rPr>
        <w:t>xxxxxxxxxxxxxx</w:t>
      </w:r>
      <w:r w:rsidR="00B2060B">
        <w:rPr>
          <w:rFonts w:ascii="Arial" w:hAnsi="Arial" w:cs="Arial"/>
          <w:szCs w:val="20"/>
          <w:lang w:eastAsia="cs-CZ"/>
        </w:rPr>
        <w:t xml:space="preserve">, tel.: </w:t>
      </w:r>
      <w:r>
        <w:rPr>
          <w:rFonts w:ascii="Arial" w:hAnsi="Arial" w:cs="Arial"/>
          <w:szCs w:val="20"/>
          <w:lang w:eastAsia="cs-CZ"/>
        </w:rPr>
        <w:t>xxxxxxxxxxxxx, email:xxxxxxxxxxxxx</w:t>
      </w:r>
      <w:r w:rsidR="00F8041A">
        <w:rPr>
          <w:rFonts w:ascii="Arial" w:hAnsi="Arial" w:cs="Arial"/>
          <w:szCs w:val="20"/>
          <w:lang w:eastAsia="cs-CZ"/>
        </w:rPr>
        <w:t xml:space="preserve"> a </w:t>
      </w:r>
      <w:r>
        <w:rPr>
          <w:rFonts w:ascii="Arial" w:hAnsi="Arial" w:cs="Arial"/>
          <w:szCs w:val="20"/>
          <w:lang w:eastAsia="cs-CZ"/>
        </w:rPr>
        <w:t>xxxxxxxxxxxxxx</w:t>
      </w:r>
      <w:r w:rsidR="00F8041A">
        <w:rPr>
          <w:rFonts w:ascii="Arial" w:hAnsi="Arial" w:cs="Arial"/>
          <w:szCs w:val="20"/>
          <w:lang w:eastAsia="cs-CZ"/>
        </w:rPr>
        <w:t xml:space="preserve">, tel.: </w:t>
      </w:r>
      <w:r>
        <w:rPr>
          <w:rFonts w:ascii="Arial" w:hAnsi="Arial" w:cs="Arial"/>
          <w:szCs w:val="20"/>
          <w:lang w:eastAsia="cs-CZ"/>
        </w:rPr>
        <w:t>xxxxxxxxxxx</w:t>
      </w:r>
      <w:r w:rsidR="00F8041A">
        <w:rPr>
          <w:rFonts w:ascii="Arial" w:hAnsi="Arial" w:cs="Arial"/>
          <w:szCs w:val="20"/>
          <w:lang w:eastAsia="cs-CZ"/>
        </w:rPr>
        <w:t>,</w:t>
      </w:r>
      <w:r w:rsidR="00B2060B">
        <w:rPr>
          <w:rFonts w:ascii="Arial" w:hAnsi="Arial" w:cs="Arial"/>
          <w:szCs w:val="20"/>
          <w:lang w:eastAsia="cs-CZ"/>
        </w:rPr>
        <w:t xml:space="preserve"> </w:t>
      </w:r>
      <w:r>
        <w:rPr>
          <w:rFonts w:ascii="Arial" w:hAnsi="Arial" w:cs="Arial"/>
          <w:szCs w:val="20"/>
          <w:lang w:eastAsia="cs-CZ"/>
        </w:rPr>
        <w:t>email:xxxxxxxxxxxxxxx</w:t>
      </w:r>
      <w:r w:rsidR="00F8041A">
        <w:rPr>
          <w:rFonts w:ascii="Arial" w:hAnsi="Arial" w:cs="Arial"/>
          <w:szCs w:val="20"/>
          <w:lang w:eastAsia="cs-CZ"/>
        </w:rPr>
        <w:t xml:space="preserve">, </w:t>
      </w:r>
      <w:r w:rsidR="00B2060B">
        <w:rPr>
          <w:rFonts w:ascii="Arial" w:hAnsi="Arial" w:cs="Arial"/>
          <w:szCs w:val="20"/>
          <w:lang w:eastAsia="cs-CZ"/>
        </w:rPr>
        <w:t>kteří zároveň budou informovat o opravách.</w:t>
      </w:r>
    </w:p>
    <w:p w:rsidR="00F077ED" w:rsidRPr="000B6968" w:rsidRDefault="00F077ED" w:rsidP="006B4DE8">
      <w:pPr>
        <w:numPr>
          <w:ilvl w:val="0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Za objednatele jsou pověřeni jednat tito zaměstnanci objednatele:</w:t>
      </w:r>
    </w:p>
    <w:p w:rsidR="00B2060B" w:rsidRDefault="00AB6D4F" w:rsidP="00462AD7">
      <w:pPr>
        <w:tabs>
          <w:tab w:val="left" w:pos="567"/>
        </w:tabs>
        <w:spacing w:after="60" w:line="240" w:lineRule="auto"/>
        <w:ind w:left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xxxxxxxxxxxx</w:t>
      </w:r>
      <w:r w:rsidR="00F077ED" w:rsidRPr="000B6968">
        <w:rPr>
          <w:rFonts w:ascii="Arial" w:hAnsi="Arial" w:cs="Arial"/>
          <w:lang w:eastAsia="cs-CZ"/>
        </w:rPr>
        <w:t>,</w:t>
      </w:r>
      <w:r w:rsidR="00222942">
        <w:rPr>
          <w:rFonts w:ascii="Arial" w:hAnsi="Arial" w:cs="Arial"/>
          <w:lang w:eastAsia="cs-CZ"/>
        </w:rPr>
        <w:t xml:space="preserve"> </w:t>
      </w:r>
      <w:r w:rsidR="00856F18">
        <w:rPr>
          <w:rFonts w:ascii="Arial" w:hAnsi="Arial" w:cs="Arial"/>
          <w:lang w:eastAsia="cs-CZ"/>
        </w:rPr>
        <w:t>správce majetku</w:t>
      </w:r>
      <w:r w:rsidR="00222942">
        <w:rPr>
          <w:rFonts w:ascii="Arial" w:hAnsi="Arial" w:cs="Arial"/>
          <w:lang w:eastAsia="cs-CZ"/>
        </w:rPr>
        <w:t>,</w:t>
      </w:r>
      <w:r w:rsidR="00B2060B">
        <w:rPr>
          <w:rFonts w:ascii="Arial" w:hAnsi="Arial" w:cs="Arial"/>
          <w:lang w:eastAsia="cs-CZ"/>
        </w:rPr>
        <w:t xml:space="preserve"> tel</w:t>
      </w:r>
      <w:r w:rsidR="00222942">
        <w:rPr>
          <w:rFonts w:ascii="Arial" w:hAnsi="Arial" w:cs="Arial"/>
          <w:lang w:eastAsia="cs-CZ"/>
        </w:rPr>
        <w:t>.:</w:t>
      </w:r>
      <w:r w:rsidR="00B2060B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xxxxxxxxxxx</w:t>
      </w:r>
      <w:r w:rsidR="00B2060B">
        <w:rPr>
          <w:rFonts w:ascii="Arial" w:hAnsi="Arial" w:cs="Arial"/>
          <w:lang w:eastAsia="cs-CZ"/>
        </w:rPr>
        <w:t>,</w:t>
      </w:r>
      <w:r w:rsidR="00F077ED" w:rsidRPr="000B6968">
        <w:rPr>
          <w:rFonts w:ascii="Arial" w:hAnsi="Arial" w:cs="Arial"/>
          <w:lang w:eastAsia="cs-CZ"/>
        </w:rPr>
        <w:t xml:space="preserve"> </w:t>
      </w:r>
      <w:r w:rsidR="00247EC4">
        <w:rPr>
          <w:rFonts w:ascii="Arial" w:hAnsi="Arial" w:cs="Arial"/>
          <w:lang w:eastAsia="cs-CZ"/>
        </w:rPr>
        <w:t>email:</w:t>
      </w:r>
      <w:r>
        <w:rPr>
          <w:rFonts w:ascii="Arial" w:hAnsi="Arial" w:cs="Arial"/>
          <w:lang w:eastAsia="cs-CZ"/>
        </w:rPr>
        <w:t>xxxxxxxxxxxxxxxxxxxx</w:t>
      </w:r>
    </w:p>
    <w:p w:rsidR="00F077ED" w:rsidRPr="000B6968" w:rsidRDefault="00F077ED" w:rsidP="000B6968">
      <w:pPr>
        <w:spacing w:after="0" w:line="240" w:lineRule="auto"/>
        <w:jc w:val="both"/>
        <w:rPr>
          <w:rFonts w:ascii="Arial" w:hAnsi="Arial" w:cs="Arial"/>
          <w:b/>
          <w:sz w:val="24"/>
          <w:szCs w:val="20"/>
          <w:lang w:eastAsia="cs-CZ"/>
        </w:rPr>
      </w:pPr>
    </w:p>
    <w:p w:rsidR="00F077ED" w:rsidRPr="000B6968" w:rsidRDefault="00B135C9" w:rsidP="00E40540">
      <w:pPr>
        <w:keepNext/>
        <w:numPr>
          <w:ilvl w:val="12"/>
          <w:numId w:val="0"/>
        </w:numPr>
        <w:tabs>
          <w:tab w:val="left" w:pos="4820"/>
        </w:tabs>
        <w:spacing w:after="0" w:line="240" w:lineRule="auto"/>
        <w:rPr>
          <w:rFonts w:ascii="Arial" w:hAnsi="Arial"/>
          <w:b/>
          <w:sz w:val="24"/>
          <w:szCs w:val="20"/>
          <w:lang w:eastAsia="cs-CZ"/>
        </w:rPr>
      </w:pPr>
      <w:r>
        <w:rPr>
          <w:rFonts w:ascii="Arial" w:hAnsi="Arial"/>
          <w:b/>
          <w:sz w:val="24"/>
          <w:szCs w:val="20"/>
          <w:lang w:eastAsia="cs-CZ"/>
        </w:rPr>
        <w:tab/>
      </w:r>
      <w:r w:rsidR="00F077ED" w:rsidRPr="000B6968">
        <w:rPr>
          <w:rFonts w:ascii="Arial" w:hAnsi="Arial"/>
          <w:b/>
          <w:sz w:val="24"/>
          <w:szCs w:val="20"/>
          <w:lang w:eastAsia="cs-CZ"/>
        </w:rPr>
        <w:t>III.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 xml:space="preserve">Cena plnění </w:t>
      </w:r>
    </w:p>
    <w:p w:rsidR="00F077ED" w:rsidRPr="000B6968" w:rsidRDefault="00F077ED" w:rsidP="008E277E">
      <w:pPr>
        <w:numPr>
          <w:ilvl w:val="0"/>
          <w:numId w:val="6"/>
        </w:numPr>
        <w:tabs>
          <w:tab w:val="clear" w:pos="397"/>
        </w:tabs>
        <w:spacing w:before="120"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Cena z</w:t>
      </w:r>
      <w:r w:rsidR="000778C8">
        <w:rPr>
          <w:rFonts w:ascii="Arial" w:hAnsi="Arial" w:cs="Arial"/>
          <w:szCs w:val="20"/>
          <w:lang w:eastAsia="cs-CZ"/>
        </w:rPr>
        <w:t xml:space="preserve">a </w:t>
      </w:r>
      <w:r w:rsidR="00E950AE">
        <w:rPr>
          <w:rFonts w:ascii="Arial" w:hAnsi="Arial" w:cs="Arial"/>
          <w:szCs w:val="20"/>
          <w:lang w:eastAsia="cs-CZ"/>
        </w:rPr>
        <w:t>monitorování</w:t>
      </w:r>
      <w:r w:rsidR="006B2D13">
        <w:rPr>
          <w:rFonts w:ascii="Arial" w:hAnsi="Arial" w:cs="Arial"/>
          <w:szCs w:val="20"/>
          <w:lang w:eastAsia="cs-CZ"/>
        </w:rPr>
        <w:t xml:space="preserve"> a</w:t>
      </w:r>
      <w:r w:rsidR="00E950AE">
        <w:rPr>
          <w:rFonts w:ascii="Arial" w:hAnsi="Arial" w:cs="Arial"/>
          <w:szCs w:val="20"/>
          <w:lang w:eastAsia="cs-CZ"/>
        </w:rPr>
        <w:t xml:space="preserve"> údržbu</w:t>
      </w:r>
      <w:r w:rsidR="006B2D13">
        <w:rPr>
          <w:rFonts w:ascii="Arial" w:hAnsi="Arial" w:cs="Arial"/>
          <w:szCs w:val="20"/>
          <w:lang w:eastAsia="cs-CZ"/>
        </w:rPr>
        <w:t xml:space="preserve"> (servisní činnost)</w:t>
      </w:r>
      <w:r w:rsidR="000778C8">
        <w:rPr>
          <w:rFonts w:ascii="Arial" w:hAnsi="Arial" w:cs="Arial"/>
          <w:szCs w:val="20"/>
          <w:lang w:eastAsia="cs-CZ"/>
        </w:rPr>
        <w:t xml:space="preserve"> je stanovena smluvní cenou</w:t>
      </w:r>
      <w:r w:rsidR="00C0746C">
        <w:rPr>
          <w:rFonts w:ascii="Arial" w:hAnsi="Arial" w:cs="Arial"/>
          <w:szCs w:val="20"/>
          <w:lang w:eastAsia="cs-CZ"/>
        </w:rPr>
        <w:t xml:space="preserve"> ve</w:t>
      </w:r>
      <w:r w:rsidRPr="000B6968">
        <w:rPr>
          <w:rFonts w:ascii="Arial" w:hAnsi="Arial" w:cs="Arial"/>
          <w:szCs w:val="20"/>
          <w:lang w:eastAsia="cs-CZ"/>
        </w:rPr>
        <w:t xml:space="preserve"> výši </w:t>
      </w:r>
      <w:r w:rsidR="00F86071" w:rsidRPr="00F86071">
        <w:rPr>
          <w:rFonts w:ascii="Arial" w:hAnsi="Arial" w:cs="Arial"/>
          <w:b/>
          <w:szCs w:val="20"/>
          <w:lang w:eastAsia="cs-CZ"/>
        </w:rPr>
        <w:t>6</w:t>
      </w:r>
      <w:r w:rsidRPr="000B6968">
        <w:rPr>
          <w:rFonts w:ascii="Arial" w:hAnsi="Arial" w:cs="Arial"/>
          <w:b/>
          <w:bCs/>
          <w:szCs w:val="20"/>
          <w:lang w:eastAsia="cs-CZ"/>
        </w:rPr>
        <w:t>.</w:t>
      </w:r>
      <w:r w:rsidR="00F86071">
        <w:rPr>
          <w:rFonts w:ascii="Arial" w:hAnsi="Arial" w:cs="Arial"/>
          <w:b/>
          <w:bCs/>
          <w:szCs w:val="20"/>
          <w:lang w:eastAsia="cs-CZ"/>
        </w:rPr>
        <w:t>000</w:t>
      </w:r>
      <w:r w:rsidRPr="000B6968">
        <w:rPr>
          <w:rFonts w:ascii="Arial" w:hAnsi="Arial" w:cs="Arial"/>
          <w:b/>
          <w:bCs/>
          <w:szCs w:val="20"/>
          <w:lang w:eastAsia="cs-CZ"/>
        </w:rPr>
        <w:t>,- CZK</w:t>
      </w:r>
      <w:r w:rsidRPr="000B6968">
        <w:rPr>
          <w:rFonts w:ascii="Arial" w:hAnsi="Arial" w:cs="Arial"/>
          <w:szCs w:val="20"/>
          <w:lang w:eastAsia="cs-CZ"/>
        </w:rPr>
        <w:t xml:space="preserve"> (slovy: </w:t>
      </w:r>
      <w:r w:rsidR="00F86071">
        <w:rPr>
          <w:rFonts w:ascii="Arial" w:hAnsi="Arial" w:cs="Arial"/>
          <w:szCs w:val="20"/>
          <w:lang w:eastAsia="cs-CZ"/>
        </w:rPr>
        <w:t>šesttisíc</w:t>
      </w:r>
      <w:r w:rsidRPr="000B6968">
        <w:rPr>
          <w:rFonts w:ascii="Arial" w:hAnsi="Arial" w:cs="Arial"/>
          <w:szCs w:val="20"/>
          <w:lang w:eastAsia="cs-CZ"/>
        </w:rPr>
        <w:t xml:space="preserve"> CZK) bez DPH </w:t>
      </w:r>
      <w:r w:rsidRPr="000B6968">
        <w:rPr>
          <w:rFonts w:ascii="Arial" w:hAnsi="Arial" w:cs="Arial"/>
          <w:b/>
          <w:szCs w:val="20"/>
          <w:lang w:eastAsia="cs-CZ"/>
        </w:rPr>
        <w:t>v</w:t>
      </w:r>
      <w:r w:rsidR="00C23C12">
        <w:rPr>
          <w:rFonts w:ascii="Arial" w:hAnsi="Arial" w:cs="Arial"/>
          <w:b/>
          <w:szCs w:val="20"/>
          <w:lang w:eastAsia="cs-CZ"/>
        </w:rPr>
        <w:t>e</w:t>
      </w:r>
      <w:r w:rsidRPr="000B6968">
        <w:rPr>
          <w:rFonts w:ascii="Arial" w:hAnsi="Arial" w:cs="Arial"/>
          <w:b/>
          <w:szCs w:val="20"/>
          <w:lang w:eastAsia="cs-CZ"/>
        </w:rPr>
        <w:t xml:space="preserve"> </w:t>
      </w:r>
      <w:r w:rsidR="00C23C12">
        <w:rPr>
          <w:rFonts w:ascii="Arial" w:hAnsi="Arial" w:cs="Arial"/>
          <w:b/>
          <w:szCs w:val="20"/>
          <w:lang w:eastAsia="cs-CZ"/>
        </w:rPr>
        <w:t>čtvrtletním</w:t>
      </w:r>
      <w:r w:rsidRPr="000B6968">
        <w:rPr>
          <w:rFonts w:ascii="Arial" w:hAnsi="Arial" w:cs="Arial"/>
          <w:b/>
          <w:szCs w:val="20"/>
          <w:lang w:eastAsia="cs-CZ"/>
        </w:rPr>
        <w:t xml:space="preserve"> objemu</w:t>
      </w:r>
      <w:r w:rsidRPr="000B6968">
        <w:rPr>
          <w:rFonts w:ascii="Arial" w:hAnsi="Arial" w:cs="Arial"/>
          <w:szCs w:val="20"/>
          <w:lang w:eastAsia="cs-CZ"/>
        </w:rPr>
        <w:t>.</w:t>
      </w:r>
    </w:p>
    <w:p w:rsidR="00F077ED" w:rsidRPr="000B6968" w:rsidRDefault="00F077ED" w:rsidP="006B4DE8">
      <w:pPr>
        <w:tabs>
          <w:tab w:val="decimal" w:pos="5220"/>
        </w:tabs>
        <w:spacing w:before="120" w:after="120" w:line="240" w:lineRule="auto"/>
        <w:ind w:left="567" w:hanging="357"/>
        <w:jc w:val="both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ab/>
        <w:t>Jednotlivé práce budou účtovány dle této základní kalkulace cen (bez DPH):</w:t>
      </w:r>
    </w:p>
    <w:p w:rsidR="00F077ED" w:rsidRDefault="008E277E" w:rsidP="006B4DE8">
      <w:pPr>
        <w:spacing w:before="120" w:after="0" w:line="240" w:lineRule="auto"/>
        <w:ind w:left="1276"/>
        <w:contextualSpacing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</w:t>
      </w:r>
      <w:r w:rsidR="00A52CF8">
        <w:rPr>
          <w:rFonts w:ascii="Arial" w:hAnsi="Arial" w:cs="Arial"/>
          <w:lang w:eastAsia="cs-CZ"/>
        </w:rPr>
        <w:t>alkulace ceny:</w:t>
      </w:r>
    </w:p>
    <w:p w:rsidR="00A52CF8" w:rsidRDefault="00A52CF8" w:rsidP="00A52CF8">
      <w:pPr>
        <w:numPr>
          <w:ilvl w:val="0"/>
          <w:numId w:val="21"/>
        </w:numPr>
        <w:tabs>
          <w:tab w:val="left" w:pos="1276"/>
          <w:tab w:val="left" w:pos="1985"/>
          <w:tab w:val="left" w:pos="6237"/>
        </w:tabs>
        <w:spacing w:after="0" w:line="240" w:lineRule="auto"/>
        <w:contextualSpacing/>
        <w:jc w:val="both"/>
        <w:rPr>
          <w:rFonts w:ascii="Arial" w:hAnsi="Arial" w:cs="Arial"/>
          <w:szCs w:val="20"/>
          <w:u w:val="single"/>
          <w:lang w:eastAsia="cs-CZ"/>
        </w:rPr>
      </w:pPr>
      <w:r>
        <w:rPr>
          <w:rFonts w:ascii="Arial" w:hAnsi="Arial" w:cs="Arial"/>
          <w:szCs w:val="20"/>
          <w:u w:val="single"/>
          <w:lang w:eastAsia="cs-CZ"/>
        </w:rPr>
        <w:t>Údržba, cejchování</w:t>
      </w:r>
      <w:r>
        <w:rPr>
          <w:rFonts w:ascii="Arial" w:hAnsi="Arial" w:cs="Arial"/>
          <w:szCs w:val="20"/>
          <w:u w:val="single"/>
          <w:lang w:eastAsia="cs-CZ"/>
        </w:rPr>
        <w:tab/>
      </w:r>
      <w:r w:rsidR="00F86071">
        <w:rPr>
          <w:rFonts w:ascii="Arial" w:hAnsi="Arial" w:cs="Arial"/>
          <w:szCs w:val="20"/>
          <w:u w:val="single"/>
          <w:lang w:eastAsia="cs-CZ"/>
        </w:rPr>
        <w:t>40</w:t>
      </w:r>
      <w:r>
        <w:rPr>
          <w:rFonts w:ascii="Arial" w:hAnsi="Arial" w:cs="Arial"/>
          <w:szCs w:val="20"/>
          <w:u w:val="single"/>
          <w:lang w:eastAsia="cs-CZ"/>
        </w:rPr>
        <w:t>0,-</w:t>
      </w:r>
      <w:r w:rsidRPr="00A52CF8">
        <w:rPr>
          <w:rFonts w:ascii="Arial" w:hAnsi="Arial" w:cs="Arial"/>
          <w:szCs w:val="20"/>
          <w:u w:val="single"/>
          <w:lang w:eastAsia="cs-CZ"/>
        </w:rPr>
        <w:t xml:space="preserve"> CZK </w:t>
      </w:r>
      <w:r>
        <w:rPr>
          <w:rFonts w:ascii="Arial" w:hAnsi="Arial" w:cs="Arial"/>
          <w:szCs w:val="20"/>
          <w:u w:val="single"/>
          <w:lang w:eastAsia="cs-CZ"/>
        </w:rPr>
        <w:t>/měsíčně</w:t>
      </w:r>
      <w:r w:rsidR="00F86071">
        <w:rPr>
          <w:rFonts w:ascii="Arial" w:hAnsi="Arial" w:cs="Arial"/>
          <w:szCs w:val="20"/>
          <w:u w:val="single"/>
          <w:lang w:eastAsia="cs-CZ"/>
        </w:rPr>
        <w:t>/1 čidlo</w:t>
      </w:r>
    </w:p>
    <w:p w:rsidR="00A52CF8" w:rsidRDefault="00A52CF8" w:rsidP="00A52CF8">
      <w:pPr>
        <w:tabs>
          <w:tab w:val="left" w:pos="1276"/>
          <w:tab w:val="left" w:pos="1985"/>
          <w:tab w:val="left" w:pos="6237"/>
        </w:tabs>
        <w:spacing w:after="0" w:line="240" w:lineRule="auto"/>
        <w:ind w:left="1995"/>
        <w:contextualSpacing/>
        <w:jc w:val="both"/>
        <w:rPr>
          <w:rFonts w:ascii="Arial" w:hAnsi="Arial" w:cs="Arial"/>
          <w:szCs w:val="20"/>
          <w:lang w:eastAsia="cs-CZ"/>
        </w:rPr>
      </w:pPr>
      <w:r w:rsidRPr="00A52CF8">
        <w:rPr>
          <w:rFonts w:ascii="Arial" w:hAnsi="Arial" w:cs="Arial"/>
          <w:szCs w:val="20"/>
          <w:lang w:eastAsia="cs-CZ"/>
        </w:rPr>
        <w:t>Celkový měsíční paušál</w:t>
      </w:r>
      <w:r>
        <w:rPr>
          <w:rFonts w:ascii="Arial" w:hAnsi="Arial" w:cs="Arial"/>
          <w:szCs w:val="20"/>
          <w:lang w:eastAsia="cs-CZ"/>
        </w:rPr>
        <w:t xml:space="preserve">                             </w:t>
      </w:r>
      <w:r w:rsidR="00F86071">
        <w:rPr>
          <w:rFonts w:ascii="Arial" w:hAnsi="Arial" w:cs="Arial"/>
          <w:szCs w:val="20"/>
          <w:lang w:eastAsia="cs-CZ"/>
        </w:rPr>
        <w:t>2</w:t>
      </w:r>
      <w:r>
        <w:rPr>
          <w:rFonts w:ascii="Arial" w:hAnsi="Arial" w:cs="Arial"/>
          <w:szCs w:val="20"/>
          <w:lang w:eastAsia="cs-CZ"/>
        </w:rPr>
        <w:t> 0</w:t>
      </w:r>
      <w:r w:rsidR="00F86071">
        <w:rPr>
          <w:rFonts w:ascii="Arial" w:hAnsi="Arial" w:cs="Arial"/>
          <w:szCs w:val="20"/>
          <w:lang w:eastAsia="cs-CZ"/>
        </w:rPr>
        <w:t>00</w:t>
      </w:r>
      <w:r>
        <w:rPr>
          <w:rFonts w:ascii="Arial" w:hAnsi="Arial" w:cs="Arial"/>
          <w:szCs w:val="20"/>
          <w:lang w:eastAsia="cs-CZ"/>
        </w:rPr>
        <w:t>,- CZK</w:t>
      </w:r>
    </w:p>
    <w:p w:rsidR="00A52CF8" w:rsidRPr="00A52CF8" w:rsidRDefault="00A52CF8" w:rsidP="00A52CF8">
      <w:pPr>
        <w:tabs>
          <w:tab w:val="left" w:pos="1276"/>
          <w:tab w:val="left" w:pos="1985"/>
          <w:tab w:val="left" w:pos="6237"/>
        </w:tabs>
        <w:spacing w:after="0" w:line="240" w:lineRule="auto"/>
        <w:ind w:left="1995"/>
        <w:contextualSpacing/>
        <w:jc w:val="both"/>
        <w:rPr>
          <w:rFonts w:ascii="Arial" w:hAnsi="Arial" w:cs="Arial"/>
          <w:b/>
          <w:szCs w:val="20"/>
          <w:lang w:eastAsia="cs-CZ"/>
        </w:rPr>
      </w:pPr>
      <w:r>
        <w:rPr>
          <w:rFonts w:ascii="Arial" w:hAnsi="Arial" w:cs="Arial"/>
          <w:b/>
          <w:szCs w:val="20"/>
          <w:lang w:eastAsia="cs-CZ"/>
        </w:rPr>
        <w:t xml:space="preserve">Celkový čtvrtletní paušál                         </w:t>
      </w:r>
      <w:r w:rsidR="00F86071">
        <w:rPr>
          <w:rFonts w:ascii="Arial" w:hAnsi="Arial" w:cs="Arial"/>
          <w:b/>
          <w:szCs w:val="20"/>
          <w:lang w:eastAsia="cs-CZ"/>
        </w:rPr>
        <w:t>6</w:t>
      </w:r>
      <w:r>
        <w:rPr>
          <w:rFonts w:ascii="Arial" w:hAnsi="Arial" w:cs="Arial"/>
          <w:b/>
          <w:szCs w:val="20"/>
          <w:lang w:eastAsia="cs-CZ"/>
        </w:rPr>
        <w:t> </w:t>
      </w:r>
      <w:r w:rsidR="00F86071">
        <w:rPr>
          <w:rFonts w:ascii="Arial" w:hAnsi="Arial" w:cs="Arial"/>
          <w:b/>
          <w:szCs w:val="20"/>
          <w:lang w:eastAsia="cs-CZ"/>
        </w:rPr>
        <w:t>000</w:t>
      </w:r>
      <w:r>
        <w:rPr>
          <w:rFonts w:ascii="Arial" w:hAnsi="Arial" w:cs="Arial"/>
          <w:b/>
          <w:szCs w:val="20"/>
          <w:lang w:eastAsia="cs-CZ"/>
        </w:rPr>
        <w:t>,- CZK</w:t>
      </w:r>
    </w:p>
    <w:p w:rsidR="00F077ED" w:rsidRPr="008562D4" w:rsidRDefault="00F077ED" w:rsidP="00A52CF8">
      <w:pPr>
        <w:tabs>
          <w:tab w:val="decimal" w:pos="5220"/>
        </w:tabs>
        <w:spacing w:after="0" w:line="240" w:lineRule="auto"/>
        <w:jc w:val="both"/>
        <w:rPr>
          <w:rFonts w:ascii="Arial" w:hAnsi="Arial" w:cs="Arial"/>
          <w:szCs w:val="20"/>
          <w:lang w:eastAsia="cs-CZ"/>
        </w:rPr>
      </w:pPr>
    </w:p>
    <w:p w:rsidR="00F077ED" w:rsidRDefault="00F077ED" w:rsidP="00E40540">
      <w:pPr>
        <w:numPr>
          <w:ilvl w:val="0"/>
          <w:numId w:val="6"/>
        </w:numPr>
        <w:tabs>
          <w:tab w:val="clear" w:pos="397"/>
        </w:tabs>
        <w:spacing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Výše a sazba DPH bude stanovena dle platné legislativy ke dni plnění. </w:t>
      </w:r>
    </w:p>
    <w:p w:rsidR="00F077ED" w:rsidRPr="00BD6FD0" w:rsidRDefault="006B2D13" w:rsidP="00E40540">
      <w:pPr>
        <w:numPr>
          <w:ilvl w:val="0"/>
          <w:numId w:val="6"/>
        </w:numPr>
        <w:tabs>
          <w:tab w:val="clear" w:pos="397"/>
        </w:tabs>
        <w:spacing w:before="120"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P</w:t>
      </w:r>
      <w:r w:rsidR="000E55E8">
        <w:rPr>
          <w:rFonts w:ascii="Arial" w:hAnsi="Arial" w:cs="Arial"/>
          <w:szCs w:val="20"/>
          <w:lang w:eastAsia="cs-CZ"/>
        </w:rPr>
        <w:t xml:space="preserve">řípadné opravy na zařízení budou účtovány objednateli </w:t>
      </w:r>
      <w:r>
        <w:rPr>
          <w:rFonts w:ascii="Arial" w:hAnsi="Arial" w:cs="Arial"/>
          <w:szCs w:val="20"/>
          <w:lang w:eastAsia="cs-CZ"/>
        </w:rPr>
        <w:t xml:space="preserve">za ceny </w:t>
      </w:r>
      <w:r w:rsidR="000E55E8">
        <w:rPr>
          <w:rFonts w:ascii="Arial" w:hAnsi="Arial" w:cs="Arial"/>
          <w:szCs w:val="20"/>
          <w:lang w:eastAsia="cs-CZ"/>
        </w:rPr>
        <w:t>d</w:t>
      </w:r>
      <w:r w:rsidR="00CA0A2A">
        <w:rPr>
          <w:rFonts w:ascii="Arial" w:hAnsi="Arial" w:cs="Arial"/>
          <w:szCs w:val="20"/>
          <w:lang w:eastAsia="cs-CZ"/>
        </w:rPr>
        <w:t xml:space="preserve">le skutečných nákladů </w:t>
      </w:r>
      <w:r w:rsidR="00B135C9">
        <w:rPr>
          <w:rFonts w:ascii="Arial" w:hAnsi="Arial" w:cs="Arial"/>
          <w:szCs w:val="20"/>
          <w:lang w:eastAsia="cs-CZ"/>
        </w:rPr>
        <w:t>po</w:t>
      </w:r>
      <w:r w:rsidR="00CA0A2A">
        <w:rPr>
          <w:rFonts w:ascii="Arial" w:hAnsi="Arial" w:cs="Arial"/>
          <w:szCs w:val="20"/>
          <w:lang w:eastAsia="cs-CZ"/>
        </w:rPr>
        <w:t>dle Přílohy č. 1 - ceník komponentů pro servisní činnost a opravy</w:t>
      </w:r>
      <w:r w:rsidR="00F86071">
        <w:rPr>
          <w:rFonts w:ascii="Arial" w:hAnsi="Arial" w:cs="Arial"/>
          <w:szCs w:val="20"/>
          <w:lang w:eastAsia="cs-CZ"/>
        </w:rPr>
        <w:t xml:space="preserve"> a dle odpracované doby profesních zaměstnanců</w:t>
      </w:r>
      <w:r w:rsidR="00CA0A2A">
        <w:rPr>
          <w:rFonts w:ascii="Arial" w:hAnsi="Arial" w:cs="Arial"/>
          <w:szCs w:val="20"/>
          <w:lang w:eastAsia="cs-CZ"/>
        </w:rPr>
        <w:t>.</w:t>
      </w:r>
      <w:r w:rsidR="00F86071">
        <w:rPr>
          <w:rFonts w:ascii="Arial" w:hAnsi="Arial" w:cs="Arial"/>
          <w:szCs w:val="20"/>
          <w:lang w:eastAsia="cs-CZ"/>
        </w:rPr>
        <w:t xml:space="preserve"> Kalkulace ceny za 1 hodinu </w:t>
      </w:r>
      <w:r w:rsidR="00B135C9">
        <w:rPr>
          <w:rFonts w:ascii="Arial" w:hAnsi="Arial" w:cs="Arial"/>
          <w:szCs w:val="20"/>
          <w:lang w:eastAsia="cs-CZ"/>
        </w:rPr>
        <w:t xml:space="preserve">opravy </w:t>
      </w:r>
      <w:r w:rsidR="00F86071">
        <w:rPr>
          <w:rFonts w:ascii="Arial" w:hAnsi="Arial" w:cs="Arial"/>
          <w:szCs w:val="20"/>
          <w:lang w:eastAsia="cs-CZ"/>
        </w:rPr>
        <w:t>činí 413,73 CZK (bez DPH).</w:t>
      </w:r>
    </w:p>
    <w:p w:rsidR="00F077ED" w:rsidRDefault="00F077ED" w:rsidP="00E40540">
      <w:pPr>
        <w:numPr>
          <w:ilvl w:val="0"/>
          <w:numId w:val="6"/>
        </w:numPr>
        <w:tabs>
          <w:tab w:val="clear" w:pos="397"/>
        </w:tabs>
        <w:spacing w:before="120"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lastRenderedPageBreak/>
        <w:t xml:space="preserve">Smluvní strany se dohodly, že ceny uvedené v této smlouvě (viz. </w:t>
      </w:r>
      <w:r w:rsidR="005B435D">
        <w:rPr>
          <w:rFonts w:ascii="Arial" w:hAnsi="Arial" w:cs="Arial"/>
          <w:szCs w:val="20"/>
          <w:lang w:eastAsia="cs-CZ"/>
        </w:rPr>
        <w:t>odst</w:t>
      </w:r>
      <w:r w:rsidR="00F86071">
        <w:rPr>
          <w:rFonts w:ascii="Arial" w:hAnsi="Arial" w:cs="Arial"/>
          <w:szCs w:val="20"/>
          <w:lang w:eastAsia="cs-CZ"/>
        </w:rPr>
        <w:t>avce</w:t>
      </w:r>
      <w:r w:rsidRPr="000B6968">
        <w:rPr>
          <w:rFonts w:ascii="Arial" w:hAnsi="Arial" w:cs="Arial"/>
          <w:szCs w:val="20"/>
          <w:lang w:eastAsia="cs-CZ"/>
        </w:rPr>
        <w:t xml:space="preserve"> </w:t>
      </w:r>
      <w:r w:rsidR="005B435D">
        <w:rPr>
          <w:rFonts w:ascii="Arial" w:hAnsi="Arial" w:cs="Arial"/>
          <w:szCs w:val="20"/>
          <w:lang w:eastAsia="cs-CZ"/>
        </w:rPr>
        <w:t>1</w:t>
      </w:r>
      <w:r w:rsidRPr="000B6968">
        <w:rPr>
          <w:rFonts w:ascii="Arial" w:hAnsi="Arial" w:cs="Arial"/>
          <w:szCs w:val="20"/>
          <w:lang w:eastAsia="cs-CZ"/>
        </w:rPr>
        <w:t>.</w:t>
      </w:r>
      <w:r w:rsidR="00F86071">
        <w:rPr>
          <w:rFonts w:ascii="Arial" w:hAnsi="Arial" w:cs="Arial"/>
          <w:szCs w:val="20"/>
          <w:lang w:eastAsia="cs-CZ"/>
        </w:rPr>
        <w:t xml:space="preserve"> a 3.</w:t>
      </w:r>
      <w:r w:rsidR="005B435D">
        <w:rPr>
          <w:rFonts w:ascii="Arial" w:hAnsi="Arial" w:cs="Arial"/>
          <w:szCs w:val="20"/>
          <w:lang w:eastAsia="cs-CZ"/>
        </w:rPr>
        <w:t xml:space="preserve"> tohoto článku</w:t>
      </w:r>
      <w:r w:rsidR="006B2D13">
        <w:rPr>
          <w:rFonts w:ascii="Arial" w:hAnsi="Arial" w:cs="Arial"/>
          <w:szCs w:val="20"/>
          <w:lang w:eastAsia="cs-CZ"/>
        </w:rPr>
        <w:t xml:space="preserve"> včetně Přílohy č. 1</w:t>
      </w:r>
      <w:r w:rsidRPr="000B6968">
        <w:rPr>
          <w:rFonts w:ascii="Arial" w:hAnsi="Arial" w:cs="Arial"/>
          <w:szCs w:val="20"/>
          <w:lang w:eastAsia="cs-CZ"/>
        </w:rPr>
        <w:t>) se budou vždy k </w:t>
      </w:r>
      <w:r w:rsidR="006B2D13">
        <w:rPr>
          <w:rFonts w:ascii="Arial" w:hAnsi="Arial" w:cs="Arial"/>
          <w:szCs w:val="20"/>
          <w:lang w:eastAsia="cs-CZ"/>
        </w:rPr>
        <w:t xml:space="preserve"> </w:t>
      </w:r>
      <w:r w:rsidRPr="000B6968">
        <w:rPr>
          <w:rFonts w:ascii="Arial" w:hAnsi="Arial" w:cs="Arial"/>
          <w:szCs w:val="20"/>
          <w:lang w:eastAsia="cs-CZ"/>
        </w:rPr>
        <w:t xml:space="preserve">1. </w:t>
      </w:r>
      <w:r w:rsidR="00A52CF8">
        <w:rPr>
          <w:rFonts w:ascii="Arial" w:hAnsi="Arial" w:cs="Arial"/>
          <w:szCs w:val="20"/>
          <w:lang w:eastAsia="cs-CZ"/>
        </w:rPr>
        <w:t>dubnu</w:t>
      </w:r>
      <w:r w:rsidRPr="000B6968">
        <w:rPr>
          <w:rFonts w:ascii="Arial" w:hAnsi="Arial" w:cs="Arial"/>
          <w:szCs w:val="20"/>
          <w:lang w:eastAsia="cs-CZ"/>
        </w:rPr>
        <w:t xml:space="preserve"> kalendářního roku zvyšovat o míru inflace odvozenou od úhrnného indexu spotřebitelských cen vyhlášenou</w:t>
      </w:r>
      <w:r w:rsidR="006B2D13">
        <w:rPr>
          <w:rFonts w:ascii="Arial" w:hAnsi="Arial" w:cs="Arial"/>
          <w:szCs w:val="20"/>
          <w:lang w:eastAsia="cs-CZ"/>
        </w:rPr>
        <w:t xml:space="preserve"> Českým</w:t>
      </w:r>
      <w:r w:rsidRPr="000B6968">
        <w:rPr>
          <w:rFonts w:ascii="Arial" w:hAnsi="Arial" w:cs="Arial"/>
          <w:szCs w:val="20"/>
          <w:lang w:eastAsia="cs-CZ"/>
        </w:rPr>
        <w:t xml:space="preserve"> statistickým úřadem.</w:t>
      </w:r>
      <w:r w:rsidRPr="000B6968">
        <w:rPr>
          <w:rFonts w:ascii="Arial" w:hAnsi="Arial" w:cs="Arial"/>
          <w:szCs w:val="20"/>
          <w:lang w:eastAsia="cs-CZ"/>
        </w:rPr>
        <w:tab/>
      </w:r>
    </w:p>
    <w:p w:rsidR="00F077ED" w:rsidRPr="000B6968" w:rsidRDefault="00F077ED" w:rsidP="00E40540">
      <w:pPr>
        <w:numPr>
          <w:ilvl w:val="12"/>
          <w:numId w:val="0"/>
        </w:numPr>
        <w:spacing w:before="240" w:after="0" w:line="240" w:lineRule="auto"/>
        <w:ind w:left="4248" w:firstLine="57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IV.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Platební podmínky</w:t>
      </w:r>
    </w:p>
    <w:p w:rsidR="00B135C9" w:rsidRPr="00E40540" w:rsidRDefault="008E277E" w:rsidP="008E277E">
      <w:pPr>
        <w:numPr>
          <w:ilvl w:val="0"/>
          <w:numId w:val="13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lang w:eastAsia="cs-CZ"/>
        </w:rPr>
      </w:pPr>
      <w:r w:rsidRPr="000B6968">
        <w:rPr>
          <w:rFonts w:ascii="Arial" w:hAnsi="Arial" w:cs="Arial"/>
          <w:lang w:eastAsia="cs-CZ"/>
        </w:rPr>
        <w:t xml:space="preserve">Úhrada ceny za předmět plnění bude </w:t>
      </w:r>
      <w:r>
        <w:rPr>
          <w:rFonts w:ascii="Arial" w:hAnsi="Arial" w:cs="Arial"/>
          <w:lang w:eastAsia="cs-CZ"/>
        </w:rPr>
        <w:t xml:space="preserve">realizována na základě daňového dokladu vystaveného zhotovitelem. </w:t>
      </w:r>
      <w:r>
        <w:rPr>
          <w:rFonts w:ascii="Arial" w:hAnsi="Arial" w:cs="Arial"/>
        </w:rPr>
        <w:t xml:space="preserve">Splatnost daňových dokladů je </w:t>
      </w:r>
      <w:r w:rsidRPr="000E5A9B">
        <w:rPr>
          <w:rFonts w:ascii="Arial" w:hAnsi="Arial" w:cs="Arial"/>
        </w:rPr>
        <w:t>14 dnů, lhůta splatnosti se počítá ode dne doručení daňov</w:t>
      </w:r>
      <w:r>
        <w:rPr>
          <w:rFonts w:ascii="Arial" w:hAnsi="Arial" w:cs="Arial"/>
        </w:rPr>
        <w:t>ého dokladu</w:t>
      </w:r>
      <w:r w:rsidRPr="000E5A9B">
        <w:rPr>
          <w:rFonts w:ascii="Arial" w:hAnsi="Arial" w:cs="Arial"/>
        </w:rPr>
        <w:t xml:space="preserve">, přičemž </w:t>
      </w:r>
      <w:r w:rsidR="006B2D13">
        <w:rPr>
          <w:rFonts w:ascii="Arial" w:hAnsi="Arial" w:cs="Arial"/>
        </w:rPr>
        <w:t xml:space="preserve">v případě pochybností </w:t>
      </w:r>
      <w:r w:rsidRPr="000E5A9B">
        <w:rPr>
          <w:rFonts w:ascii="Arial" w:hAnsi="Arial" w:cs="Arial"/>
        </w:rPr>
        <w:t>se má za</w:t>
      </w:r>
      <w:r>
        <w:rPr>
          <w:rFonts w:ascii="Arial" w:hAnsi="Arial" w:cs="Arial"/>
        </w:rPr>
        <w:t xml:space="preserve"> </w:t>
      </w:r>
      <w:r w:rsidRPr="000E5A9B">
        <w:rPr>
          <w:rFonts w:ascii="Arial" w:hAnsi="Arial" w:cs="Arial"/>
        </w:rPr>
        <w:t xml:space="preserve">to, že </w:t>
      </w:r>
      <w:r>
        <w:rPr>
          <w:rFonts w:ascii="Arial" w:hAnsi="Arial" w:cs="Arial"/>
        </w:rPr>
        <w:t xml:space="preserve">daňový doklad byl doručen nejpozději 3 den ode dne </w:t>
      </w:r>
      <w:r w:rsidRPr="000E5A9B">
        <w:rPr>
          <w:rFonts w:ascii="Arial" w:hAnsi="Arial" w:cs="Arial"/>
        </w:rPr>
        <w:t xml:space="preserve">odeslání. Platby </w:t>
      </w:r>
      <w:r>
        <w:rPr>
          <w:rFonts w:ascii="Arial" w:hAnsi="Arial" w:cs="Arial"/>
        </w:rPr>
        <w:t>objednatel</w:t>
      </w:r>
      <w:r w:rsidRPr="000E5A9B">
        <w:rPr>
          <w:rFonts w:ascii="Arial" w:hAnsi="Arial" w:cs="Arial"/>
        </w:rPr>
        <w:t xml:space="preserve"> provede na účet č. </w:t>
      </w:r>
      <w:r w:rsidR="00AB6D4F">
        <w:rPr>
          <w:rFonts w:ascii="Arial" w:hAnsi="Arial" w:cs="Arial"/>
        </w:rPr>
        <w:t>xxxxxxxxxxxxxxx</w:t>
      </w:r>
      <w:r w:rsidRPr="000E5A9B">
        <w:rPr>
          <w:rFonts w:ascii="Arial" w:hAnsi="Arial" w:cs="Arial"/>
        </w:rPr>
        <w:t xml:space="preserve">, vedený </w:t>
      </w:r>
      <w:r>
        <w:rPr>
          <w:rFonts w:ascii="Arial" w:hAnsi="Arial" w:cs="Arial"/>
        </w:rPr>
        <w:t xml:space="preserve">u </w:t>
      </w:r>
      <w:r w:rsidR="00AB6D4F">
        <w:rPr>
          <w:rFonts w:ascii="Arial" w:hAnsi="Arial" w:cs="Arial"/>
        </w:rPr>
        <w:t>xxxxxxxxxxxx</w:t>
      </w:r>
      <w:r>
        <w:rPr>
          <w:rFonts w:ascii="Arial" w:hAnsi="Arial" w:cs="Arial"/>
        </w:rPr>
        <w:t xml:space="preserve">  </w:t>
      </w:r>
    </w:p>
    <w:p w:rsidR="008E277E" w:rsidRPr="000B6968" w:rsidRDefault="008E277E" w:rsidP="008E277E">
      <w:pPr>
        <w:numPr>
          <w:ilvl w:val="0"/>
          <w:numId w:val="13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 xml:space="preserve">Daňové doklady budou vystavovány čtvrtletně se zdanitelným plněním k poslednímu dni kalendářního čtvrtletí daného roku. </w:t>
      </w:r>
      <w:r>
        <w:rPr>
          <w:rFonts w:ascii="Arial" w:hAnsi="Arial" w:cs="Arial"/>
        </w:rPr>
        <w:t>Vystavené daňové doklady</w:t>
      </w:r>
      <w:r w:rsidRPr="000E5A9B">
        <w:rPr>
          <w:rFonts w:ascii="Arial" w:hAnsi="Arial" w:cs="Arial"/>
        </w:rPr>
        <w:t xml:space="preserve"> budou mít veškeré n</w:t>
      </w:r>
      <w:r>
        <w:rPr>
          <w:rFonts w:ascii="Arial" w:hAnsi="Arial" w:cs="Arial"/>
        </w:rPr>
        <w:t xml:space="preserve">áležitosti účetních a daňových </w:t>
      </w:r>
      <w:r w:rsidRPr="000E5A9B">
        <w:rPr>
          <w:rFonts w:ascii="Arial" w:hAnsi="Arial" w:cs="Arial"/>
        </w:rPr>
        <w:t xml:space="preserve">předpisů tak, aby byl </w:t>
      </w:r>
      <w:r>
        <w:rPr>
          <w:rFonts w:ascii="Arial" w:hAnsi="Arial" w:cs="Arial"/>
        </w:rPr>
        <w:t xml:space="preserve">objednatel </w:t>
      </w:r>
      <w:r w:rsidRPr="000E5A9B">
        <w:rPr>
          <w:rFonts w:ascii="Arial" w:hAnsi="Arial" w:cs="Arial"/>
        </w:rPr>
        <w:t>oprávněn na jejich základě uplatnit odpočet DPH.</w:t>
      </w:r>
      <w:r>
        <w:rPr>
          <w:rFonts w:ascii="Arial" w:hAnsi="Arial" w:cs="Arial"/>
          <w:lang w:eastAsia="cs-CZ"/>
        </w:rPr>
        <w:t xml:space="preserve"> Daňové doklady budou doručovány elektronicky na e-mail:</w:t>
      </w:r>
      <w:r w:rsidR="00AB6D4F">
        <w:rPr>
          <w:rFonts w:ascii="Arial" w:hAnsi="Arial" w:cs="Arial"/>
          <w:lang w:eastAsia="cs-CZ"/>
        </w:rPr>
        <w:t>xxxxxxxxxxxxxxxxxxx</w:t>
      </w:r>
      <w:bookmarkStart w:id="0" w:name="_GoBack"/>
      <w:bookmarkEnd w:id="0"/>
      <w:r w:rsidR="00222942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>ve formátu PDF nebo v </w:t>
      </w:r>
      <w:r w:rsidR="00B135C9">
        <w:rPr>
          <w:rFonts w:ascii="Arial" w:hAnsi="Arial" w:cs="Arial"/>
          <w:lang w:eastAsia="cs-CZ"/>
        </w:rPr>
        <w:t>listinné</w:t>
      </w:r>
      <w:r>
        <w:rPr>
          <w:rFonts w:ascii="Arial" w:hAnsi="Arial" w:cs="Arial"/>
          <w:lang w:eastAsia="cs-CZ"/>
        </w:rPr>
        <w:t xml:space="preserve"> podobě na adresu sídla objednatele.</w:t>
      </w:r>
    </w:p>
    <w:p w:rsidR="00F077ED" w:rsidRPr="000B6968" w:rsidRDefault="00F077ED" w:rsidP="00FB0C2F">
      <w:pPr>
        <w:spacing w:after="0" w:line="240" w:lineRule="auto"/>
        <w:contextualSpacing/>
        <w:jc w:val="both"/>
        <w:rPr>
          <w:rFonts w:ascii="Arial" w:hAnsi="Arial" w:cs="Arial"/>
          <w:bCs/>
          <w:lang w:eastAsia="cs-CZ"/>
        </w:rPr>
      </w:pPr>
    </w:p>
    <w:p w:rsidR="00F077ED" w:rsidRPr="004C63D8" w:rsidRDefault="00B135C9" w:rsidP="00E40540">
      <w:pPr>
        <w:numPr>
          <w:ilvl w:val="12"/>
          <w:numId w:val="0"/>
        </w:numPr>
        <w:tabs>
          <w:tab w:val="left" w:pos="4820"/>
        </w:tabs>
        <w:spacing w:before="120" w:after="0" w:line="240" w:lineRule="auto"/>
        <w:rPr>
          <w:rFonts w:ascii="Arial" w:hAnsi="Arial"/>
          <w:b/>
          <w:sz w:val="24"/>
          <w:szCs w:val="20"/>
          <w:lang w:eastAsia="cs-CZ"/>
        </w:rPr>
      </w:pPr>
      <w:r>
        <w:rPr>
          <w:rFonts w:ascii="Arial" w:hAnsi="Arial"/>
          <w:b/>
          <w:sz w:val="24"/>
          <w:szCs w:val="20"/>
          <w:lang w:eastAsia="cs-CZ"/>
        </w:rPr>
        <w:tab/>
      </w:r>
      <w:r w:rsidR="00F077ED" w:rsidRPr="004C63D8">
        <w:rPr>
          <w:rFonts w:ascii="Arial" w:hAnsi="Arial"/>
          <w:b/>
          <w:sz w:val="24"/>
          <w:szCs w:val="20"/>
          <w:lang w:eastAsia="cs-CZ"/>
        </w:rPr>
        <w:t>V.</w:t>
      </w:r>
    </w:p>
    <w:p w:rsidR="00F077ED" w:rsidRPr="004C63D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4C63D8">
        <w:rPr>
          <w:rFonts w:ascii="Arial" w:hAnsi="Arial"/>
          <w:b/>
          <w:sz w:val="24"/>
          <w:szCs w:val="20"/>
          <w:lang w:eastAsia="cs-CZ"/>
        </w:rPr>
        <w:t>Smluvní pokuty</w:t>
      </w:r>
    </w:p>
    <w:p w:rsidR="00F077ED" w:rsidRPr="004C63D8" w:rsidRDefault="00F077ED" w:rsidP="000B6968">
      <w:pPr>
        <w:numPr>
          <w:ilvl w:val="0"/>
          <w:numId w:val="2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hAnsi="Arial"/>
          <w:szCs w:val="20"/>
          <w:lang w:eastAsia="cs-CZ"/>
        </w:rPr>
      </w:pPr>
      <w:r w:rsidRPr="004C63D8">
        <w:rPr>
          <w:rFonts w:ascii="Arial" w:hAnsi="Arial"/>
          <w:szCs w:val="20"/>
          <w:lang w:eastAsia="cs-CZ"/>
        </w:rPr>
        <w:t xml:space="preserve">Pokud zhotovitel </w:t>
      </w:r>
      <w:r w:rsidR="00B135C9">
        <w:rPr>
          <w:rFonts w:ascii="Arial" w:hAnsi="Arial"/>
          <w:szCs w:val="20"/>
          <w:lang w:eastAsia="cs-CZ"/>
        </w:rPr>
        <w:t>v</w:t>
      </w:r>
      <w:r w:rsidR="00B135C9" w:rsidRPr="004C63D8">
        <w:rPr>
          <w:rFonts w:ascii="Arial" w:hAnsi="Arial"/>
          <w:szCs w:val="20"/>
          <w:lang w:eastAsia="cs-CZ"/>
        </w:rPr>
        <w:t xml:space="preserve"> </w:t>
      </w:r>
      <w:r w:rsidR="00B135C9">
        <w:rPr>
          <w:rFonts w:ascii="Arial" w:hAnsi="Arial"/>
          <w:szCs w:val="20"/>
          <w:lang w:eastAsia="cs-CZ"/>
        </w:rPr>
        <w:t xml:space="preserve">důsledku svého zavinění </w:t>
      </w:r>
      <w:r w:rsidR="006B2D13">
        <w:rPr>
          <w:rFonts w:ascii="Arial" w:hAnsi="Arial"/>
          <w:szCs w:val="20"/>
          <w:lang w:eastAsia="cs-CZ"/>
        </w:rPr>
        <w:t>ne</w:t>
      </w:r>
      <w:r w:rsidR="004C63D8" w:rsidRPr="004C63D8">
        <w:rPr>
          <w:rFonts w:ascii="Arial" w:hAnsi="Arial"/>
          <w:szCs w:val="20"/>
          <w:lang w:eastAsia="cs-CZ"/>
        </w:rPr>
        <w:t xml:space="preserve">provede práci </w:t>
      </w:r>
      <w:r w:rsidR="006B2D13">
        <w:rPr>
          <w:rFonts w:ascii="Arial" w:hAnsi="Arial"/>
          <w:szCs w:val="20"/>
          <w:lang w:eastAsia="cs-CZ"/>
        </w:rPr>
        <w:t xml:space="preserve">v </w:t>
      </w:r>
      <w:r w:rsidR="004C63D8" w:rsidRPr="004C63D8">
        <w:rPr>
          <w:rFonts w:ascii="Arial" w:hAnsi="Arial"/>
          <w:szCs w:val="20"/>
          <w:lang w:eastAsia="cs-CZ"/>
        </w:rPr>
        <w:t>termínu uvedeném v této</w:t>
      </w:r>
      <w:r w:rsidRPr="004C63D8">
        <w:rPr>
          <w:rFonts w:ascii="Arial" w:hAnsi="Arial"/>
          <w:szCs w:val="20"/>
          <w:lang w:eastAsia="cs-CZ"/>
        </w:rPr>
        <w:t xml:space="preserve"> </w:t>
      </w:r>
      <w:r w:rsidR="004C63D8" w:rsidRPr="004C63D8">
        <w:rPr>
          <w:rFonts w:ascii="Arial" w:hAnsi="Arial"/>
          <w:szCs w:val="20"/>
          <w:lang w:eastAsia="cs-CZ"/>
        </w:rPr>
        <w:t>smlouvě</w:t>
      </w:r>
      <w:r w:rsidRPr="004C63D8">
        <w:rPr>
          <w:rFonts w:ascii="Arial" w:hAnsi="Arial"/>
          <w:szCs w:val="20"/>
          <w:lang w:eastAsia="cs-CZ"/>
        </w:rPr>
        <w:t xml:space="preserve">, je povinen zaplatit objednateli smluvní pokutu ve výši 0,1 % z ceny uvedené v článku III., odst. 1., za každý započatý den prodlení. </w:t>
      </w:r>
    </w:p>
    <w:p w:rsidR="00F077ED" w:rsidRPr="004C63D8" w:rsidRDefault="00F077ED" w:rsidP="000B6968">
      <w:pPr>
        <w:numPr>
          <w:ilvl w:val="0"/>
          <w:numId w:val="2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  <w:lang w:eastAsia="cs-CZ"/>
        </w:rPr>
      </w:pPr>
      <w:r w:rsidRPr="004C63D8">
        <w:rPr>
          <w:rFonts w:ascii="Arial" w:hAnsi="Arial"/>
          <w:szCs w:val="20"/>
          <w:lang w:eastAsia="cs-CZ"/>
        </w:rPr>
        <w:t>Úhrada smluvní pokuty nemá vliv na uplatnění náhrady škody ze strany objednatele.</w:t>
      </w:r>
    </w:p>
    <w:p w:rsidR="00F077ED" w:rsidRPr="004C63D8" w:rsidRDefault="00F077ED" w:rsidP="000B6968">
      <w:pPr>
        <w:numPr>
          <w:ilvl w:val="0"/>
          <w:numId w:val="2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  <w:lang w:eastAsia="cs-CZ"/>
        </w:rPr>
      </w:pPr>
      <w:r w:rsidRPr="004C63D8">
        <w:rPr>
          <w:rFonts w:ascii="Arial" w:hAnsi="Arial" w:cs="Arial"/>
          <w:lang w:eastAsia="cs-CZ"/>
        </w:rPr>
        <w:t xml:space="preserve">Vznikne-li z této smlouvy pohledávka </w:t>
      </w:r>
      <w:r w:rsidR="00E950AE" w:rsidRPr="004C63D8">
        <w:rPr>
          <w:rFonts w:ascii="Arial" w:hAnsi="Arial" w:cs="Arial"/>
          <w:lang w:eastAsia="cs-CZ"/>
        </w:rPr>
        <w:t>objedna</w:t>
      </w:r>
      <w:r w:rsidRPr="004C63D8">
        <w:rPr>
          <w:rFonts w:ascii="Arial" w:hAnsi="Arial" w:cs="Arial"/>
          <w:lang w:eastAsia="cs-CZ"/>
        </w:rPr>
        <w:t xml:space="preserve">tele vůči </w:t>
      </w:r>
      <w:r w:rsidR="00E950AE" w:rsidRPr="004C63D8">
        <w:rPr>
          <w:rFonts w:ascii="Arial" w:hAnsi="Arial" w:cs="Arial"/>
          <w:lang w:eastAsia="cs-CZ"/>
        </w:rPr>
        <w:t>zhotovi</w:t>
      </w:r>
      <w:r w:rsidRPr="004C63D8">
        <w:rPr>
          <w:rFonts w:ascii="Arial" w:hAnsi="Arial" w:cs="Arial"/>
          <w:lang w:eastAsia="cs-CZ"/>
        </w:rPr>
        <w:t xml:space="preserve">teli, je </w:t>
      </w:r>
      <w:r w:rsidR="00E950AE" w:rsidRPr="004C63D8">
        <w:rPr>
          <w:rFonts w:ascii="Arial" w:hAnsi="Arial" w:cs="Arial"/>
          <w:lang w:eastAsia="cs-CZ"/>
        </w:rPr>
        <w:t>objednatel</w:t>
      </w:r>
      <w:r w:rsidRPr="004C63D8">
        <w:rPr>
          <w:rFonts w:ascii="Arial" w:hAnsi="Arial" w:cs="Arial"/>
          <w:lang w:eastAsia="cs-CZ"/>
        </w:rPr>
        <w:t xml:space="preserve"> oprávněn tuto pohledávku postoupit jinému subjektu, nebo tuto zastavit pouze se souhlasem </w:t>
      </w:r>
      <w:r w:rsidR="00E950AE" w:rsidRPr="004C63D8">
        <w:rPr>
          <w:rFonts w:ascii="Arial" w:hAnsi="Arial" w:cs="Arial"/>
          <w:lang w:eastAsia="cs-CZ"/>
        </w:rPr>
        <w:t>zhotovit</w:t>
      </w:r>
      <w:r w:rsidRPr="004C63D8">
        <w:rPr>
          <w:rFonts w:ascii="Arial" w:hAnsi="Arial" w:cs="Arial"/>
          <w:lang w:eastAsia="cs-CZ"/>
        </w:rPr>
        <w:t xml:space="preserve">ele. V případě porušení tohoto ustanovení je dohodnuta smluvní pokuta ve výši 30% z předmětné pohledávky ve prospěch </w:t>
      </w:r>
      <w:r w:rsidR="00E950AE" w:rsidRPr="004C63D8">
        <w:rPr>
          <w:rFonts w:ascii="Arial" w:hAnsi="Arial" w:cs="Arial"/>
          <w:lang w:eastAsia="cs-CZ"/>
        </w:rPr>
        <w:t>zhotovi</w:t>
      </w:r>
      <w:r w:rsidRPr="004C63D8">
        <w:rPr>
          <w:rFonts w:ascii="Arial" w:hAnsi="Arial" w:cs="Arial"/>
          <w:lang w:eastAsia="cs-CZ"/>
        </w:rPr>
        <w:t>tele.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lang w:eastAsia="cs-CZ"/>
        </w:rPr>
      </w:pPr>
    </w:p>
    <w:p w:rsidR="00F077ED" w:rsidRPr="000B6968" w:rsidRDefault="00F077ED" w:rsidP="000B6968">
      <w:pPr>
        <w:spacing w:before="120" w:after="0" w:line="240" w:lineRule="auto"/>
        <w:ind w:hanging="357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0B6968">
        <w:rPr>
          <w:rFonts w:ascii="Arial" w:hAnsi="Arial" w:cs="Arial"/>
          <w:b/>
          <w:sz w:val="24"/>
          <w:szCs w:val="24"/>
          <w:lang w:eastAsia="cs-CZ"/>
        </w:rPr>
        <w:t>VI.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Odpovědnost za vady</w:t>
      </w:r>
      <w:r w:rsidR="006B2D13">
        <w:rPr>
          <w:rFonts w:ascii="Arial" w:hAnsi="Arial"/>
          <w:b/>
          <w:sz w:val="24"/>
          <w:szCs w:val="20"/>
          <w:lang w:eastAsia="cs-CZ"/>
        </w:rPr>
        <w:t>, záruka za opravy</w:t>
      </w:r>
    </w:p>
    <w:p w:rsidR="00F077ED" w:rsidRPr="000B6968" w:rsidRDefault="00F077ED" w:rsidP="000B6968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Dílo má vady, jestliže provedení díla neodpovídá výsledku určenému ve smlouvě, je zhotoveno v rozporu s platnými právními předpisy, ČSN, nebo vykazuje pro něj vlastnosti neobvyklé. Vadami se rozumí i nedodělky. </w:t>
      </w:r>
    </w:p>
    <w:p w:rsidR="00E950AE" w:rsidRDefault="00F077ED" w:rsidP="00E950AE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Zhotovitel poskytuje objednateli </w:t>
      </w:r>
      <w:r w:rsidR="00023610">
        <w:rPr>
          <w:rFonts w:ascii="Arial" w:hAnsi="Arial" w:cs="Arial"/>
          <w:szCs w:val="20"/>
          <w:lang w:eastAsia="cs-CZ"/>
        </w:rPr>
        <w:t xml:space="preserve">výlučně </w:t>
      </w:r>
      <w:r w:rsidRPr="000B6968">
        <w:rPr>
          <w:rFonts w:ascii="Arial" w:hAnsi="Arial" w:cs="Arial"/>
          <w:szCs w:val="20"/>
          <w:lang w:eastAsia="cs-CZ"/>
        </w:rPr>
        <w:t>na provedené práce - opravy bezplatnou zár</w:t>
      </w:r>
      <w:r w:rsidR="00023610">
        <w:rPr>
          <w:rFonts w:ascii="Arial" w:hAnsi="Arial" w:cs="Arial"/>
          <w:szCs w:val="20"/>
          <w:lang w:eastAsia="cs-CZ"/>
        </w:rPr>
        <w:t>uku za jakost</w:t>
      </w:r>
      <w:r w:rsidRPr="000B6968">
        <w:rPr>
          <w:rFonts w:ascii="Arial" w:hAnsi="Arial" w:cs="Arial"/>
          <w:szCs w:val="20"/>
          <w:lang w:eastAsia="cs-CZ"/>
        </w:rPr>
        <w:t xml:space="preserve"> v délce 6 měsíců od data </w:t>
      </w:r>
      <w:r w:rsidR="00F07512">
        <w:rPr>
          <w:rFonts w:ascii="Arial" w:hAnsi="Arial" w:cs="Arial"/>
          <w:szCs w:val="20"/>
          <w:lang w:eastAsia="cs-CZ"/>
        </w:rPr>
        <w:t xml:space="preserve">odstranění opravy a na komponenty záruční </w:t>
      </w:r>
      <w:r w:rsidR="00023610">
        <w:rPr>
          <w:rFonts w:ascii="Arial" w:hAnsi="Arial" w:cs="Arial"/>
          <w:szCs w:val="20"/>
          <w:lang w:eastAsia="cs-CZ"/>
        </w:rPr>
        <w:t>dobu</w:t>
      </w:r>
      <w:r w:rsidR="00F07512">
        <w:rPr>
          <w:rFonts w:ascii="Arial" w:hAnsi="Arial" w:cs="Arial"/>
          <w:szCs w:val="20"/>
          <w:lang w:eastAsia="cs-CZ"/>
        </w:rPr>
        <w:t xml:space="preserve"> 12 resp. 24 měsíců, jak je uvedeno v Příloze č. 1 – ceník komponentů pro servisní činnost a opravy.</w:t>
      </w:r>
    </w:p>
    <w:p w:rsidR="00B135C9" w:rsidRPr="00E950AE" w:rsidRDefault="00B135C9" w:rsidP="00E40540">
      <w:pPr>
        <w:spacing w:after="0" w:line="240" w:lineRule="auto"/>
        <w:ind w:left="56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BC4C19" w:rsidP="00E40540">
      <w:pPr>
        <w:numPr>
          <w:ilvl w:val="12"/>
          <w:numId w:val="0"/>
        </w:numPr>
        <w:spacing w:before="240" w:after="0" w:line="240" w:lineRule="auto"/>
        <w:ind w:left="4248"/>
        <w:rPr>
          <w:rFonts w:ascii="Arial" w:hAnsi="Arial"/>
          <w:b/>
          <w:sz w:val="24"/>
          <w:szCs w:val="20"/>
          <w:lang w:eastAsia="cs-CZ"/>
        </w:rPr>
      </w:pPr>
      <w:r>
        <w:rPr>
          <w:rFonts w:ascii="Arial" w:hAnsi="Arial"/>
          <w:b/>
          <w:sz w:val="24"/>
          <w:szCs w:val="20"/>
          <w:lang w:eastAsia="cs-CZ"/>
        </w:rPr>
        <w:t xml:space="preserve">      </w:t>
      </w:r>
      <w:r w:rsidR="00F077ED" w:rsidRPr="000B6968">
        <w:rPr>
          <w:rFonts w:ascii="Arial" w:hAnsi="Arial"/>
          <w:b/>
          <w:sz w:val="24"/>
          <w:szCs w:val="20"/>
          <w:lang w:eastAsia="cs-CZ"/>
        </w:rPr>
        <w:t>VII.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Zvláštní ustanovení</w:t>
      </w:r>
    </w:p>
    <w:p w:rsidR="00F077ED" w:rsidRPr="000B6968" w:rsidRDefault="00F077ED" w:rsidP="000B6968">
      <w:pPr>
        <w:numPr>
          <w:ilvl w:val="3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F077ED" w:rsidRDefault="00F077ED" w:rsidP="000B6968">
      <w:pPr>
        <w:numPr>
          <w:ilvl w:val="3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81634A" w:rsidRPr="000B6968" w:rsidRDefault="0081634A" w:rsidP="00B2060B">
      <w:pPr>
        <w:spacing w:after="60" w:line="240" w:lineRule="auto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BC4C19" w:rsidP="00E40540">
      <w:pPr>
        <w:numPr>
          <w:ilvl w:val="12"/>
          <w:numId w:val="0"/>
        </w:numPr>
        <w:spacing w:before="240" w:after="0" w:line="240" w:lineRule="auto"/>
        <w:ind w:left="3540" w:firstLine="708"/>
        <w:rPr>
          <w:rFonts w:ascii="Arial" w:hAnsi="Arial"/>
          <w:b/>
          <w:sz w:val="24"/>
          <w:szCs w:val="20"/>
          <w:lang w:eastAsia="cs-CZ"/>
        </w:rPr>
      </w:pPr>
      <w:r>
        <w:rPr>
          <w:rFonts w:ascii="Arial" w:hAnsi="Arial"/>
          <w:b/>
          <w:sz w:val="24"/>
          <w:szCs w:val="20"/>
          <w:lang w:eastAsia="cs-CZ"/>
        </w:rPr>
        <w:t xml:space="preserve">       </w:t>
      </w:r>
      <w:r w:rsidR="00F077ED" w:rsidRPr="000B6968">
        <w:rPr>
          <w:rFonts w:ascii="Arial" w:hAnsi="Arial"/>
          <w:b/>
          <w:sz w:val="24"/>
          <w:szCs w:val="20"/>
          <w:lang w:eastAsia="cs-CZ"/>
        </w:rPr>
        <w:t>VIII.</w:t>
      </w:r>
    </w:p>
    <w:p w:rsidR="00F077ED" w:rsidRPr="000B6968" w:rsidRDefault="00F077ED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hAnsi="Arial"/>
          <w:b/>
          <w:sz w:val="24"/>
          <w:szCs w:val="20"/>
          <w:lang w:eastAsia="cs-CZ"/>
        </w:rPr>
      </w:pPr>
      <w:r w:rsidRPr="000B6968">
        <w:rPr>
          <w:rFonts w:ascii="Arial" w:hAnsi="Arial"/>
          <w:b/>
          <w:sz w:val="24"/>
          <w:szCs w:val="20"/>
          <w:lang w:eastAsia="cs-CZ"/>
        </w:rPr>
        <w:t>Závěrečná ustanovení</w:t>
      </w:r>
    </w:p>
    <w:p w:rsidR="000E55E8" w:rsidRPr="00A41671" w:rsidRDefault="000E55E8" w:rsidP="000E55E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může být měněna po vzájemné dohodě smluvních stran na základě písemných </w:t>
      </w:r>
      <w:r w:rsidR="00023610">
        <w:rPr>
          <w:rFonts w:ascii="Arial" w:hAnsi="Arial" w:cs="Arial"/>
        </w:rPr>
        <w:t xml:space="preserve">vzestupně číslovaných </w:t>
      </w:r>
      <w:r>
        <w:rPr>
          <w:rFonts w:ascii="Arial" w:hAnsi="Arial" w:cs="Arial"/>
        </w:rPr>
        <w:t>dodatků.</w:t>
      </w:r>
    </w:p>
    <w:p w:rsidR="000E55E8" w:rsidRDefault="000E55E8" w:rsidP="000E55E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se zavazuje zpřístupnit zhotoviteli veškerou dokumentaci nezbytnou pro realizaci předmětu plnění</w:t>
      </w:r>
      <w:r w:rsidR="0081634A">
        <w:rPr>
          <w:rFonts w:ascii="Arial" w:hAnsi="Arial" w:cs="Arial"/>
        </w:rPr>
        <w:t xml:space="preserve"> (zejména projektovou dokumentaci, protokoly čidel a revizní </w:t>
      </w:r>
      <w:r w:rsidR="00537838">
        <w:rPr>
          <w:rFonts w:ascii="Arial" w:hAnsi="Arial" w:cs="Arial"/>
        </w:rPr>
        <w:t>z</w:t>
      </w:r>
      <w:r w:rsidR="0081634A">
        <w:rPr>
          <w:rFonts w:ascii="Arial" w:hAnsi="Arial" w:cs="Arial"/>
        </w:rPr>
        <w:t xml:space="preserve">právu elektrozařízení) </w:t>
      </w:r>
      <w:r>
        <w:rPr>
          <w:rFonts w:ascii="Arial" w:hAnsi="Arial" w:cs="Arial"/>
        </w:rPr>
        <w:t>a umožní na své půdě oběma smluvním stranám vzájemné konzultace podle aktuální potřeby zhotovitele.</w:t>
      </w:r>
    </w:p>
    <w:p w:rsidR="000E55E8" w:rsidRDefault="000E55E8" w:rsidP="000E55E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i objednatel se zavazují zachovat obchodní tajemství a neposkytovat žádné informace neoprávněným osobám.</w:t>
      </w:r>
    </w:p>
    <w:p w:rsidR="000E55E8" w:rsidRDefault="000E55E8" w:rsidP="000E55E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je vyhotovena ve </w:t>
      </w:r>
      <w:r w:rsidR="00B2060B">
        <w:rPr>
          <w:rFonts w:ascii="Arial" w:hAnsi="Arial" w:cs="Arial"/>
        </w:rPr>
        <w:t>čtyřech</w:t>
      </w:r>
      <w:r>
        <w:rPr>
          <w:rFonts w:ascii="Arial" w:hAnsi="Arial" w:cs="Arial"/>
        </w:rPr>
        <w:t xml:space="preserve"> stejnopisech, z nichž objednatel obdrží </w:t>
      </w:r>
      <w:r w:rsidR="00B2060B">
        <w:rPr>
          <w:rFonts w:ascii="Arial" w:hAnsi="Arial" w:cs="Arial"/>
        </w:rPr>
        <w:t>tři a zhotovitel jedno vyhotovení.</w:t>
      </w:r>
    </w:p>
    <w:p w:rsidR="000E55E8" w:rsidRDefault="000E55E8" w:rsidP="000E55E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byla uzavřena podle jejich pravé a svobodné vůle, určitě, vážně</w:t>
      </w:r>
      <w:r w:rsidR="0002361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srozumitelně. Osoby podepisující tuto smlouvu současně stvrzují platnost svých jednatelských oprávnění.</w:t>
      </w:r>
    </w:p>
    <w:p w:rsidR="00F077ED" w:rsidRDefault="00F077ED" w:rsidP="00F90783">
      <w:pPr>
        <w:numPr>
          <w:ilvl w:val="0"/>
          <w:numId w:val="3"/>
        </w:numPr>
        <w:tabs>
          <w:tab w:val="clear" w:pos="502"/>
          <w:tab w:val="num" w:pos="567"/>
        </w:tabs>
        <w:spacing w:after="60" w:line="240" w:lineRule="auto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Platnost této smlouvy nastává dnem podpisu smlouvy oběma smluvními stranami s účinnosti od</w:t>
      </w:r>
      <w:r w:rsidR="00527501">
        <w:rPr>
          <w:rFonts w:ascii="Arial" w:hAnsi="Arial" w:cs="Arial"/>
          <w:szCs w:val="20"/>
          <w:lang w:eastAsia="cs-CZ"/>
        </w:rPr>
        <w:t xml:space="preserve"> </w:t>
      </w:r>
      <w:r w:rsidRPr="000B6968">
        <w:rPr>
          <w:rFonts w:ascii="Arial" w:hAnsi="Arial" w:cs="Arial"/>
          <w:szCs w:val="20"/>
          <w:lang w:eastAsia="cs-CZ"/>
        </w:rPr>
        <w:t xml:space="preserve"> 1. </w:t>
      </w:r>
      <w:r w:rsidR="0081634A">
        <w:rPr>
          <w:rFonts w:ascii="Arial" w:hAnsi="Arial" w:cs="Arial"/>
          <w:szCs w:val="20"/>
          <w:lang w:eastAsia="cs-CZ"/>
        </w:rPr>
        <w:t>6</w:t>
      </w:r>
      <w:r w:rsidRPr="000B6968">
        <w:rPr>
          <w:rFonts w:ascii="Arial" w:hAnsi="Arial" w:cs="Arial"/>
          <w:szCs w:val="20"/>
          <w:lang w:eastAsia="cs-CZ"/>
        </w:rPr>
        <w:t>. 201</w:t>
      </w:r>
      <w:r w:rsidR="0081634A">
        <w:rPr>
          <w:rFonts w:ascii="Arial" w:hAnsi="Arial" w:cs="Arial"/>
          <w:szCs w:val="20"/>
          <w:lang w:eastAsia="cs-CZ"/>
        </w:rPr>
        <w:t>5</w:t>
      </w:r>
      <w:r w:rsidRPr="000B6968">
        <w:rPr>
          <w:rFonts w:ascii="Arial" w:hAnsi="Arial" w:cs="Arial"/>
          <w:szCs w:val="20"/>
          <w:lang w:eastAsia="cs-CZ"/>
        </w:rPr>
        <w:t>.</w:t>
      </w:r>
    </w:p>
    <w:p w:rsidR="006B4DE8" w:rsidRDefault="006B4DE8" w:rsidP="006B4DE8">
      <w:pPr>
        <w:spacing w:after="60" w:line="240" w:lineRule="auto"/>
        <w:ind w:left="567"/>
        <w:jc w:val="both"/>
        <w:rPr>
          <w:rFonts w:ascii="Arial" w:hAnsi="Arial" w:cs="Arial"/>
          <w:szCs w:val="20"/>
          <w:lang w:eastAsia="cs-CZ"/>
        </w:rPr>
      </w:pPr>
    </w:p>
    <w:p w:rsidR="006B4DE8" w:rsidRDefault="006B4DE8" w:rsidP="006B4DE8">
      <w:pPr>
        <w:spacing w:after="60" w:line="240" w:lineRule="auto"/>
        <w:ind w:left="567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Přílohy:</w:t>
      </w:r>
    </w:p>
    <w:p w:rsidR="006B4DE8" w:rsidRDefault="006B4DE8" w:rsidP="006B4DE8">
      <w:pPr>
        <w:spacing w:after="60" w:line="240" w:lineRule="auto"/>
        <w:ind w:left="567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Příloha č. 1 - </w:t>
      </w:r>
      <w:r w:rsidRPr="006B4DE8">
        <w:rPr>
          <w:rFonts w:ascii="Arial" w:hAnsi="Arial" w:cs="Arial"/>
          <w:szCs w:val="20"/>
          <w:lang w:eastAsia="cs-CZ"/>
        </w:rPr>
        <w:t>ceník komponentů pro servisní činnost a opravy.</w:t>
      </w:r>
    </w:p>
    <w:p w:rsidR="00F077ED" w:rsidRPr="000B6968" w:rsidRDefault="00F077ED" w:rsidP="00B2060B">
      <w:pPr>
        <w:spacing w:after="60" w:line="240" w:lineRule="auto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V</w:t>
      </w:r>
      <w:r w:rsidR="0081634A">
        <w:rPr>
          <w:rFonts w:ascii="Arial" w:hAnsi="Arial" w:cs="Arial"/>
          <w:szCs w:val="20"/>
          <w:lang w:eastAsia="cs-CZ"/>
        </w:rPr>
        <w:t> Ostravě</w:t>
      </w:r>
      <w:r w:rsidRPr="000B6968">
        <w:rPr>
          <w:rFonts w:ascii="Arial" w:hAnsi="Arial" w:cs="Arial"/>
          <w:szCs w:val="20"/>
          <w:lang w:eastAsia="cs-CZ"/>
        </w:rPr>
        <w:t xml:space="preserve"> dne :                                                              V Ostravě dne :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Default="00F077ED" w:rsidP="000B6968">
      <w:pPr>
        <w:spacing w:before="36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Objednatel:</w:t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  <w:t xml:space="preserve">      Zhotovitel:</w:t>
      </w:r>
    </w:p>
    <w:p w:rsidR="004C63D8" w:rsidRDefault="004C63D8" w:rsidP="000B6968">
      <w:pPr>
        <w:spacing w:before="36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4C63D8" w:rsidRDefault="004C63D8" w:rsidP="000B6968">
      <w:pPr>
        <w:spacing w:before="36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B2060B">
      <w:pPr>
        <w:spacing w:before="360" w:after="240" w:line="240" w:lineRule="auto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tabs>
          <w:tab w:val="left" w:pos="5810"/>
        </w:tabs>
        <w:spacing w:after="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………………………………</w:t>
      </w:r>
      <w:r w:rsidR="00023610">
        <w:rPr>
          <w:rFonts w:ascii="Arial" w:hAnsi="Arial" w:cs="Arial"/>
          <w:szCs w:val="20"/>
          <w:lang w:eastAsia="cs-CZ"/>
        </w:rPr>
        <w:t>…….</w:t>
      </w:r>
      <w:r w:rsidRPr="000B6968">
        <w:rPr>
          <w:rFonts w:ascii="Arial" w:hAnsi="Arial" w:cs="Arial"/>
          <w:szCs w:val="20"/>
          <w:lang w:eastAsia="cs-CZ"/>
        </w:rPr>
        <w:t xml:space="preserve">                                   ……………………………….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  </w:t>
      </w:r>
      <w:r w:rsidR="008562D4">
        <w:rPr>
          <w:rFonts w:ascii="Arial" w:hAnsi="Arial" w:cs="Arial"/>
          <w:szCs w:val="20"/>
          <w:lang w:eastAsia="cs-CZ"/>
        </w:rPr>
        <w:t xml:space="preserve">        </w:t>
      </w:r>
      <w:r w:rsidR="009972EB">
        <w:rPr>
          <w:rFonts w:ascii="Arial" w:hAnsi="Arial" w:cs="Arial"/>
          <w:lang w:eastAsia="cs-CZ"/>
        </w:rPr>
        <w:t xml:space="preserve">Ing. </w:t>
      </w:r>
      <w:r w:rsidR="0081634A">
        <w:rPr>
          <w:rFonts w:ascii="Arial" w:hAnsi="Arial" w:cs="Arial"/>
          <w:lang w:eastAsia="cs-CZ"/>
        </w:rPr>
        <w:t>Petr Koudela</w:t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9972EB">
        <w:rPr>
          <w:rFonts w:ascii="Arial" w:hAnsi="Arial" w:cs="Arial"/>
          <w:szCs w:val="20"/>
          <w:lang w:eastAsia="cs-CZ"/>
        </w:rPr>
        <w:t xml:space="preserve">     </w:t>
      </w:r>
      <w:r w:rsidR="008562D4">
        <w:rPr>
          <w:rFonts w:ascii="Arial" w:hAnsi="Arial" w:cs="Arial"/>
          <w:szCs w:val="20"/>
          <w:lang w:eastAsia="cs-CZ"/>
        </w:rPr>
        <w:t xml:space="preserve"> </w:t>
      </w:r>
      <w:r w:rsidR="000E55E8">
        <w:rPr>
          <w:rFonts w:ascii="Arial" w:hAnsi="Arial" w:cs="Arial"/>
          <w:szCs w:val="20"/>
          <w:lang w:eastAsia="cs-CZ"/>
        </w:rPr>
        <w:t>Ing. Josef Havelka</w:t>
      </w:r>
    </w:p>
    <w:p w:rsidR="00F077ED" w:rsidRPr="000B6968" w:rsidRDefault="000E55E8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81634A">
        <w:rPr>
          <w:rFonts w:ascii="Arial" w:hAnsi="Arial" w:cs="Arial"/>
          <w:lang w:eastAsia="cs-CZ"/>
        </w:rPr>
        <w:t xml:space="preserve">          </w:t>
      </w:r>
      <w:r>
        <w:rPr>
          <w:rFonts w:ascii="Arial" w:hAnsi="Arial" w:cs="Arial"/>
          <w:lang w:eastAsia="cs-CZ"/>
        </w:rPr>
        <w:t xml:space="preserve"> </w:t>
      </w:r>
      <w:r w:rsidR="0081634A">
        <w:rPr>
          <w:rFonts w:ascii="Arial" w:hAnsi="Arial" w:cs="Arial"/>
          <w:lang w:eastAsia="cs-CZ"/>
        </w:rPr>
        <w:t>výkonný ředitel</w:t>
      </w:r>
      <w:r w:rsidR="00F077ED">
        <w:rPr>
          <w:rFonts w:ascii="Arial" w:hAnsi="Arial" w:cs="Arial"/>
          <w:lang w:eastAsia="cs-CZ"/>
        </w:rPr>
        <w:tab/>
      </w:r>
      <w:r w:rsidR="00F077ED">
        <w:rPr>
          <w:rFonts w:ascii="Arial" w:hAnsi="Arial" w:cs="Arial"/>
          <w:lang w:eastAsia="cs-CZ"/>
        </w:rPr>
        <w:tab/>
        <w:t xml:space="preserve">       </w:t>
      </w:r>
      <w:r w:rsidR="008562D4">
        <w:rPr>
          <w:rFonts w:ascii="Arial" w:hAnsi="Arial" w:cs="Arial"/>
          <w:lang w:eastAsia="cs-CZ"/>
        </w:rPr>
        <w:t xml:space="preserve">       </w:t>
      </w:r>
      <w:r w:rsidR="00F077ED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 </w:t>
      </w:r>
      <w:r w:rsidR="005602C0">
        <w:rPr>
          <w:rFonts w:ascii="Arial" w:hAnsi="Arial" w:cs="Arial"/>
          <w:lang w:eastAsia="cs-CZ"/>
        </w:rPr>
        <w:t xml:space="preserve">        </w:t>
      </w:r>
      <w:r w:rsidR="0081634A">
        <w:rPr>
          <w:rFonts w:ascii="Arial" w:hAnsi="Arial" w:cs="Arial"/>
          <w:lang w:eastAsia="cs-CZ"/>
        </w:rPr>
        <w:t xml:space="preserve">   </w:t>
      </w:r>
      <w:r w:rsidR="005602C0">
        <w:rPr>
          <w:rFonts w:ascii="Arial" w:hAnsi="Arial" w:cs="Arial"/>
          <w:lang w:eastAsia="cs-CZ"/>
        </w:rPr>
        <w:t xml:space="preserve"> </w:t>
      </w:r>
      <w:r w:rsidRPr="000B6968">
        <w:rPr>
          <w:rFonts w:ascii="Arial" w:hAnsi="Arial" w:cs="Arial"/>
          <w:lang w:eastAsia="cs-CZ"/>
        </w:rPr>
        <w:t>vedoucí odštěpného závo</w:t>
      </w:r>
      <w:r>
        <w:rPr>
          <w:rFonts w:ascii="Arial" w:hAnsi="Arial" w:cs="Arial"/>
          <w:lang w:eastAsia="cs-CZ"/>
        </w:rPr>
        <w:t>du ODRA</w:t>
      </w:r>
    </w:p>
    <w:p w:rsidR="00A30617" w:rsidRDefault="00023610" w:rsidP="00E40540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základě po</w:t>
      </w:r>
      <w:r w:rsidR="00A30617">
        <w:rPr>
          <w:rFonts w:ascii="Arial" w:hAnsi="Arial" w:cs="Arial"/>
          <w:lang w:eastAsia="cs-CZ"/>
        </w:rPr>
        <w:t xml:space="preserve">dpisového řádu </w:t>
      </w:r>
    </w:p>
    <w:p w:rsidR="00FB0C2F" w:rsidRPr="00FB0C2F" w:rsidRDefault="00A30617" w:rsidP="00E40540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z března 2012</w:t>
      </w:r>
      <w:r w:rsidR="00F077ED">
        <w:rPr>
          <w:rFonts w:ascii="Arial" w:hAnsi="Arial" w:cs="Arial"/>
          <w:lang w:eastAsia="cs-CZ"/>
        </w:rPr>
        <w:tab/>
      </w:r>
    </w:p>
    <w:sectPr w:rsidR="00FB0C2F" w:rsidRPr="00FB0C2F" w:rsidSect="002B344B">
      <w:pgSz w:w="11906" w:h="16838"/>
      <w:pgMar w:top="0" w:right="849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D" w:rsidRDefault="00AD3B5D">
      <w:pPr>
        <w:spacing w:after="0" w:line="240" w:lineRule="auto"/>
      </w:pPr>
      <w:r>
        <w:separator/>
      </w:r>
    </w:p>
  </w:endnote>
  <w:endnote w:type="continuationSeparator" w:id="0">
    <w:p w:rsidR="00AD3B5D" w:rsidRDefault="00AD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D" w:rsidRDefault="00AD3B5D">
      <w:pPr>
        <w:spacing w:after="0" w:line="240" w:lineRule="auto"/>
      </w:pPr>
      <w:r>
        <w:separator/>
      </w:r>
    </w:p>
  </w:footnote>
  <w:footnote w:type="continuationSeparator" w:id="0">
    <w:p w:rsidR="00AD3B5D" w:rsidRDefault="00AD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7ED" w:rsidRDefault="00F077ED" w:rsidP="00B34425">
    <w:pPr>
      <w:pStyle w:val="Zhlav"/>
      <w:tabs>
        <w:tab w:val="clear" w:pos="9072"/>
      </w:tabs>
      <w:ind w:left="0" w:firstLine="0"/>
      <w:rPr>
        <w:rFonts w:ascii="Arial" w:hAnsi="Arial"/>
        <w:sz w:val="18"/>
        <w:szCs w:val="18"/>
      </w:rPr>
    </w:pPr>
  </w:p>
  <w:p w:rsidR="00F077ED" w:rsidRDefault="00B34425" w:rsidP="0058240C">
    <w:pPr>
      <w:pStyle w:val="Zhlav"/>
      <w:tabs>
        <w:tab w:val="right" w:pos="9498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</w:t>
    </w:r>
    <w:r w:rsidR="009B6240">
      <w:rPr>
        <w:rFonts w:ascii="Arial" w:hAnsi="Arial"/>
        <w:sz w:val="18"/>
        <w:szCs w:val="18"/>
      </w:rPr>
      <w:t xml:space="preserve"> </w:t>
    </w:r>
  </w:p>
  <w:p w:rsidR="00F077ED" w:rsidRPr="008F224E" w:rsidRDefault="00F077ED" w:rsidP="009B6240">
    <w:pPr>
      <w:pStyle w:val="Zhlav"/>
      <w:tabs>
        <w:tab w:val="clear" w:pos="4536"/>
        <w:tab w:val="clear" w:pos="9072"/>
        <w:tab w:val="center" w:pos="4962"/>
      </w:tabs>
      <w:ind w:left="0" w:firstLine="0"/>
      <w:rPr>
        <w:rFonts w:ascii="Arial" w:hAnsi="Arial" w:cs="Arial"/>
        <w:sz w:val="18"/>
        <w:szCs w:val="18"/>
      </w:rPr>
    </w:pPr>
    <w:r w:rsidRPr="008F224E">
      <w:rPr>
        <w:rFonts w:ascii="Arial" w:hAnsi="Arial"/>
        <w:sz w:val="18"/>
        <w:szCs w:val="18"/>
      </w:rPr>
      <w:t>Smlouva o dílo</w:t>
    </w:r>
    <w:r w:rsidR="005A50B9">
      <w:rPr>
        <w:rFonts w:ascii="Arial" w:hAnsi="Arial"/>
        <w:sz w:val="18"/>
        <w:szCs w:val="18"/>
      </w:rPr>
      <w:t>:</w:t>
    </w:r>
    <w:r w:rsidRPr="008F224E">
      <w:rPr>
        <w:rFonts w:ascii="Arial" w:hAnsi="Arial"/>
        <w:sz w:val="18"/>
        <w:szCs w:val="18"/>
      </w:rPr>
      <w:t xml:space="preserve">                     </w:t>
    </w:r>
    <w:r w:rsidRPr="008F224E">
      <w:rPr>
        <w:rFonts w:ascii="Arial" w:hAnsi="Arial"/>
        <w:sz w:val="18"/>
        <w:szCs w:val="18"/>
      </w:rPr>
      <w:tab/>
    </w:r>
    <w:r w:rsidRPr="008F224E">
      <w:rPr>
        <w:rFonts w:ascii="Arial" w:hAnsi="Arial" w:cs="Arial"/>
        <w:sz w:val="18"/>
        <w:szCs w:val="18"/>
      </w:rPr>
      <w:t xml:space="preserve">                                                                            </w:t>
    </w:r>
    <w:r w:rsidR="009B6240">
      <w:rPr>
        <w:rFonts w:ascii="Arial" w:hAnsi="Arial" w:cs="Arial"/>
        <w:sz w:val="18"/>
        <w:szCs w:val="18"/>
      </w:rPr>
      <w:t xml:space="preserve">                                                 </w:t>
    </w:r>
    <w:r w:rsidRPr="008F224E">
      <w:rPr>
        <w:rFonts w:ascii="Arial" w:hAnsi="Arial" w:cs="Arial"/>
        <w:sz w:val="18"/>
        <w:szCs w:val="18"/>
      </w:rPr>
      <w:t xml:space="preserve">Strana </w:t>
    </w:r>
    <w:r w:rsidR="00026884" w:rsidRPr="008F224E">
      <w:rPr>
        <w:rStyle w:val="slostrnky"/>
        <w:rFonts w:ascii="Arial" w:hAnsi="Arial" w:cs="Arial"/>
        <w:sz w:val="18"/>
        <w:szCs w:val="18"/>
      </w:rPr>
      <w:fldChar w:fldCharType="begin"/>
    </w:r>
    <w:r w:rsidRPr="008F224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026884" w:rsidRPr="008F224E">
      <w:rPr>
        <w:rStyle w:val="slostrnky"/>
        <w:rFonts w:ascii="Arial" w:hAnsi="Arial" w:cs="Arial"/>
        <w:sz w:val="18"/>
        <w:szCs w:val="18"/>
      </w:rPr>
      <w:fldChar w:fldCharType="separate"/>
    </w:r>
    <w:r w:rsidR="00AB6D4F">
      <w:rPr>
        <w:rStyle w:val="slostrnky"/>
        <w:rFonts w:ascii="Arial" w:hAnsi="Arial" w:cs="Arial"/>
        <w:noProof/>
        <w:sz w:val="18"/>
        <w:szCs w:val="18"/>
      </w:rPr>
      <w:t>1</w:t>
    </w:r>
    <w:r w:rsidR="00026884" w:rsidRPr="008F224E">
      <w:rPr>
        <w:rStyle w:val="slostrnky"/>
        <w:rFonts w:ascii="Arial" w:hAnsi="Arial" w:cs="Arial"/>
        <w:sz w:val="18"/>
        <w:szCs w:val="18"/>
      </w:rPr>
      <w:fldChar w:fldCharType="end"/>
    </w:r>
    <w:r w:rsidRPr="008F224E">
      <w:rPr>
        <w:rFonts w:ascii="Arial" w:hAnsi="Arial" w:cs="Arial"/>
        <w:sz w:val="18"/>
        <w:szCs w:val="18"/>
      </w:rPr>
      <w:t xml:space="preserve">(celkem </w:t>
    </w:r>
    <w:r w:rsidR="00FB0C2F">
      <w:rPr>
        <w:rStyle w:val="slostrnky"/>
        <w:rFonts w:ascii="Arial" w:hAnsi="Arial" w:cs="Arial"/>
        <w:sz w:val="18"/>
        <w:szCs w:val="18"/>
      </w:rPr>
      <w:t>4</w:t>
    </w:r>
    <w:r w:rsidRPr="008F224E">
      <w:rPr>
        <w:rFonts w:ascii="Arial" w:hAnsi="Arial" w:cs="Arial"/>
        <w:sz w:val="18"/>
        <w:szCs w:val="18"/>
      </w:rPr>
      <w:t>)</w:t>
    </w:r>
  </w:p>
  <w:p w:rsidR="00B12BF0" w:rsidRPr="008F224E" w:rsidRDefault="00F077ED" w:rsidP="00B12BF0">
    <w:pPr>
      <w:pStyle w:val="Zhlav"/>
      <w:tabs>
        <w:tab w:val="clear" w:pos="4536"/>
        <w:tab w:val="clear" w:pos="9072"/>
      </w:tabs>
      <w:ind w:left="0" w:firstLine="0"/>
      <w:rPr>
        <w:rFonts w:ascii="Arial" w:hAnsi="Arial" w:cs="Arial"/>
        <w:sz w:val="18"/>
        <w:szCs w:val="18"/>
      </w:rPr>
    </w:pPr>
    <w:r w:rsidRPr="008F224E">
      <w:rPr>
        <w:rFonts w:ascii="Arial" w:hAnsi="Arial" w:cs="Arial"/>
        <w:sz w:val="18"/>
        <w:szCs w:val="18"/>
      </w:rPr>
      <w:t>Diamo, s. p.</w:t>
    </w:r>
    <w:r w:rsidR="00B12BF0">
      <w:rPr>
        <w:rFonts w:ascii="Arial" w:hAnsi="Arial" w:cs="Arial"/>
        <w:sz w:val="18"/>
        <w:szCs w:val="18"/>
      </w:rPr>
      <w:t>, o.z. ODRA</w:t>
    </w:r>
    <w:r w:rsidRPr="008F224E">
      <w:rPr>
        <w:rFonts w:ascii="Arial" w:hAnsi="Arial" w:cs="Arial"/>
        <w:sz w:val="18"/>
        <w:szCs w:val="18"/>
      </w:rPr>
      <w:t xml:space="preserve">  – </w:t>
    </w:r>
    <w:r w:rsidR="005A50B9">
      <w:rPr>
        <w:rFonts w:ascii="Arial" w:hAnsi="Arial" w:cs="Arial"/>
        <w:sz w:val="18"/>
        <w:szCs w:val="18"/>
      </w:rPr>
      <w:t xml:space="preserve">Dolní oblast VÍTKOVICE                                          </w:t>
    </w:r>
    <w:r w:rsidR="00B12BF0">
      <w:rPr>
        <w:rFonts w:ascii="Arial" w:hAnsi="Arial" w:cs="Arial"/>
        <w:sz w:val="18"/>
        <w:szCs w:val="18"/>
      </w:rPr>
      <w:t xml:space="preserve">    Reg</w:t>
    </w:r>
    <w:r w:rsidR="00B12BF0" w:rsidRPr="008F224E">
      <w:rPr>
        <w:rFonts w:ascii="Arial" w:hAnsi="Arial" w:cs="Arial"/>
        <w:sz w:val="18"/>
        <w:szCs w:val="18"/>
      </w:rPr>
      <w:t>.</w:t>
    </w:r>
    <w:r w:rsidR="00B12BF0">
      <w:rPr>
        <w:rFonts w:ascii="Arial" w:hAnsi="Arial" w:cs="Arial"/>
        <w:sz w:val="18"/>
        <w:szCs w:val="18"/>
      </w:rPr>
      <w:t xml:space="preserve"> </w:t>
    </w:r>
    <w:r w:rsidR="00B12BF0" w:rsidRPr="008F224E">
      <w:rPr>
        <w:rFonts w:ascii="Arial" w:hAnsi="Arial" w:cs="Arial"/>
        <w:sz w:val="18"/>
        <w:szCs w:val="18"/>
      </w:rPr>
      <w:t xml:space="preserve">č. </w:t>
    </w:r>
    <w:r w:rsidR="00B12BF0">
      <w:rPr>
        <w:rFonts w:ascii="Arial" w:hAnsi="Arial" w:cs="Arial"/>
        <w:sz w:val="18"/>
        <w:szCs w:val="18"/>
      </w:rPr>
      <w:t>zhotovitele:</w:t>
    </w:r>
    <w:r w:rsidR="005A50B9">
      <w:rPr>
        <w:rFonts w:ascii="Arial" w:hAnsi="Arial" w:cs="Arial"/>
        <w:sz w:val="18"/>
        <w:szCs w:val="18"/>
      </w:rPr>
      <w:t xml:space="preserve"> D500/47000/00110/15/00</w:t>
    </w:r>
    <w:r w:rsidR="00B12BF0">
      <w:rPr>
        <w:rFonts w:ascii="Arial" w:hAnsi="Arial" w:cs="Arial"/>
        <w:sz w:val="18"/>
        <w:szCs w:val="18"/>
      </w:rPr>
      <w:t xml:space="preserve">  </w:t>
    </w:r>
  </w:p>
  <w:p w:rsidR="00B12BF0" w:rsidRDefault="00B12BF0" w:rsidP="00B12BF0">
    <w:pPr>
      <w:pStyle w:val="Zhlav"/>
      <w:tabs>
        <w:tab w:val="clear" w:pos="4536"/>
        <w:tab w:val="clear" w:pos="9072"/>
      </w:tabs>
      <w:ind w:left="0" w:firstLine="0"/>
      <w:rPr>
        <w:rFonts w:ascii="Arial" w:hAnsi="Arial" w:cs="Arial"/>
        <w:sz w:val="18"/>
        <w:szCs w:val="18"/>
      </w:rPr>
    </w:pPr>
  </w:p>
  <w:p w:rsidR="00F077ED" w:rsidRPr="008F224E" w:rsidRDefault="009B6240" w:rsidP="00B12BF0">
    <w:pPr>
      <w:pStyle w:val="Zhlav"/>
      <w:tabs>
        <w:tab w:val="clear" w:pos="4536"/>
        <w:tab w:val="clear" w:pos="9072"/>
      </w:tabs>
      <w:ind w:left="0"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</w:t>
    </w:r>
    <w:r w:rsidR="00DA0A9C">
      <w:rPr>
        <w:rFonts w:ascii="Arial" w:hAnsi="Arial" w:cs="Arial"/>
        <w:sz w:val="18"/>
        <w:szCs w:val="18"/>
      </w:rPr>
      <w:t xml:space="preserve">                                                                 </w:t>
    </w:r>
    <w:r>
      <w:rPr>
        <w:rFonts w:ascii="Arial" w:hAnsi="Arial" w:cs="Arial"/>
        <w:sz w:val="18"/>
        <w:szCs w:val="18"/>
      </w:rPr>
      <w:t xml:space="preserve">  </w:t>
    </w:r>
    <w:r w:rsidR="006F22B5">
      <w:rPr>
        <w:rFonts w:ascii="Arial" w:hAnsi="Arial" w:cs="Arial"/>
        <w:sz w:val="18"/>
        <w:szCs w:val="18"/>
      </w:rPr>
      <w:t xml:space="preserve">        </w:t>
    </w:r>
  </w:p>
  <w:p w:rsidR="00F077ED" w:rsidRPr="007804D2" w:rsidRDefault="00F077ED" w:rsidP="0058240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EC4"/>
    <w:multiLevelType w:val="hybridMultilevel"/>
    <w:tmpl w:val="B20C11F0"/>
    <w:lvl w:ilvl="0" w:tplc="040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084626AB"/>
    <w:multiLevelType w:val="hybridMultilevel"/>
    <w:tmpl w:val="544C701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86AD4"/>
    <w:multiLevelType w:val="hybridMultilevel"/>
    <w:tmpl w:val="E422999A"/>
    <w:lvl w:ilvl="0" w:tplc="DF24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28AC1669"/>
    <w:multiLevelType w:val="hybridMultilevel"/>
    <w:tmpl w:val="86FE3F40"/>
    <w:lvl w:ilvl="0" w:tplc="0405000F">
      <w:start w:val="1"/>
      <w:numFmt w:val="decimal"/>
      <w:lvlText w:val="%1."/>
      <w:lvlJc w:val="left"/>
      <w:pPr>
        <w:tabs>
          <w:tab w:val="num" w:pos="12376"/>
        </w:tabs>
        <w:ind w:left="123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96"/>
        </w:tabs>
        <w:ind w:left="130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816"/>
        </w:tabs>
        <w:ind w:left="138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536"/>
        </w:tabs>
        <w:ind w:left="145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5256"/>
        </w:tabs>
        <w:ind w:left="152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5976"/>
        </w:tabs>
        <w:ind w:left="159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6696"/>
        </w:tabs>
        <w:ind w:left="166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7416"/>
        </w:tabs>
        <w:ind w:left="174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8136"/>
        </w:tabs>
        <w:ind w:left="18136" w:hanging="180"/>
      </w:pPr>
      <w:rPr>
        <w:rFonts w:cs="Times New Roman"/>
      </w:rPr>
    </w:lvl>
  </w:abstractNum>
  <w:abstractNum w:abstractNumId="6" w15:restartNumberingAfterBreak="0">
    <w:nsid w:val="2ADC659E"/>
    <w:multiLevelType w:val="hybridMultilevel"/>
    <w:tmpl w:val="3AE821A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DF84055"/>
    <w:multiLevelType w:val="hybridMultilevel"/>
    <w:tmpl w:val="9F2276FE"/>
    <w:lvl w:ilvl="0" w:tplc="040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 w15:restartNumberingAfterBreak="0">
    <w:nsid w:val="320C3805"/>
    <w:multiLevelType w:val="hybridMultilevel"/>
    <w:tmpl w:val="847C2372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233E9E"/>
    <w:multiLevelType w:val="hybridMultilevel"/>
    <w:tmpl w:val="84DC5B38"/>
    <w:lvl w:ilvl="0" w:tplc="34B69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189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B81328"/>
    <w:multiLevelType w:val="hybridMultilevel"/>
    <w:tmpl w:val="7670428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5" w15:restartNumberingAfterBreak="0">
    <w:nsid w:val="5E8F5DD4"/>
    <w:multiLevelType w:val="hybridMultilevel"/>
    <w:tmpl w:val="D5829C76"/>
    <w:lvl w:ilvl="0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6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1B23A8"/>
    <w:multiLevelType w:val="hybridMultilevel"/>
    <w:tmpl w:val="64522E20"/>
    <w:lvl w:ilvl="0" w:tplc="34B69D0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A8628A"/>
    <w:multiLevelType w:val="hybridMultilevel"/>
    <w:tmpl w:val="1676F40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7C6402C"/>
    <w:multiLevelType w:val="hybridMultilevel"/>
    <w:tmpl w:val="6D2457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E2C2FF1"/>
    <w:multiLevelType w:val="hybridMultilevel"/>
    <w:tmpl w:val="02E2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6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17"/>
  </w:num>
  <w:num w:numId="10">
    <w:abstractNumId w:val="11"/>
  </w:num>
  <w:num w:numId="11">
    <w:abstractNumId w:val="19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12"/>
  </w:num>
  <w:num w:numId="17">
    <w:abstractNumId w:val="18"/>
  </w:num>
  <w:num w:numId="18">
    <w:abstractNumId w:val="15"/>
  </w:num>
  <w:num w:numId="19">
    <w:abstractNumId w:val="6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8"/>
    <w:rsid w:val="00023610"/>
    <w:rsid w:val="00026884"/>
    <w:rsid w:val="00065194"/>
    <w:rsid w:val="000778C8"/>
    <w:rsid w:val="000B6968"/>
    <w:rsid w:val="000E55E8"/>
    <w:rsid w:val="000F1BD7"/>
    <w:rsid w:val="0010777B"/>
    <w:rsid w:val="00115005"/>
    <w:rsid w:val="00117303"/>
    <w:rsid w:val="00117FA8"/>
    <w:rsid w:val="00127F7E"/>
    <w:rsid w:val="001A156C"/>
    <w:rsid w:val="001A4F37"/>
    <w:rsid w:val="001E2444"/>
    <w:rsid w:val="00222942"/>
    <w:rsid w:val="00227E9E"/>
    <w:rsid w:val="00235686"/>
    <w:rsid w:val="00247EC4"/>
    <w:rsid w:val="0025209C"/>
    <w:rsid w:val="002818E3"/>
    <w:rsid w:val="00293442"/>
    <w:rsid w:val="00294752"/>
    <w:rsid w:val="00294A46"/>
    <w:rsid w:val="002A1217"/>
    <w:rsid w:val="002B344B"/>
    <w:rsid w:val="002B78E4"/>
    <w:rsid w:val="002C4F40"/>
    <w:rsid w:val="002D76C6"/>
    <w:rsid w:val="0035046F"/>
    <w:rsid w:val="00356A9F"/>
    <w:rsid w:val="00371F0D"/>
    <w:rsid w:val="003C004B"/>
    <w:rsid w:val="003E3D2F"/>
    <w:rsid w:val="00411F6A"/>
    <w:rsid w:val="00432AE9"/>
    <w:rsid w:val="00450B71"/>
    <w:rsid w:val="00462AD7"/>
    <w:rsid w:val="0048423B"/>
    <w:rsid w:val="00490B72"/>
    <w:rsid w:val="004C63D8"/>
    <w:rsid w:val="004D05BD"/>
    <w:rsid w:val="00513E92"/>
    <w:rsid w:val="00527501"/>
    <w:rsid w:val="00537838"/>
    <w:rsid w:val="00540C3A"/>
    <w:rsid w:val="005602C0"/>
    <w:rsid w:val="005619AB"/>
    <w:rsid w:val="0056414A"/>
    <w:rsid w:val="0058240C"/>
    <w:rsid w:val="005A50B9"/>
    <w:rsid w:val="005B435D"/>
    <w:rsid w:val="005B63AB"/>
    <w:rsid w:val="005D50BF"/>
    <w:rsid w:val="005E080E"/>
    <w:rsid w:val="005E4A5B"/>
    <w:rsid w:val="00621741"/>
    <w:rsid w:val="0065652A"/>
    <w:rsid w:val="00665467"/>
    <w:rsid w:val="006658A2"/>
    <w:rsid w:val="00666DB3"/>
    <w:rsid w:val="00694409"/>
    <w:rsid w:val="006B133C"/>
    <w:rsid w:val="006B2D13"/>
    <w:rsid w:val="006B441E"/>
    <w:rsid w:val="006B4DE8"/>
    <w:rsid w:val="006E4EC9"/>
    <w:rsid w:val="006F22B5"/>
    <w:rsid w:val="006F623E"/>
    <w:rsid w:val="0078009F"/>
    <w:rsid w:val="007804D2"/>
    <w:rsid w:val="007D658F"/>
    <w:rsid w:val="0081634A"/>
    <w:rsid w:val="00836BB9"/>
    <w:rsid w:val="008562D4"/>
    <w:rsid w:val="00856F18"/>
    <w:rsid w:val="008E277E"/>
    <w:rsid w:val="008E6D68"/>
    <w:rsid w:val="008F224E"/>
    <w:rsid w:val="0091244D"/>
    <w:rsid w:val="009135B9"/>
    <w:rsid w:val="00917144"/>
    <w:rsid w:val="0095463B"/>
    <w:rsid w:val="00986A17"/>
    <w:rsid w:val="009972EB"/>
    <w:rsid w:val="009B6240"/>
    <w:rsid w:val="009F3F24"/>
    <w:rsid w:val="00A12104"/>
    <w:rsid w:val="00A30617"/>
    <w:rsid w:val="00A325E9"/>
    <w:rsid w:val="00A52CF8"/>
    <w:rsid w:val="00A57C4B"/>
    <w:rsid w:val="00A82BCF"/>
    <w:rsid w:val="00A86973"/>
    <w:rsid w:val="00A97444"/>
    <w:rsid w:val="00AB6D4F"/>
    <w:rsid w:val="00AD3B5D"/>
    <w:rsid w:val="00AD667F"/>
    <w:rsid w:val="00B12BF0"/>
    <w:rsid w:val="00B135C9"/>
    <w:rsid w:val="00B15EDC"/>
    <w:rsid w:val="00B2060B"/>
    <w:rsid w:val="00B34425"/>
    <w:rsid w:val="00B94DDC"/>
    <w:rsid w:val="00BB5C35"/>
    <w:rsid w:val="00BC4C19"/>
    <w:rsid w:val="00BD6FD0"/>
    <w:rsid w:val="00BF6D80"/>
    <w:rsid w:val="00BF76CE"/>
    <w:rsid w:val="00C05EC4"/>
    <w:rsid w:val="00C0746C"/>
    <w:rsid w:val="00C124AE"/>
    <w:rsid w:val="00C23C12"/>
    <w:rsid w:val="00C80065"/>
    <w:rsid w:val="00C93453"/>
    <w:rsid w:val="00CA0A2A"/>
    <w:rsid w:val="00CC57BF"/>
    <w:rsid w:val="00D110C4"/>
    <w:rsid w:val="00D133C3"/>
    <w:rsid w:val="00D60785"/>
    <w:rsid w:val="00D946E0"/>
    <w:rsid w:val="00D94BD5"/>
    <w:rsid w:val="00DA0A9C"/>
    <w:rsid w:val="00DE6A76"/>
    <w:rsid w:val="00E05FB7"/>
    <w:rsid w:val="00E40540"/>
    <w:rsid w:val="00E74874"/>
    <w:rsid w:val="00E82E8B"/>
    <w:rsid w:val="00E950AE"/>
    <w:rsid w:val="00EB60C8"/>
    <w:rsid w:val="00F07512"/>
    <w:rsid w:val="00F077ED"/>
    <w:rsid w:val="00F70DAA"/>
    <w:rsid w:val="00F8041A"/>
    <w:rsid w:val="00F86071"/>
    <w:rsid w:val="00F90783"/>
    <w:rsid w:val="00FB0C2F"/>
    <w:rsid w:val="00FB3698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32563"/>
  <w15:docId w15:val="{C69768D6-EB3B-4BD5-8C53-D6076D41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FB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8E6D68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B6968"/>
    <w:pPr>
      <w:tabs>
        <w:tab w:val="center" w:pos="4536"/>
        <w:tab w:val="right" w:pos="9072"/>
      </w:tabs>
      <w:spacing w:after="0" w:line="240" w:lineRule="auto"/>
      <w:ind w:left="357" w:hanging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B696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0B6968"/>
    <w:rPr>
      <w:rFonts w:cs="Times New Roman"/>
    </w:rPr>
  </w:style>
  <w:style w:type="paragraph" w:styleId="Zpat">
    <w:name w:val="footer"/>
    <w:basedOn w:val="Normln"/>
    <w:link w:val="ZpatChar"/>
    <w:uiPriority w:val="99"/>
    <w:rsid w:val="00F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D4F2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57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26884"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uiPriority w:val="99"/>
    <w:rsid w:val="00A57C4B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rsid w:val="008E6D68"/>
    <w:rPr>
      <w:rFonts w:ascii="Times New Roman" w:eastAsia="Times New Roman" w:hAnsi="Times New Roman"/>
      <w:b/>
      <w:bCs/>
    </w:rPr>
  </w:style>
  <w:style w:type="character" w:customStyle="1" w:styleId="platne1">
    <w:name w:val="platne1"/>
    <w:rsid w:val="008E6D68"/>
  </w:style>
  <w:style w:type="paragraph" w:styleId="Zkladntext2">
    <w:name w:val="Body Text 2"/>
    <w:basedOn w:val="Normln"/>
    <w:link w:val="Zkladntext2Char"/>
    <w:rsid w:val="00462AD7"/>
    <w:pPr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Zkladntext2Char">
    <w:name w:val="Základní text 2 Char"/>
    <w:link w:val="Zkladntext2"/>
    <w:rsid w:val="00462AD7"/>
    <w:rPr>
      <w:rFonts w:ascii="Arial" w:eastAsia="Times New Roman" w:hAnsi="Arial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55E8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E55E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E27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7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277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7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FC5C-EF46-4971-8881-A48B9EDF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 Miroslav</dc:creator>
  <cp:keywords/>
  <dc:description/>
  <cp:lastModifiedBy>Soukupová Jindřiška</cp:lastModifiedBy>
  <cp:revision>2</cp:revision>
  <cp:lastPrinted>2015-05-27T10:20:00Z</cp:lastPrinted>
  <dcterms:created xsi:type="dcterms:W3CDTF">2018-11-21T09:20:00Z</dcterms:created>
  <dcterms:modified xsi:type="dcterms:W3CDTF">2018-11-21T09:20:00Z</dcterms:modified>
</cp:coreProperties>
</file>