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4B683" w14:textId="77777777" w:rsidR="00043DEA" w:rsidRPr="00783E46" w:rsidRDefault="00043DEA" w:rsidP="00B6205F">
      <w:pPr>
        <w:spacing w:after="120" w:line="240" w:lineRule="auto"/>
        <w:ind w:left="142"/>
        <w:rPr>
          <w:rFonts w:ascii="Times New Roman" w:eastAsia="Times New Roman" w:hAnsi="Times New Roman" w:cs="Times New Roman"/>
          <w:sz w:val="24"/>
          <w:szCs w:val="24"/>
          <w:lang w:eastAsia="cs-CZ"/>
        </w:rPr>
      </w:pPr>
      <w:r w:rsidRPr="00783E46">
        <w:rPr>
          <w:rFonts w:ascii="Times New Roman" w:eastAsia="Times New Roman" w:hAnsi="Times New Roman" w:cs="Times New Roman"/>
          <w:sz w:val="24"/>
          <w:szCs w:val="24"/>
          <w:lang w:eastAsia="cs-CZ"/>
        </w:rPr>
        <w:t> </w:t>
      </w:r>
    </w:p>
    <w:p w14:paraId="6F2CCBF3" w14:textId="77777777" w:rsidR="00517872" w:rsidRPr="00517872" w:rsidRDefault="00517872" w:rsidP="00B6205F">
      <w:pPr>
        <w:spacing w:after="120" w:line="240" w:lineRule="auto"/>
        <w:ind w:left="142"/>
        <w:jc w:val="center"/>
        <w:rPr>
          <w:rFonts w:ascii="Times New Roman" w:eastAsia="Times New Roman" w:hAnsi="Times New Roman" w:cs="Times New Roman"/>
          <w:b/>
          <w:bCs/>
          <w:sz w:val="24"/>
          <w:szCs w:val="24"/>
          <w:lang w:eastAsia="cs-CZ"/>
        </w:rPr>
      </w:pPr>
      <w:r w:rsidRPr="00517872">
        <w:rPr>
          <w:rFonts w:ascii="Times New Roman" w:eastAsia="Times New Roman" w:hAnsi="Times New Roman" w:cs="Times New Roman"/>
          <w:b/>
          <w:bCs/>
          <w:sz w:val="24"/>
          <w:szCs w:val="24"/>
          <w:lang w:eastAsia="cs-CZ"/>
        </w:rPr>
        <w:t xml:space="preserve">SMLOUVA O BEZÚPLATNÉM PŘEVODU </w:t>
      </w:r>
    </w:p>
    <w:p w14:paraId="7B38369A" w14:textId="3DD16B26" w:rsidR="00043DEA" w:rsidRPr="00517872" w:rsidRDefault="00517872" w:rsidP="00517872">
      <w:pPr>
        <w:spacing w:after="120" w:line="240" w:lineRule="auto"/>
        <w:ind w:left="142"/>
        <w:jc w:val="center"/>
        <w:rPr>
          <w:rFonts w:ascii="Times New Roman" w:eastAsia="Times New Roman" w:hAnsi="Times New Roman" w:cs="Times New Roman"/>
          <w:b/>
          <w:sz w:val="24"/>
          <w:szCs w:val="24"/>
          <w:lang w:eastAsia="cs-CZ"/>
        </w:rPr>
      </w:pPr>
      <w:r w:rsidRPr="00517872">
        <w:rPr>
          <w:rFonts w:ascii="Times New Roman" w:eastAsia="Times New Roman" w:hAnsi="Times New Roman" w:cs="Times New Roman"/>
          <w:b/>
          <w:bCs/>
          <w:sz w:val="24"/>
          <w:szCs w:val="24"/>
          <w:lang w:eastAsia="cs-CZ"/>
        </w:rPr>
        <w:t>VLASTNICKÉHO PRÁVA K NEMOVITÉ VĚCI</w:t>
      </w:r>
    </w:p>
    <w:p w14:paraId="3693B213" w14:textId="77777777" w:rsidR="007D25ED" w:rsidRPr="00783E46" w:rsidRDefault="007D25ED" w:rsidP="00B6205F">
      <w:pPr>
        <w:spacing w:after="0" w:line="240" w:lineRule="auto"/>
        <w:ind w:left="142" w:right="249"/>
        <w:rPr>
          <w:rFonts w:ascii="Times New Roman" w:eastAsia="Times New Roman" w:hAnsi="Times New Roman" w:cs="Times New Roman"/>
          <w:b/>
          <w:bCs/>
          <w:sz w:val="24"/>
          <w:szCs w:val="24"/>
          <w:lang w:eastAsia="cs-CZ"/>
        </w:rPr>
      </w:pPr>
    </w:p>
    <w:p w14:paraId="5B234DC1" w14:textId="77777777" w:rsidR="00603995" w:rsidRPr="00783E46" w:rsidRDefault="00603995" w:rsidP="00B6205F">
      <w:pPr>
        <w:spacing w:after="0"/>
        <w:ind w:left="142"/>
        <w:jc w:val="both"/>
        <w:rPr>
          <w:rFonts w:ascii="Times New Roman" w:eastAsia="Calibri" w:hAnsi="Times New Roman" w:cs="Times New Roman"/>
          <w:b/>
          <w:sz w:val="24"/>
          <w:szCs w:val="24"/>
        </w:rPr>
      </w:pPr>
      <w:r w:rsidRPr="00783E46">
        <w:rPr>
          <w:rFonts w:ascii="Times New Roman" w:eastAsia="Calibri" w:hAnsi="Times New Roman" w:cs="Times New Roman"/>
          <w:b/>
          <w:sz w:val="24"/>
          <w:szCs w:val="24"/>
        </w:rPr>
        <w:t>Městská část Praha-Zbraslav</w:t>
      </w:r>
    </w:p>
    <w:p w14:paraId="746AD08F" w14:textId="77777777" w:rsidR="00603995" w:rsidRPr="00783E46" w:rsidRDefault="00603995" w:rsidP="00B6205F">
      <w:pPr>
        <w:spacing w:after="0"/>
        <w:ind w:left="142"/>
        <w:jc w:val="both"/>
        <w:rPr>
          <w:rFonts w:ascii="Times New Roman" w:eastAsia="Calibri" w:hAnsi="Times New Roman" w:cs="Times New Roman"/>
          <w:sz w:val="24"/>
          <w:szCs w:val="24"/>
        </w:rPr>
      </w:pPr>
      <w:r w:rsidRPr="00783E46">
        <w:rPr>
          <w:rFonts w:ascii="Times New Roman" w:eastAsia="Calibri" w:hAnsi="Times New Roman" w:cs="Times New Roman"/>
          <w:sz w:val="24"/>
          <w:szCs w:val="24"/>
        </w:rPr>
        <w:t>se sídlem: Zbraslavské náměstí 464, Zbraslav, 15600 Praha</w:t>
      </w:r>
    </w:p>
    <w:p w14:paraId="40CFE9EC" w14:textId="77777777" w:rsidR="00603995" w:rsidRPr="00783E46" w:rsidRDefault="00603995" w:rsidP="00B6205F">
      <w:pPr>
        <w:spacing w:after="0"/>
        <w:ind w:left="142"/>
        <w:jc w:val="both"/>
        <w:rPr>
          <w:rFonts w:ascii="Times New Roman" w:hAnsi="Times New Roman" w:cs="Times New Roman"/>
          <w:sz w:val="24"/>
          <w:szCs w:val="24"/>
        </w:rPr>
      </w:pPr>
      <w:r w:rsidRPr="00783E46">
        <w:rPr>
          <w:rFonts w:ascii="Times New Roman" w:hAnsi="Times New Roman" w:cs="Times New Roman"/>
          <w:sz w:val="24"/>
          <w:szCs w:val="24"/>
        </w:rPr>
        <w:t>zastoupená:</w:t>
      </w:r>
      <w:r w:rsidRPr="00783E46">
        <w:rPr>
          <w:rFonts w:ascii="Times New Roman" w:hAnsi="Times New Roman" w:cs="Times New Roman"/>
          <w:sz w:val="24"/>
          <w:szCs w:val="24"/>
        </w:rPr>
        <w:tab/>
      </w:r>
      <w:r w:rsidRPr="00783E46">
        <w:rPr>
          <w:rFonts w:ascii="Times New Roman" w:hAnsi="Times New Roman" w:cs="Times New Roman"/>
          <w:sz w:val="24"/>
          <w:szCs w:val="24"/>
        </w:rPr>
        <w:tab/>
        <w:t>Ing. Zuzana Vejvodová, starostka</w:t>
      </w:r>
    </w:p>
    <w:p w14:paraId="034DD2D6" w14:textId="77777777" w:rsidR="00603995" w:rsidRPr="00783E46" w:rsidRDefault="00603995" w:rsidP="00B6205F">
      <w:pPr>
        <w:spacing w:after="0"/>
        <w:ind w:left="142"/>
        <w:jc w:val="both"/>
        <w:rPr>
          <w:rFonts w:ascii="Times New Roman" w:hAnsi="Times New Roman" w:cs="Times New Roman"/>
          <w:sz w:val="24"/>
          <w:szCs w:val="24"/>
        </w:rPr>
      </w:pPr>
      <w:r w:rsidRPr="00783E46">
        <w:rPr>
          <w:rFonts w:ascii="Times New Roman" w:hAnsi="Times New Roman" w:cs="Times New Roman"/>
          <w:sz w:val="24"/>
          <w:szCs w:val="24"/>
        </w:rPr>
        <w:t>IČO:</w:t>
      </w:r>
      <w:r w:rsidRPr="00783E46">
        <w:rPr>
          <w:rFonts w:ascii="Times New Roman" w:hAnsi="Times New Roman" w:cs="Times New Roman"/>
          <w:sz w:val="24"/>
          <w:szCs w:val="24"/>
        </w:rPr>
        <w:tab/>
      </w:r>
      <w:r w:rsidRPr="00783E46">
        <w:rPr>
          <w:rFonts w:ascii="Times New Roman" w:hAnsi="Times New Roman" w:cs="Times New Roman"/>
          <w:sz w:val="24"/>
          <w:szCs w:val="24"/>
        </w:rPr>
        <w:tab/>
      </w:r>
      <w:r w:rsidRPr="00783E46">
        <w:rPr>
          <w:rFonts w:ascii="Times New Roman" w:hAnsi="Times New Roman" w:cs="Times New Roman"/>
          <w:sz w:val="24"/>
          <w:szCs w:val="24"/>
        </w:rPr>
        <w:tab/>
        <w:t>00241857</w:t>
      </w:r>
    </w:p>
    <w:p w14:paraId="5B9E15E3" w14:textId="77777777" w:rsidR="00603995" w:rsidRPr="00783E46" w:rsidRDefault="00603995" w:rsidP="00B6205F">
      <w:pPr>
        <w:spacing w:after="0"/>
        <w:ind w:left="142"/>
        <w:jc w:val="both"/>
        <w:rPr>
          <w:rFonts w:ascii="Times New Roman" w:hAnsi="Times New Roman" w:cs="Times New Roman"/>
          <w:sz w:val="24"/>
          <w:szCs w:val="24"/>
        </w:rPr>
      </w:pPr>
      <w:r w:rsidRPr="00783E46">
        <w:rPr>
          <w:rFonts w:ascii="Times New Roman" w:hAnsi="Times New Roman" w:cs="Times New Roman"/>
          <w:sz w:val="24"/>
          <w:szCs w:val="24"/>
        </w:rPr>
        <w:t>DIČ:</w:t>
      </w:r>
      <w:r w:rsidRPr="00783E46">
        <w:rPr>
          <w:rFonts w:ascii="Times New Roman" w:hAnsi="Times New Roman" w:cs="Times New Roman"/>
          <w:sz w:val="24"/>
          <w:szCs w:val="24"/>
        </w:rPr>
        <w:tab/>
      </w:r>
      <w:r w:rsidRPr="00783E46">
        <w:rPr>
          <w:rFonts w:ascii="Times New Roman" w:hAnsi="Times New Roman" w:cs="Times New Roman"/>
          <w:sz w:val="24"/>
          <w:szCs w:val="24"/>
        </w:rPr>
        <w:tab/>
      </w:r>
      <w:r w:rsidRPr="00783E46">
        <w:rPr>
          <w:rFonts w:ascii="Times New Roman" w:hAnsi="Times New Roman" w:cs="Times New Roman"/>
          <w:sz w:val="24"/>
          <w:szCs w:val="24"/>
        </w:rPr>
        <w:tab/>
        <w:t xml:space="preserve">CZ 00241857 </w:t>
      </w:r>
    </w:p>
    <w:p w14:paraId="5ABA7D82" w14:textId="0B2E1AEC" w:rsidR="00603995" w:rsidRPr="00783E46" w:rsidRDefault="00603995" w:rsidP="00B6205F">
      <w:pPr>
        <w:spacing w:after="0"/>
        <w:ind w:left="142"/>
        <w:jc w:val="both"/>
        <w:rPr>
          <w:rFonts w:ascii="Times New Roman" w:hAnsi="Times New Roman" w:cs="Times New Roman"/>
          <w:sz w:val="24"/>
          <w:szCs w:val="24"/>
        </w:rPr>
      </w:pPr>
      <w:r w:rsidRPr="00783E46">
        <w:rPr>
          <w:rFonts w:ascii="Times New Roman" w:hAnsi="Times New Roman" w:cs="Times New Roman"/>
          <w:sz w:val="24"/>
          <w:szCs w:val="24"/>
        </w:rPr>
        <w:t>bankovní spojení:</w:t>
      </w:r>
      <w:r w:rsidRPr="00783E46">
        <w:rPr>
          <w:rFonts w:ascii="Times New Roman" w:hAnsi="Times New Roman" w:cs="Times New Roman"/>
          <w:sz w:val="24"/>
          <w:szCs w:val="24"/>
        </w:rPr>
        <w:tab/>
      </w:r>
      <w:r w:rsidRPr="00783E46">
        <w:rPr>
          <w:rFonts w:ascii="Times New Roman" w:hAnsi="Times New Roman" w:cs="Times New Roman"/>
          <w:color w:val="000000"/>
          <w:sz w:val="24"/>
          <w:szCs w:val="24"/>
        </w:rPr>
        <w:t>Česká spořitelna, a.s.</w:t>
      </w:r>
      <w:r w:rsidRPr="00783E46">
        <w:rPr>
          <w:rFonts w:ascii="Times New Roman" w:hAnsi="Times New Roman" w:cs="Times New Roman"/>
          <w:sz w:val="24"/>
          <w:szCs w:val="24"/>
        </w:rPr>
        <w:t xml:space="preserve">, č. </w:t>
      </w:r>
      <w:proofErr w:type="spellStart"/>
      <w:r w:rsidRPr="00783E46">
        <w:rPr>
          <w:rFonts w:ascii="Times New Roman" w:hAnsi="Times New Roman" w:cs="Times New Roman"/>
          <w:sz w:val="24"/>
          <w:szCs w:val="24"/>
        </w:rPr>
        <w:t>ú.</w:t>
      </w:r>
      <w:proofErr w:type="spellEnd"/>
      <w:r w:rsidRPr="00783E46">
        <w:rPr>
          <w:rFonts w:ascii="Times New Roman" w:hAnsi="Times New Roman" w:cs="Times New Roman"/>
          <w:sz w:val="24"/>
          <w:szCs w:val="24"/>
        </w:rPr>
        <w:t xml:space="preserve"> </w:t>
      </w:r>
      <w:r w:rsidR="00D43C54">
        <w:rPr>
          <w:rFonts w:ascii="Times New Roman" w:hAnsi="Times New Roman" w:cs="Times New Roman"/>
          <w:color w:val="000000"/>
          <w:sz w:val="24"/>
          <w:szCs w:val="24"/>
        </w:rPr>
        <w:t>XXXXXXXXXXXX</w:t>
      </w:r>
      <w:bookmarkStart w:id="0" w:name="_GoBack"/>
      <w:bookmarkEnd w:id="0"/>
    </w:p>
    <w:p w14:paraId="7049A209" w14:textId="6D4D650F" w:rsidR="00043DEA" w:rsidRPr="00783E46" w:rsidRDefault="00603995" w:rsidP="00B6205F">
      <w:pPr>
        <w:spacing w:after="120" w:line="240" w:lineRule="auto"/>
        <w:ind w:left="142"/>
        <w:rPr>
          <w:rFonts w:ascii="Times New Roman" w:eastAsia="Times New Roman" w:hAnsi="Times New Roman" w:cs="Times New Roman"/>
          <w:sz w:val="24"/>
          <w:szCs w:val="24"/>
          <w:lang w:eastAsia="cs-CZ"/>
        </w:rPr>
      </w:pPr>
      <w:r w:rsidRPr="00783E46">
        <w:rPr>
          <w:rFonts w:ascii="Times New Roman" w:eastAsia="Times New Roman" w:hAnsi="Times New Roman" w:cs="Times New Roman"/>
          <w:sz w:val="24"/>
          <w:szCs w:val="24"/>
          <w:lang w:eastAsia="cs-CZ"/>
        </w:rPr>
        <w:t xml:space="preserve"> </w:t>
      </w:r>
      <w:r w:rsidR="00043DEA" w:rsidRPr="00783E46">
        <w:rPr>
          <w:rFonts w:ascii="Times New Roman" w:eastAsia="Times New Roman" w:hAnsi="Times New Roman" w:cs="Times New Roman"/>
          <w:sz w:val="24"/>
          <w:szCs w:val="24"/>
          <w:lang w:eastAsia="cs-CZ"/>
        </w:rPr>
        <w:t>(dále jako „</w:t>
      </w:r>
      <w:r w:rsidR="00517872">
        <w:rPr>
          <w:rFonts w:ascii="Times New Roman" w:eastAsia="Times New Roman" w:hAnsi="Times New Roman" w:cs="Times New Roman"/>
          <w:sz w:val="24"/>
          <w:szCs w:val="24"/>
          <w:lang w:eastAsia="cs-CZ"/>
        </w:rPr>
        <w:t>nabyvatel</w:t>
      </w:r>
      <w:r w:rsidR="00043DEA" w:rsidRPr="00783E46">
        <w:rPr>
          <w:rFonts w:ascii="Times New Roman" w:eastAsia="Times New Roman" w:hAnsi="Times New Roman" w:cs="Times New Roman"/>
          <w:sz w:val="24"/>
          <w:szCs w:val="24"/>
          <w:lang w:eastAsia="cs-CZ"/>
        </w:rPr>
        <w:t>")</w:t>
      </w:r>
    </w:p>
    <w:p w14:paraId="4FD3F89D" w14:textId="2DC57B27" w:rsidR="00D464DD" w:rsidRPr="00783E46" w:rsidRDefault="00043DEA" w:rsidP="00B6205F">
      <w:pPr>
        <w:spacing w:after="120" w:line="240" w:lineRule="auto"/>
        <w:ind w:left="142"/>
        <w:rPr>
          <w:rFonts w:ascii="Times New Roman" w:eastAsia="Times New Roman" w:hAnsi="Times New Roman" w:cs="Times New Roman"/>
          <w:sz w:val="24"/>
          <w:szCs w:val="24"/>
          <w:lang w:eastAsia="cs-CZ"/>
        </w:rPr>
      </w:pPr>
      <w:r w:rsidRPr="00783E46">
        <w:rPr>
          <w:rFonts w:ascii="Times New Roman" w:eastAsia="Times New Roman" w:hAnsi="Times New Roman" w:cs="Times New Roman"/>
          <w:b/>
          <w:bCs/>
          <w:sz w:val="24"/>
          <w:szCs w:val="24"/>
          <w:lang w:eastAsia="cs-CZ"/>
        </w:rPr>
        <w:t>a</w:t>
      </w:r>
    </w:p>
    <w:p w14:paraId="1141FA04" w14:textId="4E96E69B" w:rsidR="00043DEA" w:rsidRDefault="00517872" w:rsidP="00B6205F">
      <w:pPr>
        <w:spacing w:after="0" w:line="240" w:lineRule="auto"/>
        <w:ind w:left="142" w:right="249"/>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Česká republika – Bytový podnik v Praze 5, státní podnik v likvidaci</w:t>
      </w:r>
    </w:p>
    <w:p w14:paraId="39BD0848" w14:textId="3404F12C" w:rsidR="00517872" w:rsidRPr="00783E46" w:rsidRDefault="00517872" w:rsidP="00B6205F">
      <w:pPr>
        <w:spacing w:after="0" w:line="240" w:lineRule="auto"/>
        <w:ind w:left="142" w:right="249"/>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IČ: 000 63 606</w:t>
      </w:r>
    </w:p>
    <w:p w14:paraId="47295A5F" w14:textId="14AA9409" w:rsidR="009711B1" w:rsidRDefault="00517872" w:rsidP="00B6205F">
      <w:pPr>
        <w:spacing w:after="0" w:line="240" w:lineRule="auto"/>
        <w:ind w:left="142" w:right="249"/>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Sídlo: Nádražní 1301/24</w:t>
      </w:r>
    </w:p>
    <w:p w14:paraId="1E2294D6" w14:textId="236EE039" w:rsidR="009711B1" w:rsidRPr="00783E46" w:rsidRDefault="009711B1" w:rsidP="00B6205F">
      <w:pPr>
        <w:spacing w:after="0" w:line="240" w:lineRule="auto"/>
        <w:ind w:left="142" w:right="249"/>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Zastoupena</w:t>
      </w:r>
      <w:r w:rsidR="00517872">
        <w:rPr>
          <w:rFonts w:ascii="Times New Roman" w:eastAsia="Times New Roman" w:hAnsi="Times New Roman" w:cs="Times New Roman"/>
          <w:sz w:val="24"/>
          <w:szCs w:val="24"/>
          <w:lang w:eastAsia="cs-CZ"/>
        </w:rPr>
        <w:t xml:space="preserve">: </w:t>
      </w:r>
      <w:r w:rsidR="00A776B4">
        <w:rPr>
          <w:rFonts w:ascii="Times New Roman" w:eastAsia="Times New Roman" w:hAnsi="Times New Roman" w:cs="Times New Roman"/>
          <w:sz w:val="24"/>
          <w:szCs w:val="24"/>
          <w:lang w:eastAsia="cs-CZ"/>
        </w:rPr>
        <w:t xml:space="preserve">Mgr. Radkem </w:t>
      </w:r>
      <w:proofErr w:type="spellStart"/>
      <w:r w:rsidR="00A776B4">
        <w:rPr>
          <w:rFonts w:ascii="Times New Roman" w:eastAsia="Times New Roman" w:hAnsi="Times New Roman" w:cs="Times New Roman"/>
          <w:sz w:val="24"/>
          <w:szCs w:val="24"/>
          <w:lang w:eastAsia="cs-CZ"/>
        </w:rPr>
        <w:t>Vachtlem</w:t>
      </w:r>
      <w:proofErr w:type="spellEnd"/>
      <w:r w:rsidR="00A776B4">
        <w:rPr>
          <w:rFonts w:ascii="Times New Roman" w:eastAsia="Times New Roman" w:hAnsi="Times New Roman" w:cs="Times New Roman"/>
          <w:sz w:val="24"/>
          <w:szCs w:val="24"/>
          <w:lang w:eastAsia="cs-CZ"/>
        </w:rPr>
        <w:t>, likvidátorem</w:t>
      </w:r>
    </w:p>
    <w:p w14:paraId="0407D75C" w14:textId="2919F129" w:rsidR="00043DEA" w:rsidRDefault="00043DEA" w:rsidP="00B6205F">
      <w:pPr>
        <w:spacing w:after="120" w:line="240" w:lineRule="auto"/>
        <w:ind w:left="142"/>
        <w:rPr>
          <w:rFonts w:ascii="Times New Roman" w:eastAsia="Times New Roman" w:hAnsi="Times New Roman" w:cs="Times New Roman"/>
          <w:sz w:val="24"/>
          <w:szCs w:val="24"/>
          <w:lang w:eastAsia="cs-CZ"/>
        </w:rPr>
      </w:pPr>
      <w:r w:rsidRPr="00783E46">
        <w:rPr>
          <w:rFonts w:ascii="Times New Roman" w:eastAsia="Times New Roman" w:hAnsi="Times New Roman" w:cs="Times New Roman"/>
          <w:sz w:val="24"/>
          <w:szCs w:val="24"/>
          <w:lang w:eastAsia="cs-CZ"/>
        </w:rPr>
        <w:t>(dále jako „</w:t>
      </w:r>
      <w:r w:rsidR="004C1BCA">
        <w:rPr>
          <w:rFonts w:ascii="Times New Roman" w:eastAsia="Times New Roman" w:hAnsi="Times New Roman" w:cs="Times New Roman"/>
          <w:sz w:val="24"/>
          <w:szCs w:val="24"/>
          <w:lang w:eastAsia="cs-CZ"/>
        </w:rPr>
        <w:t>p</w:t>
      </w:r>
      <w:r w:rsidR="00517872">
        <w:rPr>
          <w:rFonts w:ascii="Times New Roman" w:eastAsia="Times New Roman" w:hAnsi="Times New Roman" w:cs="Times New Roman"/>
          <w:sz w:val="24"/>
          <w:szCs w:val="24"/>
          <w:lang w:eastAsia="cs-CZ"/>
        </w:rPr>
        <w:t>řevodce</w:t>
      </w:r>
      <w:r w:rsidRPr="00783E46">
        <w:rPr>
          <w:rFonts w:ascii="Times New Roman" w:eastAsia="Times New Roman" w:hAnsi="Times New Roman" w:cs="Times New Roman"/>
          <w:sz w:val="24"/>
          <w:szCs w:val="24"/>
          <w:lang w:eastAsia="cs-CZ"/>
        </w:rPr>
        <w:t>")</w:t>
      </w:r>
    </w:p>
    <w:p w14:paraId="28F64FE3" w14:textId="6A5CD02E" w:rsidR="00517872" w:rsidRDefault="00517872" w:rsidP="00B6205F">
      <w:pPr>
        <w:spacing w:after="120" w:line="240" w:lineRule="auto"/>
        <w:ind w:left="14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660C3A">
        <w:rPr>
          <w:rFonts w:ascii="Times New Roman" w:eastAsia="Times New Roman" w:hAnsi="Times New Roman" w:cs="Times New Roman"/>
          <w:sz w:val="24"/>
          <w:szCs w:val="24"/>
          <w:lang w:eastAsia="cs-CZ"/>
        </w:rPr>
        <w:t>(společně také jako „smluvní strany“)</w:t>
      </w:r>
    </w:p>
    <w:p w14:paraId="5FA83317" w14:textId="2AF6CBBA" w:rsidR="00517872" w:rsidRPr="00517872" w:rsidRDefault="00517872" w:rsidP="00517872">
      <w:pPr>
        <w:spacing w:after="120" w:line="240" w:lineRule="auto"/>
        <w:ind w:left="142"/>
        <w:jc w:val="both"/>
        <w:rPr>
          <w:rFonts w:ascii="Times New Roman" w:eastAsia="Times New Roman" w:hAnsi="Times New Roman" w:cs="Times New Roman"/>
          <w:sz w:val="24"/>
          <w:szCs w:val="24"/>
          <w:lang w:eastAsia="cs-CZ"/>
        </w:rPr>
      </w:pPr>
      <w:r w:rsidRPr="00517872">
        <w:rPr>
          <w:rFonts w:ascii="Times New Roman" w:eastAsia="Times New Roman" w:hAnsi="Times New Roman" w:cs="Times New Roman"/>
          <w:sz w:val="24"/>
          <w:szCs w:val="24"/>
          <w:lang w:eastAsia="cs-CZ"/>
        </w:rPr>
        <w:t>uzavírají tímto v souladu s </w:t>
      </w:r>
      <w:proofErr w:type="spellStart"/>
      <w:r w:rsidRPr="00517872">
        <w:rPr>
          <w:rFonts w:ascii="Times New Roman" w:eastAsia="Times New Roman" w:hAnsi="Times New Roman" w:cs="Times New Roman"/>
          <w:sz w:val="24"/>
          <w:szCs w:val="24"/>
          <w:lang w:eastAsia="cs-CZ"/>
        </w:rPr>
        <w:t>ust</w:t>
      </w:r>
      <w:proofErr w:type="spellEnd"/>
      <w:r w:rsidRPr="00517872">
        <w:rPr>
          <w:rFonts w:ascii="Times New Roman" w:eastAsia="Times New Roman" w:hAnsi="Times New Roman" w:cs="Times New Roman"/>
          <w:sz w:val="24"/>
          <w:szCs w:val="24"/>
          <w:lang w:eastAsia="cs-CZ"/>
        </w:rPr>
        <w:t xml:space="preserve">. § 2055 a násl. zákona č. 89/2012 Sb., občanského zákoníku, ve znění pozdějších předpisů, a </w:t>
      </w:r>
      <w:proofErr w:type="spellStart"/>
      <w:r w:rsidRPr="00517872">
        <w:rPr>
          <w:rFonts w:ascii="Times New Roman" w:eastAsia="Times New Roman" w:hAnsi="Times New Roman" w:cs="Times New Roman"/>
          <w:sz w:val="24"/>
          <w:szCs w:val="24"/>
          <w:lang w:eastAsia="cs-CZ"/>
        </w:rPr>
        <w:t>ust</w:t>
      </w:r>
      <w:proofErr w:type="spellEnd"/>
      <w:r w:rsidRPr="00517872">
        <w:rPr>
          <w:rFonts w:ascii="Times New Roman" w:eastAsia="Times New Roman" w:hAnsi="Times New Roman" w:cs="Times New Roman"/>
          <w:sz w:val="24"/>
          <w:szCs w:val="24"/>
          <w:lang w:eastAsia="cs-CZ"/>
        </w:rPr>
        <w:t>. § 22 zákona č. 219/2000 Sb., o majetku České republiky a jejím vystupováním v právních vztazích, ve znění pozdějších předpisů</w:t>
      </w:r>
      <w:r w:rsidR="00EF4F05">
        <w:rPr>
          <w:rFonts w:ascii="Times New Roman" w:eastAsia="Times New Roman" w:hAnsi="Times New Roman" w:cs="Times New Roman"/>
          <w:sz w:val="24"/>
          <w:szCs w:val="24"/>
          <w:lang w:eastAsia="cs-CZ"/>
        </w:rPr>
        <w:t xml:space="preserve"> (dále jen „zákon č. 219/2000 Sb.“)</w:t>
      </w:r>
      <w:r w:rsidRPr="00517872">
        <w:rPr>
          <w:rFonts w:ascii="Times New Roman" w:eastAsia="Times New Roman" w:hAnsi="Times New Roman" w:cs="Times New Roman"/>
          <w:sz w:val="24"/>
          <w:szCs w:val="24"/>
          <w:lang w:eastAsia="cs-CZ"/>
        </w:rPr>
        <w:t>, tuto smlouvu o bezúplatném převodu vlastnického práva k nemovité věci:</w:t>
      </w:r>
    </w:p>
    <w:p w14:paraId="0B3DBDDC" w14:textId="77777777" w:rsidR="00D87AB4" w:rsidRPr="00783E46" w:rsidRDefault="00783E46" w:rsidP="00B6205F">
      <w:pPr>
        <w:pStyle w:val="Nadpis3"/>
        <w:shd w:val="clear" w:color="auto" w:fill="FFFFFF"/>
        <w:spacing w:before="300" w:beforeAutospacing="0" w:after="150" w:afterAutospacing="0"/>
        <w:ind w:left="142"/>
        <w:jc w:val="center"/>
        <w:rPr>
          <w:color w:val="000000"/>
          <w:sz w:val="24"/>
          <w:szCs w:val="24"/>
        </w:rPr>
      </w:pPr>
      <w:r>
        <w:rPr>
          <w:color w:val="000000"/>
          <w:sz w:val="24"/>
          <w:szCs w:val="24"/>
        </w:rPr>
        <w:t>I</w:t>
      </w:r>
      <w:r w:rsidR="00D87AB4" w:rsidRPr="00783E46">
        <w:rPr>
          <w:color w:val="000000"/>
          <w:sz w:val="24"/>
          <w:szCs w:val="24"/>
        </w:rPr>
        <w:t>. Předmět smlouvy</w:t>
      </w:r>
    </w:p>
    <w:p w14:paraId="5AA946C2" w14:textId="4BC87E01" w:rsidR="00D87AB4" w:rsidRPr="00783E46" w:rsidRDefault="00D87AB4" w:rsidP="00B6205F">
      <w:pPr>
        <w:numPr>
          <w:ilvl w:val="0"/>
          <w:numId w:val="2"/>
        </w:numPr>
        <w:shd w:val="clear" w:color="auto" w:fill="FFFFFF"/>
        <w:spacing w:before="100" w:beforeAutospacing="1" w:after="144" w:line="240" w:lineRule="auto"/>
        <w:ind w:left="142"/>
        <w:jc w:val="both"/>
        <w:rPr>
          <w:rFonts w:ascii="Times New Roman" w:hAnsi="Times New Roman" w:cs="Times New Roman"/>
          <w:sz w:val="24"/>
          <w:szCs w:val="24"/>
        </w:rPr>
      </w:pPr>
      <w:r w:rsidRPr="00783E46">
        <w:rPr>
          <w:rFonts w:ascii="Times New Roman" w:hAnsi="Times New Roman" w:cs="Times New Roman"/>
          <w:sz w:val="24"/>
          <w:szCs w:val="24"/>
        </w:rPr>
        <w:t xml:space="preserve">Předmětem této smlouvy je </w:t>
      </w:r>
      <w:r w:rsidR="00EF4F05">
        <w:rPr>
          <w:rFonts w:ascii="Times New Roman" w:hAnsi="Times New Roman" w:cs="Times New Roman"/>
          <w:sz w:val="24"/>
          <w:szCs w:val="24"/>
        </w:rPr>
        <w:t>bezúplatný převod vlastnického práva k</w:t>
      </w:r>
      <w:r w:rsidRPr="00783E46">
        <w:rPr>
          <w:rFonts w:ascii="Times New Roman" w:hAnsi="Times New Roman" w:cs="Times New Roman"/>
          <w:sz w:val="24"/>
          <w:szCs w:val="24"/>
        </w:rPr>
        <w:t xml:space="preserve"> </w:t>
      </w:r>
      <w:r w:rsidR="001255F9" w:rsidRPr="00666788">
        <w:rPr>
          <w:rFonts w:ascii="Times New Roman" w:hAnsi="Times New Roman" w:cs="Times New Roman"/>
          <w:b/>
          <w:sz w:val="24"/>
          <w:szCs w:val="24"/>
        </w:rPr>
        <w:t>pozemk</w:t>
      </w:r>
      <w:r w:rsidR="004C1BCA" w:rsidRPr="00666788">
        <w:rPr>
          <w:rFonts w:ascii="Times New Roman" w:hAnsi="Times New Roman" w:cs="Times New Roman"/>
          <w:b/>
          <w:sz w:val="24"/>
          <w:szCs w:val="24"/>
        </w:rPr>
        <w:t>u</w:t>
      </w:r>
      <w:r w:rsidR="001255F9" w:rsidRPr="00666788">
        <w:rPr>
          <w:rFonts w:ascii="Times New Roman" w:hAnsi="Times New Roman" w:cs="Times New Roman"/>
          <w:b/>
          <w:sz w:val="24"/>
          <w:szCs w:val="24"/>
        </w:rPr>
        <w:t xml:space="preserve"> parc. č. </w:t>
      </w:r>
      <w:r w:rsidR="00EF4F05">
        <w:rPr>
          <w:rFonts w:ascii="Times New Roman" w:hAnsi="Times New Roman" w:cs="Times New Roman"/>
          <w:b/>
          <w:sz w:val="24"/>
          <w:szCs w:val="24"/>
        </w:rPr>
        <w:t>835/9</w:t>
      </w:r>
      <w:r w:rsidR="001255F9" w:rsidRPr="00783E46">
        <w:rPr>
          <w:rFonts w:ascii="Times New Roman" w:hAnsi="Times New Roman" w:cs="Times New Roman"/>
          <w:sz w:val="24"/>
          <w:szCs w:val="24"/>
        </w:rPr>
        <w:t xml:space="preserve"> o výměře </w:t>
      </w:r>
      <w:r w:rsidR="00EF4F05">
        <w:rPr>
          <w:rFonts w:ascii="Times New Roman" w:hAnsi="Times New Roman" w:cs="Times New Roman"/>
          <w:sz w:val="24"/>
          <w:szCs w:val="24"/>
        </w:rPr>
        <w:t>205</w:t>
      </w:r>
      <w:r w:rsidR="001255F9" w:rsidRPr="00783E46">
        <w:rPr>
          <w:rFonts w:ascii="Times New Roman" w:hAnsi="Times New Roman" w:cs="Times New Roman"/>
          <w:sz w:val="24"/>
          <w:szCs w:val="24"/>
        </w:rPr>
        <w:t xml:space="preserve"> m2, druh pozemku: </w:t>
      </w:r>
      <w:r w:rsidR="000A41EC">
        <w:rPr>
          <w:rFonts w:ascii="Times New Roman" w:hAnsi="Times New Roman" w:cs="Times New Roman"/>
          <w:sz w:val="24"/>
          <w:szCs w:val="24"/>
        </w:rPr>
        <w:t>ostatní plocha</w:t>
      </w:r>
      <w:r w:rsidR="00EF4F05">
        <w:rPr>
          <w:rFonts w:ascii="Times New Roman" w:hAnsi="Times New Roman" w:cs="Times New Roman"/>
          <w:sz w:val="24"/>
          <w:szCs w:val="24"/>
        </w:rPr>
        <w:t>, ostatní komunikace</w:t>
      </w:r>
      <w:r w:rsidR="004C1BCA">
        <w:rPr>
          <w:rFonts w:ascii="Times New Roman" w:hAnsi="Times New Roman" w:cs="Times New Roman"/>
          <w:sz w:val="24"/>
          <w:szCs w:val="24"/>
        </w:rPr>
        <w:t xml:space="preserve"> a </w:t>
      </w:r>
      <w:r w:rsidR="004C1BCA" w:rsidRPr="00666788">
        <w:rPr>
          <w:rFonts w:ascii="Times New Roman" w:hAnsi="Times New Roman" w:cs="Times New Roman"/>
          <w:b/>
          <w:sz w:val="24"/>
          <w:szCs w:val="24"/>
        </w:rPr>
        <w:t xml:space="preserve">pozemku parc. č. </w:t>
      </w:r>
      <w:r w:rsidR="00EF4F05">
        <w:rPr>
          <w:rFonts w:ascii="Times New Roman" w:hAnsi="Times New Roman" w:cs="Times New Roman"/>
          <w:b/>
          <w:sz w:val="24"/>
          <w:szCs w:val="24"/>
        </w:rPr>
        <w:t>1991/7</w:t>
      </w:r>
      <w:r w:rsidR="004C1BCA">
        <w:rPr>
          <w:rFonts w:ascii="Times New Roman" w:hAnsi="Times New Roman" w:cs="Times New Roman"/>
          <w:sz w:val="24"/>
          <w:szCs w:val="24"/>
        </w:rPr>
        <w:t xml:space="preserve"> o výměře </w:t>
      </w:r>
      <w:r w:rsidR="00EF4F05">
        <w:rPr>
          <w:rFonts w:ascii="Times New Roman" w:hAnsi="Times New Roman" w:cs="Times New Roman"/>
          <w:sz w:val="24"/>
          <w:szCs w:val="24"/>
        </w:rPr>
        <w:t>1273</w:t>
      </w:r>
      <w:r w:rsidR="004C1BCA">
        <w:rPr>
          <w:rFonts w:ascii="Times New Roman" w:hAnsi="Times New Roman" w:cs="Times New Roman"/>
          <w:sz w:val="24"/>
          <w:szCs w:val="24"/>
        </w:rPr>
        <w:t xml:space="preserve"> m2, druh pozemku: o</w:t>
      </w:r>
      <w:r w:rsidR="000A41EC">
        <w:rPr>
          <w:rFonts w:ascii="Times New Roman" w:hAnsi="Times New Roman" w:cs="Times New Roman"/>
          <w:sz w:val="24"/>
          <w:szCs w:val="24"/>
        </w:rPr>
        <w:t>statní ploch</w:t>
      </w:r>
      <w:r w:rsidR="004C1BCA">
        <w:rPr>
          <w:rFonts w:ascii="Times New Roman" w:hAnsi="Times New Roman" w:cs="Times New Roman"/>
          <w:sz w:val="24"/>
          <w:szCs w:val="24"/>
        </w:rPr>
        <w:t>a</w:t>
      </w:r>
      <w:r w:rsidR="001255F9" w:rsidRPr="00783E46">
        <w:rPr>
          <w:rFonts w:ascii="Times New Roman" w:hAnsi="Times New Roman" w:cs="Times New Roman"/>
          <w:sz w:val="24"/>
          <w:szCs w:val="24"/>
        </w:rPr>
        <w:t xml:space="preserve">, </w:t>
      </w:r>
      <w:r w:rsidR="00EF4F05">
        <w:rPr>
          <w:rFonts w:ascii="Times New Roman" w:hAnsi="Times New Roman" w:cs="Times New Roman"/>
          <w:sz w:val="24"/>
          <w:szCs w:val="24"/>
        </w:rPr>
        <w:t xml:space="preserve">ostatní komunikace, </w:t>
      </w:r>
      <w:r w:rsidR="001255F9" w:rsidRPr="00783E46">
        <w:rPr>
          <w:rFonts w:ascii="Times New Roman" w:hAnsi="Times New Roman" w:cs="Times New Roman"/>
          <w:sz w:val="24"/>
          <w:szCs w:val="24"/>
        </w:rPr>
        <w:t>v</w:t>
      </w:r>
      <w:r w:rsidR="004C1BCA">
        <w:rPr>
          <w:rFonts w:ascii="Times New Roman" w:hAnsi="Times New Roman" w:cs="Times New Roman"/>
          <w:sz w:val="24"/>
          <w:szCs w:val="24"/>
        </w:rPr>
        <w:t>še v</w:t>
      </w:r>
      <w:r w:rsidR="001255F9" w:rsidRPr="00783E46">
        <w:rPr>
          <w:rFonts w:ascii="Times New Roman" w:hAnsi="Times New Roman" w:cs="Times New Roman"/>
          <w:sz w:val="24"/>
          <w:szCs w:val="24"/>
        </w:rPr>
        <w:t xml:space="preserve"> k.ú. </w:t>
      </w:r>
      <w:r w:rsidR="000A41EC">
        <w:rPr>
          <w:rFonts w:ascii="Times New Roman" w:hAnsi="Times New Roman" w:cs="Times New Roman"/>
          <w:sz w:val="24"/>
          <w:szCs w:val="24"/>
        </w:rPr>
        <w:t>Zbraslav</w:t>
      </w:r>
      <w:r w:rsidR="001255F9" w:rsidRPr="00783E46">
        <w:rPr>
          <w:rFonts w:ascii="Times New Roman" w:hAnsi="Times New Roman" w:cs="Times New Roman"/>
          <w:sz w:val="24"/>
          <w:szCs w:val="24"/>
        </w:rPr>
        <w:t>, zaps</w:t>
      </w:r>
      <w:r w:rsidR="004C1BCA">
        <w:rPr>
          <w:rFonts w:ascii="Times New Roman" w:hAnsi="Times New Roman" w:cs="Times New Roman"/>
          <w:sz w:val="24"/>
          <w:szCs w:val="24"/>
        </w:rPr>
        <w:t>áno</w:t>
      </w:r>
      <w:r w:rsidR="001255F9" w:rsidRPr="00783E46">
        <w:rPr>
          <w:rFonts w:ascii="Times New Roman" w:hAnsi="Times New Roman" w:cs="Times New Roman"/>
          <w:sz w:val="24"/>
          <w:szCs w:val="24"/>
        </w:rPr>
        <w:t xml:space="preserve"> na LV č. </w:t>
      </w:r>
      <w:r w:rsidR="000A41EC">
        <w:rPr>
          <w:rFonts w:ascii="Times New Roman" w:hAnsi="Times New Roman" w:cs="Times New Roman"/>
          <w:sz w:val="24"/>
          <w:szCs w:val="24"/>
        </w:rPr>
        <w:t>1</w:t>
      </w:r>
      <w:r w:rsidR="00EF4F05">
        <w:rPr>
          <w:rFonts w:ascii="Times New Roman" w:hAnsi="Times New Roman" w:cs="Times New Roman"/>
          <w:sz w:val="24"/>
          <w:szCs w:val="24"/>
        </w:rPr>
        <w:t>16</w:t>
      </w:r>
      <w:r w:rsidR="004C1BCA">
        <w:rPr>
          <w:rFonts w:ascii="Times New Roman" w:hAnsi="Times New Roman" w:cs="Times New Roman"/>
          <w:sz w:val="24"/>
          <w:szCs w:val="24"/>
        </w:rPr>
        <w:t xml:space="preserve"> v</w:t>
      </w:r>
      <w:r w:rsidR="004C1BCA" w:rsidRPr="00783E46">
        <w:rPr>
          <w:rFonts w:ascii="Times New Roman" w:eastAsia="Times New Roman" w:hAnsi="Times New Roman" w:cs="Times New Roman"/>
          <w:sz w:val="24"/>
          <w:szCs w:val="24"/>
        </w:rPr>
        <w:t> katastru nemovitostí vedeném Katastrálním úřadem pro hl. město Prahu, Katastrální pracoviště Praha</w:t>
      </w:r>
      <w:r w:rsidR="00783E46" w:rsidRPr="00783E46">
        <w:rPr>
          <w:rFonts w:ascii="Times New Roman" w:hAnsi="Times New Roman" w:cs="Times New Roman"/>
          <w:sz w:val="24"/>
          <w:szCs w:val="24"/>
        </w:rPr>
        <w:t xml:space="preserve"> (dále jen „předmět </w:t>
      </w:r>
      <w:r w:rsidR="00EF4F05">
        <w:rPr>
          <w:rFonts w:ascii="Times New Roman" w:hAnsi="Times New Roman" w:cs="Times New Roman"/>
          <w:sz w:val="24"/>
          <w:szCs w:val="24"/>
        </w:rPr>
        <w:t>převodu</w:t>
      </w:r>
      <w:r w:rsidR="00783E46" w:rsidRPr="00783E46">
        <w:rPr>
          <w:rFonts w:ascii="Times New Roman" w:hAnsi="Times New Roman" w:cs="Times New Roman"/>
          <w:sz w:val="24"/>
          <w:szCs w:val="24"/>
        </w:rPr>
        <w:t>“ nebo „předmětn</w:t>
      </w:r>
      <w:r w:rsidR="004C1BCA">
        <w:rPr>
          <w:rFonts w:ascii="Times New Roman" w:hAnsi="Times New Roman" w:cs="Times New Roman"/>
          <w:sz w:val="24"/>
          <w:szCs w:val="24"/>
        </w:rPr>
        <w:t>é pozemky</w:t>
      </w:r>
      <w:r w:rsidR="00783E46" w:rsidRPr="00783E46">
        <w:rPr>
          <w:rFonts w:ascii="Times New Roman" w:hAnsi="Times New Roman" w:cs="Times New Roman"/>
          <w:sz w:val="24"/>
          <w:szCs w:val="24"/>
        </w:rPr>
        <w:t>“)</w:t>
      </w:r>
      <w:r w:rsidR="001255F9" w:rsidRPr="00783E46">
        <w:rPr>
          <w:rFonts w:ascii="Times New Roman" w:hAnsi="Times New Roman" w:cs="Times New Roman"/>
          <w:sz w:val="24"/>
          <w:szCs w:val="24"/>
        </w:rPr>
        <w:t>.</w:t>
      </w:r>
    </w:p>
    <w:p w14:paraId="6E5336B6" w14:textId="0EB50B87" w:rsidR="003D6B92" w:rsidRPr="00EF4F05" w:rsidRDefault="00EF4F05" w:rsidP="003D6B92">
      <w:pPr>
        <w:numPr>
          <w:ilvl w:val="0"/>
          <w:numId w:val="2"/>
        </w:numPr>
        <w:shd w:val="clear" w:color="auto" w:fill="FFFFFF"/>
        <w:spacing w:before="100" w:beforeAutospacing="1" w:after="144" w:line="240" w:lineRule="auto"/>
        <w:ind w:left="142"/>
        <w:jc w:val="both"/>
        <w:rPr>
          <w:rFonts w:ascii="Times New Roman" w:hAnsi="Times New Roman" w:cs="Times New Roman"/>
          <w:color w:val="333333"/>
          <w:sz w:val="24"/>
          <w:szCs w:val="24"/>
        </w:rPr>
      </w:pPr>
      <w:r>
        <w:rPr>
          <w:rFonts w:ascii="Times New Roman" w:hAnsi="Times New Roman" w:cs="Times New Roman"/>
          <w:sz w:val="24"/>
          <w:szCs w:val="24"/>
        </w:rPr>
        <w:t>Česká republika je vlastníkem předmětných pozemků.</w:t>
      </w:r>
    </w:p>
    <w:p w14:paraId="5287FD41" w14:textId="19C9EAF4" w:rsidR="00EF4F05" w:rsidRPr="003D6B92" w:rsidRDefault="00EF4F05" w:rsidP="003D6B92">
      <w:pPr>
        <w:numPr>
          <w:ilvl w:val="0"/>
          <w:numId w:val="2"/>
        </w:numPr>
        <w:shd w:val="clear" w:color="auto" w:fill="FFFFFF"/>
        <w:spacing w:before="100" w:beforeAutospacing="1" w:after="144" w:line="240" w:lineRule="auto"/>
        <w:ind w:left="142"/>
        <w:jc w:val="both"/>
        <w:rPr>
          <w:rFonts w:ascii="Times New Roman" w:hAnsi="Times New Roman" w:cs="Times New Roman"/>
          <w:color w:val="333333"/>
          <w:sz w:val="24"/>
          <w:szCs w:val="24"/>
        </w:rPr>
      </w:pPr>
      <w:r>
        <w:rPr>
          <w:rFonts w:ascii="Times New Roman" w:hAnsi="Times New Roman" w:cs="Times New Roman"/>
          <w:sz w:val="24"/>
          <w:szCs w:val="24"/>
        </w:rPr>
        <w:t xml:space="preserve">Bytový podnik v Praze 5, státní podnik v likvidaci </w:t>
      </w:r>
      <w:r w:rsidR="003C1334">
        <w:rPr>
          <w:rFonts w:ascii="Times New Roman" w:hAnsi="Times New Roman" w:cs="Times New Roman"/>
          <w:sz w:val="24"/>
          <w:szCs w:val="24"/>
        </w:rPr>
        <w:t>prohlašuje, že mu přísluší právo</w:t>
      </w:r>
      <w:r>
        <w:rPr>
          <w:rFonts w:ascii="Times New Roman" w:hAnsi="Times New Roman" w:cs="Times New Roman"/>
          <w:sz w:val="24"/>
          <w:szCs w:val="24"/>
        </w:rPr>
        <w:t xml:space="preserve"> s předmětnými pozemky hospodařit ve smyslu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 9 zákona č. 219/2000 Sb.</w:t>
      </w:r>
    </w:p>
    <w:p w14:paraId="2B0C7644" w14:textId="43285A67" w:rsidR="002B4655" w:rsidRPr="007A5138" w:rsidRDefault="003D6B92" w:rsidP="00B6205F">
      <w:pPr>
        <w:numPr>
          <w:ilvl w:val="0"/>
          <w:numId w:val="2"/>
        </w:numPr>
        <w:shd w:val="clear" w:color="auto" w:fill="FFFFFF"/>
        <w:spacing w:before="100" w:beforeAutospacing="1" w:after="144" w:line="240" w:lineRule="auto"/>
        <w:ind w:left="142"/>
        <w:jc w:val="both"/>
        <w:rPr>
          <w:rFonts w:ascii="Times New Roman" w:hAnsi="Times New Roman" w:cs="Times New Roman"/>
          <w:color w:val="333333"/>
          <w:sz w:val="24"/>
          <w:szCs w:val="24"/>
        </w:rPr>
      </w:pPr>
      <w:r>
        <w:rPr>
          <w:rFonts w:ascii="Times New Roman" w:eastAsia="Times New Roman" w:hAnsi="Times New Roman" w:cs="Times New Roman"/>
          <w:sz w:val="24"/>
          <w:szCs w:val="24"/>
        </w:rPr>
        <w:t>P</w:t>
      </w:r>
      <w:r w:rsidR="00EF4F05">
        <w:rPr>
          <w:rFonts w:ascii="Times New Roman" w:eastAsia="Times New Roman" w:hAnsi="Times New Roman" w:cs="Times New Roman"/>
          <w:sz w:val="24"/>
          <w:szCs w:val="24"/>
        </w:rPr>
        <w:t>řevodce</w:t>
      </w:r>
      <w:r>
        <w:rPr>
          <w:rFonts w:ascii="Times New Roman" w:eastAsia="Times New Roman" w:hAnsi="Times New Roman" w:cs="Times New Roman"/>
          <w:sz w:val="24"/>
          <w:szCs w:val="24"/>
        </w:rPr>
        <w:t xml:space="preserve"> prohlašuj</w:t>
      </w:r>
      <w:r w:rsidR="00EF4F05">
        <w:rPr>
          <w:rFonts w:ascii="Times New Roman" w:eastAsia="Times New Roman" w:hAnsi="Times New Roman" w:cs="Times New Roman"/>
          <w:sz w:val="24"/>
          <w:szCs w:val="24"/>
        </w:rPr>
        <w:t>e</w:t>
      </w:r>
      <w:r w:rsidR="004C1BCA">
        <w:rPr>
          <w:rFonts w:ascii="Times New Roman" w:eastAsia="Times New Roman" w:hAnsi="Times New Roman" w:cs="Times New Roman"/>
          <w:sz w:val="24"/>
          <w:szCs w:val="24"/>
        </w:rPr>
        <w:t>, že</w:t>
      </w:r>
      <w:r w:rsidR="002B4655" w:rsidRPr="00783E46">
        <w:rPr>
          <w:rFonts w:ascii="Times New Roman" w:eastAsia="Times New Roman" w:hAnsi="Times New Roman" w:cs="Times New Roman"/>
          <w:sz w:val="24"/>
          <w:szCs w:val="24"/>
        </w:rPr>
        <w:t xml:space="preserve"> j</w:t>
      </w:r>
      <w:r w:rsidR="00EF4F05">
        <w:rPr>
          <w:rFonts w:ascii="Times New Roman" w:eastAsia="Times New Roman" w:hAnsi="Times New Roman" w:cs="Times New Roman"/>
          <w:sz w:val="24"/>
          <w:szCs w:val="24"/>
        </w:rPr>
        <w:t>e</w:t>
      </w:r>
      <w:r w:rsidR="002B4655" w:rsidRPr="00783E46">
        <w:rPr>
          <w:rFonts w:ascii="Times New Roman" w:eastAsia="Times New Roman" w:hAnsi="Times New Roman" w:cs="Times New Roman"/>
          <w:sz w:val="24"/>
          <w:szCs w:val="24"/>
        </w:rPr>
        <w:t xml:space="preserve"> oprávněn s předmětnými pozemky nakládat, vykonávat k nim všechna práva a povinnosti vlastníka a rozhodovat o majetkoprávních úkonech v plném rozsahu.</w:t>
      </w:r>
    </w:p>
    <w:p w14:paraId="312A5880" w14:textId="32E7D169" w:rsidR="00B96826" w:rsidRPr="003D6B92" w:rsidRDefault="00660C3A" w:rsidP="00B6205F">
      <w:pPr>
        <w:numPr>
          <w:ilvl w:val="0"/>
          <w:numId w:val="2"/>
        </w:numPr>
        <w:shd w:val="clear" w:color="auto" w:fill="FFFFFF"/>
        <w:spacing w:before="100" w:beforeAutospacing="1" w:after="144" w:line="240" w:lineRule="auto"/>
        <w:ind w:left="142"/>
        <w:jc w:val="both"/>
        <w:rPr>
          <w:rFonts w:ascii="Times New Roman" w:hAnsi="Times New Roman" w:cs="Times New Roman"/>
          <w:color w:val="333333"/>
          <w:sz w:val="24"/>
          <w:szCs w:val="24"/>
        </w:rPr>
      </w:pPr>
      <w:r w:rsidRPr="00783E46">
        <w:rPr>
          <w:rFonts w:ascii="Times New Roman" w:eastAsia="Times New Roman" w:hAnsi="Times New Roman" w:cs="Times New Roman"/>
          <w:sz w:val="24"/>
          <w:szCs w:val="24"/>
          <w:lang w:eastAsia="cs-CZ"/>
        </w:rPr>
        <w:t>P</w:t>
      </w:r>
      <w:r w:rsidR="00EF4F05">
        <w:rPr>
          <w:rFonts w:ascii="Times New Roman" w:eastAsia="Times New Roman" w:hAnsi="Times New Roman" w:cs="Times New Roman"/>
          <w:sz w:val="24"/>
          <w:szCs w:val="24"/>
          <w:lang w:eastAsia="cs-CZ"/>
        </w:rPr>
        <w:t>řevodce touto smlouvou v souladu s </w:t>
      </w:r>
      <w:proofErr w:type="spellStart"/>
      <w:r w:rsidR="00EF4F05">
        <w:rPr>
          <w:rFonts w:ascii="Times New Roman" w:eastAsia="Times New Roman" w:hAnsi="Times New Roman" w:cs="Times New Roman"/>
          <w:sz w:val="24"/>
          <w:szCs w:val="24"/>
          <w:lang w:eastAsia="cs-CZ"/>
        </w:rPr>
        <w:t>ust</w:t>
      </w:r>
      <w:proofErr w:type="spellEnd"/>
      <w:r w:rsidR="00EF4F05">
        <w:rPr>
          <w:rFonts w:ascii="Times New Roman" w:eastAsia="Times New Roman" w:hAnsi="Times New Roman" w:cs="Times New Roman"/>
          <w:sz w:val="24"/>
          <w:szCs w:val="24"/>
          <w:lang w:eastAsia="cs-CZ"/>
        </w:rPr>
        <w:t xml:space="preserve">. § 22 odst. 3 zákona č. 219/2000 Sb. bezúplatně </w:t>
      </w:r>
      <w:r w:rsidRPr="00783E46">
        <w:rPr>
          <w:rFonts w:ascii="Times New Roman" w:eastAsia="Times New Roman" w:hAnsi="Times New Roman" w:cs="Times New Roman"/>
          <w:sz w:val="24"/>
          <w:szCs w:val="24"/>
          <w:lang w:eastAsia="cs-CZ"/>
        </w:rPr>
        <w:t xml:space="preserve">převádí </w:t>
      </w:r>
      <w:r>
        <w:rPr>
          <w:rFonts w:ascii="Times New Roman" w:eastAsia="Times New Roman" w:hAnsi="Times New Roman" w:cs="Times New Roman"/>
          <w:sz w:val="24"/>
          <w:szCs w:val="24"/>
          <w:lang w:eastAsia="cs-CZ"/>
        </w:rPr>
        <w:t>předmětn</w:t>
      </w:r>
      <w:r w:rsidR="004C1BCA">
        <w:rPr>
          <w:rFonts w:ascii="Times New Roman" w:eastAsia="Times New Roman" w:hAnsi="Times New Roman" w:cs="Times New Roman"/>
          <w:sz w:val="24"/>
          <w:szCs w:val="24"/>
          <w:lang w:eastAsia="cs-CZ"/>
        </w:rPr>
        <w:t>é pozemky</w:t>
      </w:r>
      <w:r w:rsidRPr="00783E46">
        <w:rPr>
          <w:rFonts w:ascii="Times New Roman" w:eastAsia="Times New Roman" w:hAnsi="Times New Roman" w:cs="Times New Roman"/>
          <w:sz w:val="24"/>
          <w:szCs w:val="24"/>
          <w:lang w:eastAsia="cs-CZ"/>
        </w:rPr>
        <w:t xml:space="preserve">, </w:t>
      </w:r>
      <w:r w:rsidRPr="00783E46">
        <w:rPr>
          <w:rFonts w:ascii="Times New Roman" w:eastAsia="Times New Roman" w:hAnsi="Times New Roman" w:cs="Times New Roman"/>
          <w:sz w:val="24"/>
          <w:szCs w:val="24"/>
        </w:rPr>
        <w:t>spolu se všemi právy a povinnostmi, součás</w:t>
      </w:r>
      <w:r>
        <w:rPr>
          <w:rFonts w:ascii="Times New Roman" w:eastAsia="Times New Roman" w:hAnsi="Times New Roman" w:cs="Times New Roman"/>
          <w:sz w:val="24"/>
          <w:szCs w:val="24"/>
        </w:rPr>
        <w:t>tmi a příslušenstvím, tak jak ji</w:t>
      </w:r>
      <w:r w:rsidRPr="00783E46">
        <w:rPr>
          <w:rFonts w:ascii="Times New Roman" w:eastAsia="Times New Roman" w:hAnsi="Times New Roman" w:cs="Times New Roman"/>
          <w:sz w:val="24"/>
          <w:szCs w:val="24"/>
        </w:rPr>
        <w:t xml:space="preserve"> sám vlastnil</w:t>
      </w:r>
      <w:r w:rsidR="003D6B92">
        <w:rPr>
          <w:rFonts w:ascii="Times New Roman" w:eastAsia="Times New Roman" w:hAnsi="Times New Roman" w:cs="Times New Roman"/>
          <w:sz w:val="24"/>
          <w:szCs w:val="24"/>
        </w:rPr>
        <w:t xml:space="preserve"> </w:t>
      </w:r>
      <w:r w:rsidRPr="00783E46">
        <w:rPr>
          <w:rFonts w:ascii="Times New Roman" w:eastAsia="Times New Roman" w:hAnsi="Times New Roman" w:cs="Times New Roman"/>
          <w:sz w:val="24"/>
          <w:szCs w:val="24"/>
        </w:rPr>
        <w:t xml:space="preserve">a užíval, do </w:t>
      </w:r>
      <w:r w:rsidR="004C1BCA">
        <w:rPr>
          <w:rFonts w:ascii="Times New Roman" w:eastAsia="Times New Roman" w:hAnsi="Times New Roman" w:cs="Times New Roman"/>
          <w:sz w:val="24"/>
          <w:szCs w:val="24"/>
        </w:rPr>
        <w:t xml:space="preserve">vlastnictví </w:t>
      </w:r>
      <w:r w:rsidR="005B174A">
        <w:rPr>
          <w:rFonts w:ascii="Times New Roman" w:eastAsia="Times New Roman" w:hAnsi="Times New Roman" w:cs="Times New Roman"/>
          <w:sz w:val="24"/>
          <w:szCs w:val="24"/>
        </w:rPr>
        <w:t>hlavního města Prahy</w:t>
      </w:r>
      <w:r w:rsidR="00EF4F05">
        <w:rPr>
          <w:rFonts w:ascii="Times New Roman" w:eastAsia="Times New Roman" w:hAnsi="Times New Roman" w:cs="Times New Roman"/>
          <w:sz w:val="24"/>
          <w:szCs w:val="24"/>
          <w:lang w:eastAsia="cs-CZ"/>
        </w:rPr>
        <w:t>.</w:t>
      </w:r>
    </w:p>
    <w:p w14:paraId="0C339E04" w14:textId="20EB654E" w:rsidR="00F84C28" w:rsidRDefault="00EF4F05" w:rsidP="00F84C28">
      <w:pPr>
        <w:numPr>
          <w:ilvl w:val="0"/>
          <w:numId w:val="2"/>
        </w:numPr>
        <w:shd w:val="clear" w:color="auto" w:fill="FFFFFF"/>
        <w:spacing w:before="100" w:beforeAutospacing="1" w:after="144"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Nabyvatel</w:t>
      </w:r>
      <w:r w:rsidR="00660C3A" w:rsidRPr="00B96826">
        <w:rPr>
          <w:rFonts w:ascii="Times New Roman" w:eastAsia="Times New Roman" w:hAnsi="Times New Roman" w:cs="Times New Roman"/>
          <w:sz w:val="24"/>
          <w:szCs w:val="24"/>
        </w:rPr>
        <w:t xml:space="preserve"> předmět</w:t>
      </w:r>
      <w:r>
        <w:rPr>
          <w:rFonts w:ascii="Times New Roman" w:eastAsia="Times New Roman" w:hAnsi="Times New Roman" w:cs="Times New Roman"/>
          <w:sz w:val="24"/>
          <w:szCs w:val="24"/>
        </w:rPr>
        <w:t>né pozemky,</w:t>
      </w:r>
      <w:r w:rsidR="00660C3A" w:rsidRPr="00B96826">
        <w:rPr>
          <w:rFonts w:ascii="Times New Roman" w:eastAsia="Times New Roman" w:hAnsi="Times New Roman" w:cs="Times New Roman"/>
          <w:sz w:val="24"/>
          <w:szCs w:val="24"/>
        </w:rPr>
        <w:t xml:space="preserve"> spolu se všemi právy a povinnostmi, součástmi a příslušenstvím, nabýv</w:t>
      </w:r>
      <w:r w:rsidR="002E5EEB" w:rsidRPr="00B96826">
        <w:rPr>
          <w:rFonts w:ascii="Times New Roman" w:eastAsia="Times New Roman" w:hAnsi="Times New Roman" w:cs="Times New Roman"/>
          <w:sz w:val="24"/>
          <w:szCs w:val="24"/>
        </w:rPr>
        <w:t xml:space="preserve">á </w:t>
      </w:r>
      <w:r>
        <w:rPr>
          <w:rFonts w:ascii="Times New Roman" w:eastAsia="Times New Roman" w:hAnsi="Times New Roman" w:cs="Times New Roman"/>
          <w:sz w:val="24"/>
          <w:szCs w:val="24"/>
        </w:rPr>
        <w:t xml:space="preserve">bezúplatně </w:t>
      </w:r>
      <w:r w:rsidR="002E5EEB" w:rsidRPr="00B96826">
        <w:rPr>
          <w:rFonts w:ascii="Times New Roman" w:eastAsia="Times New Roman" w:hAnsi="Times New Roman" w:cs="Times New Roman"/>
          <w:sz w:val="24"/>
          <w:szCs w:val="24"/>
        </w:rPr>
        <w:t>do vlastnictví</w:t>
      </w:r>
      <w:r w:rsidR="00660C3A" w:rsidRPr="00B96826">
        <w:rPr>
          <w:rFonts w:ascii="Times New Roman" w:eastAsia="Times New Roman" w:hAnsi="Times New Roman" w:cs="Times New Roman"/>
          <w:sz w:val="24"/>
          <w:szCs w:val="24"/>
        </w:rPr>
        <w:t> </w:t>
      </w:r>
      <w:r w:rsidR="005B174A">
        <w:rPr>
          <w:rFonts w:ascii="Times New Roman" w:eastAsia="Times New Roman" w:hAnsi="Times New Roman" w:cs="Times New Roman"/>
          <w:sz w:val="24"/>
          <w:szCs w:val="24"/>
        </w:rPr>
        <w:t>hlavního města Prahy</w:t>
      </w:r>
      <w:r>
        <w:rPr>
          <w:rFonts w:ascii="Times New Roman" w:eastAsia="Times New Roman" w:hAnsi="Times New Roman" w:cs="Times New Roman"/>
          <w:sz w:val="24"/>
          <w:szCs w:val="24"/>
        </w:rPr>
        <w:t>.</w:t>
      </w:r>
    </w:p>
    <w:p w14:paraId="019A3363" w14:textId="6C4CF33E" w:rsidR="00821065" w:rsidRPr="00EF4F05" w:rsidRDefault="00821065" w:rsidP="00F84C28">
      <w:pPr>
        <w:numPr>
          <w:ilvl w:val="0"/>
          <w:numId w:val="2"/>
        </w:numPr>
        <w:shd w:val="clear" w:color="auto" w:fill="FFFFFF"/>
        <w:spacing w:before="100" w:beforeAutospacing="1" w:after="144"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Převod předmětných pozemků dle této smlouvy je bezúplatný. </w:t>
      </w:r>
      <w:r w:rsidR="00DB3407">
        <w:rPr>
          <w:rFonts w:ascii="Times New Roman" w:eastAsia="Times New Roman" w:hAnsi="Times New Roman" w:cs="Times New Roman"/>
          <w:sz w:val="24"/>
          <w:szCs w:val="24"/>
        </w:rPr>
        <w:t>Ú</w:t>
      </w:r>
      <w:r w:rsidR="00DB3407" w:rsidRPr="00DB3407">
        <w:rPr>
          <w:rFonts w:ascii="Times New Roman" w:eastAsia="Times New Roman" w:hAnsi="Times New Roman" w:cs="Times New Roman"/>
          <w:sz w:val="24"/>
          <w:szCs w:val="24"/>
        </w:rPr>
        <w:t>četní hodnota pozemku</w:t>
      </w:r>
      <w:r w:rsidR="00DB3407">
        <w:rPr>
          <w:rFonts w:ascii="Times New Roman" w:eastAsia="Times New Roman" w:hAnsi="Times New Roman" w:cs="Times New Roman"/>
          <w:sz w:val="24"/>
          <w:szCs w:val="24"/>
        </w:rPr>
        <w:t xml:space="preserve"> parc.</w:t>
      </w:r>
      <w:r w:rsidR="00DB3407" w:rsidRPr="00DB3407">
        <w:rPr>
          <w:rFonts w:ascii="Times New Roman" w:eastAsia="Times New Roman" w:hAnsi="Times New Roman" w:cs="Times New Roman"/>
          <w:sz w:val="24"/>
          <w:szCs w:val="24"/>
        </w:rPr>
        <w:t xml:space="preserve"> </w:t>
      </w:r>
      <w:proofErr w:type="gramStart"/>
      <w:r w:rsidR="00DB3407" w:rsidRPr="00DB3407">
        <w:rPr>
          <w:rFonts w:ascii="Times New Roman" w:eastAsia="Times New Roman" w:hAnsi="Times New Roman" w:cs="Times New Roman"/>
          <w:sz w:val="24"/>
          <w:szCs w:val="24"/>
        </w:rPr>
        <w:t>č.</w:t>
      </w:r>
      <w:proofErr w:type="gramEnd"/>
      <w:r w:rsidR="00DB3407" w:rsidRPr="00DB3407">
        <w:rPr>
          <w:rFonts w:ascii="Times New Roman" w:eastAsia="Times New Roman" w:hAnsi="Times New Roman" w:cs="Times New Roman"/>
          <w:sz w:val="24"/>
          <w:szCs w:val="24"/>
        </w:rPr>
        <w:t xml:space="preserve"> 835/9 </w:t>
      </w:r>
      <w:r w:rsidR="00DB3407">
        <w:rPr>
          <w:rFonts w:ascii="Times New Roman" w:eastAsia="Times New Roman" w:hAnsi="Times New Roman" w:cs="Times New Roman"/>
          <w:sz w:val="24"/>
          <w:szCs w:val="24"/>
        </w:rPr>
        <w:t>činí</w:t>
      </w:r>
      <w:r w:rsidR="00DB3407" w:rsidRPr="00DB3407">
        <w:rPr>
          <w:rFonts w:ascii="Times New Roman" w:eastAsia="Times New Roman" w:hAnsi="Times New Roman" w:cs="Times New Roman"/>
          <w:sz w:val="24"/>
          <w:szCs w:val="24"/>
        </w:rPr>
        <w:t xml:space="preserve"> 348.500</w:t>
      </w:r>
      <w:r w:rsidR="00DB3407">
        <w:rPr>
          <w:rFonts w:ascii="Times New Roman" w:eastAsia="Times New Roman" w:hAnsi="Times New Roman" w:cs="Times New Roman"/>
          <w:sz w:val="24"/>
          <w:szCs w:val="24"/>
        </w:rPr>
        <w:t>,-</w:t>
      </w:r>
      <w:r w:rsidR="00DB3407" w:rsidRPr="00DB3407">
        <w:rPr>
          <w:rFonts w:ascii="Times New Roman" w:eastAsia="Times New Roman" w:hAnsi="Times New Roman" w:cs="Times New Roman"/>
          <w:sz w:val="24"/>
          <w:szCs w:val="24"/>
        </w:rPr>
        <w:t xml:space="preserve"> Kč a </w:t>
      </w:r>
      <w:r w:rsidR="00DB3407">
        <w:rPr>
          <w:rFonts w:ascii="Times New Roman" w:eastAsia="Times New Roman" w:hAnsi="Times New Roman" w:cs="Times New Roman"/>
          <w:sz w:val="24"/>
          <w:szCs w:val="24"/>
        </w:rPr>
        <w:t xml:space="preserve">účetní </w:t>
      </w:r>
      <w:r w:rsidR="00DB3407" w:rsidRPr="00DB3407">
        <w:rPr>
          <w:rFonts w:ascii="Times New Roman" w:eastAsia="Times New Roman" w:hAnsi="Times New Roman" w:cs="Times New Roman"/>
          <w:sz w:val="24"/>
          <w:szCs w:val="24"/>
        </w:rPr>
        <w:t xml:space="preserve">hodnota pozemku </w:t>
      </w:r>
      <w:r w:rsidR="00DB3407">
        <w:rPr>
          <w:rFonts w:ascii="Times New Roman" w:eastAsia="Times New Roman" w:hAnsi="Times New Roman" w:cs="Times New Roman"/>
          <w:sz w:val="24"/>
          <w:szCs w:val="24"/>
        </w:rPr>
        <w:t>parc. č. 1991/7 činí</w:t>
      </w:r>
      <w:r w:rsidR="00DB3407" w:rsidRPr="00DB3407">
        <w:rPr>
          <w:rFonts w:ascii="Times New Roman" w:eastAsia="Times New Roman" w:hAnsi="Times New Roman" w:cs="Times New Roman"/>
          <w:sz w:val="24"/>
          <w:szCs w:val="24"/>
        </w:rPr>
        <w:t xml:space="preserve"> 2.164.100</w:t>
      </w:r>
      <w:r w:rsidR="00DB3407">
        <w:rPr>
          <w:rFonts w:ascii="Times New Roman" w:eastAsia="Times New Roman" w:hAnsi="Times New Roman" w:cs="Times New Roman"/>
          <w:sz w:val="24"/>
          <w:szCs w:val="24"/>
        </w:rPr>
        <w:t>,-</w:t>
      </w:r>
      <w:r w:rsidR="00DB3407" w:rsidRPr="00DB3407">
        <w:rPr>
          <w:rFonts w:ascii="Times New Roman" w:eastAsia="Times New Roman" w:hAnsi="Times New Roman" w:cs="Times New Roman"/>
          <w:sz w:val="24"/>
          <w:szCs w:val="24"/>
        </w:rPr>
        <w:t>Kč</w:t>
      </w:r>
      <w:r w:rsidR="00DB3407">
        <w:rPr>
          <w:rFonts w:ascii="Times New Roman" w:eastAsia="Times New Roman" w:hAnsi="Times New Roman" w:cs="Times New Roman"/>
          <w:sz w:val="24"/>
          <w:szCs w:val="24"/>
        </w:rPr>
        <w:t>.</w:t>
      </w:r>
    </w:p>
    <w:p w14:paraId="69F8BFB8" w14:textId="6A062061" w:rsidR="00D87AB4" w:rsidRPr="00783E46" w:rsidRDefault="00D87AB4" w:rsidP="00B6205F">
      <w:pPr>
        <w:pStyle w:val="Nadpis3"/>
        <w:shd w:val="clear" w:color="auto" w:fill="FFFFFF"/>
        <w:spacing w:before="300" w:beforeAutospacing="0" w:after="150" w:afterAutospacing="0"/>
        <w:ind w:left="142"/>
        <w:jc w:val="center"/>
        <w:rPr>
          <w:color w:val="000000"/>
          <w:sz w:val="24"/>
          <w:szCs w:val="24"/>
        </w:rPr>
      </w:pPr>
      <w:r w:rsidRPr="00783E46">
        <w:rPr>
          <w:color w:val="000000"/>
          <w:sz w:val="24"/>
          <w:szCs w:val="24"/>
        </w:rPr>
        <w:t>I</w:t>
      </w:r>
      <w:r w:rsidR="00B96826">
        <w:rPr>
          <w:color w:val="000000"/>
          <w:sz w:val="24"/>
          <w:szCs w:val="24"/>
        </w:rPr>
        <w:t>II</w:t>
      </w:r>
      <w:r w:rsidRPr="00783E46">
        <w:rPr>
          <w:color w:val="000000"/>
          <w:sz w:val="24"/>
          <w:szCs w:val="24"/>
        </w:rPr>
        <w:t>. Vlastnické právo</w:t>
      </w:r>
    </w:p>
    <w:p w14:paraId="3C073284" w14:textId="01849CD7" w:rsidR="005D390F" w:rsidRPr="005D390F" w:rsidRDefault="00781B1B" w:rsidP="00B6205F">
      <w:pPr>
        <w:pStyle w:val="Styl1"/>
        <w:tabs>
          <w:tab w:val="clear" w:pos="720"/>
          <w:tab w:val="num" w:pos="426"/>
        </w:tabs>
        <w:ind w:left="142" w:hanging="567"/>
      </w:pPr>
      <w:r w:rsidRPr="005D390F">
        <w:t>P</w:t>
      </w:r>
      <w:r w:rsidR="0053497A">
        <w:t>řevodce</w:t>
      </w:r>
      <w:r w:rsidRPr="005D390F">
        <w:t xml:space="preserve"> prohlašuj</w:t>
      </w:r>
      <w:r w:rsidR="0053497A">
        <w:t>e</w:t>
      </w:r>
      <w:r w:rsidRPr="005D390F">
        <w:t>, že k</w:t>
      </w:r>
      <w:r w:rsidR="00D464DD" w:rsidRPr="005D390F">
        <w:t>e dni podpisu této smlouvy je</w:t>
      </w:r>
      <w:r w:rsidRPr="005D390F">
        <w:t xml:space="preserve"> předmět </w:t>
      </w:r>
      <w:r w:rsidR="0053497A">
        <w:t>převodu</w:t>
      </w:r>
      <w:r w:rsidRPr="005D390F">
        <w:t xml:space="preserve"> v</w:t>
      </w:r>
      <w:r w:rsidR="0053497A">
        <w:t> jeho výlučném vlastnictví,</w:t>
      </w:r>
      <w:r w:rsidRPr="005D390F">
        <w:t xml:space="preserve"> </w:t>
      </w:r>
      <w:r w:rsidR="00CF4474">
        <w:t>j</w:t>
      </w:r>
      <w:r w:rsidR="0053497A">
        <w:t>e</w:t>
      </w:r>
      <w:r w:rsidRPr="005D390F">
        <w:t xml:space="preserve"> oprávněn s předmětnými pozemky nakládat, vykonávat k nim všechna práva a povinnosti vlastníka a rozhodovat o majetkoprávních úkonech v plném rozsahu.</w:t>
      </w:r>
    </w:p>
    <w:p w14:paraId="3512BC59" w14:textId="51C444E6" w:rsidR="005D390F" w:rsidRPr="005D390F" w:rsidRDefault="00D87AB4" w:rsidP="00B6205F">
      <w:pPr>
        <w:pStyle w:val="Styl1"/>
        <w:tabs>
          <w:tab w:val="clear" w:pos="720"/>
          <w:tab w:val="num" w:pos="426"/>
        </w:tabs>
        <w:ind w:left="142" w:hanging="567"/>
      </w:pPr>
      <w:r w:rsidRPr="005D390F">
        <w:t>P</w:t>
      </w:r>
      <w:r w:rsidR="0053497A">
        <w:t>řevodce</w:t>
      </w:r>
      <w:r w:rsidR="00660C3A" w:rsidRPr="005D390F">
        <w:t xml:space="preserve"> </w:t>
      </w:r>
      <w:r w:rsidR="003B6916">
        <w:t xml:space="preserve">se </w:t>
      </w:r>
      <w:r w:rsidR="00660C3A" w:rsidRPr="005D390F">
        <w:t xml:space="preserve">touto smlouvou </w:t>
      </w:r>
      <w:r w:rsidR="003B6916">
        <w:t>zavazuj</w:t>
      </w:r>
      <w:r w:rsidR="0053497A">
        <w:t>e bezúplatně převést</w:t>
      </w:r>
      <w:r w:rsidR="00660C3A" w:rsidRPr="005D390F">
        <w:t xml:space="preserve"> </w:t>
      </w:r>
      <w:r w:rsidR="003B6916">
        <w:t xml:space="preserve">předmět </w:t>
      </w:r>
      <w:r w:rsidR="0053497A">
        <w:t>převodu</w:t>
      </w:r>
      <w:r w:rsidR="003B6916">
        <w:t xml:space="preserve"> uvedený</w:t>
      </w:r>
      <w:r w:rsidR="00660C3A" w:rsidRPr="005D390F">
        <w:t xml:space="preserve"> v článku </w:t>
      </w:r>
      <w:r w:rsidRPr="005D390F">
        <w:t>I. této smlouvy se všemi součástmi a příslušenstvím, právy a povinnostmi, v</w:t>
      </w:r>
      <w:r w:rsidR="00B40135" w:rsidRPr="005D390F">
        <w:t>e stavu, jak je oběma smluvním s</w:t>
      </w:r>
      <w:r w:rsidRPr="005D390F">
        <w:t>tranám znám</w:t>
      </w:r>
      <w:r w:rsidR="00D464DD" w:rsidRPr="005D390F">
        <w:t xml:space="preserve">, a </w:t>
      </w:r>
      <w:r w:rsidR="003B6916">
        <w:t xml:space="preserve">umožní nabýt </w:t>
      </w:r>
      <w:r w:rsidR="0053497A">
        <w:t xml:space="preserve">hlavnímu městu Praze </w:t>
      </w:r>
      <w:r w:rsidR="003B6916">
        <w:t>vlastnické právo k n</w:t>
      </w:r>
      <w:r w:rsidR="0053497A">
        <w:t>ěmu</w:t>
      </w:r>
      <w:r w:rsidR="003B6916">
        <w:t xml:space="preserve">, a </w:t>
      </w:r>
      <w:r w:rsidR="0053497A">
        <w:t>nabyvatel</w:t>
      </w:r>
      <w:r w:rsidR="003B6916">
        <w:t xml:space="preserve"> se zavazuje, že předmět </w:t>
      </w:r>
      <w:r w:rsidR="0053497A">
        <w:t>převodu</w:t>
      </w:r>
      <w:r w:rsidR="003B6916">
        <w:t xml:space="preserve"> převezme</w:t>
      </w:r>
      <w:r w:rsidR="0053497A">
        <w:t>.</w:t>
      </w:r>
    </w:p>
    <w:p w14:paraId="4EBC510F" w14:textId="7D2E8244" w:rsidR="005D390F" w:rsidRPr="005D390F" w:rsidRDefault="00D87AB4" w:rsidP="00B6205F">
      <w:pPr>
        <w:pStyle w:val="Styl1"/>
        <w:tabs>
          <w:tab w:val="clear" w:pos="720"/>
          <w:tab w:val="num" w:pos="426"/>
        </w:tabs>
        <w:ind w:left="142" w:hanging="567"/>
      </w:pPr>
      <w:r w:rsidRPr="005D390F">
        <w:t>P</w:t>
      </w:r>
      <w:r w:rsidR="0053497A">
        <w:t>řevodce</w:t>
      </w:r>
      <w:r w:rsidRPr="005D390F">
        <w:t xml:space="preserve"> výslovně prohlašuj</w:t>
      </w:r>
      <w:r w:rsidR="0053497A">
        <w:t>e</w:t>
      </w:r>
      <w:r w:rsidRPr="005D390F">
        <w:t>, že převáděné nemovité věci nejsou zatíženy žádnými dluhy, zástavním právem, právy třetích osob či jinými omezeními</w:t>
      </w:r>
      <w:r w:rsidR="00CF4474">
        <w:t xml:space="preserve">. </w:t>
      </w:r>
      <w:r w:rsidR="0053497A">
        <w:t>Nabyvatel</w:t>
      </w:r>
      <w:r w:rsidRPr="005D390F">
        <w:t xml:space="preserve"> prohlašuje, že věcný i právní stav převáděných nemovitých věcí je mu znám.</w:t>
      </w:r>
    </w:p>
    <w:p w14:paraId="736C8F4D" w14:textId="77777777" w:rsidR="00561A02" w:rsidRDefault="00D87AB4" w:rsidP="00561A02">
      <w:pPr>
        <w:pStyle w:val="Styl1"/>
        <w:tabs>
          <w:tab w:val="clear" w:pos="720"/>
          <w:tab w:val="num" w:pos="426"/>
        </w:tabs>
        <w:ind w:left="142" w:hanging="567"/>
      </w:pPr>
      <w:r w:rsidRPr="005D390F">
        <w:t>P</w:t>
      </w:r>
      <w:r w:rsidR="0053497A">
        <w:t>řevodce</w:t>
      </w:r>
      <w:r w:rsidRPr="005D390F">
        <w:t xml:space="preserve"> prohlašuj</w:t>
      </w:r>
      <w:r w:rsidR="0053497A">
        <w:t>e</w:t>
      </w:r>
      <w:r w:rsidRPr="005D390F">
        <w:t>, že všechny shora uvedené skutečnosti budou platit i ke dni podání návrhu na vklad vlastnického práva dle této smlouvy do katastru nemovitostí.</w:t>
      </w:r>
    </w:p>
    <w:p w14:paraId="6B53D4D2" w14:textId="0B71FE5A" w:rsidR="00561A02" w:rsidRPr="00514271" w:rsidRDefault="00561A02" w:rsidP="00561A02">
      <w:pPr>
        <w:pStyle w:val="Styl1"/>
        <w:tabs>
          <w:tab w:val="clear" w:pos="720"/>
          <w:tab w:val="num" w:pos="426"/>
        </w:tabs>
        <w:ind w:left="142" w:hanging="567"/>
      </w:pPr>
      <w:r w:rsidRPr="00514271">
        <w:t xml:space="preserve">Nabyvatel prohlašuje, že měl před uzavřením smlouvy možnost se osobně seznámit se stavem předmětu převodu a při této předběžné prohlídce nezjistil zjevné vady předmětu převodu. Převodce prohlašuje, že mu nejsou známy žádné vady předmětu převodu. </w:t>
      </w:r>
    </w:p>
    <w:p w14:paraId="5D6726A6" w14:textId="0D8137AB" w:rsidR="00D87AB4" w:rsidRPr="00D464DD" w:rsidRDefault="005D390F" w:rsidP="00B6205F">
      <w:pPr>
        <w:pStyle w:val="Nadpis3"/>
        <w:shd w:val="clear" w:color="auto" w:fill="FFFFFF"/>
        <w:spacing w:before="300" w:beforeAutospacing="0" w:after="150" w:afterAutospacing="0"/>
        <w:ind w:left="142"/>
        <w:jc w:val="center"/>
        <w:rPr>
          <w:sz w:val="24"/>
          <w:szCs w:val="24"/>
        </w:rPr>
      </w:pPr>
      <w:r>
        <w:rPr>
          <w:sz w:val="24"/>
          <w:szCs w:val="24"/>
        </w:rPr>
        <w:t>I</w:t>
      </w:r>
      <w:r w:rsidR="00D87AB4" w:rsidRPr="00D464DD">
        <w:rPr>
          <w:sz w:val="24"/>
          <w:szCs w:val="24"/>
        </w:rPr>
        <w:t>V. Vklad do katastru nemovitostí (intabulační doložka) a přechod vlastnického práva</w:t>
      </w:r>
    </w:p>
    <w:p w14:paraId="5942860B" w14:textId="1A23285F" w:rsidR="00D87AB4" w:rsidRPr="00D464DD" w:rsidRDefault="00F7323D" w:rsidP="00B6205F">
      <w:pPr>
        <w:numPr>
          <w:ilvl w:val="0"/>
          <w:numId w:val="5"/>
        </w:numPr>
        <w:shd w:val="clear" w:color="auto" w:fill="FFFFFF"/>
        <w:spacing w:before="100" w:beforeAutospacing="1" w:after="144"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Na základě této smlouvy bude proveden vklad vlastnického práva k předmětným pozemkům pro Hlavní město Prahu do katastru nemovitostí u Katastrálního úřadu pro hlavní město Prahu, Katastrální pracoviště Praha, kdy dnem nabytí předmětných pozemků do vlastnictví hlavního města Prahy budou předmětné pozemky svěřeny do správy Městské části Praha-Zbraslav ve smyslu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 18 odst. 3 písm. d) ve spojení s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 34 odst. 3 zákona č. 131/2000 Sb., o hlavním městě Praze, ve znění pozdějších předpisů a ve spojení s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 13 Obecně závazné vyhlášky č. 55/2000 Sb. hl. m. Prahy, kterou se vydává Statut hlavního města Prahy.</w:t>
      </w:r>
    </w:p>
    <w:p w14:paraId="681D48BB" w14:textId="77777777" w:rsidR="00D87AB4" w:rsidRPr="00D464DD" w:rsidRDefault="00D87AB4" w:rsidP="00B6205F">
      <w:pPr>
        <w:numPr>
          <w:ilvl w:val="0"/>
          <w:numId w:val="5"/>
        </w:numPr>
        <w:shd w:val="clear" w:color="auto" w:fill="FFFFFF"/>
        <w:spacing w:before="100" w:beforeAutospacing="1" w:after="144" w:line="240" w:lineRule="auto"/>
        <w:ind w:left="142"/>
        <w:jc w:val="both"/>
        <w:rPr>
          <w:rFonts w:ascii="Times New Roman" w:hAnsi="Times New Roman" w:cs="Times New Roman"/>
          <w:sz w:val="24"/>
          <w:szCs w:val="24"/>
        </w:rPr>
      </w:pPr>
      <w:r w:rsidRPr="00D464DD">
        <w:rPr>
          <w:rFonts w:ascii="Times New Roman" w:hAnsi="Times New Roman" w:cs="Times New Roman"/>
          <w:sz w:val="24"/>
          <w:szCs w:val="24"/>
        </w:rPr>
        <w:t>Strany prohlašují, že se až do provedení vkladu dle tohoto článku zdrží jakýchkoliv činností, které by vedly ke zmaření či ztížení tohoto úkonu.</w:t>
      </w:r>
    </w:p>
    <w:p w14:paraId="567DCE8F" w14:textId="4935E0E6" w:rsidR="002D2289" w:rsidRDefault="00D87AB4" w:rsidP="00B6205F">
      <w:pPr>
        <w:numPr>
          <w:ilvl w:val="0"/>
          <w:numId w:val="5"/>
        </w:numPr>
        <w:shd w:val="clear" w:color="auto" w:fill="FFFFFF"/>
        <w:spacing w:before="100" w:beforeAutospacing="1" w:after="144" w:line="240" w:lineRule="auto"/>
        <w:ind w:left="142"/>
        <w:jc w:val="both"/>
        <w:rPr>
          <w:rFonts w:ascii="Times New Roman" w:hAnsi="Times New Roman" w:cs="Times New Roman"/>
          <w:sz w:val="24"/>
          <w:szCs w:val="24"/>
        </w:rPr>
      </w:pPr>
      <w:r w:rsidRPr="00D464DD">
        <w:rPr>
          <w:rFonts w:ascii="Times New Roman" w:hAnsi="Times New Roman" w:cs="Times New Roman"/>
          <w:sz w:val="24"/>
          <w:szCs w:val="24"/>
        </w:rPr>
        <w:t>Vlastnické právo se všemi právy a povinnostmi, nebezpečí nahodilé zkázy a nahodilého zhoršení věci, včetně práva n</w:t>
      </w:r>
      <w:r w:rsidR="001D05B1">
        <w:rPr>
          <w:rFonts w:ascii="Times New Roman" w:hAnsi="Times New Roman" w:cs="Times New Roman"/>
          <w:sz w:val="24"/>
          <w:szCs w:val="24"/>
        </w:rPr>
        <w:t>a užitky přecházejí z</w:t>
      </w:r>
      <w:r w:rsidR="0053497A">
        <w:rPr>
          <w:rFonts w:ascii="Times New Roman" w:hAnsi="Times New Roman" w:cs="Times New Roman"/>
          <w:sz w:val="24"/>
          <w:szCs w:val="24"/>
        </w:rPr>
        <w:t> </w:t>
      </w:r>
      <w:r w:rsidR="001D05B1">
        <w:rPr>
          <w:rFonts w:ascii="Times New Roman" w:hAnsi="Times New Roman" w:cs="Times New Roman"/>
          <w:sz w:val="24"/>
          <w:szCs w:val="24"/>
        </w:rPr>
        <w:t>p</w:t>
      </w:r>
      <w:r w:rsidR="0053497A">
        <w:rPr>
          <w:rFonts w:ascii="Times New Roman" w:hAnsi="Times New Roman" w:cs="Times New Roman"/>
          <w:sz w:val="24"/>
          <w:szCs w:val="24"/>
        </w:rPr>
        <w:t>řevodce na nabyvatele</w:t>
      </w:r>
      <w:r w:rsidRPr="00D464DD">
        <w:rPr>
          <w:rFonts w:ascii="Times New Roman" w:hAnsi="Times New Roman" w:cs="Times New Roman"/>
          <w:sz w:val="24"/>
          <w:szCs w:val="24"/>
        </w:rPr>
        <w:t xml:space="preserve"> dnem vkladu práva do katastru nemovitostí u Katastrálního úřadu.</w:t>
      </w:r>
    </w:p>
    <w:p w14:paraId="381807B8" w14:textId="47B5BA27" w:rsidR="0053497A" w:rsidRDefault="00B31436" w:rsidP="00561A02">
      <w:pPr>
        <w:numPr>
          <w:ilvl w:val="0"/>
          <w:numId w:val="5"/>
        </w:numPr>
        <w:shd w:val="clear" w:color="auto" w:fill="FFFFFF"/>
        <w:spacing w:before="100" w:beforeAutospacing="1" w:after="144" w:line="240" w:lineRule="auto"/>
        <w:ind w:left="142"/>
        <w:jc w:val="both"/>
        <w:rPr>
          <w:rFonts w:ascii="Times New Roman" w:hAnsi="Times New Roman" w:cs="Times New Roman"/>
          <w:sz w:val="24"/>
          <w:szCs w:val="24"/>
        </w:rPr>
      </w:pPr>
      <w:r w:rsidRPr="008209B3">
        <w:rPr>
          <w:rFonts w:ascii="Times New Roman" w:hAnsi="Times New Roman" w:cs="Times New Roman"/>
          <w:sz w:val="24"/>
          <w:szCs w:val="24"/>
        </w:rPr>
        <w:t xml:space="preserve"> Návrh na vklad vlastnického práva k převáděným </w:t>
      </w:r>
      <w:r w:rsidR="00367A31" w:rsidRPr="008209B3">
        <w:rPr>
          <w:rFonts w:ascii="Times New Roman" w:hAnsi="Times New Roman" w:cs="Times New Roman"/>
          <w:sz w:val="24"/>
          <w:szCs w:val="24"/>
        </w:rPr>
        <w:t>n</w:t>
      </w:r>
      <w:r w:rsidRPr="008209B3">
        <w:rPr>
          <w:rFonts w:ascii="Times New Roman" w:hAnsi="Times New Roman" w:cs="Times New Roman"/>
          <w:sz w:val="24"/>
          <w:szCs w:val="24"/>
        </w:rPr>
        <w:t xml:space="preserve">emovitostem do katastru nemovitostí podá </w:t>
      </w:r>
      <w:r w:rsidR="0053497A">
        <w:rPr>
          <w:rFonts w:ascii="Times New Roman" w:hAnsi="Times New Roman" w:cs="Times New Roman"/>
          <w:sz w:val="24"/>
          <w:szCs w:val="24"/>
        </w:rPr>
        <w:t>nabyvatel</w:t>
      </w:r>
      <w:r w:rsidR="00A20F61" w:rsidRPr="008209B3">
        <w:rPr>
          <w:rFonts w:ascii="Times New Roman" w:hAnsi="Times New Roman" w:cs="Times New Roman"/>
          <w:sz w:val="24"/>
          <w:szCs w:val="24"/>
        </w:rPr>
        <w:t xml:space="preserve"> na </w:t>
      </w:r>
      <w:r w:rsidR="00367A31" w:rsidRPr="008209B3">
        <w:rPr>
          <w:rFonts w:ascii="Times New Roman" w:hAnsi="Times New Roman" w:cs="Times New Roman"/>
          <w:sz w:val="24"/>
          <w:szCs w:val="24"/>
        </w:rPr>
        <w:t>své náklady</w:t>
      </w:r>
      <w:r w:rsidRPr="008209B3">
        <w:rPr>
          <w:rFonts w:ascii="Times New Roman" w:hAnsi="Times New Roman" w:cs="Times New Roman"/>
          <w:sz w:val="24"/>
          <w:szCs w:val="24"/>
        </w:rPr>
        <w:t xml:space="preserve">, </w:t>
      </w:r>
      <w:r w:rsidR="008209B3" w:rsidRPr="008209B3">
        <w:rPr>
          <w:rFonts w:ascii="Times New Roman" w:hAnsi="Times New Roman" w:cs="Times New Roman"/>
          <w:sz w:val="24"/>
          <w:szCs w:val="24"/>
        </w:rPr>
        <w:t xml:space="preserve">a to nejpozději do </w:t>
      </w:r>
      <w:r w:rsidR="008209B3">
        <w:rPr>
          <w:rFonts w:ascii="Times New Roman" w:hAnsi="Times New Roman" w:cs="Times New Roman"/>
          <w:sz w:val="24"/>
          <w:szCs w:val="24"/>
        </w:rPr>
        <w:t>5</w:t>
      </w:r>
      <w:r w:rsidR="008209B3" w:rsidRPr="008209B3">
        <w:rPr>
          <w:rFonts w:ascii="Times New Roman" w:hAnsi="Times New Roman" w:cs="Times New Roman"/>
          <w:sz w:val="24"/>
          <w:szCs w:val="24"/>
        </w:rPr>
        <w:t xml:space="preserve"> (slovy: </w:t>
      </w:r>
      <w:r w:rsidR="008209B3">
        <w:rPr>
          <w:rFonts w:ascii="Times New Roman" w:hAnsi="Times New Roman" w:cs="Times New Roman"/>
          <w:sz w:val="24"/>
          <w:szCs w:val="24"/>
        </w:rPr>
        <w:t>pěti</w:t>
      </w:r>
      <w:r w:rsidR="008209B3" w:rsidRPr="008209B3">
        <w:rPr>
          <w:rFonts w:ascii="Times New Roman" w:hAnsi="Times New Roman" w:cs="Times New Roman"/>
          <w:sz w:val="24"/>
          <w:szCs w:val="24"/>
        </w:rPr>
        <w:t xml:space="preserve">) pracovních dnů ode dne, kdy </w:t>
      </w:r>
      <w:r w:rsidR="0053497A">
        <w:rPr>
          <w:rFonts w:ascii="Times New Roman" w:hAnsi="Times New Roman" w:cs="Times New Roman"/>
          <w:sz w:val="24"/>
          <w:szCs w:val="24"/>
        </w:rPr>
        <w:t>nabyvatel</w:t>
      </w:r>
      <w:r w:rsidR="008209B3">
        <w:rPr>
          <w:rFonts w:ascii="Times New Roman" w:hAnsi="Times New Roman" w:cs="Times New Roman"/>
          <w:sz w:val="24"/>
          <w:szCs w:val="24"/>
        </w:rPr>
        <w:t xml:space="preserve"> </w:t>
      </w:r>
      <w:r w:rsidR="008209B3" w:rsidRPr="008209B3">
        <w:rPr>
          <w:rFonts w:ascii="Times New Roman" w:hAnsi="Times New Roman" w:cs="Times New Roman"/>
          <w:sz w:val="24"/>
          <w:szCs w:val="24"/>
        </w:rPr>
        <w:t xml:space="preserve">obdrží potvrzení správnosti vydané v souladu s ustanovením § 21 </w:t>
      </w:r>
      <w:r w:rsidR="009711B1">
        <w:rPr>
          <w:rFonts w:ascii="Times New Roman" w:hAnsi="Times New Roman" w:cs="Times New Roman"/>
          <w:sz w:val="24"/>
          <w:szCs w:val="24"/>
        </w:rPr>
        <w:t>o</w:t>
      </w:r>
      <w:r w:rsidR="008209B3" w:rsidRPr="008209B3">
        <w:rPr>
          <w:rFonts w:ascii="Times New Roman" w:hAnsi="Times New Roman" w:cs="Times New Roman"/>
          <w:sz w:val="24"/>
          <w:szCs w:val="24"/>
        </w:rPr>
        <w:t>becně závazné vyhlášky č. 55/2000 Sb. hl. m. Prahy, kterou se vydává Statut hlavního města Prahy.</w:t>
      </w:r>
    </w:p>
    <w:p w14:paraId="5F1C8DC1" w14:textId="77777777" w:rsidR="005E5EB6" w:rsidRDefault="005E5EB6" w:rsidP="005E5EB6">
      <w:pPr>
        <w:shd w:val="clear" w:color="auto" w:fill="FFFFFF"/>
        <w:spacing w:before="100" w:beforeAutospacing="1" w:after="144" w:line="240" w:lineRule="auto"/>
        <w:ind w:left="142"/>
        <w:jc w:val="both"/>
        <w:rPr>
          <w:rFonts w:ascii="Times New Roman" w:hAnsi="Times New Roman" w:cs="Times New Roman"/>
          <w:sz w:val="24"/>
          <w:szCs w:val="24"/>
        </w:rPr>
      </w:pPr>
    </w:p>
    <w:p w14:paraId="6577053F" w14:textId="77777777" w:rsidR="005E5EB6" w:rsidRPr="00561A02" w:rsidRDefault="005E5EB6" w:rsidP="005E5EB6">
      <w:pPr>
        <w:shd w:val="clear" w:color="auto" w:fill="FFFFFF"/>
        <w:spacing w:before="100" w:beforeAutospacing="1" w:after="144" w:line="240" w:lineRule="auto"/>
        <w:ind w:left="142"/>
        <w:jc w:val="both"/>
        <w:rPr>
          <w:rFonts w:ascii="Times New Roman" w:hAnsi="Times New Roman" w:cs="Times New Roman"/>
          <w:sz w:val="24"/>
          <w:szCs w:val="24"/>
        </w:rPr>
      </w:pPr>
    </w:p>
    <w:p w14:paraId="24FD06A6" w14:textId="755051E1" w:rsidR="00D87AB4" w:rsidRPr="00D464DD" w:rsidRDefault="002D2289" w:rsidP="00B6205F">
      <w:pPr>
        <w:pStyle w:val="Nadpis3"/>
        <w:shd w:val="clear" w:color="auto" w:fill="FFFFFF"/>
        <w:spacing w:before="300" w:beforeAutospacing="0" w:after="150" w:afterAutospacing="0"/>
        <w:ind w:left="142"/>
        <w:jc w:val="center"/>
        <w:rPr>
          <w:sz w:val="24"/>
          <w:szCs w:val="24"/>
        </w:rPr>
      </w:pPr>
      <w:r>
        <w:rPr>
          <w:sz w:val="24"/>
          <w:szCs w:val="24"/>
        </w:rPr>
        <w:lastRenderedPageBreak/>
        <w:t xml:space="preserve">V. </w:t>
      </w:r>
      <w:r w:rsidR="00D87AB4" w:rsidRPr="00D464DD">
        <w:rPr>
          <w:sz w:val="24"/>
          <w:szCs w:val="24"/>
        </w:rPr>
        <w:t>Závěrečná ustanovení</w:t>
      </w:r>
    </w:p>
    <w:p w14:paraId="5094BCDE" w14:textId="77777777" w:rsidR="00CF4474" w:rsidRPr="00FB2568" w:rsidRDefault="00CF4474" w:rsidP="00CF4474">
      <w:pPr>
        <w:pStyle w:val="Styl1"/>
        <w:numPr>
          <w:ilvl w:val="0"/>
          <w:numId w:val="12"/>
        </w:numPr>
        <w:tabs>
          <w:tab w:val="clear" w:pos="720"/>
          <w:tab w:val="num" w:pos="0"/>
        </w:tabs>
        <w:ind w:left="0" w:hanging="426"/>
      </w:pPr>
      <w:r w:rsidRPr="00FB2568">
        <w:t>Tato smlouva, jakož i veškeré vztahy z ní vyplývající, se řídí právním řádem České republiky, zejména pak zákonem č. 89/2012 Sb., občanským zákoníkem, v platném znění.</w:t>
      </w:r>
    </w:p>
    <w:p w14:paraId="751E7161" w14:textId="77777777" w:rsidR="00CF4474" w:rsidRPr="00FB2568" w:rsidRDefault="00CF4474" w:rsidP="00CF4474">
      <w:pPr>
        <w:pStyle w:val="Styl1"/>
        <w:numPr>
          <w:ilvl w:val="0"/>
          <w:numId w:val="5"/>
        </w:numPr>
        <w:ind w:left="0"/>
      </w:pPr>
      <w:r w:rsidRPr="00FB2568">
        <w:t>Veškeré změny nebo doplňky této smlouvy jsou možné pouze písemnou formou číslovaných dodatků.</w:t>
      </w:r>
    </w:p>
    <w:p w14:paraId="2BF08330" w14:textId="77777777" w:rsidR="00CF4474" w:rsidRPr="00FB2568" w:rsidRDefault="00CF4474" w:rsidP="00CF4474">
      <w:pPr>
        <w:pStyle w:val="Styl1"/>
        <w:numPr>
          <w:ilvl w:val="0"/>
          <w:numId w:val="5"/>
        </w:numPr>
        <w:ind w:left="0"/>
      </w:pPr>
      <w:r w:rsidRPr="00FB2568">
        <w:t>Není-li v konkrétním případě ujednáno jinak, budou veškeré písemnosti adresované některou ze smluvních stran druhé smluvní straně doručovány na adresy smluvních stran uvedené v záhlaví této smlouvy, pokud některá ze smluvních stran písemně neoznámí druhé smluvní straně jinou adresu.</w:t>
      </w:r>
    </w:p>
    <w:p w14:paraId="341A45F0" w14:textId="77777777" w:rsidR="00392006" w:rsidRDefault="00CF4474" w:rsidP="00392006">
      <w:pPr>
        <w:pStyle w:val="Styl1"/>
        <w:numPr>
          <w:ilvl w:val="0"/>
          <w:numId w:val="5"/>
        </w:numPr>
        <w:ind w:left="0"/>
      </w:pPr>
      <w:r w:rsidRPr="00FB2568">
        <w:t>Pokud některé z ustanovení této smlouvy je nebo se stane neplatným či neúčinným, nebude to mít za následek neplatnost či neúčinnost této smlouvy jako celku ani jiných jejích ustanovení, pokud je takovéto neplatné či neúčinné ustanovení oddělitelné od zbytku smlouvy. Smluvní strany se zavazují neplatné či neúčinné ustanovení nahradit novým platným ustanovením, které svým obsahem bude co nejvěrněji odpovídat podstatě a smyslu původního ustanovení smlouvy.</w:t>
      </w:r>
    </w:p>
    <w:p w14:paraId="17F5A2C8" w14:textId="45C9AC86" w:rsidR="00DA24A2" w:rsidRDefault="00D87AB4" w:rsidP="00DA24A2">
      <w:pPr>
        <w:pStyle w:val="Styl1"/>
        <w:numPr>
          <w:ilvl w:val="0"/>
          <w:numId w:val="5"/>
        </w:numPr>
        <w:ind w:left="0"/>
      </w:pPr>
      <w:r w:rsidRPr="005D390F">
        <w:t xml:space="preserve">Tato smlouva je </w:t>
      </w:r>
      <w:r w:rsidRPr="00B96826">
        <w:rPr>
          <w:rStyle w:val="Styl1Char"/>
        </w:rPr>
        <w:t xml:space="preserve">vyhotovena ve </w:t>
      </w:r>
      <w:r w:rsidR="007F77F7">
        <w:rPr>
          <w:rStyle w:val="Styl1Char"/>
        </w:rPr>
        <w:t>třech</w:t>
      </w:r>
      <w:r w:rsidR="00CF4474">
        <w:rPr>
          <w:rStyle w:val="Styl1Char"/>
        </w:rPr>
        <w:t xml:space="preserve"> vyhotoveních</w:t>
      </w:r>
      <w:r w:rsidRPr="00B96826">
        <w:rPr>
          <w:rStyle w:val="Styl1Char"/>
        </w:rPr>
        <w:t xml:space="preserve">, z nichž každá ze </w:t>
      </w:r>
      <w:r w:rsidR="00B6205F">
        <w:rPr>
          <w:rStyle w:val="Styl1Char"/>
        </w:rPr>
        <w:t>s</w:t>
      </w:r>
      <w:r w:rsidRPr="00B96826">
        <w:rPr>
          <w:rStyle w:val="Styl1Char"/>
        </w:rPr>
        <w:t>tran obdrží po jednom</w:t>
      </w:r>
      <w:r w:rsidR="00CF4474">
        <w:rPr>
          <w:rStyle w:val="Styl1Char"/>
        </w:rPr>
        <w:t xml:space="preserve"> a jedno vyhotovení </w:t>
      </w:r>
      <w:r w:rsidRPr="00B96826">
        <w:rPr>
          <w:rStyle w:val="Styl1Char"/>
        </w:rPr>
        <w:t>se připojí k návrhu na vklad vlastnického</w:t>
      </w:r>
      <w:r w:rsidRPr="005D390F">
        <w:t xml:space="preserve"> práva na Katastrální úřad.</w:t>
      </w:r>
    </w:p>
    <w:p w14:paraId="75F43A69" w14:textId="46FDC512" w:rsidR="00DA24A2" w:rsidRPr="00DA24A2" w:rsidRDefault="00DA24A2" w:rsidP="00DA24A2">
      <w:pPr>
        <w:pStyle w:val="Styl1"/>
        <w:numPr>
          <w:ilvl w:val="0"/>
          <w:numId w:val="5"/>
        </w:numPr>
        <w:ind w:left="0"/>
      </w:pPr>
      <w:r w:rsidRPr="00DA24A2">
        <w:t xml:space="preserve">Smluvní strany prohlašují, že skutečnosti uvedené v této smlouvě nepovažují za obchodní tajemství ve smyslu </w:t>
      </w:r>
      <w:proofErr w:type="spellStart"/>
      <w:r w:rsidRPr="00DA24A2">
        <w:t>ust</w:t>
      </w:r>
      <w:proofErr w:type="spellEnd"/>
      <w:r w:rsidRPr="00DA24A2">
        <w:t>. § 504 zákona č. 89/2012 Sb., občanského zákoníku, a udělují svolení k jejich užití a zveřejnění bez stanovení jakýchkoliv dalších podmínek.</w:t>
      </w:r>
    </w:p>
    <w:p w14:paraId="3DB44AB5" w14:textId="0F3034F0" w:rsidR="0053497A" w:rsidRDefault="0053497A" w:rsidP="0053497A">
      <w:pPr>
        <w:pStyle w:val="Styl1"/>
        <w:numPr>
          <w:ilvl w:val="0"/>
          <w:numId w:val="5"/>
        </w:numPr>
        <w:ind w:left="0"/>
      </w:pPr>
      <w:r w:rsidRPr="0053497A">
        <w:t xml:space="preserve">Smluvní strany výslovně sjednávají, že uveřejnění této smlouvy včetně jejích příloh a případných dodatků v registru smluv dle zákona č. 340/2015 Sb., o zvláštních podmínkách účinnosti některých smluv, uveřejňování těchto smluv a o registru smluv (zákon o registru smluv), zajistí </w:t>
      </w:r>
      <w:r>
        <w:t>nabyvatel</w:t>
      </w:r>
      <w:r w:rsidRPr="0053497A">
        <w:t>.</w:t>
      </w:r>
    </w:p>
    <w:p w14:paraId="18ACC96A" w14:textId="74B0CCC1" w:rsidR="00392006" w:rsidRPr="00A776B4" w:rsidRDefault="001D05B1" w:rsidP="00392006">
      <w:pPr>
        <w:pStyle w:val="Styl1"/>
        <w:numPr>
          <w:ilvl w:val="0"/>
          <w:numId w:val="5"/>
        </w:numPr>
        <w:ind w:left="0"/>
      </w:pPr>
      <w:r w:rsidRPr="00A776B4">
        <w:rPr>
          <w:rFonts w:eastAsia="Times New Roman"/>
          <w:lang w:eastAsia="cs-CZ"/>
        </w:rPr>
        <w:t>Obě smluvní strany shodně prohlašují, že jim není znám důvod, který by bránil v uzavření této smlouvy, případně přivodil její neplatnost. </w:t>
      </w:r>
    </w:p>
    <w:p w14:paraId="39A2D81E" w14:textId="720A2256" w:rsidR="00B96826" w:rsidRPr="00392006" w:rsidRDefault="001D05B1" w:rsidP="00392006">
      <w:pPr>
        <w:pStyle w:val="Styl1"/>
        <w:numPr>
          <w:ilvl w:val="0"/>
          <w:numId w:val="5"/>
        </w:numPr>
        <w:ind w:left="0"/>
      </w:pPr>
      <w:r w:rsidRPr="00392006">
        <w:rPr>
          <w:rFonts w:eastAsia="Times New Roman"/>
          <w:lang w:eastAsia="cs-CZ"/>
        </w:rPr>
        <w:t xml:space="preserve">V případě, že katastrální úřad zamítne, a to z jakéhokoliv důvodu, návrh na povolení vkladu vlastnického práva ve prospěch </w:t>
      </w:r>
      <w:r w:rsidR="00DA24A2">
        <w:rPr>
          <w:rFonts w:eastAsia="Times New Roman"/>
          <w:lang w:eastAsia="cs-CZ"/>
        </w:rPr>
        <w:t>hlavního města Prahy</w:t>
      </w:r>
      <w:r w:rsidRPr="00392006">
        <w:rPr>
          <w:rFonts w:eastAsia="Times New Roman"/>
          <w:lang w:eastAsia="cs-CZ"/>
        </w:rPr>
        <w:t xml:space="preserve"> do katastru nemovitostí, zavazují se smluvní strany poskytnout si vzájemně součinnost, aby v takovém případě došlo k odstranění příslušných vad, eventuálně k uzavření nové smlouvy, jejíž obsah bude v podstatných náležitostech, po odstranění zjištěných vad, odpovídat obsahu této smlouvy, a to nejpozději do 30 dnů od právní moci zamítavého rozhodnutí katastrálního úřadu. Obdobným způsobem bude postupováno, pokud katastrální úřad vyzve smluvní strany k doplnění či opravě podaného návrhu na vklad vlastnického práva k nemovitostem na podkladě této smlouvy. Nedojde-li k opravě anebo doplnění podaného návrhu ve lhůtě, uvedené ve výzvě katastrálního úřadu anebo smluvní strany v uvedené lhůtě neuzavřou novou</w:t>
      </w:r>
      <w:r w:rsidR="00DA24A2">
        <w:rPr>
          <w:rFonts w:eastAsia="Times New Roman"/>
          <w:lang w:eastAsia="cs-CZ"/>
        </w:rPr>
        <w:t xml:space="preserve"> </w:t>
      </w:r>
      <w:r w:rsidRPr="00392006">
        <w:rPr>
          <w:rFonts w:eastAsia="Times New Roman"/>
          <w:lang w:eastAsia="cs-CZ"/>
        </w:rPr>
        <w:t>smlouvu, jsou strany povinny vrátit přijatá plnění.</w:t>
      </w:r>
    </w:p>
    <w:p w14:paraId="11053B27" w14:textId="77777777" w:rsidR="00392006" w:rsidRPr="00FB2568" w:rsidRDefault="00392006" w:rsidP="00392006">
      <w:pPr>
        <w:pStyle w:val="Styl1"/>
        <w:numPr>
          <w:ilvl w:val="0"/>
          <w:numId w:val="5"/>
        </w:numPr>
        <w:ind w:left="0"/>
      </w:pPr>
      <w:r w:rsidRPr="00FB2568">
        <w:t xml:space="preserve">Smluvní strany prohlašují, že skutečnosti uvedené v této smlouvě nepovažují za obchodní tajemství ve smyslu </w:t>
      </w:r>
      <w:proofErr w:type="spellStart"/>
      <w:r w:rsidRPr="00FB2568">
        <w:t>ust</w:t>
      </w:r>
      <w:proofErr w:type="spellEnd"/>
      <w:r w:rsidRPr="00FB2568">
        <w:t>. § 504 zákona č. 89/2012 Sb., občanského zákoníku, v platném znění, a udělují svolení k jejich užití a zveřejnění bez stanovení jakýchkoliv dalších podmínek.</w:t>
      </w:r>
    </w:p>
    <w:p w14:paraId="71C9FE7B" w14:textId="1DBD06D9" w:rsidR="00392006" w:rsidRDefault="00392006" w:rsidP="00392006">
      <w:pPr>
        <w:pStyle w:val="Styl1"/>
        <w:numPr>
          <w:ilvl w:val="0"/>
          <w:numId w:val="5"/>
        </w:numPr>
        <w:ind w:left="0"/>
      </w:pPr>
      <w:r w:rsidRPr="00F7242C">
        <w:t xml:space="preserve">S uzavřením </w:t>
      </w:r>
      <w:r w:rsidR="00821065">
        <w:t xml:space="preserve">této </w:t>
      </w:r>
      <w:r w:rsidRPr="00F7242C">
        <w:t>smlouvy vyslovilo souhlas Zastupitelstvo městské části Praha-Zbraslav</w:t>
      </w:r>
      <w:r>
        <w:t xml:space="preserve"> </w:t>
      </w:r>
      <w:r w:rsidRPr="00F7242C">
        <w:t>usnesením č. Z</w:t>
      </w:r>
      <w:r w:rsidR="00A12874">
        <w:t> 2 9 18</w:t>
      </w:r>
      <w:r w:rsidR="0053497A">
        <w:t xml:space="preserve"> </w:t>
      </w:r>
      <w:r w:rsidRPr="00F7242C">
        <w:t>ze dne</w:t>
      </w:r>
      <w:r w:rsidR="0053497A">
        <w:t xml:space="preserve"> </w:t>
      </w:r>
      <w:r w:rsidR="00A12874">
        <w:t>13.11.</w:t>
      </w:r>
      <w:r w:rsidRPr="00F7242C">
        <w:t>2018.</w:t>
      </w:r>
      <w:r w:rsidR="00821065">
        <w:t xml:space="preserve"> S uzavřením této smlouvy vyslovila dále souhlas Rada hlavního města Prahy usnesením č. 2496 ze dne 17.10.2017, Rada městské části Praha 5 usnesením č. RMČ/27/733/2018 ze dne 6.6.2018 a Ministerstvo financí ČR přípisem č.j. MF-19169/2018/7203-3 ze dne 12.9.2018.</w:t>
      </w:r>
    </w:p>
    <w:p w14:paraId="6D34B57C" w14:textId="77777777" w:rsidR="00392006" w:rsidRPr="00D464DD" w:rsidRDefault="00392006" w:rsidP="00392006">
      <w:pPr>
        <w:pStyle w:val="Styl1"/>
        <w:numPr>
          <w:ilvl w:val="0"/>
          <w:numId w:val="5"/>
        </w:numPr>
        <w:ind w:left="0"/>
      </w:pPr>
      <w:r w:rsidRPr="00D464DD">
        <w:lastRenderedPageBreak/>
        <w:t>Strany po přečtení této smlouvy prohlašují, že</w:t>
      </w:r>
      <w:r>
        <w:t xml:space="preserve"> si smlouvu před jejím podpisem přečetly, jejímu obsahu rozumí a</w:t>
      </w:r>
      <w:r w:rsidRPr="00D464DD">
        <w:t xml:space="preserve"> souhlasí s jejím obsahem, že tato smlouva byla sepsána vážně, určitě, srozumitelně a na základě jejich pravé a svobodné vůle, na důkaz č</w:t>
      </w:r>
      <w:r>
        <w:t xml:space="preserve">ehož připojují níže své </w:t>
      </w:r>
      <w:r w:rsidRPr="00D464DD">
        <w:t>podpisy.</w:t>
      </w:r>
    </w:p>
    <w:p w14:paraId="799CC610" w14:textId="77777777" w:rsidR="00392006" w:rsidRDefault="00392006" w:rsidP="00B6205F">
      <w:pPr>
        <w:spacing w:after="120" w:line="240" w:lineRule="auto"/>
        <w:ind w:left="142"/>
        <w:rPr>
          <w:rFonts w:ascii="Times New Roman" w:hAnsi="Times New Roman" w:cs="Times New Roman"/>
          <w:sz w:val="24"/>
          <w:szCs w:val="24"/>
          <w:shd w:val="clear" w:color="auto" w:fill="FFFFFF"/>
        </w:rPr>
      </w:pPr>
    </w:p>
    <w:p w14:paraId="4047F68F" w14:textId="0B7AE03A" w:rsidR="001D05B1" w:rsidRPr="001D05B1" w:rsidRDefault="002D2289" w:rsidP="00B6205F">
      <w:pPr>
        <w:spacing w:after="120" w:line="240" w:lineRule="auto"/>
        <w:ind w:left="14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w:t>
      </w:r>
      <w:r w:rsidR="0053497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Praze</w:t>
      </w:r>
      <w:r w:rsidR="0053497A">
        <w:rPr>
          <w:rFonts w:ascii="Times New Roman" w:hAnsi="Times New Roman" w:cs="Times New Roman"/>
          <w:sz w:val="24"/>
          <w:szCs w:val="24"/>
          <w:shd w:val="clear" w:color="auto" w:fill="FFFFFF"/>
        </w:rPr>
        <w:t xml:space="preserve"> </w:t>
      </w:r>
      <w:r w:rsidR="001D05B1">
        <w:rPr>
          <w:rFonts w:ascii="Times New Roman" w:hAnsi="Times New Roman" w:cs="Times New Roman"/>
          <w:sz w:val="24"/>
          <w:szCs w:val="24"/>
          <w:shd w:val="clear" w:color="auto" w:fill="FFFFFF"/>
        </w:rPr>
        <w:t>dne ………</w:t>
      </w:r>
      <w:r w:rsidR="00D87AB4" w:rsidRPr="00D464DD">
        <w:rPr>
          <w:rFonts w:ascii="Times New Roman" w:hAnsi="Times New Roman" w:cs="Times New Roman"/>
          <w:sz w:val="24"/>
          <w:szCs w:val="24"/>
          <w:shd w:val="clear" w:color="auto" w:fill="FFFFFF"/>
        </w:rPr>
        <w:t>…</w:t>
      </w:r>
      <w:r w:rsidR="006B0A06">
        <w:rPr>
          <w:rFonts w:ascii="Times New Roman" w:hAnsi="Times New Roman" w:cs="Times New Roman"/>
          <w:sz w:val="24"/>
          <w:szCs w:val="24"/>
          <w:shd w:val="clear" w:color="auto" w:fill="FFFFFF"/>
        </w:rPr>
        <w:t>……</w:t>
      </w:r>
      <w:r w:rsidR="001D05B1">
        <w:rPr>
          <w:rFonts w:ascii="Times New Roman" w:hAnsi="Times New Roman" w:cs="Times New Roman"/>
          <w:sz w:val="24"/>
          <w:szCs w:val="24"/>
          <w:shd w:val="clear" w:color="auto" w:fill="FFFFFF"/>
        </w:rPr>
        <w:tab/>
      </w:r>
      <w:r w:rsidR="001D05B1">
        <w:rPr>
          <w:rFonts w:ascii="Times New Roman" w:hAnsi="Times New Roman" w:cs="Times New Roman"/>
          <w:sz w:val="24"/>
          <w:szCs w:val="24"/>
          <w:shd w:val="clear" w:color="auto" w:fill="FFFFFF"/>
        </w:rPr>
        <w:tab/>
      </w:r>
      <w:r w:rsidR="001D05B1">
        <w:rPr>
          <w:rFonts w:ascii="Times New Roman" w:hAnsi="Times New Roman" w:cs="Times New Roman"/>
          <w:sz w:val="24"/>
          <w:szCs w:val="24"/>
          <w:shd w:val="clear" w:color="auto" w:fill="FFFFFF"/>
        </w:rPr>
        <w:tab/>
      </w:r>
      <w:r w:rsidR="0053497A">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V Praze-Zbraslavi</w:t>
      </w:r>
      <w:r w:rsidR="00D87AB4" w:rsidRPr="00D464DD">
        <w:rPr>
          <w:rFonts w:ascii="Times New Roman" w:hAnsi="Times New Roman" w:cs="Times New Roman"/>
          <w:sz w:val="24"/>
          <w:szCs w:val="24"/>
          <w:shd w:val="clear" w:color="auto" w:fill="FFFFFF"/>
        </w:rPr>
        <w:t xml:space="preserve"> dn</w:t>
      </w:r>
      <w:r w:rsidR="001D05B1">
        <w:rPr>
          <w:rFonts w:ascii="Times New Roman" w:hAnsi="Times New Roman" w:cs="Times New Roman"/>
          <w:sz w:val="24"/>
          <w:szCs w:val="24"/>
          <w:shd w:val="clear" w:color="auto" w:fill="FFFFFF"/>
        </w:rPr>
        <w:t>e …………</w:t>
      </w:r>
      <w:r w:rsidR="00D87AB4" w:rsidRPr="00D464DD">
        <w:rPr>
          <w:rFonts w:ascii="Times New Roman" w:hAnsi="Times New Roman" w:cs="Times New Roman"/>
          <w:sz w:val="24"/>
          <w:szCs w:val="24"/>
          <w:shd w:val="clear" w:color="auto" w:fill="FFFFFF"/>
        </w:rPr>
        <w:t xml:space="preserve">……… </w:t>
      </w:r>
    </w:p>
    <w:p w14:paraId="23CA97A1" w14:textId="4375D392" w:rsidR="001D05B1" w:rsidRPr="001D05B1" w:rsidRDefault="001D05B1" w:rsidP="00B6205F">
      <w:pPr>
        <w:spacing w:after="120" w:line="240" w:lineRule="auto"/>
        <w:ind w:left="142"/>
        <w:rPr>
          <w:rFonts w:ascii="Times New Roman" w:hAnsi="Times New Roman" w:cs="Times New Roman"/>
          <w:b/>
          <w:sz w:val="24"/>
          <w:szCs w:val="24"/>
          <w:shd w:val="clear" w:color="auto" w:fill="FFFFFF"/>
        </w:rPr>
      </w:pPr>
      <w:r w:rsidRPr="00A776B4">
        <w:rPr>
          <w:rFonts w:ascii="Times New Roman" w:hAnsi="Times New Roman" w:cs="Times New Roman"/>
          <w:b/>
          <w:sz w:val="24"/>
          <w:szCs w:val="24"/>
          <w:shd w:val="clear" w:color="auto" w:fill="FFFFFF"/>
        </w:rPr>
        <w:t>P</w:t>
      </w:r>
      <w:r w:rsidR="0053497A" w:rsidRPr="00A776B4">
        <w:rPr>
          <w:rFonts w:ascii="Times New Roman" w:hAnsi="Times New Roman" w:cs="Times New Roman"/>
          <w:b/>
          <w:sz w:val="24"/>
          <w:szCs w:val="24"/>
          <w:shd w:val="clear" w:color="auto" w:fill="FFFFFF"/>
        </w:rPr>
        <w:t>řevodce</w:t>
      </w:r>
      <w:r w:rsidRPr="00A776B4">
        <w:rPr>
          <w:rFonts w:ascii="Times New Roman" w:hAnsi="Times New Roman" w:cs="Times New Roman"/>
          <w:b/>
          <w:sz w:val="24"/>
          <w:szCs w:val="24"/>
          <w:shd w:val="clear" w:color="auto" w:fill="FFFFFF"/>
        </w:rPr>
        <w:t>:</w:t>
      </w:r>
      <w:r w:rsidRPr="001D05B1">
        <w:rPr>
          <w:rFonts w:ascii="Times New Roman" w:hAnsi="Times New Roman" w:cs="Times New Roman"/>
          <w:b/>
          <w:sz w:val="24"/>
          <w:szCs w:val="24"/>
          <w:shd w:val="clear" w:color="auto" w:fill="FFFFFF"/>
        </w:rPr>
        <w:tab/>
      </w:r>
      <w:r w:rsidRPr="001D05B1">
        <w:rPr>
          <w:rFonts w:ascii="Times New Roman" w:hAnsi="Times New Roman" w:cs="Times New Roman"/>
          <w:b/>
          <w:sz w:val="24"/>
          <w:szCs w:val="24"/>
          <w:shd w:val="clear" w:color="auto" w:fill="FFFFFF"/>
        </w:rPr>
        <w:tab/>
      </w:r>
      <w:r w:rsidRPr="001D05B1">
        <w:rPr>
          <w:rFonts w:ascii="Times New Roman" w:hAnsi="Times New Roman" w:cs="Times New Roman"/>
          <w:b/>
          <w:sz w:val="24"/>
          <w:szCs w:val="24"/>
          <w:shd w:val="clear" w:color="auto" w:fill="FFFFFF"/>
        </w:rPr>
        <w:tab/>
      </w:r>
      <w:r w:rsidRPr="001D05B1">
        <w:rPr>
          <w:rFonts w:ascii="Times New Roman" w:hAnsi="Times New Roman" w:cs="Times New Roman"/>
          <w:b/>
          <w:sz w:val="24"/>
          <w:szCs w:val="24"/>
          <w:shd w:val="clear" w:color="auto" w:fill="FFFFFF"/>
        </w:rPr>
        <w:tab/>
      </w:r>
      <w:r w:rsidRPr="001D05B1">
        <w:rPr>
          <w:rFonts w:ascii="Times New Roman" w:hAnsi="Times New Roman" w:cs="Times New Roman"/>
          <w:b/>
          <w:sz w:val="24"/>
          <w:szCs w:val="24"/>
          <w:shd w:val="clear" w:color="auto" w:fill="FFFFFF"/>
        </w:rPr>
        <w:tab/>
      </w:r>
      <w:r w:rsidRPr="001D05B1">
        <w:rPr>
          <w:rFonts w:ascii="Times New Roman" w:hAnsi="Times New Roman" w:cs="Times New Roman"/>
          <w:b/>
          <w:sz w:val="24"/>
          <w:szCs w:val="24"/>
          <w:shd w:val="clear" w:color="auto" w:fill="FFFFFF"/>
        </w:rPr>
        <w:tab/>
      </w:r>
      <w:r w:rsidR="0053497A">
        <w:rPr>
          <w:rFonts w:ascii="Times New Roman" w:hAnsi="Times New Roman" w:cs="Times New Roman"/>
          <w:b/>
          <w:sz w:val="24"/>
          <w:szCs w:val="24"/>
          <w:shd w:val="clear" w:color="auto" w:fill="FFFFFF"/>
        </w:rPr>
        <w:t>Nabyvatel</w:t>
      </w:r>
      <w:r w:rsidRPr="001D05B1">
        <w:rPr>
          <w:rFonts w:ascii="Times New Roman" w:hAnsi="Times New Roman" w:cs="Times New Roman"/>
          <w:b/>
          <w:sz w:val="24"/>
          <w:szCs w:val="24"/>
          <w:shd w:val="clear" w:color="auto" w:fill="FFFFFF"/>
        </w:rPr>
        <w:t>:</w:t>
      </w:r>
    </w:p>
    <w:p w14:paraId="13FFFE5D" w14:textId="77777777" w:rsidR="00392006" w:rsidRDefault="00392006" w:rsidP="00B6205F">
      <w:pPr>
        <w:spacing w:after="120" w:line="240" w:lineRule="auto"/>
        <w:ind w:left="142"/>
        <w:rPr>
          <w:rFonts w:ascii="Times New Roman" w:hAnsi="Times New Roman" w:cs="Times New Roman"/>
          <w:sz w:val="24"/>
          <w:szCs w:val="24"/>
          <w:shd w:val="clear" w:color="auto" w:fill="FFFFFF"/>
        </w:rPr>
      </w:pPr>
    </w:p>
    <w:p w14:paraId="1BF08739" w14:textId="50AB05DB" w:rsidR="00392006" w:rsidRDefault="00D06B83" w:rsidP="00B6205F">
      <w:pPr>
        <w:spacing w:after="120" w:line="240" w:lineRule="auto"/>
        <w:ind w:left="14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
    <w:p w14:paraId="2E27C080" w14:textId="5EBAE564" w:rsidR="001D05B1" w:rsidRDefault="00392006" w:rsidP="00B6205F">
      <w:pPr>
        <w:spacing w:after="120" w:line="240" w:lineRule="auto"/>
        <w:ind w:left="14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D06B83">
        <w:rPr>
          <w:rFonts w:ascii="Times New Roman" w:hAnsi="Times New Roman" w:cs="Times New Roman"/>
          <w:sz w:val="24"/>
          <w:szCs w:val="24"/>
          <w:shd w:val="clear" w:color="auto" w:fill="FFFFFF"/>
        </w:rPr>
        <w:tab/>
      </w:r>
      <w:r w:rsidR="00D06B83">
        <w:rPr>
          <w:rFonts w:ascii="Times New Roman" w:hAnsi="Times New Roman" w:cs="Times New Roman"/>
          <w:sz w:val="24"/>
          <w:szCs w:val="24"/>
          <w:shd w:val="clear" w:color="auto" w:fill="FFFFFF"/>
        </w:rPr>
        <w:tab/>
      </w:r>
      <w:r w:rsidR="00D06B83">
        <w:rPr>
          <w:rFonts w:ascii="Times New Roman" w:hAnsi="Times New Roman" w:cs="Times New Roman"/>
          <w:sz w:val="24"/>
          <w:szCs w:val="24"/>
          <w:shd w:val="clear" w:color="auto" w:fill="FFFFFF"/>
        </w:rPr>
        <w:tab/>
        <w:t>…………………………………………..</w:t>
      </w:r>
    </w:p>
    <w:p w14:paraId="0E19085D" w14:textId="1CA3C445" w:rsidR="00392006" w:rsidRPr="00783E46" w:rsidRDefault="007904BC" w:rsidP="007904BC">
      <w:pPr>
        <w:spacing w:after="0" w:line="240" w:lineRule="auto"/>
        <w:ind w:right="249"/>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 xml:space="preserve">           </w:t>
      </w:r>
      <w:r w:rsidR="00180F51">
        <w:rPr>
          <w:rFonts w:ascii="Times New Roman" w:eastAsia="Times New Roman" w:hAnsi="Times New Roman" w:cs="Times New Roman"/>
          <w:b/>
          <w:bCs/>
          <w:sz w:val="24"/>
          <w:szCs w:val="24"/>
          <w:lang w:eastAsia="cs-CZ"/>
        </w:rPr>
        <w:t>Mgr. Radek Vachtl</w:t>
      </w:r>
      <w:r w:rsidR="00D06B83">
        <w:rPr>
          <w:rFonts w:ascii="Times New Roman" w:eastAsia="Times New Roman" w:hAnsi="Times New Roman" w:cs="Times New Roman"/>
          <w:b/>
          <w:bCs/>
          <w:sz w:val="24"/>
          <w:szCs w:val="24"/>
          <w:lang w:eastAsia="cs-CZ"/>
        </w:rPr>
        <w:tab/>
      </w:r>
      <w:r w:rsidR="00D06B83">
        <w:rPr>
          <w:rFonts w:ascii="Times New Roman" w:eastAsia="Times New Roman" w:hAnsi="Times New Roman" w:cs="Times New Roman"/>
          <w:b/>
          <w:bCs/>
          <w:sz w:val="24"/>
          <w:szCs w:val="24"/>
          <w:lang w:eastAsia="cs-CZ"/>
        </w:rPr>
        <w:tab/>
      </w:r>
      <w:r w:rsidR="00D06B83">
        <w:rPr>
          <w:rFonts w:ascii="Times New Roman" w:eastAsia="Times New Roman" w:hAnsi="Times New Roman" w:cs="Times New Roman"/>
          <w:b/>
          <w:bCs/>
          <w:sz w:val="24"/>
          <w:szCs w:val="24"/>
          <w:lang w:eastAsia="cs-CZ"/>
        </w:rPr>
        <w:tab/>
      </w:r>
      <w:r w:rsidR="0053497A">
        <w:rPr>
          <w:rFonts w:ascii="Times New Roman" w:eastAsia="Times New Roman" w:hAnsi="Times New Roman" w:cs="Times New Roman"/>
          <w:b/>
          <w:bCs/>
          <w:sz w:val="24"/>
          <w:szCs w:val="24"/>
          <w:lang w:eastAsia="cs-CZ"/>
        </w:rPr>
        <w:tab/>
      </w:r>
      <w:r w:rsidR="0053497A">
        <w:rPr>
          <w:rFonts w:ascii="Times New Roman" w:eastAsia="Times New Roman" w:hAnsi="Times New Roman" w:cs="Times New Roman"/>
          <w:b/>
          <w:bCs/>
          <w:sz w:val="24"/>
          <w:szCs w:val="24"/>
          <w:lang w:eastAsia="cs-CZ"/>
        </w:rPr>
        <w:tab/>
      </w:r>
      <w:r w:rsidR="00D06B83">
        <w:rPr>
          <w:rFonts w:ascii="Times New Roman" w:eastAsia="Times New Roman" w:hAnsi="Times New Roman" w:cs="Times New Roman"/>
          <w:b/>
          <w:bCs/>
          <w:sz w:val="24"/>
          <w:szCs w:val="24"/>
          <w:lang w:eastAsia="cs-CZ"/>
        </w:rPr>
        <w:t>Ing. Zuzana Vejvodová</w:t>
      </w:r>
    </w:p>
    <w:p w14:paraId="3A64CD33" w14:textId="51AD4BBB" w:rsidR="00392006" w:rsidRDefault="00D06B83" w:rsidP="00392006">
      <w:pPr>
        <w:spacing w:after="120" w:line="240" w:lineRule="auto"/>
        <w:ind w:left="14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7904BC">
        <w:rPr>
          <w:rFonts w:ascii="Times New Roman" w:eastAsia="Times New Roman" w:hAnsi="Times New Roman" w:cs="Times New Roman"/>
          <w:sz w:val="24"/>
          <w:szCs w:val="24"/>
          <w:lang w:eastAsia="cs-CZ"/>
        </w:rPr>
        <w:t xml:space="preserve">       </w:t>
      </w:r>
      <w:r w:rsidR="00180F51">
        <w:rPr>
          <w:rFonts w:ascii="Times New Roman" w:eastAsia="Times New Roman" w:hAnsi="Times New Roman" w:cs="Times New Roman"/>
          <w:sz w:val="24"/>
          <w:szCs w:val="24"/>
          <w:lang w:eastAsia="cs-CZ"/>
        </w:rPr>
        <w:t>likvidátor</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Starostka MČ Praha-Zbraslav</w:t>
      </w:r>
    </w:p>
    <w:p w14:paraId="6A4DFA73" w14:textId="59945CA3" w:rsidR="00392006" w:rsidRDefault="00392006" w:rsidP="00392006">
      <w:pPr>
        <w:spacing w:after="120" w:line="240" w:lineRule="auto"/>
        <w:ind w:left="142"/>
        <w:rPr>
          <w:rFonts w:ascii="Times New Roman" w:eastAsia="Times New Roman" w:hAnsi="Times New Roman" w:cs="Times New Roman"/>
          <w:sz w:val="24"/>
          <w:szCs w:val="24"/>
          <w:lang w:eastAsia="cs-CZ"/>
        </w:rPr>
      </w:pPr>
    </w:p>
    <w:p w14:paraId="2BB2C94F" w14:textId="77777777" w:rsidR="00392006" w:rsidRDefault="00392006" w:rsidP="00392006">
      <w:pPr>
        <w:spacing w:after="120" w:line="240" w:lineRule="auto"/>
        <w:ind w:left="142"/>
        <w:rPr>
          <w:rFonts w:ascii="Times New Roman" w:eastAsia="Times New Roman" w:hAnsi="Times New Roman" w:cs="Times New Roman"/>
          <w:sz w:val="24"/>
          <w:szCs w:val="24"/>
          <w:lang w:eastAsia="cs-CZ"/>
        </w:rPr>
      </w:pPr>
    </w:p>
    <w:p w14:paraId="578463B2" w14:textId="147897E3" w:rsidR="00B96826" w:rsidRPr="0003256F" w:rsidRDefault="001D05B1" w:rsidP="00B6205F">
      <w:pPr>
        <w:spacing w:after="120" w:line="240" w:lineRule="auto"/>
        <w:ind w:left="14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p>
    <w:p w14:paraId="75F0277A" w14:textId="6D53648F" w:rsidR="000548C5" w:rsidRPr="0003256F" w:rsidRDefault="000548C5" w:rsidP="00B6205F">
      <w:pPr>
        <w:spacing w:after="120" w:line="240" w:lineRule="auto"/>
        <w:ind w:left="142"/>
        <w:rPr>
          <w:rFonts w:ascii="Times New Roman" w:hAnsi="Times New Roman" w:cs="Times New Roman"/>
          <w:sz w:val="24"/>
          <w:szCs w:val="24"/>
          <w:shd w:val="clear" w:color="auto" w:fill="FFFFFF"/>
        </w:rPr>
      </w:pPr>
    </w:p>
    <w:sectPr w:rsidR="000548C5" w:rsidRPr="0003256F" w:rsidSect="00C173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848F7"/>
    <w:multiLevelType w:val="hybridMultilevel"/>
    <w:tmpl w:val="1E644336"/>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0E39FF"/>
    <w:multiLevelType w:val="multilevel"/>
    <w:tmpl w:val="34C85B0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4401B8"/>
    <w:multiLevelType w:val="multilevel"/>
    <w:tmpl w:val="3E9A0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F06D78"/>
    <w:multiLevelType w:val="hybridMultilevel"/>
    <w:tmpl w:val="B0DA48E6"/>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4">
    <w:nsid w:val="3AAA53ED"/>
    <w:multiLevelType w:val="hybridMultilevel"/>
    <w:tmpl w:val="2FAE9A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92E0DCE"/>
    <w:multiLevelType w:val="multilevel"/>
    <w:tmpl w:val="695444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0E6A19"/>
    <w:multiLevelType w:val="hybridMultilevel"/>
    <w:tmpl w:val="DE8C294E"/>
    <w:lvl w:ilvl="0" w:tplc="27843F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293812"/>
    <w:multiLevelType w:val="multilevel"/>
    <w:tmpl w:val="BC58FA8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1F107D"/>
    <w:multiLevelType w:val="multilevel"/>
    <w:tmpl w:val="721400C0"/>
    <w:lvl w:ilvl="0">
      <w:start w:val="1"/>
      <w:numFmt w:val="decimal"/>
      <w:pStyle w:val="Styl1"/>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740C42AA"/>
    <w:multiLevelType w:val="multilevel"/>
    <w:tmpl w:val="C93236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Times New Roman" w:eastAsiaTheme="minorHAnsi" w:hAnsi="Times New Roman" w:cs="Times New Roman"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FA005A"/>
    <w:multiLevelType w:val="hybridMultilevel"/>
    <w:tmpl w:val="6A5834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2"/>
  </w:num>
  <w:num w:numId="5">
    <w:abstractNumId w:val="1"/>
  </w:num>
  <w:num w:numId="6">
    <w:abstractNumId w:val="8"/>
  </w:num>
  <w:num w:numId="7">
    <w:abstractNumId w:val="0"/>
  </w:num>
  <w:num w:numId="8">
    <w:abstractNumId w:val="4"/>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dr. Tereza Kučerová Tvardíková">
    <w15:presenceInfo w15:providerId="AD" w15:userId="S-1-5-21-3805020517-448968406-2992140173-3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807"/>
    <w:rsid w:val="0003256F"/>
    <w:rsid w:val="00043DEA"/>
    <w:rsid w:val="000548C5"/>
    <w:rsid w:val="00063083"/>
    <w:rsid w:val="00093BE2"/>
    <w:rsid w:val="000A41EC"/>
    <w:rsid w:val="000E1491"/>
    <w:rsid w:val="00107091"/>
    <w:rsid w:val="001255F9"/>
    <w:rsid w:val="00135803"/>
    <w:rsid w:val="00173BAA"/>
    <w:rsid w:val="00180F51"/>
    <w:rsid w:val="001D05B1"/>
    <w:rsid w:val="00214FB8"/>
    <w:rsid w:val="00246024"/>
    <w:rsid w:val="00253622"/>
    <w:rsid w:val="0028547E"/>
    <w:rsid w:val="002874F3"/>
    <w:rsid w:val="002B4655"/>
    <w:rsid w:val="002B6FA5"/>
    <w:rsid w:val="002D2289"/>
    <w:rsid w:val="002E3EB6"/>
    <w:rsid w:val="002E5EEB"/>
    <w:rsid w:val="00343518"/>
    <w:rsid w:val="00367A31"/>
    <w:rsid w:val="00392006"/>
    <w:rsid w:val="003974A8"/>
    <w:rsid w:val="003B6916"/>
    <w:rsid w:val="003C1334"/>
    <w:rsid w:val="003D6B92"/>
    <w:rsid w:val="003F67C1"/>
    <w:rsid w:val="00452400"/>
    <w:rsid w:val="00454E9F"/>
    <w:rsid w:val="004C1BCA"/>
    <w:rsid w:val="004D6BF8"/>
    <w:rsid w:val="00514271"/>
    <w:rsid w:val="00517872"/>
    <w:rsid w:val="0053497A"/>
    <w:rsid w:val="00561A02"/>
    <w:rsid w:val="005B174A"/>
    <w:rsid w:val="005C2628"/>
    <w:rsid w:val="005D390F"/>
    <w:rsid w:val="005E5EB6"/>
    <w:rsid w:val="00603995"/>
    <w:rsid w:val="006044F8"/>
    <w:rsid w:val="00660C3A"/>
    <w:rsid w:val="00666788"/>
    <w:rsid w:val="006B0A06"/>
    <w:rsid w:val="006C0E4F"/>
    <w:rsid w:val="006F73F6"/>
    <w:rsid w:val="00704EBF"/>
    <w:rsid w:val="0071706A"/>
    <w:rsid w:val="00736419"/>
    <w:rsid w:val="00781B1B"/>
    <w:rsid w:val="00783E46"/>
    <w:rsid w:val="007904BC"/>
    <w:rsid w:val="007A5138"/>
    <w:rsid w:val="007D25ED"/>
    <w:rsid w:val="007F77F7"/>
    <w:rsid w:val="00816546"/>
    <w:rsid w:val="008209B3"/>
    <w:rsid w:val="00821065"/>
    <w:rsid w:val="0082210A"/>
    <w:rsid w:val="008B59E8"/>
    <w:rsid w:val="00917807"/>
    <w:rsid w:val="00924DAE"/>
    <w:rsid w:val="00926B20"/>
    <w:rsid w:val="009711B1"/>
    <w:rsid w:val="009F698B"/>
    <w:rsid w:val="00A01CD7"/>
    <w:rsid w:val="00A12874"/>
    <w:rsid w:val="00A20F61"/>
    <w:rsid w:val="00A5619C"/>
    <w:rsid w:val="00A776B4"/>
    <w:rsid w:val="00B31436"/>
    <w:rsid w:val="00B362DB"/>
    <w:rsid w:val="00B40135"/>
    <w:rsid w:val="00B5003A"/>
    <w:rsid w:val="00B6205F"/>
    <w:rsid w:val="00B649C3"/>
    <w:rsid w:val="00B77F89"/>
    <w:rsid w:val="00B96826"/>
    <w:rsid w:val="00BA120A"/>
    <w:rsid w:val="00C1170E"/>
    <w:rsid w:val="00C17390"/>
    <w:rsid w:val="00C2211E"/>
    <w:rsid w:val="00C249E1"/>
    <w:rsid w:val="00C96CDC"/>
    <w:rsid w:val="00CA7CA6"/>
    <w:rsid w:val="00CE7372"/>
    <w:rsid w:val="00CF4474"/>
    <w:rsid w:val="00D054A4"/>
    <w:rsid w:val="00D06B83"/>
    <w:rsid w:val="00D43C54"/>
    <w:rsid w:val="00D464DD"/>
    <w:rsid w:val="00D87AB4"/>
    <w:rsid w:val="00DA24A2"/>
    <w:rsid w:val="00DB3407"/>
    <w:rsid w:val="00E36362"/>
    <w:rsid w:val="00E51096"/>
    <w:rsid w:val="00EF31CA"/>
    <w:rsid w:val="00EF4F05"/>
    <w:rsid w:val="00F7323D"/>
    <w:rsid w:val="00F84C28"/>
    <w:rsid w:val="00FA50EA"/>
    <w:rsid w:val="00FC6558"/>
    <w:rsid w:val="00FD21D0"/>
    <w:rsid w:val="00FD2695"/>
    <w:rsid w:val="00FE31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CE73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D87AB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917807"/>
  </w:style>
  <w:style w:type="character" w:customStyle="1" w:styleId="apple-tab-span">
    <w:name w:val="apple-tab-span"/>
    <w:basedOn w:val="Standardnpsmoodstavce"/>
    <w:rsid w:val="00917807"/>
  </w:style>
  <w:style w:type="paragraph" w:styleId="Normlnweb">
    <w:name w:val="Normal (Web)"/>
    <w:basedOn w:val="Normln"/>
    <w:uiPriority w:val="99"/>
    <w:semiHidden/>
    <w:unhideWhenUsed/>
    <w:rsid w:val="0091780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uiPriority w:val="99"/>
    <w:unhideWhenUsed/>
    <w:rsid w:val="000548C5"/>
    <w:rPr>
      <w:color w:val="0000FF"/>
      <w:u w:val="single"/>
    </w:rPr>
  </w:style>
  <w:style w:type="paragraph" w:styleId="Odstavecseseznamem">
    <w:name w:val="List Paragraph"/>
    <w:basedOn w:val="Normln"/>
    <w:uiPriority w:val="34"/>
    <w:qFormat/>
    <w:rsid w:val="00135803"/>
    <w:pPr>
      <w:ind w:left="708"/>
    </w:pPr>
    <w:rPr>
      <w:rFonts w:ascii="Calibri" w:eastAsia="Calibri" w:hAnsi="Calibri" w:cs="Times New Roman"/>
    </w:rPr>
  </w:style>
  <w:style w:type="character" w:customStyle="1" w:styleId="Nadpis3Char">
    <w:name w:val="Nadpis 3 Char"/>
    <w:basedOn w:val="Standardnpsmoodstavce"/>
    <w:link w:val="Nadpis3"/>
    <w:uiPriority w:val="9"/>
    <w:rsid w:val="00D87AB4"/>
    <w:rPr>
      <w:rFonts w:ascii="Times New Roman" w:eastAsia="Times New Roman" w:hAnsi="Times New Roman" w:cs="Times New Roman"/>
      <w:b/>
      <w:bCs/>
      <w:sz w:val="27"/>
      <w:szCs w:val="27"/>
      <w:lang w:eastAsia="cs-CZ"/>
    </w:rPr>
  </w:style>
  <w:style w:type="character" w:styleId="Zvraznn">
    <w:name w:val="Emphasis"/>
    <w:basedOn w:val="Standardnpsmoodstavce"/>
    <w:uiPriority w:val="20"/>
    <w:qFormat/>
    <w:rsid w:val="00D87AB4"/>
    <w:rPr>
      <w:i/>
      <w:iCs/>
    </w:rPr>
  </w:style>
  <w:style w:type="character" w:styleId="Odkaznakoment">
    <w:name w:val="annotation reference"/>
    <w:basedOn w:val="Standardnpsmoodstavce"/>
    <w:uiPriority w:val="99"/>
    <w:semiHidden/>
    <w:unhideWhenUsed/>
    <w:rsid w:val="001D05B1"/>
    <w:rPr>
      <w:sz w:val="16"/>
      <w:szCs w:val="16"/>
    </w:rPr>
  </w:style>
  <w:style w:type="paragraph" w:styleId="Textkomente">
    <w:name w:val="annotation text"/>
    <w:basedOn w:val="Normln"/>
    <w:link w:val="TextkomenteChar"/>
    <w:uiPriority w:val="99"/>
    <w:semiHidden/>
    <w:unhideWhenUsed/>
    <w:rsid w:val="001D05B1"/>
    <w:pPr>
      <w:spacing w:line="240" w:lineRule="auto"/>
    </w:pPr>
    <w:rPr>
      <w:sz w:val="20"/>
      <w:szCs w:val="20"/>
    </w:rPr>
  </w:style>
  <w:style w:type="character" w:customStyle="1" w:styleId="TextkomenteChar">
    <w:name w:val="Text komentáře Char"/>
    <w:basedOn w:val="Standardnpsmoodstavce"/>
    <w:link w:val="Textkomente"/>
    <w:uiPriority w:val="99"/>
    <w:semiHidden/>
    <w:rsid w:val="001D05B1"/>
    <w:rPr>
      <w:sz w:val="20"/>
      <w:szCs w:val="20"/>
    </w:rPr>
  </w:style>
  <w:style w:type="paragraph" w:styleId="Pedmtkomente">
    <w:name w:val="annotation subject"/>
    <w:basedOn w:val="Textkomente"/>
    <w:next w:val="Textkomente"/>
    <w:link w:val="PedmtkomenteChar"/>
    <w:uiPriority w:val="99"/>
    <w:semiHidden/>
    <w:unhideWhenUsed/>
    <w:rsid w:val="001D05B1"/>
    <w:rPr>
      <w:b/>
      <w:bCs/>
    </w:rPr>
  </w:style>
  <w:style w:type="character" w:customStyle="1" w:styleId="PedmtkomenteChar">
    <w:name w:val="Předmět komentáře Char"/>
    <w:basedOn w:val="TextkomenteChar"/>
    <w:link w:val="Pedmtkomente"/>
    <w:uiPriority w:val="99"/>
    <w:semiHidden/>
    <w:rsid w:val="001D05B1"/>
    <w:rPr>
      <w:b/>
      <w:bCs/>
      <w:sz w:val="20"/>
      <w:szCs w:val="20"/>
    </w:rPr>
  </w:style>
  <w:style w:type="paragraph" w:styleId="Textbubliny">
    <w:name w:val="Balloon Text"/>
    <w:basedOn w:val="Normln"/>
    <w:link w:val="TextbublinyChar"/>
    <w:uiPriority w:val="99"/>
    <w:semiHidden/>
    <w:unhideWhenUsed/>
    <w:rsid w:val="001D05B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05B1"/>
    <w:rPr>
      <w:rFonts w:ascii="Segoe UI" w:hAnsi="Segoe UI" w:cs="Segoe UI"/>
      <w:sz w:val="18"/>
      <w:szCs w:val="18"/>
    </w:rPr>
  </w:style>
  <w:style w:type="paragraph" w:customStyle="1" w:styleId="Styl1">
    <w:name w:val="Styl1"/>
    <w:basedOn w:val="Normln"/>
    <w:link w:val="Styl1Char"/>
    <w:qFormat/>
    <w:rsid w:val="00B96826"/>
    <w:pPr>
      <w:numPr>
        <w:numId w:val="6"/>
      </w:numPr>
      <w:shd w:val="clear" w:color="auto" w:fill="FFFFFF"/>
      <w:spacing w:before="100" w:beforeAutospacing="1" w:after="144" w:line="240" w:lineRule="auto"/>
      <w:jc w:val="both"/>
    </w:pPr>
    <w:rPr>
      <w:rFonts w:ascii="Times New Roman" w:hAnsi="Times New Roman" w:cs="Times New Roman"/>
      <w:sz w:val="24"/>
      <w:szCs w:val="24"/>
    </w:rPr>
  </w:style>
  <w:style w:type="character" w:customStyle="1" w:styleId="Styl1Char">
    <w:name w:val="Styl1 Char"/>
    <w:basedOn w:val="Standardnpsmoodstavce"/>
    <w:link w:val="Styl1"/>
    <w:rsid w:val="00B96826"/>
    <w:rPr>
      <w:rFonts w:ascii="Times New Roman" w:hAnsi="Times New Roman" w:cs="Times New Roman"/>
      <w:sz w:val="24"/>
      <w:szCs w:val="24"/>
      <w:shd w:val="clear" w:color="auto" w:fill="FFFFFF"/>
    </w:rPr>
  </w:style>
  <w:style w:type="character" w:customStyle="1" w:styleId="Nadpis1Char">
    <w:name w:val="Nadpis 1 Char"/>
    <w:basedOn w:val="Standardnpsmoodstavce"/>
    <w:link w:val="Nadpis1"/>
    <w:uiPriority w:val="9"/>
    <w:rsid w:val="00CE737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CE73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D87AB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917807"/>
  </w:style>
  <w:style w:type="character" w:customStyle="1" w:styleId="apple-tab-span">
    <w:name w:val="apple-tab-span"/>
    <w:basedOn w:val="Standardnpsmoodstavce"/>
    <w:rsid w:val="00917807"/>
  </w:style>
  <w:style w:type="paragraph" w:styleId="Normlnweb">
    <w:name w:val="Normal (Web)"/>
    <w:basedOn w:val="Normln"/>
    <w:uiPriority w:val="99"/>
    <w:semiHidden/>
    <w:unhideWhenUsed/>
    <w:rsid w:val="0091780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uiPriority w:val="99"/>
    <w:unhideWhenUsed/>
    <w:rsid w:val="000548C5"/>
    <w:rPr>
      <w:color w:val="0000FF"/>
      <w:u w:val="single"/>
    </w:rPr>
  </w:style>
  <w:style w:type="paragraph" w:styleId="Odstavecseseznamem">
    <w:name w:val="List Paragraph"/>
    <w:basedOn w:val="Normln"/>
    <w:uiPriority w:val="34"/>
    <w:qFormat/>
    <w:rsid w:val="00135803"/>
    <w:pPr>
      <w:ind w:left="708"/>
    </w:pPr>
    <w:rPr>
      <w:rFonts w:ascii="Calibri" w:eastAsia="Calibri" w:hAnsi="Calibri" w:cs="Times New Roman"/>
    </w:rPr>
  </w:style>
  <w:style w:type="character" w:customStyle="1" w:styleId="Nadpis3Char">
    <w:name w:val="Nadpis 3 Char"/>
    <w:basedOn w:val="Standardnpsmoodstavce"/>
    <w:link w:val="Nadpis3"/>
    <w:uiPriority w:val="9"/>
    <w:rsid w:val="00D87AB4"/>
    <w:rPr>
      <w:rFonts w:ascii="Times New Roman" w:eastAsia="Times New Roman" w:hAnsi="Times New Roman" w:cs="Times New Roman"/>
      <w:b/>
      <w:bCs/>
      <w:sz w:val="27"/>
      <w:szCs w:val="27"/>
      <w:lang w:eastAsia="cs-CZ"/>
    </w:rPr>
  </w:style>
  <w:style w:type="character" w:styleId="Zvraznn">
    <w:name w:val="Emphasis"/>
    <w:basedOn w:val="Standardnpsmoodstavce"/>
    <w:uiPriority w:val="20"/>
    <w:qFormat/>
    <w:rsid w:val="00D87AB4"/>
    <w:rPr>
      <w:i/>
      <w:iCs/>
    </w:rPr>
  </w:style>
  <w:style w:type="character" w:styleId="Odkaznakoment">
    <w:name w:val="annotation reference"/>
    <w:basedOn w:val="Standardnpsmoodstavce"/>
    <w:uiPriority w:val="99"/>
    <w:semiHidden/>
    <w:unhideWhenUsed/>
    <w:rsid w:val="001D05B1"/>
    <w:rPr>
      <w:sz w:val="16"/>
      <w:szCs w:val="16"/>
    </w:rPr>
  </w:style>
  <w:style w:type="paragraph" w:styleId="Textkomente">
    <w:name w:val="annotation text"/>
    <w:basedOn w:val="Normln"/>
    <w:link w:val="TextkomenteChar"/>
    <w:uiPriority w:val="99"/>
    <w:semiHidden/>
    <w:unhideWhenUsed/>
    <w:rsid w:val="001D05B1"/>
    <w:pPr>
      <w:spacing w:line="240" w:lineRule="auto"/>
    </w:pPr>
    <w:rPr>
      <w:sz w:val="20"/>
      <w:szCs w:val="20"/>
    </w:rPr>
  </w:style>
  <w:style w:type="character" w:customStyle="1" w:styleId="TextkomenteChar">
    <w:name w:val="Text komentáře Char"/>
    <w:basedOn w:val="Standardnpsmoodstavce"/>
    <w:link w:val="Textkomente"/>
    <w:uiPriority w:val="99"/>
    <w:semiHidden/>
    <w:rsid w:val="001D05B1"/>
    <w:rPr>
      <w:sz w:val="20"/>
      <w:szCs w:val="20"/>
    </w:rPr>
  </w:style>
  <w:style w:type="paragraph" w:styleId="Pedmtkomente">
    <w:name w:val="annotation subject"/>
    <w:basedOn w:val="Textkomente"/>
    <w:next w:val="Textkomente"/>
    <w:link w:val="PedmtkomenteChar"/>
    <w:uiPriority w:val="99"/>
    <w:semiHidden/>
    <w:unhideWhenUsed/>
    <w:rsid w:val="001D05B1"/>
    <w:rPr>
      <w:b/>
      <w:bCs/>
    </w:rPr>
  </w:style>
  <w:style w:type="character" w:customStyle="1" w:styleId="PedmtkomenteChar">
    <w:name w:val="Předmět komentáře Char"/>
    <w:basedOn w:val="TextkomenteChar"/>
    <w:link w:val="Pedmtkomente"/>
    <w:uiPriority w:val="99"/>
    <w:semiHidden/>
    <w:rsid w:val="001D05B1"/>
    <w:rPr>
      <w:b/>
      <w:bCs/>
      <w:sz w:val="20"/>
      <w:szCs w:val="20"/>
    </w:rPr>
  </w:style>
  <w:style w:type="paragraph" w:styleId="Textbubliny">
    <w:name w:val="Balloon Text"/>
    <w:basedOn w:val="Normln"/>
    <w:link w:val="TextbublinyChar"/>
    <w:uiPriority w:val="99"/>
    <w:semiHidden/>
    <w:unhideWhenUsed/>
    <w:rsid w:val="001D05B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05B1"/>
    <w:rPr>
      <w:rFonts w:ascii="Segoe UI" w:hAnsi="Segoe UI" w:cs="Segoe UI"/>
      <w:sz w:val="18"/>
      <w:szCs w:val="18"/>
    </w:rPr>
  </w:style>
  <w:style w:type="paragraph" w:customStyle="1" w:styleId="Styl1">
    <w:name w:val="Styl1"/>
    <w:basedOn w:val="Normln"/>
    <w:link w:val="Styl1Char"/>
    <w:qFormat/>
    <w:rsid w:val="00B96826"/>
    <w:pPr>
      <w:numPr>
        <w:numId w:val="6"/>
      </w:numPr>
      <w:shd w:val="clear" w:color="auto" w:fill="FFFFFF"/>
      <w:spacing w:before="100" w:beforeAutospacing="1" w:after="144" w:line="240" w:lineRule="auto"/>
      <w:jc w:val="both"/>
    </w:pPr>
    <w:rPr>
      <w:rFonts w:ascii="Times New Roman" w:hAnsi="Times New Roman" w:cs="Times New Roman"/>
      <w:sz w:val="24"/>
      <w:szCs w:val="24"/>
    </w:rPr>
  </w:style>
  <w:style w:type="character" w:customStyle="1" w:styleId="Styl1Char">
    <w:name w:val="Styl1 Char"/>
    <w:basedOn w:val="Standardnpsmoodstavce"/>
    <w:link w:val="Styl1"/>
    <w:rsid w:val="00B96826"/>
    <w:rPr>
      <w:rFonts w:ascii="Times New Roman" w:hAnsi="Times New Roman" w:cs="Times New Roman"/>
      <w:sz w:val="24"/>
      <w:szCs w:val="24"/>
      <w:shd w:val="clear" w:color="auto" w:fill="FFFFFF"/>
    </w:rPr>
  </w:style>
  <w:style w:type="character" w:customStyle="1" w:styleId="Nadpis1Char">
    <w:name w:val="Nadpis 1 Char"/>
    <w:basedOn w:val="Standardnpsmoodstavce"/>
    <w:link w:val="Nadpis1"/>
    <w:uiPriority w:val="9"/>
    <w:rsid w:val="00CE737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27485">
      <w:bodyDiv w:val="1"/>
      <w:marLeft w:val="0"/>
      <w:marRight w:val="0"/>
      <w:marTop w:val="0"/>
      <w:marBottom w:val="0"/>
      <w:divBdr>
        <w:top w:val="none" w:sz="0" w:space="0" w:color="auto"/>
        <w:left w:val="none" w:sz="0" w:space="0" w:color="auto"/>
        <w:bottom w:val="none" w:sz="0" w:space="0" w:color="auto"/>
        <w:right w:val="none" w:sz="0" w:space="0" w:color="auto"/>
      </w:divBdr>
    </w:div>
    <w:div w:id="1106078531">
      <w:bodyDiv w:val="1"/>
      <w:marLeft w:val="0"/>
      <w:marRight w:val="0"/>
      <w:marTop w:val="0"/>
      <w:marBottom w:val="0"/>
      <w:divBdr>
        <w:top w:val="none" w:sz="0" w:space="0" w:color="auto"/>
        <w:left w:val="none" w:sz="0" w:space="0" w:color="auto"/>
        <w:bottom w:val="none" w:sz="0" w:space="0" w:color="auto"/>
        <w:right w:val="none" w:sz="0" w:space="0" w:color="auto"/>
      </w:divBdr>
    </w:div>
    <w:div w:id="1109082579">
      <w:bodyDiv w:val="1"/>
      <w:marLeft w:val="0"/>
      <w:marRight w:val="0"/>
      <w:marTop w:val="0"/>
      <w:marBottom w:val="0"/>
      <w:divBdr>
        <w:top w:val="none" w:sz="0" w:space="0" w:color="auto"/>
        <w:left w:val="none" w:sz="0" w:space="0" w:color="auto"/>
        <w:bottom w:val="none" w:sz="0" w:space="0" w:color="auto"/>
        <w:right w:val="none" w:sz="0" w:space="0" w:color="auto"/>
      </w:divBdr>
    </w:div>
    <w:div w:id="1582523149">
      <w:bodyDiv w:val="1"/>
      <w:marLeft w:val="0"/>
      <w:marRight w:val="0"/>
      <w:marTop w:val="0"/>
      <w:marBottom w:val="0"/>
      <w:divBdr>
        <w:top w:val="none" w:sz="0" w:space="0" w:color="auto"/>
        <w:left w:val="none" w:sz="0" w:space="0" w:color="auto"/>
        <w:bottom w:val="none" w:sz="0" w:space="0" w:color="auto"/>
        <w:right w:val="none" w:sz="0" w:space="0" w:color="auto"/>
      </w:divBdr>
    </w:div>
    <w:div w:id="165336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923BE-8092-4D7C-8C5C-3BCECEF3B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7669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MC Zbraslav</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Balcar</dc:creator>
  <cp:lastModifiedBy>Věra Dvorská</cp:lastModifiedBy>
  <cp:revision>2</cp:revision>
  <cp:lastPrinted>2018-09-26T14:35:00Z</cp:lastPrinted>
  <dcterms:created xsi:type="dcterms:W3CDTF">2018-11-19T15:42:00Z</dcterms:created>
  <dcterms:modified xsi:type="dcterms:W3CDTF">2018-11-19T15:42:00Z</dcterms:modified>
</cp:coreProperties>
</file>