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4D" w:rsidRPr="00D77F24" w:rsidRDefault="006C0F4D" w:rsidP="006C0F4D">
      <w:pPr>
        <w:jc w:val="center"/>
        <w:rPr>
          <w:rFonts w:ascii="Arial" w:hAnsi="Arial" w:cs="Arial"/>
          <w:b/>
          <w:sz w:val="28"/>
        </w:rPr>
      </w:pPr>
      <w:r w:rsidRPr="00D77F24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>
        <w:rPr>
          <w:rFonts w:ascii="Arial" w:hAnsi="Arial" w:cs="Arial"/>
          <w:b/>
          <w:color w:val="333333"/>
          <w:w w:val="80"/>
          <w:sz w:val="28"/>
          <w:szCs w:val="28"/>
        </w:rPr>
        <w:t>490180704</w:t>
      </w:r>
      <w:r w:rsidRPr="00D77F24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>
        <w:rPr>
          <w:rFonts w:ascii="Arial" w:hAnsi="Arial" w:cs="Arial"/>
          <w:b/>
          <w:color w:val="333333"/>
          <w:w w:val="80"/>
          <w:sz w:val="28"/>
          <w:szCs w:val="28"/>
        </w:rPr>
        <w:t>SMLOUVY</w:t>
      </w:r>
    </w:p>
    <w:p w:rsidR="006C0F4D" w:rsidRPr="00D77F24" w:rsidRDefault="006C0F4D" w:rsidP="006C0F4D">
      <w:pPr>
        <w:jc w:val="center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D77F24">
          <w:rPr>
            <w:rFonts w:ascii="Arial" w:hAnsi="Arial" w:cs="Arial"/>
            <w:sz w:val="18"/>
            <w:szCs w:val="18"/>
          </w:rPr>
          <w:t>2358 a</w:t>
        </w:r>
      </w:smartTag>
      <w:r w:rsidRPr="00D77F24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D77F24">
          <w:rPr>
            <w:rFonts w:ascii="Arial" w:hAnsi="Arial" w:cs="Arial"/>
            <w:sz w:val="18"/>
            <w:szCs w:val="18"/>
          </w:rPr>
          <w:t>2586 a</w:t>
        </w:r>
      </w:smartTag>
      <w:r w:rsidRPr="00D77F2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1. Smluvní strany</w:t>
      </w:r>
    </w:p>
    <w:p w:rsidR="006C0F4D" w:rsidRPr="00D77F24" w:rsidRDefault="006C0F4D" w:rsidP="006C0F4D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46578706, DIČ: CZ46578706 </w:t>
      </w:r>
      <w:r w:rsidRPr="00D77F24">
        <w:rPr>
          <w:rFonts w:ascii="Arial" w:hAnsi="Arial" w:cs="Arial"/>
          <w:sz w:val="18"/>
          <w:szCs w:val="18"/>
        </w:rPr>
        <w:br/>
        <w:t>Bankovní spojení: Komerční banka Ostrava, č.ú.: 36600761/0100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e-mail: obchod@</w:t>
      </w:r>
      <w:r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</w:t>
      </w:r>
      <w:r w:rsidRPr="00B95DC4">
        <w:rPr>
          <w:rFonts w:ascii="Arial" w:hAnsi="Arial" w:cs="Arial"/>
          <w:color w:val="000000" w:themeColor="text1"/>
          <w:sz w:val="18"/>
          <w:szCs w:val="18"/>
          <w:highlight w:val="black"/>
        </w:rPr>
        <w:t>XXXXXXXXXXXXXXXX</w:t>
      </w:r>
      <w:r w:rsidRPr="00D77F24">
        <w:rPr>
          <w:rFonts w:ascii="Arial" w:hAnsi="Arial" w:cs="Arial"/>
          <w:sz w:val="18"/>
          <w:szCs w:val="18"/>
        </w:rPr>
        <w:t xml:space="preserve">, jednatelkou společnosti  </w:t>
      </w:r>
    </w:p>
    <w:p w:rsidR="006C0F4D" w:rsidRPr="00D77F24" w:rsidRDefault="006C0F4D" w:rsidP="006C0F4D">
      <w:pPr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„dodavatel“)</w:t>
      </w:r>
    </w:p>
    <w:p w:rsidR="006C0F4D" w:rsidRPr="00D77F24" w:rsidRDefault="006C0F4D" w:rsidP="006C0F4D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>a</w:t>
      </w:r>
    </w:p>
    <w:p w:rsidR="006C0F4D" w:rsidRPr="00D77F24" w:rsidRDefault="006C0F4D" w:rsidP="006C0F4D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Maxov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Horní Maxov 181</w:t>
      </w:r>
      <w:r w:rsidRPr="00D77F24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468 71</w:t>
      </w:r>
      <w:r w:rsidRPr="00D77F2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Lučany nad Nisou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70872651</w:t>
      </w:r>
      <w:r w:rsidRPr="00D77F24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CZ70872651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Bankovní spojení: ………………………………….., č.ú.: ………………………………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e-mail: ……………………………………….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Společnost je zapsána v Obchodním rejstříku vedeném ……………. soudem v ………., oddíl …, vložka…..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zastoupená: …………………………………..</w:t>
      </w: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„odběratel“)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2. Předmět smlouvy</w:t>
      </w:r>
    </w:p>
    <w:p w:rsidR="006C0F4D" w:rsidRPr="00D77F24" w:rsidRDefault="006C0F4D" w:rsidP="006C0F4D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D77F24">
        <w:rPr>
          <w:rFonts w:ascii="Arial" w:hAnsi="Arial" w:cs="Arial"/>
          <w:b/>
          <w:sz w:val="18"/>
          <w:szCs w:val="18"/>
        </w:rPr>
        <w:t>SMLOUVY</w:t>
      </w:r>
      <w:r>
        <w:rPr>
          <w:rFonts w:ascii="Arial" w:hAnsi="Arial" w:cs="Arial"/>
          <w:b/>
          <w:sz w:val="18"/>
          <w:szCs w:val="18"/>
        </w:rPr>
        <w:t xml:space="preserve"> včetně Manažera datových schránek</w:t>
      </w:r>
      <w:r w:rsidRPr="00D77F24">
        <w:rPr>
          <w:rFonts w:ascii="Arial" w:hAnsi="Arial" w:cs="Arial"/>
          <w:b/>
          <w:sz w:val="18"/>
          <w:szCs w:val="18"/>
        </w:rPr>
        <w:t xml:space="preserve"> </w:t>
      </w:r>
      <w:r w:rsidRPr="00D77F24">
        <w:rPr>
          <w:rFonts w:ascii="Arial" w:hAnsi="Arial" w:cs="Arial"/>
          <w:sz w:val="18"/>
          <w:szCs w:val="18"/>
        </w:rPr>
        <w:t xml:space="preserve">ve verzi </w:t>
      </w:r>
      <w:r w:rsidRPr="00FD4475">
        <w:rPr>
          <w:rFonts w:ascii="Arial" w:hAnsi="Arial" w:cs="Arial"/>
          <w:b/>
          <w:sz w:val="18"/>
          <w:szCs w:val="18"/>
        </w:rPr>
        <w:t>N/5</w:t>
      </w:r>
      <w:r w:rsidRPr="00D77F2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5</w:t>
      </w:r>
      <w:r w:rsidRPr="00D77F24">
        <w:rPr>
          <w:rFonts w:ascii="Arial" w:hAnsi="Arial" w:cs="Arial"/>
          <w:sz w:val="18"/>
          <w:szCs w:val="18"/>
        </w:rPr>
        <w:t xml:space="preserve"> stálých dynamických přístupů na síti, s časovým omezením platnosti licence po dobu trvání této smlouvy (dále jen „produkt“), a dále se po dobu účinnosti této smlouvy zavazuje zajišťovat pro odběratele poradenské a servisní služby dle odst. 2.2 této servisní smlouvy) a odběratel se zavazuje za licenci a sjednané služby dodavateli zaplatit smluvenou cenu dle článku 3 této servisní smlouvy.</w:t>
      </w:r>
    </w:p>
    <w:p w:rsidR="006C0F4D" w:rsidRPr="00D77F24" w:rsidRDefault="006C0F4D" w:rsidP="006C0F4D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6C0F4D" w:rsidRPr="00D77F24" w:rsidRDefault="006C0F4D" w:rsidP="006C0F4D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Čerpání služeb:</w:t>
      </w:r>
    </w:p>
    <w:p w:rsidR="006C0F4D" w:rsidRPr="00D77F24" w:rsidRDefault="006C0F4D" w:rsidP="006C0F4D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zaškolení libovolného počtu pracovníků do uživatelských funkcí v rozsahu 1 hodiny,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telefon na Linku zákaznické podpory,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přednostní e-mail na technickou podporu,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informace o novinkách formou bulletinu,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pravidelný roční upgrade produktu,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služba „volání zpět“,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verze notebook za zvýhodněné ceny,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6C0F4D" w:rsidRPr="00D77F24" w:rsidRDefault="006C0F4D" w:rsidP="006C0F4D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10 % sleva na rozšíření produktu.</w:t>
      </w:r>
    </w:p>
    <w:p w:rsidR="006C0F4D" w:rsidRPr="00D77F24" w:rsidRDefault="006C0F4D" w:rsidP="006C0F4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6C0F4D" w:rsidRDefault="006C0F4D" w:rsidP="006C0F4D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  <w:r w:rsidRPr="00D77F24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6C0F4D" w:rsidRDefault="006C0F4D" w:rsidP="006C0F4D">
      <w:pPr>
        <w:ind w:left="284"/>
        <w:jc w:val="center"/>
        <w:rPr>
          <w:rFonts w:ascii="Arial" w:hAnsi="Arial"/>
          <w:b/>
          <w:w w:val="80"/>
          <w:szCs w:val="28"/>
        </w:rPr>
      </w:pPr>
    </w:p>
    <w:p w:rsidR="006C0F4D" w:rsidRPr="00D77F24" w:rsidRDefault="006C0F4D" w:rsidP="006C0F4D">
      <w:pPr>
        <w:ind w:left="284"/>
        <w:jc w:val="center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t>3. Cenové a platební podmínky</w:t>
      </w:r>
      <w:r>
        <w:rPr>
          <w:rFonts w:ascii="Arial" w:hAnsi="Arial"/>
          <w:b/>
          <w:w w:val="80"/>
          <w:szCs w:val="28"/>
        </w:rPr>
        <w:br/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.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licenci k užití je stanovena na </w:t>
      </w:r>
      <w:r>
        <w:rPr>
          <w:rFonts w:ascii="Arial" w:hAnsi="Arial" w:cs="Arial"/>
          <w:b/>
          <w:sz w:val="18"/>
          <w:szCs w:val="18"/>
        </w:rPr>
        <w:t xml:space="preserve">22.900,- </w:t>
      </w:r>
      <w:r w:rsidRPr="00D77F24">
        <w:rPr>
          <w:rFonts w:ascii="Arial" w:hAnsi="Arial" w:cs="Arial"/>
          <w:b/>
          <w:sz w:val="18"/>
          <w:szCs w:val="18"/>
        </w:rPr>
        <w:t>Kč bez DPH</w:t>
      </w:r>
      <w:r w:rsidRPr="00D77F24">
        <w:rPr>
          <w:rFonts w:ascii="Arial" w:hAnsi="Arial" w:cs="Arial"/>
          <w:sz w:val="18"/>
          <w:szCs w:val="18"/>
        </w:rPr>
        <w:t xml:space="preserve"> jednorázově. V uvedené ceně není zahrnuta aktuální sazba daně z přidané hodnoty. 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1 rok poskytování služeb je stanovena na </w:t>
      </w:r>
      <w:r>
        <w:rPr>
          <w:rFonts w:ascii="Arial" w:hAnsi="Arial" w:cs="Arial"/>
          <w:b/>
          <w:color w:val="333333"/>
          <w:sz w:val="18"/>
          <w:szCs w:val="18"/>
        </w:rPr>
        <w:t>7.000,- Kč. Celková cena za celé období trvání smlouvy dle odst. 7.1 je 21.000,- Kč</w:t>
      </w:r>
      <w:r w:rsidRPr="00D77F24">
        <w:rPr>
          <w:rFonts w:ascii="Arial" w:hAnsi="Arial" w:cs="Arial"/>
          <w:b/>
          <w:sz w:val="18"/>
          <w:szCs w:val="18"/>
        </w:rPr>
        <w:t xml:space="preserve"> (slovy: </w:t>
      </w:r>
      <w:r>
        <w:rPr>
          <w:rFonts w:ascii="Arial" w:hAnsi="Arial" w:cs="Arial"/>
          <w:b/>
          <w:color w:val="333333"/>
          <w:sz w:val="18"/>
          <w:szCs w:val="18"/>
        </w:rPr>
        <w:t>dvacetjedentisíckorunčeských</w:t>
      </w:r>
      <w:r w:rsidRPr="00D77F24">
        <w:rPr>
          <w:rFonts w:ascii="Arial" w:hAnsi="Arial" w:cs="Arial"/>
          <w:b/>
          <w:sz w:val="18"/>
          <w:szCs w:val="18"/>
        </w:rPr>
        <w:t xml:space="preserve">). </w:t>
      </w:r>
      <w:r w:rsidRPr="00D77F24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Úhrada za licenci a služby bude uhrazena jednorázově dopředu na celé období trvání smlouvy na základě elektronického zálohového platebního nebo daňového dokladu (dále jen faktura) dle § 26, odst. 3 zákona č. 235/2004Sb. v platném znění, vystaveného dodavatelem se splatností do 8 dnů ode dne jeho doručení odběrateli na jeho e-mailovou adresu: </w:t>
      </w:r>
      <w:r>
        <w:rPr>
          <w:rFonts w:ascii="Arial" w:hAnsi="Arial" w:cs="Arial"/>
          <w:sz w:val="18"/>
          <w:szCs w:val="18"/>
        </w:rPr>
        <w:t>reditel@domovmaxov.eu; ekonom@domovmaxov.eu</w:t>
      </w:r>
      <w:r w:rsidRPr="00D77F24">
        <w:rPr>
          <w:rFonts w:ascii="Arial" w:hAnsi="Arial" w:cs="Arial"/>
          <w:sz w:val="18"/>
          <w:szCs w:val="18"/>
        </w:rPr>
        <w:t xml:space="preserve">. Doručením </w:t>
      </w:r>
      <w:r w:rsidRPr="00D77F24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Kontaktní osoba odběratele pro fakturaci: </w:t>
      </w:r>
      <w:r w:rsidRPr="00B95DC4">
        <w:rPr>
          <w:rFonts w:ascii="Arial" w:hAnsi="Arial" w:cs="Arial"/>
          <w:sz w:val="18"/>
          <w:szCs w:val="18"/>
          <w:highlight w:val="black"/>
        </w:rPr>
        <w:t>XXXXXXXXXXXXXXX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Před uplynutím předplaceného období bude odběrateli zaslána faktura na další období   poskytování služeb, faktura bude doručení na e-mailovou adresu odběratele uvedenou v odst. 3.4. nebo na doručovací adresu odběratele.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:rsidR="006C0F4D" w:rsidRPr="00D77F24" w:rsidRDefault="006C0F4D" w:rsidP="006C0F4D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4. Spolupráce ze strany dodavatele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Roční dodávka upgrade programového vybavení zdarma.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6C0F4D" w:rsidRPr="00D77F24" w:rsidRDefault="006C0F4D" w:rsidP="006C0F4D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Na data poskytnutá v rámci základní dodávky produktu a upgrade se vztahují Všeobecné obchodní a licenční podmínky základní dodávky ve stejném rozsahu. Jejich znění je umístěno na internetových stránkách dodavatele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, a odběratel je povinen se jimi řídit.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5. Spolupráce ze strany odběratele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6C0F4D" w:rsidRPr="00D77F24" w:rsidRDefault="006C0F4D" w:rsidP="006C0F4D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 xml:space="preserve">.cz  </w:t>
      </w:r>
    </w:p>
    <w:p w:rsidR="006C0F4D" w:rsidRPr="00D77F24" w:rsidRDefault="006C0F4D" w:rsidP="006C0F4D">
      <w:pPr>
        <w:tabs>
          <w:tab w:val="left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 xml:space="preserve">za odběratele: </w:t>
      </w:r>
      <w:r w:rsidRPr="00B95DC4">
        <w:rPr>
          <w:rFonts w:ascii="Arial" w:hAnsi="Arial" w:cs="Arial"/>
          <w:color w:val="000000" w:themeColor="text1"/>
          <w:sz w:val="18"/>
          <w:szCs w:val="18"/>
          <w:highlight w:val="black"/>
        </w:rPr>
        <w:t>XXXXXXXXXXXXXX</w:t>
      </w:r>
      <w:r w:rsidRPr="00D77F24">
        <w:rPr>
          <w:rFonts w:ascii="Arial" w:hAnsi="Arial" w:cs="Arial"/>
          <w:sz w:val="18"/>
          <w:szCs w:val="18"/>
        </w:rPr>
        <w:t xml:space="preserve">, tel.: </w:t>
      </w:r>
      <w:r>
        <w:rPr>
          <w:rFonts w:ascii="Arial" w:hAnsi="Arial" w:cs="Arial"/>
          <w:sz w:val="18"/>
          <w:szCs w:val="18"/>
        </w:rPr>
        <w:t>481 350 477</w:t>
      </w:r>
      <w:r w:rsidRPr="00D77F24">
        <w:rPr>
          <w:rFonts w:ascii="Arial" w:hAnsi="Arial" w:cs="Arial"/>
          <w:sz w:val="18"/>
          <w:szCs w:val="18"/>
        </w:rPr>
        <w:t xml:space="preserve">, e-mail: </w:t>
      </w:r>
      <w:r>
        <w:rPr>
          <w:rFonts w:ascii="Arial" w:hAnsi="Arial" w:cs="Arial"/>
          <w:sz w:val="18"/>
          <w:szCs w:val="18"/>
        </w:rPr>
        <w:t>reditel@domovmaxov.eu; ekonom@domovmaxov.eu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.cz.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aplikace SMLOUVY (technické a softwarové prostředky počítačové sítě, nastavení parametrů aplikace apod.).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6C0F4D" w:rsidRPr="00D77F24" w:rsidRDefault="006C0F4D" w:rsidP="006C0F4D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6. Poplatky</w:t>
      </w:r>
    </w:p>
    <w:p w:rsidR="006C0F4D" w:rsidRPr="00D77F24" w:rsidRDefault="006C0F4D" w:rsidP="006C0F4D">
      <w:pPr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6C0F4D" w:rsidRPr="00D77F24" w:rsidRDefault="006C0F4D" w:rsidP="006C0F4D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3.9. této servisní smlouvy není tímto ustanovením dotčen.</w:t>
      </w:r>
    </w:p>
    <w:p w:rsidR="006C0F4D" w:rsidRPr="00D77F24" w:rsidRDefault="006C0F4D" w:rsidP="006C0F4D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t>7. Platnost smlouvy</w:t>
      </w:r>
    </w:p>
    <w:p w:rsidR="006C0F4D" w:rsidRPr="00D77F24" w:rsidRDefault="006C0F4D" w:rsidP="006C0F4D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Smlouva je uzavřena na dobu určitou – </w:t>
      </w:r>
      <w:r>
        <w:rPr>
          <w:rFonts w:ascii="Arial" w:hAnsi="Arial" w:cs="Arial"/>
          <w:sz w:val="18"/>
          <w:szCs w:val="18"/>
        </w:rPr>
        <w:t>do 31.10.2021</w:t>
      </w:r>
      <w:r w:rsidRPr="00D77F24">
        <w:rPr>
          <w:rFonts w:ascii="Arial" w:hAnsi="Arial" w:cs="Arial"/>
          <w:sz w:val="18"/>
          <w:szCs w:val="18"/>
        </w:rPr>
        <w:t>.</w:t>
      </w:r>
    </w:p>
    <w:p w:rsidR="006C0F4D" w:rsidRDefault="006C0F4D" w:rsidP="006C0F4D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>
        <w:rPr>
          <w:rFonts w:ascii="Arial" w:hAnsi="Arial" w:cs="Arial"/>
          <w:sz w:val="18"/>
          <w:szCs w:val="18"/>
        </w:rPr>
        <w:t>další 3  roky</w:t>
      </w:r>
      <w:r w:rsidRPr="0009364E">
        <w:rPr>
          <w:rFonts w:ascii="Arial" w:hAnsi="Arial" w:cs="Arial"/>
          <w:sz w:val="18"/>
          <w:szCs w:val="18"/>
        </w:rPr>
        <w:t xml:space="preserve">, pokud dodavatel nebo odběratel nesdělí písemně druhému účastníku </w:t>
      </w:r>
      <w:r w:rsidRPr="0009364E">
        <w:rPr>
          <w:rFonts w:ascii="Arial" w:hAnsi="Arial" w:cs="Arial"/>
          <w:sz w:val="18"/>
          <w:szCs w:val="18"/>
        </w:rPr>
        <w:lastRenderedPageBreak/>
        <w:t>smlouvy nejméně 3 měsíce před uplynutím sjednané doby platnosti smlouvy, že nemá zájem na jejím dalším pokračování.</w:t>
      </w:r>
    </w:p>
    <w:p w:rsidR="006C0F4D" w:rsidRPr="0009364E" w:rsidRDefault="006C0F4D" w:rsidP="006C0F4D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>Smlouva nabývá platnost dnem podpisu oběma smluvními stranami a účinnost dnem úhrady ceny za licenci a poskytování služeb dle článku 3 této servisní smlouvy.</w:t>
      </w:r>
    </w:p>
    <w:p w:rsidR="006C0F4D" w:rsidRPr="00D77F24" w:rsidRDefault="006C0F4D" w:rsidP="006C0F4D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6C0F4D" w:rsidRPr="00D77F24" w:rsidRDefault="006C0F4D" w:rsidP="006C0F4D">
      <w:pPr>
        <w:tabs>
          <w:tab w:val="left" w:pos="851"/>
        </w:tabs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7.4.1</w:t>
      </w:r>
      <w:r w:rsidRPr="00D77F24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6C0F4D" w:rsidRPr="00D77F24" w:rsidRDefault="006C0F4D" w:rsidP="006C0F4D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7.4.2</w:t>
      </w:r>
      <w:r w:rsidRPr="00D77F24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6C0F4D" w:rsidRPr="00D77F24" w:rsidRDefault="006C0F4D" w:rsidP="006C0F4D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7.4.3</w:t>
      </w:r>
      <w:r w:rsidRPr="00D77F24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6C0F4D" w:rsidRPr="00D77F24" w:rsidRDefault="006C0F4D" w:rsidP="006C0F4D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8. Přechodná a závěrečná ujednání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paré. 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6C0F4D" w:rsidRPr="00D77F24" w:rsidRDefault="006C0F4D" w:rsidP="006C0F4D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6C0F4D" w:rsidRPr="00D77F24" w:rsidRDefault="006C0F4D" w:rsidP="006C0F4D">
      <w:pPr>
        <w:tabs>
          <w:tab w:val="left" w:pos="284"/>
        </w:tabs>
        <w:spacing w:before="80"/>
        <w:ind w:left="283" w:hanging="283"/>
        <w:jc w:val="both"/>
        <w:rPr>
          <w:rFonts w:ascii="Arial" w:hAnsi="Arial" w:cs="Arial"/>
          <w:sz w:val="18"/>
          <w:szCs w:val="18"/>
        </w:rPr>
      </w:pP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</w:p>
    <w:p w:rsidR="006C0F4D" w:rsidRPr="00D77F24" w:rsidRDefault="006C0F4D" w:rsidP="006C0F4D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color w:val="333333"/>
          <w:sz w:val="18"/>
          <w:szCs w:val="18"/>
        </w:rPr>
        <w:t>31. října 2018</w:t>
      </w:r>
    </w:p>
    <w:p w:rsidR="006C0F4D" w:rsidRPr="00D77F24" w:rsidRDefault="006C0F4D" w:rsidP="006C0F4D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:rsidR="006C0F4D" w:rsidRPr="00D77F24" w:rsidRDefault="006C0F4D" w:rsidP="006C0F4D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:rsidR="006C0F4D" w:rsidRPr="00D77F24" w:rsidRDefault="006C0F4D" w:rsidP="006C0F4D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:rsidR="006C0F4D" w:rsidRPr="00D77F24" w:rsidRDefault="006C0F4D" w:rsidP="006C0F4D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D77F24">
        <w:rPr>
          <w:rFonts w:ascii="Arial" w:hAnsi="Arial" w:cs="Arial"/>
        </w:rPr>
        <w:tab/>
        <w:t>................................................................</w:t>
      </w:r>
      <w:r w:rsidRPr="00D77F24">
        <w:rPr>
          <w:rFonts w:ascii="Arial" w:hAnsi="Arial" w:cs="Arial"/>
        </w:rPr>
        <w:tab/>
        <w:t>.........................................................</w:t>
      </w:r>
    </w:p>
    <w:p w:rsidR="006C0F4D" w:rsidRPr="00D77F24" w:rsidRDefault="006C0F4D" w:rsidP="006C0F4D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</w:r>
      <w:r w:rsidRPr="00D77F24">
        <w:rPr>
          <w:rFonts w:ascii="Arial" w:hAnsi="Arial" w:cs="Arial"/>
          <w:b/>
          <w:sz w:val="18"/>
          <w:szCs w:val="18"/>
        </w:rPr>
        <w:t>dodavatel</w:t>
      </w:r>
      <w:r w:rsidRPr="00D77F24">
        <w:rPr>
          <w:rFonts w:ascii="Arial" w:hAnsi="Arial" w:cs="Arial"/>
          <w:b/>
          <w:sz w:val="18"/>
          <w:szCs w:val="18"/>
        </w:rPr>
        <w:tab/>
        <w:t>odběratel</w:t>
      </w:r>
    </w:p>
    <w:p w:rsidR="006C0F4D" w:rsidRPr="00D77F24" w:rsidRDefault="006C0F4D" w:rsidP="006C0F4D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  <w:t>razítko a podpis zástupce</w:t>
      </w:r>
      <w:r w:rsidRPr="00D77F24">
        <w:rPr>
          <w:rFonts w:ascii="Arial" w:hAnsi="Arial" w:cs="Arial"/>
          <w:sz w:val="18"/>
          <w:szCs w:val="18"/>
        </w:rPr>
        <w:tab/>
        <w:t>razítko a podpis zástupce</w:t>
      </w:r>
    </w:p>
    <w:p w:rsidR="006C0F4D" w:rsidRPr="00D77F24" w:rsidRDefault="006C0F4D" w:rsidP="006C0F4D">
      <w:pPr>
        <w:rPr>
          <w:rFonts w:ascii="Arial" w:hAnsi="Arial" w:cs="Arial"/>
          <w:color w:val="333333"/>
          <w:sz w:val="16"/>
          <w:szCs w:val="16"/>
        </w:rPr>
      </w:pPr>
      <w:r w:rsidRPr="00D77F24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6C0F4D" w:rsidRPr="00D77F24" w:rsidRDefault="006C0F4D" w:rsidP="006C0F4D">
      <w:pPr>
        <w:rPr>
          <w:rFonts w:ascii="Arial" w:hAnsi="Arial" w:cs="Arial"/>
          <w:color w:val="333333"/>
          <w:sz w:val="16"/>
          <w:szCs w:val="16"/>
        </w:rPr>
      </w:pPr>
    </w:p>
    <w:p w:rsidR="006C0F4D" w:rsidRPr="00D77F24" w:rsidRDefault="006C0F4D" w:rsidP="006C0F4D">
      <w:pPr>
        <w:rPr>
          <w:rFonts w:ascii="Arial" w:hAnsi="Arial" w:cs="Arial"/>
          <w:color w:val="333333"/>
          <w:sz w:val="16"/>
          <w:szCs w:val="16"/>
        </w:rPr>
      </w:pPr>
    </w:p>
    <w:p w:rsidR="006C0F4D" w:rsidRPr="00D77F24" w:rsidRDefault="006C0F4D" w:rsidP="006C0F4D">
      <w:pPr>
        <w:rPr>
          <w:rFonts w:ascii="Arial" w:hAnsi="Arial" w:cs="Arial"/>
          <w:sz w:val="20"/>
          <w:szCs w:val="20"/>
        </w:rPr>
      </w:pPr>
    </w:p>
    <w:p w:rsidR="006C0F4D" w:rsidRPr="00D77F24" w:rsidRDefault="006C0F4D" w:rsidP="006C0F4D"/>
    <w:p w:rsidR="00973C20" w:rsidRDefault="00973C20">
      <w:bookmarkStart w:id="0" w:name="_GoBack"/>
      <w:bookmarkEnd w:id="0"/>
    </w:p>
    <w:sectPr w:rsidR="00973C20" w:rsidSect="0009364E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4E" w:rsidRPr="005C1885" w:rsidRDefault="0086168D" w:rsidP="0009364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6A2DD5" wp14:editId="386D1261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3492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6FAF2" id="Přímá spojnice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fuOwIAAE4EAAAOAAAAZHJzL2Uyb0RvYy54bWysVM1uEzEQviPxDpbv6e6m2zRdZVOhbMKl&#10;QKQW7o7tzRr8J9vNJkI8CEcegKeoeC/Gzg8pXBAiB2fsmfn8zcznndxulUQb7rwwusbFRY4R19Qw&#10;odc1fv+wGIwx8oFoRqTRvMY77vHt9OWLSW8rPjSdkYw7BCDaV72tcReCrbLM044r4i+M5RqcrXGK&#10;BNi6dcYc6QFdyWyY56OsN45ZZyj3Hk6bvRNPE37bchreta3nAckaA7eQVpfWVVyz6YRUa0dsJ+iB&#10;BvkHFooIDZeeoBoSCHp04g8oJagz3rThghqVmbYVlKcaoJoi/62a+45YnmqB5nh7apP/f7D07Wbp&#10;kGAwuyFGmiiY0fLH16fv6ukb8tZ81EAQgQ8a1VtfQfxML10slW71vb0z9JNH2sw6otc8EX7YWQAp&#10;Ykb2LCVuvIXrVv0bwyCGPAaTurZtnUKtFPZDTIzg0Bm0TWPancbEtwFROByV47y4vsKIHn0ZqSJE&#10;TLTOh9fcKBSNGkuhYwdJRTZ3PkRKv0LisTYLIWVSgdSoB/DLqzwleCMFi84Y5t16NZMObQjo6Dof&#10;LUaLVB94zsOUCKBmKVSNx3n87fXVccLmmqVbAhFybwMTqSM41AXcDtZeNZ9v8pv5eD4uB+VwNB+U&#10;edMMXi1m5WC0gMqby2Y2a4ovkWdRVp1gjOtI9ajgovw7hRze0l57Jw2fepI9R0/NA7LH/0Q6jThO&#10;da+PlWG7pTuOHkSbgg8PLL6K8z3Y55+B6U8AAAD//wMAUEsDBBQABgAIAAAAIQCF9AbC3gAAAA0B&#10;AAAPAAAAZHJzL2Rvd25yZXYueG1sTI/NTsMwEITvSLyDtUjcqJNCoirEqaqKIE5IDTzANl6SiHgd&#10;xc4PPD3uAcFxZ0cz8+X71fRiptF1lhXEmwgEcW11x42C97fybgfCeWSNvWVS8EUO9sX1VY6Ztguf&#10;aK58I0IIuwwVtN4PmZSubsmg29iBOPw+7GjQh3NspB5xCeGml9soSqXBjkNDiwMdW6o/q8koSKtp&#10;rnE5Pb0ey+80Ll8Oz/e4KHV7sx4eQXha/Z8ZLvPDdCjCprOdWDvRK9glAcUHPd0+BIaLI46SBMT5&#10;V5NFLv9TFD8AAAD//wMAUEsBAi0AFAAGAAgAAAAhALaDOJL+AAAA4QEAABMAAAAAAAAAAAAAAAAA&#10;AAAAAFtDb250ZW50X1R5cGVzXS54bWxQSwECLQAUAAYACAAAACEAOP0h/9YAAACUAQAACwAAAAAA&#10;AAAAAAAAAAAvAQAAX3JlbHMvLnJlbHNQSwECLQAUAAYACAAAACEAeOLn7jsCAABOBAAADgAAAAAA&#10;AAAAAAAAAAAuAgAAZHJzL2Uyb0RvYy54bWxQSwECLQAUAAYACAAAACEAhfQGwt4AAAANAQAADwAA&#10;AAAAAAAAAAAAAACVBAAAZHJzL2Rvd25yZXYueG1sUEsFBgAAAAAEAAQA8wAAAKAFAAAAAA=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305EFE" w:rsidRDefault="0086168D" w:rsidP="0009364E">
    <w:pPr>
      <w:pStyle w:val="Zpat"/>
      <w:tabs>
        <w:tab w:val="left" w:pos="1440"/>
        <w:tab w:val="left" w:pos="5370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r>
      <w:rPr>
        <w:rFonts w:ascii="Arial" w:hAnsi="Arial" w:cs="Arial"/>
        <w:color w:val="706F6F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4E" w:rsidRDefault="0086168D" w:rsidP="0009364E">
    <w:pPr>
      <w:pStyle w:val="Zhlav"/>
    </w:pPr>
  </w:p>
  <w:p w:rsidR="0009364E" w:rsidRDefault="0086168D" w:rsidP="0009364E"/>
  <w:p w:rsidR="0009364E" w:rsidRDefault="0086168D" w:rsidP="0009364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F912A8" wp14:editId="244D961E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34925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6975B" id="Přímá spojnice 10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mjQAIAAFkEAAAOAAAAZHJzL2Uyb0RvYy54bWysVMuO2jAU3VfqP1jZQxImUCYijEYEupm2&#10;SDPt3tgOceuXbA8BVf2QLvsB/YpR/6vXDlCm3VRVQTJ+3Ht87rnHzG72UqAds45rVSX5MEsQU0RT&#10;rrZV8v5hNZgmyHmsKBZasSo5MJfczF++mHWmZCPdakGZRQCiXNmZKmm9N2WaOtIyid1QG6bgsNFW&#10;Yg9Lu02pxR2gS5GOsmySdtpSYzVhzsFu3R8m84jfNIz4d03jmEeiSoCbj6ON4yaM6XyGy63FpuXk&#10;SAP/AwuJuYJLz1A19hg9Wv4HlOTEaqcbPyRaprppOGGxBqgmz36r5r7FhsVaQBxnzjK5/wdL3u7W&#10;FnEKvQN5FJbQo/WPr0/f5dM35Iz+qIAggjMQqjOuhPiFWttQKtmre3OnySeHlF60WG1ZJPxwMACS&#10;h4z0WUpYOAPXbbo3mkIMfvQ6qrZvrESN4OZDSAzgoAzaxzYdzm1ie48IbE6KaZa/GieInM5SXAaI&#10;kGis86+ZlihMqkRwFRTEJd7dOR8o/QoJ20qvuBDRBUKhDsCvxiAEFluwM/E25jotOA1xIcPZ7WYh&#10;LNphsNTtOHxjqXByGSa5B2MLLqtkmoVPb7WWYbpUNF7oMRf9HEgJFcChRKB5nPUG+nydXS+ny2kx&#10;KEaT5aDI6npwu1oUg8kKRKiv6sWizr8EnnlRtpxSpgLVk5nz4u/McnxWvQ3Pdj7Lkz5HjzoC2dNv&#10;JB27HRrcW2Wj6WFtTy4A/8bg41sLD+RyDfPLf4T5TwAAAP//AwBQSwMEFAAGAAgAAAAhAL9OwN7f&#10;AAAADQEAAA8AAABkcnMvZG93bnJldi54bWxMjzFPwzAQhXck/oN1SGzUaQqlDXGqComliIGEod3c&#10;+Egi4nNku2n491wHBNvdu6d338s3k+3FiD50jhTMZwkIpNqZjhoFH9XL3QpEiJqM7h2hgm8MsCmu&#10;r3KdGXemdxzL2AgOoZBpBW2MQyZlqFu0OszcgMS3T+etjrz6Rhqvzxxue5kmyVJa3RF/aPWAzy3W&#10;X+XJKjDVtty5fTW+lrt13b49HhZ+PSh1ezNtn0BEnOKfGS74jA4FMx3diUwQvYJV+sBO1pfpPU8X&#10;xzxZcL3jryaLXP5vUfwAAAD//wMAUEsBAi0AFAAGAAgAAAAhALaDOJL+AAAA4QEAABMAAAAAAAAA&#10;AAAAAAAAAAAAAFtDb250ZW50X1R5cGVzXS54bWxQSwECLQAUAAYACAAAACEAOP0h/9YAAACUAQAA&#10;CwAAAAAAAAAAAAAAAAAvAQAAX3JlbHMvLnJlbHNQSwECLQAUAAYACAAAACEANAVJo0ACAABZBAAA&#10;DgAAAAAAAAAAAAAAAAAuAgAAZHJzL2Uyb0RvYy54bWxQSwECLQAUAAYACAAAACEAv07A3t8AAAAN&#10;AQAADwAAAAAAAAAAAAAAAACaBAAAZHJzL2Rvd25yZXYueG1sUEsFBgAAAAAEAAQA8wAAAKYFAAAA&#10;AA=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r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consulting spol. s r.o., 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7D4B9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7D4B9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4E" w:rsidRDefault="0086168D">
    <w:pPr>
      <w:pStyle w:val="Zhlav"/>
    </w:pPr>
    <w:r>
      <w:rPr>
        <w:noProof/>
      </w:rPr>
      <w:drawing>
        <wp:inline distT="0" distB="0" distL="0" distR="0" wp14:anchorId="4B66F073" wp14:editId="4723441E">
          <wp:extent cx="1620000" cy="28800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D"/>
    <w:rsid w:val="006C0F4D"/>
    <w:rsid w:val="0086168D"/>
    <w:rsid w:val="009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36AD-38F1-4394-82F6-7F6D2D5F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C0F4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0F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0F4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0F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C0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660E-FE93-4AF6-A636-7F30568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provoz</cp:lastModifiedBy>
  <cp:revision>2</cp:revision>
  <dcterms:created xsi:type="dcterms:W3CDTF">2018-11-19T15:31:00Z</dcterms:created>
  <dcterms:modified xsi:type="dcterms:W3CDTF">2018-11-19T15:32:00Z</dcterms:modified>
</cp:coreProperties>
</file>