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B4" w:rsidRDefault="00645E71">
      <w:pPr>
        <w:pStyle w:val="Zkladntext"/>
        <w:rPr>
          <w:rFonts w:ascii="Times New Roman"/>
          <w:b w:val="0"/>
          <w:sz w:val="22"/>
        </w:rPr>
      </w:pPr>
      <w:r>
        <w:pict>
          <v:group id="_x0000_s1026" style="position:absolute;margin-left:1.8pt;margin-top:126.7pt;width:591.8pt;height:713.2pt;z-index:-251658240;mso-position-horizontal-relative:page;mso-position-vertical-relative:page" coordorigin="36,2534" coordsize="11836,14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6;top:2534;width:670;height:14263">
              <v:imagedata r:id="rId5" o:title=""/>
            </v:shape>
            <v:line id="_x0000_s1027" style="position:absolute" from="698,16759" to="11864,16759" strokecolor="#838787" strokeweight=".25397mm"/>
            <w10:wrap anchorx="page" anchory="page"/>
          </v:group>
        </w:pict>
      </w:r>
    </w:p>
    <w:p w:rsidR="00053EB4" w:rsidRDefault="00053EB4">
      <w:pPr>
        <w:pStyle w:val="Zkladntext"/>
        <w:spacing w:before="7"/>
        <w:rPr>
          <w:rFonts w:ascii="Times New Roman"/>
          <w:b w:val="0"/>
          <w:sz w:val="17"/>
        </w:rPr>
      </w:pPr>
    </w:p>
    <w:p w:rsidR="00053EB4" w:rsidRDefault="00645E71">
      <w:pPr>
        <w:ind w:left="50"/>
        <w:rPr>
          <w:rFonts w:ascii="Times New Roman"/>
          <w:sz w:val="20"/>
        </w:rPr>
      </w:pPr>
      <w:r>
        <w:rPr>
          <w:rFonts w:ascii="Times New Roman"/>
          <w:color w:val="B1B3B3"/>
          <w:spacing w:val="-4"/>
          <w:w w:val="75"/>
          <w:sz w:val="20"/>
        </w:rPr>
        <w:t>..-</w:t>
      </w:r>
      <w:r>
        <w:rPr>
          <w:rFonts w:ascii="Times New Roman"/>
          <w:color w:val="4D5459"/>
          <w:spacing w:val="-4"/>
          <w:w w:val="75"/>
          <w:sz w:val="20"/>
        </w:rPr>
        <w:t>-</w:t>
      </w:r>
    </w:p>
    <w:p w:rsidR="00645E71" w:rsidRDefault="00645E71" w:rsidP="00645E71">
      <w:pPr>
        <w:tabs>
          <w:tab w:val="left" w:pos="512"/>
          <w:tab w:val="left" w:pos="872"/>
        </w:tabs>
        <w:spacing w:before="62" w:line="192" w:lineRule="exact"/>
        <w:ind w:left="246"/>
        <w:rPr>
          <w:color w:val="4D5459"/>
          <w:spacing w:val="-8"/>
          <w:w w:val="115"/>
          <w:position w:val="1"/>
          <w:sz w:val="17"/>
        </w:rPr>
      </w:pPr>
      <w:r>
        <w:br w:type="column"/>
      </w:r>
    </w:p>
    <w:p w:rsidR="00053EB4" w:rsidRDefault="00645E71">
      <w:pPr>
        <w:tabs>
          <w:tab w:val="left" w:pos="7183"/>
        </w:tabs>
        <w:spacing w:line="192" w:lineRule="exact"/>
        <w:ind w:left="271"/>
        <w:rPr>
          <w:sz w:val="17"/>
        </w:rPr>
      </w:pPr>
      <w:r>
        <w:rPr>
          <w:color w:val="4D5459"/>
          <w:spacing w:val="-8"/>
          <w:w w:val="115"/>
          <w:position w:val="1"/>
          <w:sz w:val="17"/>
        </w:rPr>
        <w:tab/>
      </w:r>
      <w:r>
        <w:rPr>
          <w:color w:val="646666"/>
          <w:w w:val="110"/>
          <w:sz w:val="17"/>
        </w:rPr>
        <w:t>MARBES</w:t>
      </w:r>
      <w:r>
        <w:rPr>
          <w:color w:val="646666"/>
          <w:spacing w:val="-18"/>
          <w:w w:val="110"/>
          <w:sz w:val="17"/>
        </w:rPr>
        <w:t xml:space="preserve"> </w:t>
      </w:r>
      <w:r>
        <w:rPr>
          <w:color w:val="646666"/>
          <w:w w:val="110"/>
          <w:sz w:val="17"/>
        </w:rPr>
        <w:t>CONSULTING</w:t>
      </w:r>
      <w:r>
        <w:rPr>
          <w:color w:val="646666"/>
          <w:spacing w:val="-24"/>
          <w:w w:val="110"/>
          <w:sz w:val="17"/>
        </w:rPr>
        <w:t xml:space="preserve"> </w:t>
      </w:r>
      <w:r>
        <w:rPr>
          <w:color w:val="646666"/>
          <w:spacing w:val="-4"/>
          <w:w w:val="110"/>
          <w:sz w:val="18"/>
        </w:rPr>
        <w:t>s</w:t>
      </w:r>
      <w:r>
        <w:rPr>
          <w:color w:val="878987"/>
          <w:spacing w:val="-4"/>
          <w:w w:val="110"/>
          <w:sz w:val="18"/>
        </w:rPr>
        <w:t>.</w:t>
      </w:r>
      <w:r>
        <w:rPr>
          <w:color w:val="878987"/>
          <w:spacing w:val="-29"/>
          <w:w w:val="110"/>
          <w:sz w:val="18"/>
        </w:rPr>
        <w:t xml:space="preserve"> </w:t>
      </w:r>
      <w:r>
        <w:rPr>
          <w:color w:val="4D5459"/>
          <w:w w:val="110"/>
          <w:sz w:val="18"/>
        </w:rPr>
        <w:t>r.</w:t>
      </w:r>
      <w:r>
        <w:rPr>
          <w:color w:val="4D5459"/>
          <w:spacing w:val="-28"/>
          <w:w w:val="110"/>
          <w:sz w:val="18"/>
        </w:rPr>
        <w:t xml:space="preserve"> </w:t>
      </w:r>
      <w:r>
        <w:rPr>
          <w:color w:val="777777"/>
          <w:w w:val="110"/>
          <w:sz w:val="18"/>
        </w:rPr>
        <w:t>o.</w:t>
      </w:r>
      <w:r>
        <w:rPr>
          <w:color w:val="777777"/>
          <w:spacing w:val="-34"/>
          <w:w w:val="110"/>
          <w:sz w:val="18"/>
        </w:rPr>
        <w:t xml:space="preserve"> </w:t>
      </w:r>
      <w:r>
        <w:rPr>
          <w:rFonts w:ascii="Times New Roman" w:hAnsi="Times New Roman"/>
          <w:color w:val="777777"/>
          <w:w w:val="110"/>
          <w:sz w:val="19"/>
        </w:rPr>
        <w:t>©</w:t>
      </w:r>
      <w:r>
        <w:rPr>
          <w:rFonts w:ascii="Times New Roman" w:hAnsi="Times New Roman"/>
          <w:color w:val="777777"/>
          <w:spacing w:val="-32"/>
          <w:w w:val="110"/>
          <w:sz w:val="19"/>
        </w:rPr>
        <w:t xml:space="preserve"> </w:t>
      </w:r>
      <w:r>
        <w:rPr>
          <w:color w:val="646666"/>
          <w:w w:val="110"/>
          <w:sz w:val="17"/>
        </w:rPr>
        <w:t>2018</w:t>
      </w:r>
    </w:p>
    <w:p w:rsidR="00053EB4" w:rsidRDefault="00053EB4">
      <w:pPr>
        <w:pStyle w:val="Zkladntext"/>
        <w:rPr>
          <w:b w:val="0"/>
          <w:sz w:val="20"/>
        </w:rPr>
      </w:pPr>
    </w:p>
    <w:p w:rsidR="00053EB4" w:rsidRDefault="00053EB4">
      <w:pPr>
        <w:pStyle w:val="Zkladntext"/>
        <w:rPr>
          <w:b w:val="0"/>
          <w:sz w:val="20"/>
        </w:rPr>
      </w:pPr>
    </w:p>
    <w:p w:rsidR="00053EB4" w:rsidRDefault="00053EB4">
      <w:pPr>
        <w:pStyle w:val="Zkladntext"/>
        <w:rPr>
          <w:b w:val="0"/>
          <w:sz w:val="20"/>
        </w:rPr>
      </w:pPr>
    </w:p>
    <w:p w:rsidR="00053EB4" w:rsidRDefault="00053EB4">
      <w:pPr>
        <w:pStyle w:val="Zkladntext"/>
        <w:spacing w:before="7"/>
        <w:rPr>
          <w:b w:val="0"/>
          <w:sz w:val="19"/>
        </w:rPr>
      </w:pPr>
    </w:p>
    <w:p w:rsidR="00053EB4" w:rsidRDefault="00645E71">
      <w:pPr>
        <w:pStyle w:val="Zkladntext"/>
        <w:spacing w:line="307" w:lineRule="auto"/>
        <w:ind w:left="50" w:right="484" w:firstLine="13"/>
        <w:jc w:val="both"/>
      </w:pPr>
      <w:proofErr w:type="spellStart"/>
      <w:r>
        <w:rPr>
          <w:color w:val="4D5459"/>
        </w:rPr>
        <w:t>Příloha</w:t>
      </w:r>
      <w:proofErr w:type="spellEnd"/>
      <w:r>
        <w:rPr>
          <w:color w:val="4D5459"/>
        </w:rPr>
        <w:t xml:space="preserve"> </w:t>
      </w:r>
      <w:r>
        <w:rPr>
          <w:color w:val="4D5459"/>
          <w:sz w:val="30"/>
        </w:rPr>
        <w:t xml:space="preserve">č. </w:t>
      </w:r>
      <w:r>
        <w:rPr>
          <w:color w:val="4D5459"/>
        </w:rPr>
        <w:t xml:space="preserve">7 </w:t>
      </w:r>
      <w:r>
        <w:rPr>
          <w:color w:val="646666"/>
        </w:rPr>
        <w:t xml:space="preserve">- </w:t>
      </w:r>
      <w:proofErr w:type="spellStart"/>
      <w:r>
        <w:rPr>
          <w:color w:val="4D5459"/>
        </w:rPr>
        <w:t>Seznam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samostatně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licencovaných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softwarových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modulů</w:t>
      </w:r>
      <w:proofErr w:type="spellEnd"/>
      <w:r>
        <w:rPr>
          <w:color w:val="4D5459"/>
        </w:rPr>
        <w:t xml:space="preserve">, </w:t>
      </w:r>
      <w:proofErr w:type="spellStart"/>
      <w:r>
        <w:rPr>
          <w:color w:val="4D5459"/>
        </w:rPr>
        <w:t>komponent</w:t>
      </w:r>
      <w:proofErr w:type="spellEnd"/>
      <w:r>
        <w:rPr>
          <w:color w:val="4D5459"/>
        </w:rPr>
        <w:t xml:space="preserve"> a </w:t>
      </w:r>
      <w:proofErr w:type="spellStart"/>
      <w:r>
        <w:rPr>
          <w:color w:val="4D5459"/>
        </w:rPr>
        <w:t>jiných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technologických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součástí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využívaných</w:t>
      </w:r>
      <w:proofErr w:type="spellEnd"/>
      <w:r>
        <w:rPr>
          <w:color w:val="4D5459"/>
        </w:rPr>
        <w:t xml:space="preserve"> v </w:t>
      </w:r>
      <w:proofErr w:type="spellStart"/>
      <w:r>
        <w:rPr>
          <w:color w:val="4D5459"/>
        </w:rPr>
        <w:t>rámci</w:t>
      </w:r>
      <w:proofErr w:type="spellEnd"/>
      <w:r>
        <w:rPr>
          <w:color w:val="4D5459"/>
        </w:rPr>
        <w:t xml:space="preserve"> </w:t>
      </w:r>
      <w:proofErr w:type="spellStart"/>
      <w:r>
        <w:rPr>
          <w:color w:val="4D5459"/>
        </w:rPr>
        <w:t>plnění</w:t>
      </w:r>
      <w:proofErr w:type="spellEnd"/>
      <w:r>
        <w:rPr>
          <w:color w:val="4D5459"/>
        </w:rPr>
        <w:t xml:space="preserve"> </w:t>
      </w:r>
      <w:proofErr w:type="spellStart"/>
      <w:proofErr w:type="gramStart"/>
      <w:r>
        <w:rPr>
          <w:color w:val="4D5459"/>
          <w:w w:val="95"/>
        </w:rPr>
        <w:t>předmětu</w:t>
      </w:r>
      <w:proofErr w:type="spellEnd"/>
      <w:r>
        <w:rPr>
          <w:color w:val="4D5459"/>
          <w:w w:val="95"/>
        </w:rPr>
        <w:t xml:space="preserve">  </w:t>
      </w:r>
      <w:proofErr w:type="spellStart"/>
      <w:r>
        <w:rPr>
          <w:color w:val="4D5459"/>
          <w:w w:val="95"/>
        </w:rPr>
        <w:t>smlouvy</w:t>
      </w:r>
      <w:proofErr w:type="spellEnd"/>
      <w:proofErr w:type="gramEnd"/>
    </w:p>
    <w:p w:rsidR="00053EB4" w:rsidRDefault="00053EB4">
      <w:pPr>
        <w:pStyle w:val="Zkladntext"/>
        <w:spacing w:before="9"/>
        <w:rPr>
          <w:sz w:val="43"/>
        </w:rPr>
      </w:pPr>
    </w:p>
    <w:p w:rsidR="00053EB4" w:rsidRDefault="00645E71">
      <w:pPr>
        <w:ind w:left="27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646666"/>
        </w:rPr>
        <w:t>Zhotovitel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při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plnění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smlouvy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vyžije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následující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777777"/>
        </w:rPr>
        <w:t>sa</w:t>
      </w:r>
      <w:r>
        <w:rPr>
          <w:rFonts w:ascii="Times New Roman" w:hAnsi="Times New Roman"/>
          <w:color w:val="4D5459"/>
        </w:rPr>
        <w:t>m</w:t>
      </w:r>
      <w:r>
        <w:rPr>
          <w:rFonts w:ascii="Times New Roman" w:hAnsi="Times New Roman"/>
          <w:color w:val="777777"/>
        </w:rPr>
        <w:t>os</w:t>
      </w:r>
      <w:r>
        <w:rPr>
          <w:rFonts w:ascii="Times New Roman" w:hAnsi="Times New Roman"/>
          <w:color w:val="777777"/>
        </w:rPr>
        <w:t>tatně</w:t>
      </w:r>
      <w:proofErr w:type="spellEnd"/>
      <w:r>
        <w:rPr>
          <w:rFonts w:ascii="Times New Roman" w:hAnsi="Times New Roman"/>
          <w:color w:val="777777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licencované</w:t>
      </w:r>
      <w:proofErr w:type="spellEnd"/>
      <w:r>
        <w:rPr>
          <w:rFonts w:ascii="Times New Roman" w:hAnsi="Times New Roman"/>
          <w:color w:val="646666"/>
        </w:rPr>
        <w:t xml:space="preserve"> </w:t>
      </w:r>
      <w:proofErr w:type="spellStart"/>
      <w:r>
        <w:rPr>
          <w:rFonts w:ascii="Times New Roman" w:hAnsi="Times New Roman"/>
          <w:color w:val="777777"/>
        </w:rPr>
        <w:t>softwa</w:t>
      </w:r>
      <w:r>
        <w:rPr>
          <w:rFonts w:ascii="Times New Roman" w:hAnsi="Times New Roman"/>
          <w:color w:val="4D5459"/>
        </w:rPr>
        <w:t>r</w:t>
      </w:r>
      <w:r>
        <w:rPr>
          <w:rFonts w:ascii="Times New Roman" w:hAnsi="Times New Roman"/>
          <w:color w:val="777777"/>
        </w:rPr>
        <w:t>ové</w:t>
      </w:r>
      <w:proofErr w:type="spellEnd"/>
      <w:r>
        <w:rPr>
          <w:rFonts w:ascii="Times New Roman" w:hAnsi="Times New Roman"/>
          <w:color w:val="777777"/>
        </w:rPr>
        <w:t xml:space="preserve"> </w:t>
      </w:r>
      <w:proofErr w:type="spellStart"/>
      <w:r>
        <w:rPr>
          <w:rFonts w:ascii="Times New Roman" w:hAnsi="Times New Roman"/>
          <w:color w:val="646666"/>
        </w:rPr>
        <w:t>modu</w:t>
      </w:r>
      <w:r>
        <w:rPr>
          <w:rFonts w:ascii="Times New Roman" w:hAnsi="Times New Roman"/>
          <w:color w:val="646666"/>
        </w:rPr>
        <w:t>l</w:t>
      </w:r>
      <w:r>
        <w:rPr>
          <w:rFonts w:ascii="Times New Roman" w:hAnsi="Times New Roman"/>
          <w:color w:val="878987"/>
        </w:rPr>
        <w:t>y</w:t>
      </w:r>
      <w:proofErr w:type="spellEnd"/>
      <w:r>
        <w:rPr>
          <w:rFonts w:ascii="Times New Roman" w:hAnsi="Times New Roman"/>
          <w:color w:val="878987"/>
        </w:rPr>
        <w:t xml:space="preserve"> </w:t>
      </w:r>
      <w:r>
        <w:rPr>
          <w:rFonts w:ascii="Times New Roman" w:hAnsi="Times New Roman"/>
          <w:color w:val="777777"/>
        </w:rPr>
        <w:t xml:space="preserve">a </w:t>
      </w:r>
      <w:proofErr w:type="spellStart"/>
      <w:r>
        <w:rPr>
          <w:rFonts w:ascii="Times New Roman" w:hAnsi="Times New Roman"/>
          <w:color w:val="646666"/>
        </w:rPr>
        <w:t>k</w:t>
      </w:r>
      <w:r>
        <w:rPr>
          <w:rFonts w:ascii="Times New Roman" w:hAnsi="Times New Roman"/>
          <w:color w:val="878987"/>
        </w:rPr>
        <w:t>o</w:t>
      </w:r>
      <w:r>
        <w:rPr>
          <w:rFonts w:ascii="Times New Roman" w:hAnsi="Times New Roman"/>
          <w:color w:val="646666"/>
        </w:rPr>
        <w:t>mponen</w:t>
      </w:r>
      <w:bookmarkStart w:id="0" w:name="_GoBack"/>
      <w:bookmarkEnd w:id="0"/>
      <w:r>
        <w:rPr>
          <w:rFonts w:ascii="Times New Roman" w:hAnsi="Times New Roman"/>
          <w:color w:val="646666"/>
        </w:rPr>
        <w:t>ty</w:t>
      </w:r>
      <w:proofErr w:type="spellEnd"/>
      <w:r>
        <w:rPr>
          <w:rFonts w:ascii="Times New Roman" w:hAnsi="Times New Roman"/>
          <w:color w:val="878987"/>
        </w:rPr>
        <w:t>:</w:t>
      </w:r>
    </w:p>
    <w:p w:rsidR="00053EB4" w:rsidRDefault="00053EB4">
      <w:pPr>
        <w:pStyle w:val="Zkladntext"/>
        <w:spacing w:before="8"/>
        <w:rPr>
          <w:rFonts w:ascii="Times New Roman"/>
          <w:b w:val="0"/>
          <w:sz w:val="20"/>
        </w:rPr>
      </w:pPr>
    </w:p>
    <w:p w:rsidR="00053EB4" w:rsidRDefault="00645E71">
      <w:pPr>
        <w:pStyle w:val="Odstavecseseznamem"/>
        <w:numPr>
          <w:ilvl w:val="0"/>
          <w:numId w:val="1"/>
        </w:numPr>
        <w:tabs>
          <w:tab w:val="left" w:pos="771"/>
          <w:tab w:val="left" w:pos="772"/>
        </w:tabs>
        <w:spacing w:before="0"/>
        <w:ind w:hanging="368"/>
        <w:rPr>
          <w:sz w:val="21"/>
        </w:rPr>
      </w:pPr>
      <w:r>
        <w:rPr>
          <w:color w:val="4D5459"/>
          <w:w w:val="105"/>
          <w:sz w:val="21"/>
        </w:rPr>
        <w:t>PROXIO</w:t>
      </w:r>
      <w:r>
        <w:rPr>
          <w:color w:val="4D5459"/>
          <w:spacing w:val="-15"/>
          <w:w w:val="105"/>
          <w:sz w:val="21"/>
        </w:rPr>
        <w:t xml:space="preserve"> </w:t>
      </w:r>
      <w:r>
        <w:rPr>
          <w:color w:val="646666"/>
          <w:w w:val="105"/>
          <w:sz w:val="21"/>
        </w:rPr>
        <w:t>AG</w:t>
      </w:r>
    </w:p>
    <w:p w:rsidR="00053EB4" w:rsidRDefault="00645E71">
      <w:pPr>
        <w:pStyle w:val="Odstavecseseznamem"/>
        <w:numPr>
          <w:ilvl w:val="0"/>
          <w:numId w:val="1"/>
        </w:numPr>
        <w:tabs>
          <w:tab w:val="left" w:pos="771"/>
          <w:tab w:val="left" w:pos="772"/>
        </w:tabs>
        <w:ind w:hanging="368"/>
        <w:rPr>
          <w:sz w:val="21"/>
        </w:rPr>
      </w:pPr>
      <w:r>
        <w:rPr>
          <w:color w:val="4D5459"/>
          <w:w w:val="105"/>
          <w:sz w:val="21"/>
        </w:rPr>
        <w:t>PROXIO</w:t>
      </w:r>
      <w:r>
        <w:rPr>
          <w:color w:val="4D5459"/>
          <w:spacing w:val="-11"/>
          <w:w w:val="105"/>
          <w:sz w:val="21"/>
        </w:rPr>
        <w:t xml:space="preserve"> </w:t>
      </w:r>
      <w:r>
        <w:rPr>
          <w:color w:val="646666"/>
          <w:w w:val="105"/>
          <w:sz w:val="21"/>
        </w:rPr>
        <w:t>EOS</w:t>
      </w:r>
    </w:p>
    <w:p w:rsidR="00053EB4" w:rsidRDefault="00645E71">
      <w:pPr>
        <w:pStyle w:val="Odstavecseseznamem"/>
        <w:numPr>
          <w:ilvl w:val="0"/>
          <w:numId w:val="1"/>
        </w:numPr>
        <w:tabs>
          <w:tab w:val="left" w:pos="771"/>
          <w:tab w:val="left" w:pos="772"/>
        </w:tabs>
        <w:ind w:hanging="368"/>
        <w:rPr>
          <w:sz w:val="21"/>
        </w:rPr>
      </w:pPr>
      <w:r>
        <w:rPr>
          <w:color w:val="4D5459"/>
          <w:w w:val="105"/>
          <w:sz w:val="21"/>
        </w:rPr>
        <w:t>PROXIO</w:t>
      </w:r>
      <w:r>
        <w:rPr>
          <w:color w:val="4D5459"/>
          <w:spacing w:val="-9"/>
          <w:w w:val="105"/>
          <w:sz w:val="21"/>
        </w:rPr>
        <w:t xml:space="preserve"> </w:t>
      </w:r>
      <w:r>
        <w:rPr>
          <w:color w:val="646666"/>
          <w:w w:val="105"/>
          <w:sz w:val="21"/>
        </w:rPr>
        <w:t>XRN</w:t>
      </w:r>
    </w:p>
    <w:p w:rsidR="00053EB4" w:rsidRDefault="00645E71">
      <w:pPr>
        <w:pStyle w:val="Odstavecseseznamem"/>
        <w:numPr>
          <w:ilvl w:val="0"/>
          <w:numId w:val="1"/>
        </w:numPr>
        <w:tabs>
          <w:tab w:val="left" w:pos="771"/>
          <w:tab w:val="left" w:pos="772"/>
        </w:tabs>
        <w:spacing w:before="53"/>
        <w:ind w:left="772"/>
        <w:rPr>
          <w:sz w:val="21"/>
        </w:rPr>
      </w:pPr>
      <w:r>
        <w:rPr>
          <w:color w:val="646666"/>
          <w:w w:val="105"/>
          <w:sz w:val="21"/>
        </w:rPr>
        <w:t>MAPIIO</w:t>
      </w: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rPr>
          <w:rFonts w:ascii="Times New Roman"/>
          <w:b w:val="0"/>
          <w:sz w:val="22"/>
        </w:rPr>
      </w:pPr>
    </w:p>
    <w:p w:rsidR="00053EB4" w:rsidRDefault="00053EB4">
      <w:pPr>
        <w:pStyle w:val="Zkladntext"/>
        <w:spacing w:before="1"/>
        <w:rPr>
          <w:rFonts w:ascii="Times New Roman"/>
          <w:b w:val="0"/>
          <w:sz w:val="19"/>
        </w:rPr>
      </w:pPr>
    </w:p>
    <w:p w:rsidR="00053EB4" w:rsidRDefault="00645E71">
      <w:pPr>
        <w:ind w:right="536"/>
        <w:jc w:val="right"/>
        <w:rPr>
          <w:rFonts w:ascii="Times New Roman"/>
          <w:sz w:val="20"/>
        </w:rPr>
      </w:pPr>
      <w:r>
        <w:rPr>
          <w:rFonts w:ascii="Times New Roman"/>
          <w:color w:val="777777"/>
          <w:sz w:val="20"/>
        </w:rPr>
        <w:t>55</w:t>
      </w:r>
    </w:p>
    <w:sectPr w:rsidR="00053EB4">
      <w:type w:val="continuous"/>
      <w:pgSz w:w="11900" w:h="16820"/>
      <w:pgMar w:top="660" w:right="280" w:bottom="280" w:left="0" w:header="708" w:footer="708" w:gutter="0"/>
      <w:cols w:num="2" w:space="708" w:equalWidth="0">
        <w:col w:w="217" w:space="923"/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4E77"/>
    <w:multiLevelType w:val="hybridMultilevel"/>
    <w:tmpl w:val="EF80A550"/>
    <w:lvl w:ilvl="0" w:tplc="8ECEF2CA">
      <w:numFmt w:val="bullet"/>
      <w:lvlText w:val="•"/>
      <w:lvlJc w:val="left"/>
      <w:pPr>
        <w:ind w:left="771" w:hanging="369"/>
      </w:pPr>
      <w:rPr>
        <w:rFonts w:ascii="Times New Roman" w:eastAsia="Times New Roman" w:hAnsi="Times New Roman" w:cs="Times New Roman" w:hint="default"/>
        <w:color w:val="4D5459"/>
        <w:w w:val="96"/>
        <w:sz w:val="21"/>
        <w:szCs w:val="21"/>
      </w:rPr>
    </w:lvl>
    <w:lvl w:ilvl="1" w:tplc="BE80CAFC">
      <w:numFmt w:val="bullet"/>
      <w:lvlText w:val="•"/>
      <w:lvlJc w:val="left"/>
      <w:pPr>
        <w:ind w:left="1750" w:hanging="369"/>
      </w:pPr>
      <w:rPr>
        <w:rFonts w:hint="default"/>
      </w:rPr>
    </w:lvl>
    <w:lvl w:ilvl="2" w:tplc="B8089B8E">
      <w:numFmt w:val="bullet"/>
      <w:lvlText w:val="•"/>
      <w:lvlJc w:val="left"/>
      <w:pPr>
        <w:ind w:left="2720" w:hanging="369"/>
      </w:pPr>
      <w:rPr>
        <w:rFonts w:hint="default"/>
      </w:rPr>
    </w:lvl>
    <w:lvl w:ilvl="3" w:tplc="44141A92">
      <w:numFmt w:val="bullet"/>
      <w:lvlText w:val="•"/>
      <w:lvlJc w:val="left"/>
      <w:pPr>
        <w:ind w:left="3690" w:hanging="369"/>
      </w:pPr>
      <w:rPr>
        <w:rFonts w:hint="default"/>
      </w:rPr>
    </w:lvl>
    <w:lvl w:ilvl="4" w:tplc="AD3C6B70">
      <w:numFmt w:val="bullet"/>
      <w:lvlText w:val="•"/>
      <w:lvlJc w:val="left"/>
      <w:pPr>
        <w:ind w:left="4660" w:hanging="369"/>
      </w:pPr>
      <w:rPr>
        <w:rFonts w:hint="default"/>
      </w:rPr>
    </w:lvl>
    <w:lvl w:ilvl="5" w:tplc="184EC6E0">
      <w:numFmt w:val="bullet"/>
      <w:lvlText w:val="•"/>
      <w:lvlJc w:val="left"/>
      <w:pPr>
        <w:ind w:left="5630" w:hanging="369"/>
      </w:pPr>
      <w:rPr>
        <w:rFonts w:hint="default"/>
      </w:rPr>
    </w:lvl>
    <w:lvl w:ilvl="6" w:tplc="0BA622A6">
      <w:numFmt w:val="bullet"/>
      <w:lvlText w:val="•"/>
      <w:lvlJc w:val="left"/>
      <w:pPr>
        <w:ind w:left="6600" w:hanging="369"/>
      </w:pPr>
      <w:rPr>
        <w:rFonts w:hint="default"/>
      </w:rPr>
    </w:lvl>
    <w:lvl w:ilvl="7" w:tplc="93D028E2">
      <w:numFmt w:val="bullet"/>
      <w:lvlText w:val="•"/>
      <w:lvlJc w:val="left"/>
      <w:pPr>
        <w:ind w:left="7570" w:hanging="369"/>
      </w:pPr>
      <w:rPr>
        <w:rFonts w:hint="default"/>
      </w:rPr>
    </w:lvl>
    <w:lvl w:ilvl="8" w:tplc="DE5E668E">
      <w:numFmt w:val="bullet"/>
      <w:lvlText w:val="•"/>
      <w:lvlJc w:val="left"/>
      <w:pPr>
        <w:ind w:left="8540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3EB4"/>
    <w:rsid w:val="00053EB4"/>
    <w:rsid w:val="006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1E4D654-440C-4D51-8454-0A5C3AD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46"/>
      <w:ind w:left="771" w:hanging="36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KMC308-C419-20181119123902</dc:title>
  <cp:lastModifiedBy>Vávrová Eva Ing. (SPR/VEZ)</cp:lastModifiedBy>
  <cp:revision>2</cp:revision>
  <dcterms:created xsi:type="dcterms:W3CDTF">2018-11-19T11:19:00Z</dcterms:created>
  <dcterms:modified xsi:type="dcterms:W3CDTF">2018-11-19T10:20:00Z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2018-11-19T00:00:00Z</vt:filetime>
  </property>
</Properties>
</file>