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99780" w14:textId="5B474045" w:rsidR="008F2FE2" w:rsidRDefault="008F2F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  <w:sectPr w:rsidR="008F2FE2">
          <w:headerReference w:type="default" r:id="rId7"/>
          <w:type w:val="continuous"/>
          <w:pgSz w:w="11906" w:h="16838"/>
          <w:pgMar w:top="1644" w:right="720" w:bottom="720" w:left="720" w:header="142" w:footer="708" w:gutter="0"/>
          <w:cols w:space="720"/>
        </w:sectPr>
      </w:pPr>
    </w:p>
    <w:p w14:paraId="3B35C1EC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Příloha B – Krycí list nabídky</w:t>
      </w:r>
    </w:p>
    <w:p w14:paraId="4237699B" w14:textId="0F5476AB" w:rsidR="006737D0" w:rsidRDefault="006737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Polytechnické hnízdo</w:t>
      </w:r>
    </w:p>
    <w:p w14:paraId="4E37CBF2" w14:textId="77777777" w:rsidR="008F2FE2" w:rsidRDefault="00727F8D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0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Zadavatel:</w:t>
      </w:r>
    </w:p>
    <w:tbl>
      <w:tblPr>
        <w:tblStyle w:val="a"/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8F2FE2" w14:paraId="3B2CC047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4D97E9DD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6804" w:type="dxa"/>
            <w:vAlign w:val="center"/>
          </w:tcPr>
          <w:p w14:paraId="57F3B327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Smíchovská střední průmyslová škola, Praha 5, Preslova 25</w:t>
            </w:r>
          </w:p>
        </w:tc>
      </w:tr>
      <w:tr w:rsidR="008F2FE2" w14:paraId="4326CC4F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3ED926DB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6804" w:type="dxa"/>
            <w:vAlign w:val="center"/>
          </w:tcPr>
          <w:p w14:paraId="2BB468D7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Preslova 72/25, 150 21 Praha 5 - Smíchov</w:t>
            </w:r>
          </w:p>
        </w:tc>
      </w:tr>
      <w:tr w:rsidR="008F2FE2" w14:paraId="2269886D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4278C220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IČ</w:t>
            </w:r>
          </w:p>
        </w:tc>
        <w:tc>
          <w:tcPr>
            <w:tcW w:w="6804" w:type="dxa"/>
            <w:vAlign w:val="center"/>
          </w:tcPr>
          <w:p w14:paraId="2DBC0DC8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61386855</w:t>
            </w:r>
          </w:p>
        </w:tc>
      </w:tr>
      <w:tr w:rsidR="008F2FE2" w14:paraId="5DAC54C4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45A37E1C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tel.</w:t>
            </w:r>
          </w:p>
        </w:tc>
        <w:tc>
          <w:tcPr>
            <w:tcW w:w="6804" w:type="dxa"/>
            <w:vAlign w:val="center"/>
          </w:tcPr>
          <w:p w14:paraId="2C29E113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257 320 533</w:t>
            </w:r>
          </w:p>
        </w:tc>
      </w:tr>
      <w:tr w:rsidR="008F2FE2" w14:paraId="40211151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373CCC41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6804" w:type="dxa"/>
            <w:vAlign w:val="center"/>
          </w:tcPr>
          <w:p w14:paraId="3274A66A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radko.sablik@ssps.cz</w:t>
            </w:r>
          </w:p>
        </w:tc>
      </w:tr>
    </w:tbl>
    <w:p w14:paraId="4FA21DFA" w14:textId="77777777" w:rsidR="008F2FE2" w:rsidRDefault="00727F8D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0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Uchazeč</w:t>
      </w:r>
    </w:p>
    <w:tbl>
      <w:tblPr>
        <w:tblStyle w:val="a0"/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8F2FE2" w14:paraId="7E85CDAC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1964D996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6804" w:type="dxa"/>
          </w:tcPr>
          <w:p w14:paraId="4CFC1A32" w14:textId="3F8D4525" w:rsidR="008F2FE2" w:rsidRDefault="0007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Kenast s.r.o.</w:t>
            </w:r>
          </w:p>
        </w:tc>
      </w:tr>
      <w:tr w:rsidR="008F2FE2" w14:paraId="010C2F81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6E3033B2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sídlo/místo podnikání</w:t>
            </w:r>
          </w:p>
        </w:tc>
        <w:tc>
          <w:tcPr>
            <w:tcW w:w="6804" w:type="dxa"/>
          </w:tcPr>
          <w:p w14:paraId="4A3C2960" w14:textId="29A26DF7" w:rsidR="008F2FE2" w:rsidRDefault="0007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J. A. Komenského 258, 289 11 Pečky</w:t>
            </w:r>
          </w:p>
        </w:tc>
      </w:tr>
      <w:tr w:rsidR="008F2FE2" w14:paraId="126F8CF3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4B87235B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IČ</w:t>
            </w:r>
          </w:p>
        </w:tc>
        <w:tc>
          <w:tcPr>
            <w:tcW w:w="6804" w:type="dxa"/>
          </w:tcPr>
          <w:p w14:paraId="1A643C71" w14:textId="5761682F" w:rsidR="008F2FE2" w:rsidRDefault="0007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27243397</w:t>
            </w:r>
          </w:p>
        </w:tc>
      </w:tr>
      <w:tr w:rsidR="008F2FE2" w14:paraId="69000E8F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5C7F0E35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DIČ</w:t>
            </w:r>
          </w:p>
        </w:tc>
        <w:tc>
          <w:tcPr>
            <w:tcW w:w="6804" w:type="dxa"/>
          </w:tcPr>
          <w:p w14:paraId="1150EF7B" w14:textId="4EE6A98A" w:rsidR="008F2FE2" w:rsidRDefault="0007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CZ27243397</w:t>
            </w:r>
          </w:p>
        </w:tc>
      </w:tr>
      <w:tr w:rsidR="008F2FE2" w14:paraId="358E4224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423B6BBA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tel./fax.</w:t>
            </w:r>
          </w:p>
        </w:tc>
        <w:tc>
          <w:tcPr>
            <w:tcW w:w="6804" w:type="dxa"/>
          </w:tcPr>
          <w:p w14:paraId="7CA087FF" w14:textId="3233DB23" w:rsidR="008F2FE2" w:rsidRDefault="0007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321 786 686</w:t>
            </w:r>
          </w:p>
        </w:tc>
      </w:tr>
      <w:tr w:rsidR="008F2FE2" w14:paraId="59112780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2D8C2656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6804" w:type="dxa"/>
          </w:tcPr>
          <w:p w14:paraId="74A7811D" w14:textId="4ECFA5CE" w:rsidR="008F2FE2" w:rsidRDefault="0007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stanek@kenast.cz</w:t>
            </w:r>
          </w:p>
        </w:tc>
      </w:tr>
      <w:tr w:rsidR="008F2FE2" w14:paraId="27E8D3A9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02253DFC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osoba oprávněná jednat za uchazeče</w:t>
            </w:r>
          </w:p>
        </w:tc>
        <w:tc>
          <w:tcPr>
            <w:tcW w:w="6804" w:type="dxa"/>
          </w:tcPr>
          <w:p w14:paraId="69C78FE9" w14:textId="77777777" w:rsidR="008F2FE2" w:rsidRDefault="008F2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F2FE2" w14:paraId="0ECC79B3" w14:textId="77777777" w:rsidTr="00D12729">
        <w:trPr>
          <w:trHeight w:val="380"/>
          <w:jc w:val="center"/>
        </w:trPr>
        <w:tc>
          <w:tcPr>
            <w:tcW w:w="2376" w:type="dxa"/>
            <w:vAlign w:val="center"/>
          </w:tcPr>
          <w:p w14:paraId="2A0CC819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kontaktní osoba</w:t>
            </w:r>
          </w:p>
        </w:tc>
        <w:tc>
          <w:tcPr>
            <w:tcW w:w="6804" w:type="dxa"/>
          </w:tcPr>
          <w:p w14:paraId="4765286B" w14:textId="0F18A854" w:rsidR="008F2FE2" w:rsidRDefault="0007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Milan Staněk</w:t>
            </w:r>
          </w:p>
        </w:tc>
      </w:tr>
    </w:tbl>
    <w:p w14:paraId="55657FEC" w14:textId="77777777" w:rsidR="008F2FE2" w:rsidRDefault="00727F8D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0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Nabídka</w:t>
      </w:r>
    </w:p>
    <w:tbl>
      <w:tblPr>
        <w:tblStyle w:val="a1"/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8F2FE2" w14:paraId="638EE915" w14:textId="77777777" w:rsidTr="00D12729">
        <w:trPr>
          <w:trHeight w:val="380"/>
          <w:jc w:val="center"/>
        </w:trPr>
        <w:tc>
          <w:tcPr>
            <w:tcW w:w="5920" w:type="dxa"/>
            <w:vAlign w:val="center"/>
          </w:tcPr>
          <w:p w14:paraId="31E96DE8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Cena celkem bez DPH v Kč</w:t>
            </w:r>
          </w:p>
        </w:tc>
        <w:tc>
          <w:tcPr>
            <w:tcW w:w="3260" w:type="dxa"/>
          </w:tcPr>
          <w:p w14:paraId="632A29B5" w14:textId="3FFE65D9" w:rsidR="008F2FE2" w:rsidRDefault="0007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411.467,70 Kč</w:t>
            </w:r>
          </w:p>
        </w:tc>
      </w:tr>
      <w:tr w:rsidR="008F2FE2" w14:paraId="4AE23108" w14:textId="77777777" w:rsidTr="00D12729">
        <w:trPr>
          <w:trHeight w:val="380"/>
          <w:jc w:val="center"/>
        </w:trPr>
        <w:tc>
          <w:tcPr>
            <w:tcW w:w="5920" w:type="dxa"/>
            <w:vAlign w:val="center"/>
          </w:tcPr>
          <w:p w14:paraId="7C90ACC8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21% DPH v Kč</w:t>
            </w:r>
          </w:p>
        </w:tc>
        <w:tc>
          <w:tcPr>
            <w:tcW w:w="3260" w:type="dxa"/>
          </w:tcPr>
          <w:p w14:paraId="554172E9" w14:textId="20711055" w:rsidR="008F2FE2" w:rsidRDefault="0007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86.408,3 Kč</w:t>
            </w:r>
          </w:p>
        </w:tc>
      </w:tr>
      <w:tr w:rsidR="008F2FE2" w14:paraId="113FAAEB" w14:textId="77777777" w:rsidTr="00D12729">
        <w:trPr>
          <w:trHeight w:val="380"/>
          <w:jc w:val="center"/>
        </w:trPr>
        <w:tc>
          <w:tcPr>
            <w:tcW w:w="5920" w:type="dxa"/>
            <w:vAlign w:val="center"/>
          </w:tcPr>
          <w:p w14:paraId="627FD852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celkem včetně DPH v Kč</w:t>
            </w:r>
          </w:p>
        </w:tc>
        <w:tc>
          <w:tcPr>
            <w:tcW w:w="3260" w:type="dxa"/>
          </w:tcPr>
          <w:p w14:paraId="5D9AA884" w14:textId="1D960CAD" w:rsidR="008F2FE2" w:rsidRDefault="0007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497.876 Kč</w:t>
            </w:r>
          </w:p>
        </w:tc>
      </w:tr>
      <w:tr w:rsidR="008F2FE2" w14:paraId="10DBD79C" w14:textId="77777777" w:rsidTr="00D12729">
        <w:trPr>
          <w:trHeight w:val="380"/>
          <w:jc w:val="center"/>
        </w:trPr>
        <w:tc>
          <w:tcPr>
            <w:tcW w:w="5920" w:type="dxa"/>
            <w:vAlign w:val="center"/>
          </w:tcPr>
          <w:p w14:paraId="528CC07A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Záruční doba na dílo v měsících</w:t>
            </w:r>
          </w:p>
        </w:tc>
        <w:tc>
          <w:tcPr>
            <w:tcW w:w="3260" w:type="dxa"/>
            <w:vAlign w:val="center"/>
          </w:tcPr>
          <w:p w14:paraId="7CC0F09E" w14:textId="77777777" w:rsidR="008F2FE2" w:rsidRDefault="00727F8D" w:rsidP="00D1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24 měsíců</w:t>
            </w:r>
          </w:p>
        </w:tc>
      </w:tr>
    </w:tbl>
    <w:p w14:paraId="5CEB3909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spacing w:before="720" w:after="0" w:line="240" w:lineRule="auto"/>
        <w:rPr>
          <w:color w:val="000000"/>
        </w:rPr>
      </w:pPr>
      <w:r>
        <w:rPr>
          <w:color w:val="000000"/>
        </w:rPr>
        <w:t>Tímto prohlašuji, že výše uvedený uchazeč, jehož jménem jsem oprávněn jednat, je vázán celým obsahem své nabídky a to po celou dobu běhu zadávací lhůty.</w:t>
      </w:r>
    </w:p>
    <w:p w14:paraId="46F80568" w14:textId="77777777" w:rsidR="008F2FE2" w:rsidRDefault="00727F8D">
      <w:pPr>
        <w:pBdr>
          <w:top w:val="single" w:sz="4" w:space="1" w:color="000000"/>
          <w:left w:val="nil"/>
          <w:bottom w:val="nil"/>
          <w:right w:val="nil"/>
          <w:between w:val="nil"/>
        </w:pBdr>
        <w:spacing w:before="840" w:after="0" w:line="240" w:lineRule="auto"/>
        <w:rPr>
          <w:color w:val="000000"/>
        </w:rPr>
      </w:pPr>
      <w:r>
        <w:rPr>
          <w:color w:val="000000"/>
        </w:rPr>
        <w:t>Jméno, příjmení a podpis osoby oprávněné jednat jménem uchazeče.</w:t>
      </w:r>
    </w:p>
    <w:p w14:paraId="33F43947" w14:textId="77777777" w:rsidR="008F2FE2" w:rsidRDefault="00727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  <w:sectPr w:rsidR="008F2FE2">
          <w:type w:val="continuous"/>
          <w:pgSz w:w="11906" w:h="16838"/>
          <w:pgMar w:top="1644" w:right="720" w:bottom="720" w:left="720" w:header="142" w:footer="708" w:gutter="0"/>
          <w:cols w:space="720"/>
        </w:sectPr>
      </w:pPr>
      <w:r>
        <w:br w:type="page"/>
      </w:r>
    </w:p>
    <w:p w14:paraId="3B46321C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lastRenderedPageBreak/>
        <w:t>SMLOUVA O DÍLO</w:t>
      </w:r>
    </w:p>
    <w:p w14:paraId="0EFD236F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spacing w:after="960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uzavřená dle občanského zákoníku § 2586 a násl.</w:t>
      </w:r>
      <w:r>
        <w:rPr>
          <w:rFonts w:ascii="Calibri" w:eastAsia="Calibri" w:hAnsi="Calibri" w:cs="Calibri"/>
          <w:color w:val="000000"/>
          <w:sz w:val="32"/>
          <w:szCs w:val="32"/>
        </w:rPr>
        <w:br/>
        <w:t>mezi smluvními stranami</w:t>
      </w:r>
    </w:p>
    <w:p w14:paraId="204502D6" w14:textId="2C8C4B4C" w:rsidR="008F2FE2" w:rsidRDefault="00072A2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Kenast s.r.o.</w:t>
      </w:r>
    </w:p>
    <w:p w14:paraId="128A9759" w14:textId="1D3161DA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sídlem:</w:t>
      </w:r>
      <w:r w:rsidR="00072A20">
        <w:rPr>
          <w:color w:val="000000"/>
          <w:sz w:val="26"/>
          <w:szCs w:val="26"/>
        </w:rPr>
        <w:t xml:space="preserve"> J. A. Komenského 258, 289 11 Pečky</w:t>
      </w:r>
      <w:r>
        <w:rPr>
          <w:color w:val="000000"/>
          <w:sz w:val="26"/>
          <w:szCs w:val="26"/>
        </w:rPr>
        <w:tab/>
      </w:r>
    </w:p>
    <w:p w14:paraId="69DCEF5F" w14:textId="77B852FA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Zastoupená:</w:t>
      </w:r>
      <w:r w:rsidR="00072A20">
        <w:rPr>
          <w:color w:val="000000"/>
          <w:sz w:val="26"/>
          <w:szCs w:val="26"/>
        </w:rPr>
        <w:t xml:space="preserve"> Milanem Staňkem</w:t>
      </w:r>
      <w:r>
        <w:rPr>
          <w:color w:val="000000"/>
          <w:sz w:val="26"/>
          <w:szCs w:val="26"/>
        </w:rPr>
        <w:tab/>
      </w:r>
    </w:p>
    <w:p w14:paraId="5BD7F8A2" w14:textId="755449DC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IČ:</w:t>
      </w:r>
      <w:r w:rsidR="00072A20">
        <w:rPr>
          <w:color w:val="000000"/>
          <w:sz w:val="26"/>
          <w:szCs w:val="26"/>
        </w:rPr>
        <w:t xml:space="preserve"> 27243397</w:t>
      </w:r>
      <w:r>
        <w:rPr>
          <w:color w:val="000000"/>
          <w:sz w:val="26"/>
          <w:szCs w:val="26"/>
        </w:rPr>
        <w:tab/>
      </w:r>
    </w:p>
    <w:p w14:paraId="076A58FD" w14:textId="3DA285AB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DIČ:</w:t>
      </w:r>
      <w:r w:rsidR="00072A20">
        <w:rPr>
          <w:color w:val="000000"/>
          <w:sz w:val="26"/>
          <w:szCs w:val="26"/>
        </w:rPr>
        <w:t xml:space="preserve"> CZ27243397</w:t>
      </w:r>
      <w:r>
        <w:rPr>
          <w:color w:val="000000"/>
          <w:sz w:val="26"/>
          <w:szCs w:val="26"/>
        </w:rPr>
        <w:tab/>
      </w:r>
    </w:p>
    <w:p w14:paraId="15E4983C" w14:textId="3DA2E151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Bankovní spojení:</w:t>
      </w:r>
      <w:r w:rsidR="00072A20">
        <w:rPr>
          <w:color w:val="000000"/>
          <w:sz w:val="26"/>
          <w:szCs w:val="26"/>
        </w:rPr>
        <w:t xml:space="preserve"> Komerční banka a.s.</w:t>
      </w:r>
      <w:r>
        <w:rPr>
          <w:color w:val="000000"/>
          <w:sz w:val="26"/>
          <w:szCs w:val="26"/>
        </w:rPr>
        <w:tab/>
      </w:r>
    </w:p>
    <w:p w14:paraId="7DB103B8" w14:textId="3097EE56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Číslo účtu:</w:t>
      </w:r>
      <w:r w:rsidR="00072A20" w:rsidRPr="00072A20">
        <w:rPr>
          <w:color w:val="000000"/>
          <w:sz w:val="26"/>
          <w:szCs w:val="26"/>
        </w:rPr>
        <w:t xml:space="preserve"> </w:t>
      </w:r>
      <w:r w:rsidR="00072A20">
        <w:rPr>
          <w:color w:val="000000"/>
          <w:sz w:val="26"/>
          <w:szCs w:val="26"/>
        </w:rPr>
        <w:t>35-9394210297/0100</w:t>
      </w:r>
      <w:r>
        <w:rPr>
          <w:color w:val="000000"/>
          <w:sz w:val="26"/>
          <w:szCs w:val="26"/>
        </w:rPr>
        <w:tab/>
      </w:r>
    </w:p>
    <w:p w14:paraId="0AE8A674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 straně jedné (dále jen „dodavatel“)</w:t>
      </w:r>
      <w:r>
        <w:rPr>
          <w:color w:val="000000"/>
          <w:sz w:val="26"/>
          <w:szCs w:val="26"/>
        </w:rPr>
        <w:tab/>
      </w:r>
    </w:p>
    <w:p w14:paraId="1A466651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before="1320" w:after="1320" w:line="24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14:paraId="19CFF16B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Smíchovská střední průmyslová škola</w:t>
      </w:r>
    </w:p>
    <w:p w14:paraId="596D4DFE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sídlem:</w:t>
      </w:r>
      <w:r>
        <w:rPr>
          <w:color w:val="000000"/>
          <w:sz w:val="26"/>
          <w:szCs w:val="26"/>
        </w:rPr>
        <w:tab/>
        <w:t>Preslova 25, Praha 5, 150 21</w:t>
      </w:r>
    </w:p>
    <w:p w14:paraId="5155E4FC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Zastoupená:</w:t>
      </w:r>
      <w:r>
        <w:rPr>
          <w:color w:val="000000"/>
          <w:sz w:val="26"/>
          <w:szCs w:val="26"/>
        </w:rPr>
        <w:tab/>
        <w:t>Ing. Radko Sáblík, ředitel školy</w:t>
      </w:r>
    </w:p>
    <w:p w14:paraId="673E7DF9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IČ:</w:t>
      </w:r>
      <w:r>
        <w:rPr>
          <w:color w:val="000000"/>
          <w:sz w:val="26"/>
          <w:szCs w:val="26"/>
        </w:rPr>
        <w:tab/>
        <w:t>61386855</w:t>
      </w:r>
    </w:p>
    <w:p w14:paraId="63739EE8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DIČ:</w:t>
      </w:r>
      <w:r>
        <w:rPr>
          <w:color w:val="000000"/>
          <w:sz w:val="26"/>
          <w:szCs w:val="26"/>
        </w:rPr>
        <w:tab/>
        <w:t>CZ61386855</w:t>
      </w:r>
    </w:p>
    <w:p w14:paraId="65A4283C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Bankovní spojení:</w:t>
      </w:r>
      <w:r>
        <w:rPr>
          <w:color w:val="000000"/>
          <w:sz w:val="26"/>
          <w:szCs w:val="26"/>
        </w:rPr>
        <w:tab/>
        <w:t>KB, a.s., Praha 5</w:t>
      </w:r>
    </w:p>
    <w:p w14:paraId="65A86C99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0" w:line="240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Číslo účtu:</w:t>
      </w:r>
      <w:r>
        <w:rPr>
          <w:color w:val="000000"/>
          <w:sz w:val="26"/>
          <w:szCs w:val="26"/>
        </w:rPr>
        <w:tab/>
        <w:t>19-1426340277/0100</w:t>
      </w:r>
    </w:p>
    <w:p w14:paraId="095B0B84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after="960" w:line="24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na straně druhé (dále jen „objednatel“)</w:t>
      </w:r>
    </w:p>
    <w:p w14:paraId="04D589F1" w14:textId="77777777" w:rsidR="008F2FE2" w:rsidRDefault="00727F8D">
      <w:r>
        <w:br w:type="page"/>
      </w:r>
    </w:p>
    <w:p w14:paraId="0F19A4DE" w14:textId="77777777" w:rsidR="008F2FE2" w:rsidRDefault="00727F8D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jc w:val="center"/>
        <w:rPr>
          <w:color w:val="000000"/>
        </w:rPr>
      </w:pPr>
      <w:r>
        <w:rPr>
          <w:color w:val="000000"/>
        </w:rPr>
        <w:lastRenderedPageBreak/>
        <w:t xml:space="preserve">Článek </w:t>
      </w:r>
    </w:p>
    <w:p w14:paraId="65D6829B" w14:textId="77777777" w:rsidR="008F2FE2" w:rsidRDefault="00727F8D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t>předmět smlouvy</w:t>
      </w:r>
    </w:p>
    <w:p w14:paraId="715D69B8" w14:textId="20F1AFCB" w:rsidR="008F2FE2" w:rsidRPr="00E34162" w:rsidRDefault="00727F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E34162">
        <w:rPr>
          <w:color w:val="000000"/>
        </w:rPr>
        <w:t xml:space="preserve">Předmětem smlouvy je rekonstrukce </w:t>
      </w:r>
      <w:r w:rsidR="00C2255E">
        <w:rPr>
          <w:color w:val="000000"/>
        </w:rPr>
        <w:t>dílny</w:t>
      </w:r>
      <w:r w:rsidRPr="00E34162">
        <w:rPr>
          <w:color w:val="000000"/>
        </w:rPr>
        <w:t xml:space="preserve"> pro provozování polytechnického hnízda</w:t>
      </w:r>
      <w:r w:rsidR="00D12729" w:rsidRPr="00E34162">
        <w:rPr>
          <w:color w:val="000000"/>
        </w:rPr>
        <w:t xml:space="preserve"> pro potřeby výuky.</w:t>
      </w:r>
    </w:p>
    <w:p w14:paraId="27ADA9E3" w14:textId="77777777" w:rsidR="008F2FE2" w:rsidRDefault="00727F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Součástí dodávky zboží je předání dokladů, které se ke zboží vztahují a povinností prodávajícího je dále umožnit kupujícímu nabytí vlastnického práva ke zboží v souladu s touto smlouvou.</w:t>
      </w:r>
    </w:p>
    <w:p w14:paraId="4C5B2EA0" w14:textId="77777777" w:rsidR="008F2FE2" w:rsidRDefault="00727F8D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jc w:val="center"/>
        <w:rPr>
          <w:color w:val="000000"/>
        </w:rPr>
      </w:pPr>
      <w:r>
        <w:rPr>
          <w:color w:val="000000"/>
        </w:rPr>
        <w:t xml:space="preserve">Článek </w:t>
      </w:r>
    </w:p>
    <w:p w14:paraId="61187CB3" w14:textId="77777777" w:rsidR="008F2FE2" w:rsidRDefault="00727F8D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t>Čas a místo plnění</w:t>
      </w:r>
    </w:p>
    <w:p w14:paraId="0374D14C" w14:textId="150C8E5E" w:rsidR="008F2FE2" w:rsidRDefault="00727F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</w:rPr>
      </w:pPr>
      <w:bookmarkStart w:id="0" w:name="_gjdgxs" w:colFirst="0" w:colLast="0"/>
      <w:bookmarkEnd w:id="0"/>
      <w:r w:rsidRPr="00E34162">
        <w:rPr>
          <w:color w:val="000000"/>
        </w:rPr>
        <w:t xml:space="preserve">Termín zahájení plnění akce je </w:t>
      </w:r>
      <w:r w:rsidR="0087447E" w:rsidRPr="00E34162">
        <w:rPr>
          <w:color w:val="000000"/>
        </w:rPr>
        <w:t>2</w:t>
      </w:r>
      <w:r w:rsidRPr="00E34162">
        <w:rPr>
          <w:color w:val="000000"/>
        </w:rPr>
        <w:t xml:space="preserve">. </w:t>
      </w:r>
      <w:r w:rsidR="00E233E8" w:rsidRPr="00E34162">
        <w:rPr>
          <w:color w:val="000000"/>
        </w:rPr>
        <w:t>1</w:t>
      </w:r>
      <w:r w:rsidR="0087447E" w:rsidRPr="00E34162">
        <w:rPr>
          <w:color w:val="000000"/>
        </w:rPr>
        <w:t>1</w:t>
      </w:r>
      <w:r w:rsidR="00C61199" w:rsidRPr="00E34162">
        <w:rPr>
          <w:color w:val="000000"/>
        </w:rPr>
        <w:t>. 2018</w:t>
      </w:r>
      <w:r w:rsidRPr="00E34162">
        <w:rPr>
          <w:color w:val="000000"/>
        </w:rPr>
        <w:t xml:space="preserve"> a termín ukončení realizace je do 31. </w:t>
      </w:r>
      <w:r w:rsidR="00E233E8" w:rsidRPr="00E34162">
        <w:rPr>
          <w:color w:val="000000"/>
        </w:rPr>
        <w:t>1</w:t>
      </w:r>
      <w:r w:rsidR="0087447E" w:rsidRPr="00E34162">
        <w:rPr>
          <w:color w:val="000000"/>
        </w:rPr>
        <w:t>2</w:t>
      </w:r>
      <w:r w:rsidRPr="00E34162">
        <w:rPr>
          <w:color w:val="000000"/>
        </w:rPr>
        <w:t>. 201</w:t>
      </w:r>
      <w:r w:rsidR="0087447E" w:rsidRPr="00E34162">
        <w:rPr>
          <w:color w:val="000000"/>
        </w:rPr>
        <w:t>8</w:t>
      </w:r>
      <w:r w:rsidRPr="00E34162">
        <w:rPr>
          <w:color w:val="000000"/>
        </w:rPr>
        <w:t>.</w:t>
      </w:r>
    </w:p>
    <w:p w14:paraId="6A427188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Místo plnění je budova školy na adrese Preslova 25, Praha 5.</w:t>
      </w:r>
    </w:p>
    <w:p w14:paraId="212ABA34" w14:textId="77777777" w:rsidR="004433C8" w:rsidRDefault="00443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</w:rPr>
      </w:pPr>
    </w:p>
    <w:p w14:paraId="46B5EB63" w14:textId="77777777" w:rsidR="004433C8" w:rsidRDefault="00443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Kontaktní osoby:</w:t>
      </w:r>
      <w:r w:rsidR="00727F8D">
        <w:rPr>
          <w:color w:val="000000"/>
        </w:rPr>
        <w:t xml:space="preserve"> </w:t>
      </w:r>
    </w:p>
    <w:p w14:paraId="120A6A0B" w14:textId="5B8F668E" w:rsidR="008F2FE2" w:rsidRDefault="00443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Ekonomické oddělení </w:t>
      </w:r>
      <w:r w:rsidR="000F267E">
        <w:rPr>
          <w:color w:val="000000"/>
        </w:rPr>
        <w:t>–</w:t>
      </w:r>
    </w:p>
    <w:p w14:paraId="50C936EC" w14:textId="4B1E4275" w:rsidR="004433C8" w:rsidRDefault="000F26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IT oddělení – </w:t>
      </w:r>
      <w:bookmarkStart w:id="1" w:name="_GoBack"/>
      <w:bookmarkEnd w:id="1"/>
    </w:p>
    <w:p w14:paraId="3492D03C" w14:textId="77777777" w:rsidR="008F2FE2" w:rsidRDefault="00727F8D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jc w:val="center"/>
        <w:rPr>
          <w:color w:val="000000"/>
        </w:rPr>
      </w:pPr>
      <w:r>
        <w:rPr>
          <w:color w:val="000000"/>
        </w:rPr>
        <w:t xml:space="preserve">Článek </w:t>
      </w:r>
    </w:p>
    <w:p w14:paraId="7F4B5606" w14:textId="77777777" w:rsidR="008F2FE2" w:rsidRDefault="00727F8D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t>Kupní cena</w:t>
      </w:r>
    </w:p>
    <w:p w14:paraId="08302848" w14:textId="524DD51A" w:rsidR="008F2FE2" w:rsidRDefault="00727F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Cen</w:t>
      </w:r>
      <w:r w:rsidR="00072A20">
        <w:rPr>
          <w:color w:val="000000"/>
        </w:rPr>
        <w:t>a plnění je stanovena ve výši 411.467,70</w:t>
      </w:r>
      <w:r>
        <w:rPr>
          <w:color w:val="000000"/>
        </w:rPr>
        <w:t xml:space="preserve">,- Kč </w:t>
      </w:r>
      <w:r>
        <w:rPr>
          <w:b/>
          <w:color w:val="000000"/>
        </w:rPr>
        <w:t>bez DPH</w:t>
      </w:r>
      <w:r w:rsidR="00144124">
        <w:rPr>
          <w:color w:val="000000"/>
        </w:rPr>
        <w:t>, 497.876</w:t>
      </w:r>
      <w:r>
        <w:rPr>
          <w:color w:val="000000"/>
        </w:rPr>
        <w:t xml:space="preserve">,- Kč </w:t>
      </w:r>
      <w:r>
        <w:rPr>
          <w:b/>
          <w:color w:val="000000"/>
        </w:rPr>
        <w:t>včetně DPH</w:t>
      </w:r>
      <w:r>
        <w:rPr>
          <w:color w:val="000000"/>
        </w:rPr>
        <w:t>.</w:t>
      </w:r>
    </w:p>
    <w:p w14:paraId="3A860EA0" w14:textId="77777777" w:rsidR="008F2FE2" w:rsidRDefault="00727F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Cena je stanovena dohodou dle </w:t>
      </w:r>
      <w:proofErr w:type="spellStart"/>
      <w:r>
        <w:rPr>
          <w:color w:val="000000"/>
        </w:rPr>
        <w:t>zák.č</w:t>
      </w:r>
      <w:proofErr w:type="spellEnd"/>
      <w:r>
        <w:rPr>
          <w:color w:val="000000"/>
        </w:rPr>
        <w:t xml:space="preserve">. 526/90 </w:t>
      </w:r>
      <w:proofErr w:type="spellStart"/>
      <w:r>
        <w:rPr>
          <w:color w:val="000000"/>
        </w:rPr>
        <w:t>Sb.,o</w:t>
      </w:r>
      <w:proofErr w:type="spellEnd"/>
      <w:r>
        <w:rPr>
          <w:color w:val="000000"/>
        </w:rPr>
        <w:t xml:space="preserve"> cenách.</w:t>
      </w:r>
    </w:p>
    <w:p w14:paraId="43EBDA01" w14:textId="77777777" w:rsidR="008F2FE2" w:rsidRDefault="00727F8D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jc w:val="center"/>
        <w:rPr>
          <w:color w:val="000000"/>
        </w:rPr>
      </w:pPr>
      <w:r>
        <w:rPr>
          <w:color w:val="000000"/>
        </w:rPr>
        <w:t xml:space="preserve">Článek </w:t>
      </w:r>
    </w:p>
    <w:p w14:paraId="2E45CD96" w14:textId="77777777" w:rsidR="00B54459" w:rsidRDefault="00727F8D" w:rsidP="00B54459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t>Platební podmínky</w:t>
      </w:r>
    </w:p>
    <w:p w14:paraId="3A9A2E81" w14:textId="2BCF0ED4" w:rsidR="00B54459" w:rsidRPr="00E34162" w:rsidRDefault="00B54459" w:rsidP="00E341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E34162">
        <w:rPr>
          <w:color w:val="000000"/>
        </w:rPr>
        <w:t>Smluvní strany se dohodly, že provedené práce budou fakturovány na základě vzájemně odsouhlaseného soupisu provedených prací, a to max. do 90 % celkových rozpočtových nákladů převodem na účet zhotovitele č.</w:t>
      </w:r>
      <w:r w:rsidR="00144124" w:rsidRPr="00144124">
        <w:rPr>
          <w:color w:val="000000"/>
          <w:sz w:val="26"/>
          <w:szCs w:val="26"/>
        </w:rPr>
        <w:t xml:space="preserve"> </w:t>
      </w:r>
      <w:r w:rsidR="00144124">
        <w:rPr>
          <w:color w:val="000000"/>
          <w:sz w:val="26"/>
          <w:szCs w:val="26"/>
        </w:rPr>
        <w:t>35-9394210297/0100</w:t>
      </w:r>
      <w:r w:rsidRPr="00E34162">
        <w:rPr>
          <w:color w:val="000000"/>
        </w:rPr>
        <w:t xml:space="preserve"> (dále jen „účet zhotovitele“). Zbývající 10 % bude uvolněno do 14 dnů po úplném dokončení a předání díla po odstranění všech vad a nedodělků zapsaných v protokolu o předání a převzetí díla.</w:t>
      </w:r>
    </w:p>
    <w:p w14:paraId="24A80A3D" w14:textId="77777777" w:rsidR="008F2FE2" w:rsidRDefault="00727F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Faktura musí obsahovat všechny náležitosti řádného daňového a účetního dokladu dle platných právních předpisů. V případě, že faktura nebude mít odpovídající náležitosti, je objednatel oprávněn zaslat ji ve lhůtě splatnosti zpět dodavateli k doplnění či úpravě, aniž se dostane do prodlení se splatností – lhůta splatnosti počíná běžet znovu od data přijetí opraveného či doplněného dokladu objednatelem.</w:t>
      </w:r>
    </w:p>
    <w:p w14:paraId="5D9D80D4" w14:textId="77777777" w:rsidR="008F2FE2" w:rsidRDefault="00727F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Pro případ pozdního dodání zboží, které nebylo dodáno nebo namontováno, a to za každý jen započatý den prodlení oproti termínu dodání, dle této smlouvy, je objednatel oprávněn požadovat po dodavateli smluvní pokutu ve výši 0,05 % z kupní ceny dle </w:t>
      </w:r>
      <w:proofErr w:type="spellStart"/>
      <w:r>
        <w:rPr>
          <w:color w:val="000000"/>
        </w:rPr>
        <w:t>čl.III</w:t>
      </w:r>
      <w:proofErr w:type="spellEnd"/>
      <w:r>
        <w:rPr>
          <w:color w:val="000000"/>
        </w:rPr>
        <w:t xml:space="preserve"> odst. 1) této smlouvy. Pro případ pozdní úhrady faktury, je oprávněn dodavatel požadovat po objednateli smluvní pokutu ve výši 0,1% z kupní ceny za každý den prodlení se zaplacením.</w:t>
      </w:r>
    </w:p>
    <w:p w14:paraId="7E642778" w14:textId="77777777" w:rsidR="008F2FE2" w:rsidRDefault="00727F8D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jc w:val="center"/>
        <w:rPr>
          <w:color w:val="000000"/>
        </w:rPr>
      </w:pPr>
      <w:r>
        <w:rPr>
          <w:color w:val="000000"/>
        </w:rPr>
        <w:t xml:space="preserve">Článek </w:t>
      </w:r>
    </w:p>
    <w:p w14:paraId="634B1A5B" w14:textId="77777777" w:rsidR="008F2FE2" w:rsidRDefault="00727F8D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t>Předání díla, Záruční a pozáruční servisní podmínky</w:t>
      </w:r>
    </w:p>
    <w:p w14:paraId="533F0753" w14:textId="77777777" w:rsidR="008F2FE2" w:rsidRDefault="00727F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Předání díla bude provedeno na základě předávacího protokolu – s výhradami nebo bez výhrad.</w:t>
      </w:r>
    </w:p>
    <w:p w14:paraId="3408D511" w14:textId="77777777" w:rsidR="008F2FE2" w:rsidRDefault="00727F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Výhrady k předání díla nahlásí objednatel neprodleně dodavateli. Dodavatel zajistí nápravu výhrad tak, aby dodávané zboží plně sloužilo stanovenému účelu. Konečným předáním díla se rozumí odsouhlasený předávací protokol oběma stranami bez výhrad.</w:t>
      </w:r>
    </w:p>
    <w:p w14:paraId="51E2C5D1" w14:textId="77777777" w:rsidR="008F2FE2" w:rsidRDefault="00727F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Nebezpečí za škody na zboží přechází na objednatele v době, kdy převezme zboží od dodavatele na základě předávacího protokolu a to bez výhrad. Odpovědnost dodavatele za vady zboží se řídí § 2605 a násl. občanského zákoníku.</w:t>
      </w:r>
    </w:p>
    <w:p w14:paraId="03CBB833" w14:textId="77777777" w:rsidR="008F2FE2" w:rsidRDefault="00727F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lastRenderedPageBreak/>
        <w:t xml:space="preserve">Dodavatel se zavazuje, že předmět koupě bude mít vlastnosti stanovené v technických normách a předpisech, které se na jeho provedení vztahují a jakost odpovídající účelu smlouvy a to minimálně </w:t>
      </w:r>
      <w:r>
        <w:rPr>
          <w:b/>
          <w:color w:val="000000"/>
        </w:rPr>
        <w:t>po dobu 24 měsíců</w:t>
      </w:r>
      <w:r>
        <w:rPr>
          <w:color w:val="000000"/>
        </w:rPr>
        <w:t xml:space="preserve"> dle specifikace (viz příloha A Výzvy) v době dodávky, ode dne převzetí objednatelem, v případě dodržení instalačních podmínek odsouhlasených od výrobce.</w:t>
      </w:r>
    </w:p>
    <w:p w14:paraId="396624C4" w14:textId="77777777" w:rsidR="008F2FE2" w:rsidRDefault="00727F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Závady předmětu smlouvy, vzniklé v průběhu záruční doby, uplatní objednatel u dodavatele osobně, telefonicky, písemně nebo elektronickou formou a to neprodleně po jejich zjištění.</w:t>
      </w:r>
    </w:p>
    <w:p w14:paraId="1E9D3B70" w14:textId="77777777" w:rsidR="008F2FE2" w:rsidRDefault="00727F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Dodavatel je povinen zahájit v místě zakázky bezplatné odstraňování oprávněně reklamované závady neprodleně a odstranit ji v co nejkratším možném termínu. Dodavatel se zavazuje začít s řešením oprávněně reklamované závady nejdéle do 48 hodin od jejího nahlášení objednatele. V případě, kdy bude zjištěno, že reklamace je neoprávněná, náklady jdou k tíži objednatele.</w:t>
      </w:r>
    </w:p>
    <w:p w14:paraId="10FDEF10" w14:textId="77777777" w:rsidR="008F2FE2" w:rsidRDefault="00727F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V případě vadného dílu v rámci záruční lhůty bude dodavatel v tomto případě postupovat tak, že vadný díl vymění na své náklady za nový a to v nejkratší možné době.</w:t>
      </w:r>
    </w:p>
    <w:p w14:paraId="78C8F534" w14:textId="77777777" w:rsidR="008F2FE2" w:rsidRDefault="00727F8D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jc w:val="center"/>
        <w:rPr>
          <w:color w:val="000000"/>
        </w:rPr>
      </w:pPr>
      <w:r>
        <w:rPr>
          <w:color w:val="000000"/>
        </w:rPr>
        <w:t xml:space="preserve">Článek </w:t>
      </w:r>
    </w:p>
    <w:p w14:paraId="5073B52A" w14:textId="77777777" w:rsidR="008F2FE2" w:rsidRDefault="00727F8D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t>Závěrečná ustanovení</w:t>
      </w:r>
    </w:p>
    <w:p w14:paraId="01F9EE0B" w14:textId="77777777" w:rsidR="008F2FE2" w:rsidRDefault="00727F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Smlouva nabývá platnosti a účinnosti dnem jejího podpisu oběma smluvními stranami.</w:t>
      </w:r>
    </w:p>
    <w:p w14:paraId="6C2DD10B" w14:textId="77777777" w:rsidR="008F2FE2" w:rsidRDefault="00727F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Smlouvu lze měnit a doplňovat po dohodě smluvních stran formou písemných dodatků k této smlouvě, podepsaných oběma stranami.</w:t>
      </w:r>
    </w:p>
    <w:p w14:paraId="34B983EB" w14:textId="77777777" w:rsidR="008F2FE2" w:rsidRDefault="00727F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Otázky neupravené touto smlouvou se řídí příslušnými ustanoveními obchodního zákoníku.</w:t>
      </w:r>
    </w:p>
    <w:p w14:paraId="4C068E96" w14:textId="77777777" w:rsidR="008F2FE2" w:rsidRDefault="00727F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Smlouva se vyhotovuje ve dvou exemplářích s platností originálu, z nichž každá ze smluvních stran obdrží po jednom podepsaném výtisku.</w:t>
      </w:r>
    </w:p>
    <w:p w14:paraId="3298DD85" w14:textId="77777777" w:rsidR="008F2FE2" w:rsidRDefault="00727F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Účastníci smlouvu přečetli, s jejím obsahem souhlasí, což stvrzují svými podpisy.</w:t>
      </w:r>
    </w:p>
    <w:p w14:paraId="2D7706AB" w14:textId="77777777" w:rsidR="008F2FE2" w:rsidRDefault="00727F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Za zveřejnění smlouvy v rejstříku smluv odpovídá objednatel.</w:t>
      </w:r>
    </w:p>
    <w:p w14:paraId="4A478F4F" w14:textId="77777777" w:rsidR="008F2FE2" w:rsidRDefault="00727F8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pos="9923"/>
        </w:tabs>
        <w:spacing w:before="960" w:after="0" w:line="240" w:lineRule="auto"/>
        <w:ind w:left="709" w:hanging="709"/>
        <w:jc w:val="both"/>
        <w:rPr>
          <w:color w:val="000000"/>
        </w:rPr>
      </w:pPr>
      <w:r>
        <w:rPr>
          <w:color w:val="000000"/>
        </w:rPr>
        <w:t>Příloha č. 1:</w:t>
      </w:r>
      <w:r>
        <w:rPr>
          <w:color w:val="000000"/>
        </w:rPr>
        <w:tab/>
        <w:t>Cenová nabídka – specifikace</w:t>
      </w:r>
    </w:p>
    <w:p w14:paraId="3651A497" w14:textId="2065594A" w:rsidR="008F2FE2" w:rsidRDefault="00144124">
      <w:pPr>
        <w:pBdr>
          <w:top w:val="nil"/>
          <w:left w:val="nil"/>
          <w:bottom w:val="nil"/>
          <w:right w:val="nil"/>
          <w:between w:val="nil"/>
        </w:pBdr>
        <w:spacing w:before="960"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V Praze dne </w:t>
      </w:r>
      <w:proofErr w:type="gramStart"/>
      <w:r>
        <w:rPr>
          <w:color w:val="000000"/>
        </w:rPr>
        <w:t>31.10.2018</w:t>
      </w:r>
      <w:proofErr w:type="gramEnd"/>
      <w:r w:rsidR="00727F8D">
        <w:rPr>
          <w:color w:val="000000"/>
        </w:rPr>
        <w:t>.</w:t>
      </w:r>
    </w:p>
    <w:p w14:paraId="7523F4FE" w14:textId="52C230F9" w:rsidR="008F2FE2" w:rsidRDefault="00727F8D">
      <w:pPr>
        <w:pBdr>
          <w:top w:val="nil"/>
          <w:left w:val="nil"/>
          <w:bottom w:val="nil"/>
          <w:right w:val="nil"/>
          <w:between w:val="nil"/>
        </w:pBdr>
        <w:spacing w:before="1080" w:after="0" w:line="240" w:lineRule="auto"/>
      </w:pPr>
      <w:r>
        <w:t xml:space="preserve">      </w:t>
      </w:r>
      <w:r>
        <w:rPr>
          <w:color w:val="000000"/>
        </w:rPr>
        <w:t>In</w:t>
      </w:r>
      <w:r>
        <w:t>g. Radko Sáblík</w:t>
      </w:r>
      <w:r w:rsidR="00144124">
        <w:tab/>
      </w:r>
      <w:r w:rsidR="00144124">
        <w:tab/>
      </w:r>
      <w:r w:rsidR="00144124">
        <w:tab/>
      </w:r>
      <w:r w:rsidR="00144124">
        <w:tab/>
      </w:r>
      <w:r w:rsidR="00144124">
        <w:tab/>
      </w:r>
      <w:r w:rsidR="00144124">
        <w:tab/>
      </w:r>
      <w:r w:rsidR="00144124">
        <w:tab/>
      </w:r>
      <w:r w:rsidR="00144124">
        <w:tab/>
      </w:r>
      <w:r w:rsidR="00144124">
        <w:tab/>
        <w:t>Milan Staněk</w:t>
      </w:r>
      <w:r>
        <w:br/>
        <w:t xml:space="preserve">          ředitel školy</w:t>
      </w:r>
      <w:r w:rsidR="00144124">
        <w:tab/>
      </w:r>
      <w:r w:rsidR="00144124">
        <w:tab/>
      </w:r>
      <w:r w:rsidR="00144124">
        <w:tab/>
      </w:r>
      <w:r w:rsidR="00144124">
        <w:tab/>
      </w:r>
      <w:r w:rsidR="00144124">
        <w:tab/>
      </w:r>
      <w:r w:rsidR="00144124">
        <w:tab/>
      </w:r>
      <w:r w:rsidR="00144124">
        <w:tab/>
      </w:r>
      <w:r w:rsidR="00144124">
        <w:tab/>
        <w:t xml:space="preserve">        jednatel společnosti</w:t>
      </w:r>
      <w:r>
        <w:br/>
      </w:r>
      <w:r>
        <w:br/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br/>
        <w:t xml:space="preserve">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7F7AA0B1" w14:textId="77777777" w:rsidR="008F2FE2" w:rsidRDefault="008F2FE2"/>
    <w:sectPr w:rsidR="008F2FE2">
      <w:type w:val="continuous"/>
      <w:pgSz w:w="11906" w:h="16838"/>
      <w:pgMar w:top="1644" w:right="720" w:bottom="720" w:left="720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1CEFA" w14:textId="77777777" w:rsidR="00CC582E" w:rsidRDefault="00CC582E">
      <w:pPr>
        <w:spacing w:after="0" w:line="240" w:lineRule="auto"/>
      </w:pPr>
      <w:r>
        <w:separator/>
      </w:r>
    </w:p>
  </w:endnote>
  <w:endnote w:type="continuationSeparator" w:id="0">
    <w:p w14:paraId="7B231565" w14:textId="77777777" w:rsidR="00CC582E" w:rsidRDefault="00CC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334E6" w14:textId="77777777" w:rsidR="00CC582E" w:rsidRDefault="00CC582E">
      <w:pPr>
        <w:spacing w:after="0" w:line="240" w:lineRule="auto"/>
      </w:pPr>
      <w:r>
        <w:separator/>
      </w:r>
    </w:p>
  </w:footnote>
  <w:footnote w:type="continuationSeparator" w:id="0">
    <w:p w14:paraId="326FF51B" w14:textId="77777777" w:rsidR="00CC582E" w:rsidRDefault="00CC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56D30" w14:textId="77777777" w:rsidR="008F2FE2" w:rsidRDefault="00727F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  <w:lang w:eastAsia="cs-CZ"/>
      </w:rPr>
      <w:drawing>
        <wp:inline distT="0" distB="0" distL="0" distR="0" wp14:anchorId="0D7FF5E9" wp14:editId="0109A9D7">
          <wp:extent cx="6622964" cy="1266406"/>
          <wp:effectExtent l="0" t="0" r="0" b="0"/>
          <wp:docPr id="2" name="image4.jpg" descr="H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l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2964" cy="1266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774B"/>
    <w:multiLevelType w:val="multilevel"/>
    <w:tmpl w:val="AF167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54EE"/>
    <w:multiLevelType w:val="multilevel"/>
    <w:tmpl w:val="F2A2D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6EE"/>
    <w:multiLevelType w:val="multilevel"/>
    <w:tmpl w:val="C7767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C347BE"/>
    <w:multiLevelType w:val="multilevel"/>
    <w:tmpl w:val="33D61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DC6F73"/>
    <w:multiLevelType w:val="multilevel"/>
    <w:tmpl w:val="33D61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DC17A8"/>
    <w:multiLevelType w:val="multilevel"/>
    <w:tmpl w:val="8D1C0B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A23E4F"/>
    <w:multiLevelType w:val="multilevel"/>
    <w:tmpl w:val="32DC8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04BB4"/>
    <w:multiLevelType w:val="multilevel"/>
    <w:tmpl w:val="FDFE8C4A"/>
    <w:lvl w:ilvl="0">
      <w:start w:val="8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2A33B8"/>
    <w:multiLevelType w:val="multilevel"/>
    <w:tmpl w:val="ADB0E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828E2"/>
    <w:multiLevelType w:val="multilevel"/>
    <w:tmpl w:val="29A2A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1510AA"/>
    <w:multiLevelType w:val="multilevel"/>
    <w:tmpl w:val="0BB0B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E2"/>
    <w:rsid w:val="00072A20"/>
    <w:rsid w:val="000F267E"/>
    <w:rsid w:val="001148C3"/>
    <w:rsid w:val="00144124"/>
    <w:rsid w:val="0015430E"/>
    <w:rsid w:val="001945B6"/>
    <w:rsid w:val="001D3F17"/>
    <w:rsid w:val="002A2963"/>
    <w:rsid w:val="002B7936"/>
    <w:rsid w:val="00373DDA"/>
    <w:rsid w:val="003A6A13"/>
    <w:rsid w:val="003A7E78"/>
    <w:rsid w:val="004263B7"/>
    <w:rsid w:val="004433C8"/>
    <w:rsid w:val="00496D2E"/>
    <w:rsid w:val="004D5FBD"/>
    <w:rsid w:val="005771E1"/>
    <w:rsid w:val="00625A47"/>
    <w:rsid w:val="006737D0"/>
    <w:rsid w:val="006839DB"/>
    <w:rsid w:val="00694224"/>
    <w:rsid w:val="00695F6B"/>
    <w:rsid w:val="006A5DA4"/>
    <w:rsid w:val="006F2312"/>
    <w:rsid w:val="00727F8D"/>
    <w:rsid w:val="007920A1"/>
    <w:rsid w:val="00795D1F"/>
    <w:rsid w:val="007B013C"/>
    <w:rsid w:val="007D31A4"/>
    <w:rsid w:val="00812DC5"/>
    <w:rsid w:val="00813392"/>
    <w:rsid w:val="0087447E"/>
    <w:rsid w:val="008F2FE2"/>
    <w:rsid w:val="00926C1B"/>
    <w:rsid w:val="00932D11"/>
    <w:rsid w:val="009862D7"/>
    <w:rsid w:val="009D78FD"/>
    <w:rsid w:val="00A10051"/>
    <w:rsid w:val="00A658D7"/>
    <w:rsid w:val="00B03A77"/>
    <w:rsid w:val="00B54459"/>
    <w:rsid w:val="00B84D81"/>
    <w:rsid w:val="00C2255E"/>
    <w:rsid w:val="00C61199"/>
    <w:rsid w:val="00C7485A"/>
    <w:rsid w:val="00CC582E"/>
    <w:rsid w:val="00D12729"/>
    <w:rsid w:val="00DE37F9"/>
    <w:rsid w:val="00DE6484"/>
    <w:rsid w:val="00E0677A"/>
    <w:rsid w:val="00E233E8"/>
    <w:rsid w:val="00E34162"/>
    <w:rsid w:val="00E55CA4"/>
    <w:rsid w:val="00EB46D5"/>
    <w:rsid w:val="00F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1B7D"/>
  <w15:docId w15:val="{CBDE50CC-086C-4563-A591-F89D401E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2A2963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4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4459"/>
    <w:rPr>
      <w:rFonts w:ascii="Courier New" w:hAnsi="Courier New" w:cs="Courier New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5119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Lucie Filipová</dc:creator>
  <cp:lastModifiedBy>Baroňová Ilona</cp:lastModifiedBy>
  <cp:revision>4</cp:revision>
  <cp:lastPrinted>2018-10-29T12:50:00Z</cp:lastPrinted>
  <dcterms:created xsi:type="dcterms:W3CDTF">2018-11-19T05:52:00Z</dcterms:created>
  <dcterms:modified xsi:type="dcterms:W3CDTF">2018-11-19T05:53:00Z</dcterms:modified>
</cp:coreProperties>
</file>