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D9" w:rsidRPr="00C83295" w:rsidRDefault="002420D9" w:rsidP="006B0216">
      <w:pPr>
        <w:pStyle w:val="Nzev"/>
        <w:rPr>
          <w:rFonts w:ascii="Arial" w:hAnsi="Arial" w:cs="Arial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Pr="00C83295">
        <w:rPr>
          <w:rFonts w:ascii="Arial" w:hAnsi="Arial" w:cs="Arial"/>
          <w:sz w:val="40"/>
          <w:szCs w:val="40"/>
        </w:rPr>
        <w:t>Kupní smlouva</w:t>
      </w:r>
    </w:p>
    <w:p w:rsidR="002420D9" w:rsidRPr="00C83295" w:rsidRDefault="002420D9" w:rsidP="006B0216">
      <w:pPr>
        <w:tabs>
          <w:tab w:val="left" w:pos="1843"/>
        </w:tabs>
        <w:jc w:val="both"/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ab/>
      </w:r>
    </w:p>
    <w:p w:rsidR="002420D9" w:rsidRDefault="002420D9" w:rsidP="006B0216">
      <w:pPr>
        <w:jc w:val="both"/>
        <w:rPr>
          <w:rFonts w:ascii="Arial" w:hAnsi="Arial" w:cs="Arial"/>
          <w:sz w:val="28"/>
        </w:rPr>
      </w:pPr>
      <w:r w:rsidRPr="00C83295">
        <w:rPr>
          <w:rFonts w:ascii="Arial" w:hAnsi="Arial" w:cs="Arial"/>
          <w:sz w:val="28"/>
        </w:rPr>
        <w:t xml:space="preserve">o základních podmínkách prodeje zboží podle § </w:t>
      </w:r>
      <w:smartTag w:uri="urn:schemas-microsoft-com:office:smarttags" w:element="metricconverter">
        <w:smartTagPr>
          <w:attr w:name="ProductID" w:val="2079 a"/>
        </w:smartTagPr>
        <w:r w:rsidRPr="00C83295">
          <w:rPr>
            <w:rFonts w:ascii="Arial" w:hAnsi="Arial" w:cs="Arial"/>
            <w:sz w:val="28"/>
          </w:rPr>
          <w:t>2079 a</w:t>
        </w:r>
      </w:smartTag>
      <w:r w:rsidRPr="00C83295">
        <w:rPr>
          <w:rFonts w:ascii="Arial" w:hAnsi="Arial" w:cs="Arial"/>
          <w:sz w:val="28"/>
        </w:rPr>
        <w:t xml:space="preserve"> násl. zákona č. 89/2012 Sb., Občanského zákoníku, uzavřená mezi:</w:t>
      </w:r>
    </w:p>
    <w:p w:rsidR="002420D9" w:rsidRDefault="002420D9" w:rsidP="006B0216">
      <w:pPr>
        <w:jc w:val="both"/>
        <w:rPr>
          <w:rFonts w:ascii="Arial" w:hAnsi="Arial" w:cs="Arial"/>
          <w:sz w:val="28"/>
        </w:rPr>
      </w:pPr>
    </w:p>
    <w:p w:rsidR="002420D9" w:rsidRDefault="002420D9" w:rsidP="006B0216">
      <w:pPr>
        <w:jc w:val="both"/>
        <w:rPr>
          <w:rFonts w:ascii="Arial" w:hAnsi="Arial" w:cs="Arial"/>
          <w:sz w:val="28"/>
        </w:rPr>
      </w:pPr>
      <w:r w:rsidRPr="00DE535B">
        <w:rPr>
          <w:rFonts w:ascii="Arial" w:hAnsi="Arial" w:cs="Arial"/>
          <w:b/>
          <w:sz w:val="24"/>
          <w:szCs w:val="24"/>
          <w:u w:val="single"/>
        </w:rPr>
        <w:t>Prodávajícím</w:t>
      </w:r>
      <w:r w:rsidRPr="00DE535B">
        <w:rPr>
          <w:rFonts w:ascii="Arial" w:hAnsi="Arial" w:cs="Arial"/>
          <w:b/>
          <w:sz w:val="24"/>
          <w:szCs w:val="24"/>
        </w:rPr>
        <w:t>:</w:t>
      </w:r>
      <w:r w:rsidRPr="00C83295"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Hellma</w:t>
      </w:r>
      <w:proofErr w:type="spellEnd"/>
      <w:r>
        <w:rPr>
          <w:rFonts w:ascii="Arial" w:hAnsi="Arial" w:cs="Arial"/>
          <w:sz w:val="28"/>
        </w:rPr>
        <w:t xml:space="preserve"> Gastronomický servis </w:t>
      </w:r>
      <w:proofErr w:type="spellStart"/>
      <w:r>
        <w:rPr>
          <w:rFonts w:ascii="Arial" w:hAnsi="Arial" w:cs="Arial"/>
          <w:sz w:val="28"/>
        </w:rPr>
        <w:t>Praha,s.r.o</w:t>
      </w:r>
      <w:proofErr w:type="spellEnd"/>
      <w:r>
        <w:rPr>
          <w:rFonts w:ascii="Arial" w:hAnsi="Arial" w:cs="Arial"/>
          <w:sz w:val="28"/>
        </w:rPr>
        <w:t>.</w:t>
      </w:r>
    </w:p>
    <w:p w:rsidR="002420D9" w:rsidRDefault="002420D9" w:rsidP="006B0216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Cukrovarská 982</w:t>
      </w:r>
    </w:p>
    <w:p w:rsidR="002420D9" w:rsidRPr="00C83295" w:rsidRDefault="002420D9" w:rsidP="006B0216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Praha 9 - Čakovice</w:t>
      </w:r>
    </w:p>
    <w:p w:rsidR="002420D9" w:rsidRPr="00C83295" w:rsidRDefault="002420D9" w:rsidP="006B0216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196 00</w:t>
      </w:r>
    </w:p>
    <w:p w:rsidR="002420D9" w:rsidRPr="00C83295" w:rsidRDefault="002420D9" w:rsidP="006B0216">
      <w:pPr>
        <w:jc w:val="both"/>
        <w:rPr>
          <w:rFonts w:ascii="Arial" w:hAnsi="Arial" w:cs="Arial"/>
          <w:sz w:val="28"/>
        </w:rPr>
      </w:pPr>
      <w:r w:rsidRPr="00C83295">
        <w:rPr>
          <w:rFonts w:ascii="Arial" w:hAnsi="Arial" w:cs="Arial"/>
          <w:sz w:val="28"/>
        </w:rPr>
        <w:tab/>
      </w:r>
      <w:r w:rsidRPr="00C83295">
        <w:rPr>
          <w:rFonts w:ascii="Arial" w:hAnsi="Arial" w:cs="Arial"/>
          <w:sz w:val="28"/>
        </w:rPr>
        <w:tab/>
      </w:r>
      <w:r w:rsidRPr="00C83295">
        <w:rPr>
          <w:rFonts w:ascii="Arial" w:hAnsi="Arial" w:cs="Arial"/>
          <w:sz w:val="28"/>
        </w:rPr>
        <w:tab/>
        <w:t>Bankovní spojení:</w:t>
      </w:r>
      <w:r>
        <w:rPr>
          <w:rFonts w:ascii="Arial" w:hAnsi="Arial" w:cs="Arial"/>
          <w:sz w:val="28"/>
        </w:rPr>
        <w:t xml:space="preserve"> </w:t>
      </w:r>
    </w:p>
    <w:p w:rsidR="002420D9" w:rsidRPr="00C83295" w:rsidRDefault="002420D9" w:rsidP="006B0216">
      <w:pPr>
        <w:jc w:val="both"/>
        <w:rPr>
          <w:rFonts w:ascii="Arial" w:hAnsi="Arial" w:cs="Arial"/>
          <w:sz w:val="28"/>
        </w:rPr>
      </w:pPr>
      <w:r w:rsidRPr="00C83295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číslo účtu: </w:t>
      </w:r>
    </w:p>
    <w:p w:rsidR="002420D9" w:rsidRPr="00C83295" w:rsidRDefault="002420D9" w:rsidP="006B0216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</w:t>
      </w:r>
      <w:r w:rsidRPr="00C83295">
        <w:rPr>
          <w:rFonts w:ascii="Arial" w:hAnsi="Arial" w:cs="Arial"/>
          <w:sz w:val="28"/>
        </w:rPr>
        <w:t>IČ:</w:t>
      </w:r>
      <w:r>
        <w:rPr>
          <w:rFonts w:ascii="Arial" w:hAnsi="Arial" w:cs="Arial"/>
          <w:sz w:val="28"/>
        </w:rPr>
        <w:t xml:space="preserve"> 00674508</w:t>
      </w:r>
      <w:r w:rsidRPr="00C83295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  <w:t xml:space="preserve">           </w:t>
      </w:r>
      <w:r w:rsidRPr="00C83295">
        <w:rPr>
          <w:rFonts w:ascii="Arial" w:hAnsi="Arial" w:cs="Arial"/>
          <w:sz w:val="28"/>
        </w:rPr>
        <w:t>DIČ</w:t>
      </w:r>
      <w:r>
        <w:rPr>
          <w:rFonts w:ascii="Arial" w:hAnsi="Arial" w:cs="Arial"/>
          <w:sz w:val="28"/>
        </w:rPr>
        <w:t>: CZ 00674508</w:t>
      </w:r>
    </w:p>
    <w:p w:rsidR="002420D9" w:rsidRPr="00C83295" w:rsidRDefault="002420D9" w:rsidP="006B0216">
      <w:pPr>
        <w:jc w:val="both"/>
        <w:rPr>
          <w:rFonts w:ascii="Arial" w:hAnsi="Arial" w:cs="Arial"/>
        </w:rPr>
      </w:pPr>
    </w:p>
    <w:p w:rsidR="002420D9" w:rsidRPr="00C83295" w:rsidRDefault="002420D9" w:rsidP="006B0216">
      <w:pPr>
        <w:jc w:val="both"/>
        <w:rPr>
          <w:rFonts w:ascii="Arial" w:hAnsi="Arial" w:cs="Arial"/>
        </w:rPr>
      </w:pPr>
      <w:r w:rsidRPr="00DE535B">
        <w:rPr>
          <w:rFonts w:ascii="Arial" w:hAnsi="Arial" w:cs="Arial"/>
          <w:b/>
          <w:sz w:val="24"/>
          <w:szCs w:val="24"/>
        </w:rPr>
        <w:t>Zastoupena:</w:t>
      </w:r>
      <w:r>
        <w:rPr>
          <w:rFonts w:ascii="Arial" w:hAnsi="Arial" w:cs="Arial"/>
          <w:b/>
          <w:sz w:val="24"/>
          <w:szCs w:val="24"/>
        </w:rPr>
        <w:t xml:space="preserve"> V</w:t>
      </w:r>
      <w:r>
        <w:rPr>
          <w:rFonts w:ascii="Arial" w:hAnsi="Arial" w:cs="Arial"/>
          <w:sz w:val="28"/>
        </w:rPr>
        <w:t>áclavem Vítkem, jednatelem spol.</w:t>
      </w:r>
      <w:r w:rsidRPr="00C83295">
        <w:rPr>
          <w:rFonts w:ascii="Arial" w:hAnsi="Arial" w:cs="Arial"/>
          <w:sz w:val="28"/>
        </w:rPr>
        <w:t xml:space="preserve"> </w:t>
      </w:r>
    </w:p>
    <w:p w:rsidR="002420D9" w:rsidRPr="00C83295" w:rsidRDefault="002420D9" w:rsidP="006B0216">
      <w:pPr>
        <w:jc w:val="both"/>
        <w:rPr>
          <w:rFonts w:ascii="Arial" w:hAnsi="Arial" w:cs="Arial"/>
        </w:rPr>
      </w:pPr>
    </w:p>
    <w:p w:rsidR="002420D9" w:rsidRPr="00C83295" w:rsidRDefault="002420D9" w:rsidP="006B0216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Zapsáno: MS Praha, </w:t>
      </w:r>
      <w:proofErr w:type="spellStart"/>
      <w:r>
        <w:rPr>
          <w:rFonts w:ascii="Arial" w:hAnsi="Arial" w:cs="Arial"/>
          <w:sz w:val="24"/>
          <w:szCs w:val="24"/>
        </w:rPr>
        <w:t>odd.C,vložka</w:t>
      </w:r>
      <w:proofErr w:type="spellEnd"/>
      <w:r>
        <w:rPr>
          <w:rFonts w:ascii="Arial" w:hAnsi="Arial" w:cs="Arial"/>
          <w:sz w:val="24"/>
          <w:szCs w:val="24"/>
        </w:rPr>
        <w:t xml:space="preserve"> 220</w:t>
      </w:r>
    </w:p>
    <w:p w:rsidR="002420D9" w:rsidRPr="00C83295" w:rsidRDefault="002420D9" w:rsidP="006B0216">
      <w:pPr>
        <w:jc w:val="both"/>
        <w:rPr>
          <w:rFonts w:ascii="Arial" w:hAnsi="Arial" w:cs="Arial"/>
          <w:sz w:val="24"/>
          <w:szCs w:val="24"/>
        </w:rPr>
      </w:pPr>
      <w:r w:rsidRPr="00C83295">
        <w:rPr>
          <w:rFonts w:ascii="Arial" w:hAnsi="Arial" w:cs="Arial"/>
        </w:rPr>
        <w:t xml:space="preserve">                                                                     </w:t>
      </w:r>
      <w:r w:rsidRPr="00C83295">
        <w:rPr>
          <w:rFonts w:ascii="Arial" w:hAnsi="Arial" w:cs="Arial"/>
          <w:sz w:val="24"/>
          <w:szCs w:val="24"/>
        </w:rPr>
        <w:t>a</w:t>
      </w:r>
    </w:p>
    <w:p w:rsidR="002420D9" w:rsidRPr="00C83295" w:rsidRDefault="002420D9" w:rsidP="006B0216">
      <w:pPr>
        <w:jc w:val="both"/>
        <w:rPr>
          <w:rFonts w:ascii="Arial" w:hAnsi="Arial" w:cs="Arial"/>
          <w:sz w:val="24"/>
          <w:szCs w:val="24"/>
        </w:rPr>
      </w:pPr>
    </w:p>
    <w:p w:rsidR="002420D9" w:rsidRPr="00C83295" w:rsidRDefault="002420D9" w:rsidP="006B0216">
      <w:pPr>
        <w:jc w:val="both"/>
        <w:rPr>
          <w:rFonts w:ascii="Arial" w:hAnsi="Arial" w:cs="Arial"/>
          <w:sz w:val="28"/>
        </w:rPr>
      </w:pPr>
      <w:r w:rsidRPr="00DE535B">
        <w:rPr>
          <w:rFonts w:ascii="Arial" w:hAnsi="Arial" w:cs="Arial"/>
          <w:b/>
          <w:sz w:val="24"/>
          <w:szCs w:val="24"/>
          <w:u w:val="single"/>
        </w:rPr>
        <w:t>Kupujícím</w:t>
      </w:r>
      <w:r w:rsidRPr="00DE535B">
        <w:rPr>
          <w:rFonts w:ascii="Arial" w:hAnsi="Arial" w:cs="Arial"/>
          <w:b/>
          <w:sz w:val="24"/>
          <w:szCs w:val="24"/>
        </w:rPr>
        <w:t>:</w:t>
      </w:r>
      <w:r w:rsidRPr="00DE535B">
        <w:rPr>
          <w:rFonts w:ascii="Arial" w:hAnsi="Arial" w:cs="Arial"/>
          <w:b/>
          <w:sz w:val="24"/>
          <w:szCs w:val="24"/>
        </w:rPr>
        <w:tab/>
      </w:r>
      <w:r w:rsidRPr="00C83295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    </w:t>
      </w:r>
      <w:r w:rsidRPr="00C83295">
        <w:rPr>
          <w:rFonts w:ascii="Arial" w:hAnsi="Arial" w:cs="Arial"/>
          <w:sz w:val="28"/>
        </w:rPr>
        <w:t xml:space="preserve">Domov pro seniory </w:t>
      </w:r>
      <w:r>
        <w:rPr>
          <w:rFonts w:ascii="Arial" w:hAnsi="Arial" w:cs="Arial"/>
          <w:sz w:val="28"/>
        </w:rPr>
        <w:t>Nopova</w:t>
      </w:r>
      <w:r w:rsidRPr="00C83295">
        <w:rPr>
          <w:rFonts w:ascii="Arial" w:hAnsi="Arial" w:cs="Arial"/>
          <w:sz w:val="28"/>
        </w:rPr>
        <w:t xml:space="preserve">, příspěvková organizace                         </w:t>
      </w:r>
    </w:p>
    <w:p w:rsidR="002420D9" w:rsidRDefault="002420D9" w:rsidP="006B0216">
      <w:pPr>
        <w:tabs>
          <w:tab w:val="left" w:pos="1843"/>
        </w:tabs>
        <w:jc w:val="both"/>
        <w:rPr>
          <w:rFonts w:ascii="Arial" w:hAnsi="Arial" w:cs="Arial"/>
          <w:sz w:val="28"/>
        </w:rPr>
      </w:pPr>
      <w:r w:rsidRPr="00C83295">
        <w:rPr>
          <w:rFonts w:ascii="Arial" w:hAnsi="Arial" w:cs="Arial"/>
          <w:sz w:val="28"/>
        </w:rPr>
        <w:t xml:space="preserve">                        </w:t>
      </w:r>
      <w:r>
        <w:rPr>
          <w:rFonts w:ascii="Arial" w:hAnsi="Arial" w:cs="Arial"/>
          <w:sz w:val="28"/>
        </w:rPr>
        <w:t>Nopova</w:t>
      </w:r>
      <w:r w:rsidRPr="00C8329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128/96, </w:t>
      </w:r>
      <w:r w:rsidRPr="00C83295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>15</w:t>
      </w:r>
      <w:r w:rsidRPr="00C83295">
        <w:rPr>
          <w:rFonts w:ascii="Arial" w:hAnsi="Arial" w:cs="Arial"/>
          <w:sz w:val="28"/>
        </w:rPr>
        <w:t xml:space="preserve"> 00 Brno</w:t>
      </w:r>
      <w:r>
        <w:rPr>
          <w:rFonts w:ascii="Arial" w:hAnsi="Arial" w:cs="Arial"/>
          <w:sz w:val="28"/>
        </w:rPr>
        <w:t xml:space="preserve"> –</w:t>
      </w:r>
      <w:r w:rsidRPr="00C8329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Židenice</w:t>
      </w:r>
    </w:p>
    <w:p w:rsidR="002420D9" w:rsidRDefault="002420D9" w:rsidP="006B0216">
      <w:pPr>
        <w:tabs>
          <w:tab w:val="left" w:pos="1843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IČ: 708 87 314</w:t>
      </w:r>
    </w:p>
    <w:p w:rsidR="002420D9" w:rsidRPr="00C83295" w:rsidRDefault="002420D9" w:rsidP="006B0216">
      <w:pPr>
        <w:tabs>
          <w:tab w:val="left" w:pos="1843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ab/>
        <w:t xml:space="preserve">Obchodní rejstřík: Krajský soud Brno, spis </w:t>
      </w:r>
      <w:proofErr w:type="spellStart"/>
      <w:r>
        <w:rPr>
          <w:rFonts w:ascii="Arial" w:hAnsi="Arial" w:cs="Arial"/>
          <w:sz w:val="28"/>
        </w:rPr>
        <w:t>Pr</w:t>
      </w:r>
      <w:proofErr w:type="spellEnd"/>
      <w:r>
        <w:rPr>
          <w:rFonts w:ascii="Arial" w:hAnsi="Arial" w:cs="Arial"/>
          <w:sz w:val="28"/>
        </w:rPr>
        <w:t xml:space="preserve"> 19</w:t>
      </w:r>
      <w:r>
        <w:rPr>
          <w:rFonts w:ascii="Arial" w:hAnsi="Arial" w:cs="Arial"/>
          <w:sz w:val="28"/>
        </w:rPr>
        <w:tab/>
      </w:r>
    </w:p>
    <w:p w:rsidR="002420D9" w:rsidRPr="00DE535B" w:rsidRDefault="002420D9" w:rsidP="006B0216">
      <w:pPr>
        <w:tabs>
          <w:tab w:val="left" w:pos="184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 w:rsidRPr="008A0B6D">
        <w:rPr>
          <w:rFonts w:ascii="Arial" w:hAnsi="Arial" w:cs="Arial"/>
          <w:sz w:val="28"/>
          <w:szCs w:val="28"/>
        </w:rPr>
        <w:t>Bankovní</w:t>
      </w:r>
      <w:r>
        <w:rPr>
          <w:rFonts w:ascii="Arial" w:hAnsi="Arial" w:cs="Arial"/>
          <w:sz w:val="28"/>
          <w:szCs w:val="28"/>
        </w:rPr>
        <w:t xml:space="preserve"> </w:t>
      </w:r>
      <w:r w:rsidRPr="008A0B6D">
        <w:rPr>
          <w:rFonts w:ascii="Arial" w:hAnsi="Arial" w:cs="Arial"/>
          <w:sz w:val="28"/>
          <w:szCs w:val="28"/>
        </w:rPr>
        <w:t>spojení</w:t>
      </w:r>
      <w:r>
        <w:rPr>
          <w:rFonts w:ascii="Arial" w:hAnsi="Arial" w:cs="Arial"/>
          <w:sz w:val="28"/>
          <w:szCs w:val="28"/>
        </w:rPr>
        <w:t xml:space="preserve">: </w:t>
      </w:r>
    </w:p>
    <w:p w:rsidR="002420D9" w:rsidRPr="00DE535B" w:rsidRDefault="002420D9" w:rsidP="006B0216">
      <w:pPr>
        <w:tabs>
          <w:tab w:val="left" w:pos="1843"/>
        </w:tabs>
        <w:jc w:val="both"/>
        <w:rPr>
          <w:rFonts w:ascii="Arial" w:hAnsi="Arial" w:cs="Arial"/>
          <w:sz w:val="28"/>
        </w:rPr>
      </w:pPr>
    </w:p>
    <w:p w:rsidR="002420D9" w:rsidRDefault="002420D9" w:rsidP="006B0216">
      <w:pPr>
        <w:tabs>
          <w:tab w:val="left" w:pos="1843"/>
        </w:tabs>
        <w:jc w:val="both"/>
        <w:rPr>
          <w:rFonts w:ascii="Arial" w:hAnsi="Arial" w:cs="Arial"/>
          <w:sz w:val="28"/>
        </w:rPr>
      </w:pPr>
      <w:r w:rsidRPr="00DE535B">
        <w:rPr>
          <w:rFonts w:ascii="Arial" w:hAnsi="Arial" w:cs="Arial"/>
          <w:b/>
          <w:sz w:val="24"/>
          <w:szCs w:val="24"/>
        </w:rPr>
        <w:t>Zastoupený</w:t>
      </w:r>
      <w:r w:rsidRPr="00C83295"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bookmarkStart w:id="0" w:name="_GoBack"/>
      <w:bookmarkEnd w:id="0"/>
      <w:r w:rsidRPr="000A6578">
        <w:rPr>
          <w:rFonts w:ascii="Arial" w:hAnsi="Arial" w:cs="Arial"/>
          <w:sz w:val="28"/>
          <w:highlight w:val="black"/>
        </w:rPr>
        <w:t xml:space="preserve">Ing. </w:t>
      </w:r>
      <w:proofErr w:type="spellStart"/>
      <w:r w:rsidRPr="000A6578">
        <w:rPr>
          <w:rFonts w:ascii="Arial" w:hAnsi="Arial" w:cs="Arial"/>
          <w:sz w:val="28"/>
          <w:highlight w:val="black"/>
        </w:rPr>
        <w:t>Čillíkovou</w:t>
      </w:r>
      <w:proofErr w:type="spellEnd"/>
      <w:r w:rsidRPr="000A6578">
        <w:rPr>
          <w:rFonts w:ascii="Arial" w:hAnsi="Arial" w:cs="Arial"/>
          <w:sz w:val="28"/>
          <w:highlight w:val="black"/>
        </w:rPr>
        <w:t xml:space="preserve"> Zdenkou, ředitelkou</w:t>
      </w:r>
    </w:p>
    <w:p w:rsidR="002420D9" w:rsidRPr="00C83295" w:rsidRDefault="002420D9" w:rsidP="006B0216">
      <w:pPr>
        <w:jc w:val="both"/>
        <w:rPr>
          <w:rFonts w:ascii="Arial" w:hAnsi="Arial" w:cs="Arial"/>
          <w:sz w:val="28"/>
        </w:rPr>
      </w:pPr>
    </w:p>
    <w:p w:rsidR="002420D9" w:rsidRDefault="002420D9"/>
    <w:p w:rsidR="002420D9" w:rsidRPr="00C83295" w:rsidRDefault="002420D9" w:rsidP="006413D8">
      <w:pPr>
        <w:pStyle w:val="Nadpis1"/>
        <w:rPr>
          <w:rFonts w:ascii="Arial" w:hAnsi="Arial" w:cs="Arial"/>
          <w:b/>
          <w:bCs/>
          <w:sz w:val="24"/>
          <w:szCs w:val="24"/>
        </w:rPr>
      </w:pPr>
      <w:r w:rsidRPr="00C83295">
        <w:rPr>
          <w:rFonts w:ascii="Arial" w:hAnsi="Arial" w:cs="Arial"/>
          <w:b/>
          <w:bCs/>
          <w:sz w:val="24"/>
          <w:szCs w:val="24"/>
        </w:rPr>
        <w:t>Předmět smlouvy</w:t>
      </w:r>
    </w:p>
    <w:p w:rsidR="002420D9" w:rsidRPr="00C83295" w:rsidRDefault="002420D9" w:rsidP="006413D8">
      <w:pPr>
        <w:rPr>
          <w:rFonts w:ascii="Arial" w:hAnsi="Arial" w:cs="Arial"/>
          <w:b/>
          <w:bCs/>
          <w:sz w:val="24"/>
          <w:szCs w:val="24"/>
        </w:rPr>
      </w:pPr>
    </w:p>
    <w:p w:rsidR="002420D9" w:rsidRDefault="002420D9" w:rsidP="006413D8">
      <w:pPr>
        <w:pStyle w:val="Zkladntextodsazen"/>
        <w:rPr>
          <w:rFonts w:ascii="Arial" w:hAnsi="Arial" w:cs="Arial"/>
          <w:sz w:val="24"/>
          <w:szCs w:val="24"/>
        </w:rPr>
      </w:pPr>
      <w:r w:rsidRPr="00C83295">
        <w:rPr>
          <w:rFonts w:ascii="Arial" w:hAnsi="Arial" w:cs="Arial"/>
          <w:sz w:val="24"/>
          <w:szCs w:val="24"/>
        </w:rPr>
        <w:t xml:space="preserve">Předmětem smlouvy </w:t>
      </w:r>
      <w:r>
        <w:rPr>
          <w:rFonts w:ascii="Arial" w:hAnsi="Arial" w:cs="Arial"/>
          <w:sz w:val="24"/>
          <w:szCs w:val="24"/>
        </w:rPr>
        <w:t xml:space="preserve">jsou dodávky potravin a </w:t>
      </w:r>
      <w:r w:rsidRPr="00C83295">
        <w:rPr>
          <w:rFonts w:ascii="Arial" w:hAnsi="Arial" w:cs="Arial"/>
          <w:sz w:val="24"/>
          <w:szCs w:val="24"/>
        </w:rPr>
        <w:t>úprava základních podmínek, za kterých bude prodávajícím dodáváno zboží kupujícímu, jakož i práva a povinnosti obou smluvních stran vyplývající z těchto vztahů.</w:t>
      </w:r>
    </w:p>
    <w:p w:rsidR="002420D9" w:rsidRDefault="002420D9"/>
    <w:p w:rsidR="002420D9" w:rsidRDefault="002420D9"/>
    <w:p w:rsidR="002420D9" w:rsidRPr="00C83295" w:rsidRDefault="002420D9" w:rsidP="006413D8">
      <w:pPr>
        <w:pStyle w:val="Nadpis1"/>
        <w:rPr>
          <w:rFonts w:ascii="Arial" w:hAnsi="Arial" w:cs="Arial"/>
          <w:b/>
          <w:bCs/>
          <w:sz w:val="24"/>
          <w:szCs w:val="24"/>
        </w:rPr>
      </w:pPr>
      <w:r w:rsidRPr="00C83295">
        <w:rPr>
          <w:rFonts w:ascii="Arial" w:hAnsi="Arial" w:cs="Arial"/>
          <w:b/>
          <w:bCs/>
          <w:sz w:val="24"/>
          <w:szCs w:val="24"/>
        </w:rPr>
        <w:t>Cena</w:t>
      </w:r>
    </w:p>
    <w:p w:rsidR="002420D9" w:rsidRPr="00C83295" w:rsidRDefault="002420D9" w:rsidP="006413D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420D9" w:rsidRDefault="002420D9" w:rsidP="006413D8">
      <w:pPr>
        <w:pStyle w:val="Zkladntextodsazen"/>
        <w:rPr>
          <w:rFonts w:ascii="Arial" w:hAnsi="Arial" w:cs="Arial"/>
          <w:sz w:val="24"/>
          <w:szCs w:val="24"/>
        </w:rPr>
      </w:pPr>
      <w:r w:rsidRPr="00C83295">
        <w:rPr>
          <w:rFonts w:ascii="Arial" w:hAnsi="Arial" w:cs="Arial"/>
          <w:sz w:val="24"/>
          <w:szCs w:val="24"/>
        </w:rPr>
        <w:t>Prodávající dodává a fakturuje objednané zboží za prodejní ceny platné v den dodání zboží.</w:t>
      </w:r>
      <w:r>
        <w:rPr>
          <w:rFonts w:ascii="Arial" w:hAnsi="Arial" w:cs="Arial"/>
          <w:sz w:val="24"/>
          <w:szCs w:val="24"/>
        </w:rPr>
        <w:t xml:space="preserve"> Ceny jsou uvedeny na dodacím listě, faktuře. </w:t>
      </w:r>
      <w:r w:rsidRPr="00C83295">
        <w:rPr>
          <w:rFonts w:ascii="Arial" w:hAnsi="Arial" w:cs="Arial"/>
          <w:sz w:val="24"/>
          <w:szCs w:val="24"/>
        </w:rPr>
        <w:t xml:space="preserve"> Uvedená cena představuje smluvní cenu. Dohody o změně cen musí být prováděny písemně. </w:t>
      </w:r>
    </w:p>
    <w:p w:rsidR="002420D9" w:rsidRDefault="002420D9" w:rsidP="006413D8">
      <w:pPr>
        <w:pStyle w:val="Zkladntextodsazen"/>
        <w:rPr>
          <w:rFonts w:ascii="Arial" w:hAnsi="Arial" w:cs="Arial"/>
          <w:sz w:val="24"/>
          <w:szCs w:val="24"/>
        </w:rPr>
      </w:pPr>
    </w:p>
    <w:p w:rsidR="002420D9" w:rsidRPr="009572BE" w:rsidRDefault="002420D9" w:rsidP="009572BE">
      <w:pPr>
        <w:pStyle w:val="Nadpis3"/>
        <w:ind w:left="12"/>
        <w:jc w:val="center"/>
        <w:rPr>
          <w:bCs w:val="0"/>
          <w:sz w:val="24"/>
          <w:szCs w:val="24"/>
        </w:rPr>
      </w:pPr>
      <w:r w:rsidRPr="009572BE">
        <w:rPr>
          <w:bCs w:val="0"/>
          <w:sz w:val="24"/>
          <w:szCs w:val="24"/>
        </w:rPr>
        <w:t>Fakturace – platební podmínky</w:t>
      </w:r>
    </w:p>
    <w:p w:rsidR="002420D9" w:rsidRPr="00C83295" w:rsidRDefault="002420D9" w:rsidP="009572BE">
      <w:pPr>
        <w:rPr>
          <w:rFonts w:ascii="Arial" w:hAnsi="Arial" w:cs="Arial"/>
          <w:b/>
          <w:bCs/>
          <w:sz w:val="24"/>
          <w:szCs w:val="24"/>
        </w:rPr>
      </w:pPr>
    </w:p>
    <w:p w:rsidR="002420D9" w:rsidRDefault="002420D9" w:rsidP="009572BE">
      <w:pPr>
        <w:pStyle w:val="Zkladntextodsazen"/>
        <w:ind w:firstLine="0"/>
        <w:rPr>
          <w:rFonts w:ascii="Arial" w:hAnsi="Arial" w:cs="Arial"/>
          <w:sz w:val="24"/>
          <w:szCs w:val="24"/>
        </w:rPr>
      </w:pPr>
      <w:r w:rsidRPr="00C832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393B50">
        <w:rPr>
          <w:rFonts w:ascii="Arial" w:hAnsi="Arial" w:cs="Arial"/>
          <w:sz w:val="24"/>
          <w:szCs w:val="24"/>
        </w:rPr>
        <w:t>Podkladem pro placení sjednané ceny předmětu smlouvy je dodací list, který je prodávající povinen předložit kupujícímu a kupující je povinen jej potvrdit svým označením a podpisem současně s převzetím zboží</w:t>
      </w:r>
      <w:r w:rsidRPr="00C83295">
        <w:rPr>
          <w:rFonts w:ascii="Arial" w:hAnsi="Arial" w:cs="Arial"/>
          <w:sz w:val="24"/>
          <w:szCs w:val="24"/>
        </w:rPr>
        <w:t xml:space="preserve">. Faktura, obsahující veškeré </w:t>
      </w:r>
      <w:r w:rsidRPr="00C83295">
        <w:rPr>
          <w:rFonts w:ascii="Arial" w:hAnsi="Arial" w:cs="Arial"/>
          <w:sz w:val="24"/>
          <w:szCs w:val="24"/>
        </w:rPr>
        <w:lastRenderedPageBreak/>
        <w:t xml:space="preserve">údaje stanovené zákonem, bude </w:t>
      </w:r>
      <w:r>
        <w:rPr>
          <w:rFonts w:ascii="Arial" w:hAnsi="Arial" w:cs="Arial"/>
          <w:sz w:val="24"/>
          <w:szCs w:val="24"/>
        </w:rPr>
        <w:t xml:space="preserve">dodána se zboží, případně </w:t>
      </w:r>
      <w:r w:rsidRPr="00C83295">
        <w:rPr>
          <w:rFonts w:ascii="Arial" w:hAnsi="Arial" w:cs="Arial"/>
          <w:sz w:val="24"/>
          <w:szCs w:val="24"/>
        </w:rPr>
        <w:t xml:space="preserve">odeslána na adresu kupujícího. </w:t>
      </w:r>
    </w:p>
    <w:p w:rsidR="002420D9" w:rsidRPr="00CD5808" w:rsidRDefault="002420D9" w:rsidP="00CD58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Pokud je zboží dodáno na základě </w:t>
      </w:r>
      <w:proofErr w:type="spellStart"/>
      <w:r>
        <w:rPr>
          <w:rFonts w:ascii="Arial" w:hAnsi="Arial"/>
          <w:sz w:val="24"/>
        </w:rPr>
        <w:t>dod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listu,p</w:t>
      </w:r>
      <w:r w:rsidRPr="006B0216">
        <w:rPr>
          <w:rFonts w:ascii="Arial" w:hAnsi="Arial"/>
          <w:sz w:val="24"/>
        </w:rPr>
        <w:t>rodávající</w:t>
      </w:r>
      <w:proofErr w:type="spellEnd"/>
      <w:r w:rsidRPr="006B0216">
        <w:rPr>
          <w:rFonts w:ascii="Arial" w:hAnsi="Arial"/>
          <w:sz w:val="24"/>
        </w:rPr>
        <w:t xml:space="preserve"> doručí kupujícímu 3x měsíčně </w:t>
      </w:r>
      <w:proofErr w:type="spellStart"/>
      <w:r w:rsidRPr="006B0216">
        <w:rPr>
          <w:rFonts w:ascii="Arial" w:hAnsi="Arial"/>
          <w:sz w:val="24"/>
        </w:rPr>
        <w:t>souhrnou</w:t>
      </w:r>
      <w:proofErr w:type="spellEnd"/>
      <w:r w:rsidRPr="006B0216">
        <w:rPr>
          <w:rFonts w:ascii="Arial" w:hAnsi="Arial"/>
          <w:sz w:val="24"/>
        </w:rPr>
        <w:t xml:space="preserve"> fakturu za předchozí dodávky.</w:t>
      </w:r>
    </w:p>
    <w:p w:rsidR="002420D9" w:rsidRPr="00CD5808" w:rsidRDefault="002420D9" w:rsidP="00CD5808">
      <w:pPr>
        <w:jc w:val="both"/>
        <w:rPr>
          <w:rFonts w:ascii="Arial" w:hAnsi="Arial"/>
          <w:sz w:val="24"/>
        </w:rPr>
      </w:pPr>
      <w:r w:rsidRPr="00C83295">
        <w:rPr>
          <w:rFonts w:ascii="Arial" w:hAnsi="Arial" w:cs="Arial"/>
          <w:sz w:val="24"/>
          <w:szCs w:val="24"/>
        </w:rPr>
        <w:t xml:space="preserve">Lhůta splatnosti činí u faktury </w:t>
      </w:r>
      <w:r>
        <w:rPr>
          <w:rFonts w:ascii="Arial" w:hAnsi="Arial" w:cs="Arial"/>
          <w:sz w:val="24"/>
          <w:szCs w:val="24"/>
        </w:rPr>
        <w:t xml:space="preserve">20 </w:t>
      </w:r>
      <w:r w:rsidRPr="00C83295">
        <w:rPr>
          <w:rFonts w:ascii="Arial" w:hAnsi="Arial" w:cs="Arial"/>
          <w:sz w:val="24"/>
          <w:szCs w:val="24"/>
        </w:rPr>
        <w:t xml:space="preserve">dnů od data zdanitelného plnění, pokud není dohodnuto jinak. </w:t>
      </w:r>
      <w:r w:rsidRPr="00CD5808">
        <w:rPr>
          <w:rFonts w:ascii="Arial" w:hAnsi="Arial"/>
          <w:sz w:val="24"/>
        </w:rPr>
        <w:t>V případě prodlení s placením faktury se kupující zavazuje zaplatit úrok z prodlení ve výši 0,05% z nezaplacené částky za každý den prodlení.</w:t>
      </w:r>
    </w:p>
    <w:p w:rsidR="002420D9" w:rsidRDefault="002420D9" w:rsidP="009572BE">
      <w:pPr>
        <w:pStyle w:val="Zkladntextodsazen"/>
        <w:ind w:firstLine="0"/>
        <w:rPr>
          <w:rFonts w:ascii="Arial" w:hAnsi="Arial" w:cs="Arial"/>
          <w:sz w:val="24"/>
          <w:szCs w:val="24"/>
        </w:rPr>
      </w:pPr>
      <w:r w:rsidRPr="00C83295">
        <w:rPr>
          <w:rFonts w:ascii="Arial" w:hAnsi="Arial" w:cs="Arial"/>
          <w:sz w:val="24"/>
          <w:szCs w:val="24"/>
        </w:rPr>
        <w:t>Nebude-li mít faktura některou z předepsaných náležitostí, nebo bude doručena jinam než na adresu kupujícího uvedenou v záhlaví této smlouvy, doba její splatnosti nezačne běžet dříve, než dojde k odstranění takových vad.</w:t>
      </w:r>
    </w:p>
    <w:p w:rsidR="002420D9" w:rsidRDefault="002420D9" w:rsidP="009572BE">
      <w:pPr>
        <w:pStyle w:val="Zkladntextodsazen"/>
        <w:ind w:firstLine="0"/>
        <w:rPr>
          <w:rFonts w:ascii="Arial" w:hAnsi="Arial" w:cs="Arial"/>
          <w:sz w:val="24"/>
          <w:szCs w:val="24"/>
        </w:rPr>
      </w:pPr>
    </w:p>
    <w:p w:rsidR="002420D9" w:rsidRPr="00C83295" w:rsidRDefault="002420D9" w:rsidP="009572BE">
      <w:pPr>
        <w:pStyle w:val="Zkladntextodsazen"/>
        <w:ind w:firstLine="0"/>
        <w:rPr>
          <w:rFonts w:ascii="Arial" w:hAnsi="Arial" w:cs="Arial"/>
          <w:sz w:val="24"/>
          <w:szCs w:val="24"/>
        </w:rPr>
      </w:pPr>
    </w:p>
    <w:p w:rsidR="002420D9" w:rsidRDefault="002420D9" w:rsidP="009572BE">
      <w:pPr>
        <w:jc w:val="center"/>
        <w:rPr>
          <w:rFonts w:ascii="Arial" w:hAnsi="Arial"/>
          <w:b/>
          <w:sz w:val="24"/>
          <w:szCs w:val="24"/>
        </w:rPr>
      </w:pPr>
      <w:r w:rsidRPr="009572BE">
        <w:rPr>
          <w:rFonts w:ascii="Arial" w:hAnsi="Arial"/>
          <w:b/>
          <w:sz w:val="24"/>
          <w:szCs w:val="24"/>
        </w:rPr>
        <w:t>Lhůty objednávek a plnění :</w:t>
      </w:r>
    </w:p>
    <w:p w:rsidR="002420D9" w:rsidRPr="009572BE" w:rsidRDefault="002420D9" w:rsidP="009572BE">
      <w:pPr>
        <w:jc w:val="center"/>
        <w:rPr>
          <w:rFonts w:ascii="Arial" w:hAnsi="Arial"/>
          <w:b/>
          <w:sz w:val="24"/>
          <w:szCs w:val="24"/>
        </w:rPr>
      </w:pPr>
    </w:p>
    <w:p w:rsidR="002420D9" w:rsidRPr="009572BE" w:rsidRDefault="002420D9" w:rsidP="009572B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2"/>
        </w:rPr>
        <w:tab/>
      </w:r>
      <w:r w:rsidRPr="009572BE">
        <w:rPr>
          <w:rFonts w:ascii="Arial" w:hAnsi="Arial"/>
          <w:sz w:val="24"/>
          <w:szCs w:val="22"/>
        </w:rPr>
        <w:t>Zboží bude dodáváno kupujícímu v průběžných dodávkách na základě jeho dílčích objednávek specifikujících druh zboží a množství zboží, jež má být dodáno, a dále dob</w:t>
      </w:r>
      <w:r>
        <w:rPr>
          <w:rFonts w:ascii="Arial" w:hAnsi="Arial"/>
          <w:sz w:val="24"/>
          <w:szCs w:val="22"/>
        </w:rPr>
        <w:t>a</w:t>
      </w:r>
      <w:r w:rsidRPr="009572BE">
        <w:rPr>
          <w:rFonts w:ascii="Arial" w:hAnsi="Arial"/>
          <w:sz w:val="24"/>
          <w:szCs w:val="22"/>
        </w:rPr>
        <w:t xml:space="preserve"> a místo</w:t>
      </w:r>
      <w:r>
        <w:rPr>
          <w:rFonts w:ascii="Arial" w:hAnsi="Arial"/>
          <w:sz w:val="24"/>
          <w:szCs w:val="22"/>
        </w:rPr>
        <w:t xml:space="preserve"> určení.</w:t>
      </w:r>
      <w:r w:rsidRPr="009572BE">
        <w:rPr>
          <w:rFonts w:ascii="Arial" w:hAnsi="Arial"/>
          <w:sz w:val="24"/>
          <w:szCs w:val="22"/>
        </w:rPr>
        <w:t xml:space="preserve"> </w:t>
      </w:r>
      <w:r>
        <w:rPr>
          <w:rFonts w:ascii="Arial" w:hAnsi="Arial"/>
          <w:sz w:val="24"/>
          <w:szCs w:val="22"/>
        </w:rPr>
        <w:t>P</w:t>
      </w:r>
      <w:r w:rsidRPr="009572BE">
        <w:rPr>
          <w:rFonts w:ascii="Arial" w:hAnsi="Arial"/>
          <w:sz w:val="24"/>
          <w:szCs w:val="22"/>
        </w:rPr>
        <w:t>lnění</w:t>
      </w:r>
      <w:r w:rsidRPr="009572BE">
        <w:rPr>
          <w:rFonts w:ascii="Arial" w:hAnsi="Arial"/>
          <w:sz w:val="24"/>
          <w:szCs w:val="24"/>
        </w:rPr>
        <w:t xml:space="preserve"> se uskutečňuje převzetím</w:t>
      </w:r>
      <w:r>
        <w:rPr>
          <w:rFonts w:ascii="Arial" w:hAnsi="Arial"/>
          <w:sz w:val="24"/>
          <w:szCs w:val="24"/>
        </w:rPr>
        <w:t xml:space="preserve"> zboží</w:t>
      </w:r>
      <w:r w:rsidRPr="009572BE">
        <w:rPr>
          <w:rFonts w:ascii="Arial" w:hAnsi="Arial"/>
          <w:sz w:val="24"/>
          <w:szCs w:val="24"/>
        </w:rPr>
        <w:t xml:space="preserve"> na dohodnutém místě. Objednávka zboží je možná písemně</w:t>
      </w:r>
      <w:r>
        <w:rPr>
          <w:rFonts w:ascii="Arial" w:hAnsi="Arial"/>
          <w:sz w:val="24"/>
          <w:szCs w:val="24"/>
        </w:rPr>
        <w:t xml:space="preserve">, elektronicky </w:t>
      </w:r>
      <w:r w:rsidRPr="009572BE">
        <w:rPr>
          <w:rFonts w:ascii="Arial" w:hAnsi="Arial"/>
          <w:sz w:val="24"/>
          <w:szCs w:val="24"/>
        </w:rPr>
        <w:t>nebo</w:t>
      </w:r>
      <w:r>
        <w:rPr>
          <w:rFonts w:ascii="Arial" w:hAnsi="Arial"/>
          <w:sz w:val="24"/>
          <w:szCs w:val="24"/>
        </w:rPr>
        <w:t xml:space="preserve"> </w:t>
      </w:r>
      <w:r w:rsidRPr="009572BE">
        <w:rPr>
          <w:rFonts w:ascii="Arial" w:hAnsi="Arial"/>
          <w:sz w:val="24"/>
          <w:szCs w:val="24"/>
        </w:rPr>
        <w:t>telefonicky na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 w:rsidRPr="009572BE">
        <w:rPr>
          <w:rFonts w:ascii="Arial" w:hAnsi="Arial"/>
          <w:sz w:val="24"/>
          <w:szCs w:val="24"/>
        </w:rPr>
        <w:t>tel</w:t>
      </w:r>
      <w:r>
        <w:rPr>
          <w:rFonts w:ascii="Arial" w:hAnsi="Arial"/>
          <w:sz w:val="24"/>
          <w:szCs w:val="24"/>
        </w:rPr>
        <w:t>.č</w:t>
      </w:r>
      <w:proofErr w:type="spellEnd"/>
      <w:r>
        <w:rPr>
          <w:rFonts w:ascii="Arial" w:hAnsi="Arial"/>
          <w:sz w:val="24"/>
          <w:szCs w:val="24"/>
        </w:rPr>
        <w:t>. 602381965.</w:t>
      </w:r>
      <w:r w:rsidRPr="009572BE">
        <w:rPr>
          <w:rFonts w:ascii="Arial" w:hAnsi="Arial"/>
          <w:sz w:val="24"/>
          <w:szCs w:val="24"/>
        </w:rPr>
        <w:t xml:space="preserve"> K uzavření kupní smlouvy dochází převzetím dodaného zboží kupujícím</w:t>
      </w:r>
      <w:r>
        <w:rPr>
          <w:rFonts w:ascii="Arial" w:hAnsi="Arial"/>
          <w:sz w:val="24"/>
          <w:szCs w:val="24"/>
        </w:rPr>
        <w:t>u</w:t>
      </w:r>
      <w:r w:rsidRPr="009572BE">
        <w:rPr>
          <w:rFonts w:ascii="Arial" w:hAnsi="Arial"/>
          <w:sz w:val="24"/>
          <w:szCs w:val="24"/>
        </w:rPr>
        <w:t>.</w:t>
      </w:r>
    </w:p>
    <w:p w:rsidR="002420D9" w:rsidRPr="009572BE" w:rsidRDefault="002420D9" w:rsidP="009572BE">
      <w:pPr>
        <w:jc w:val="both"/>
        <w:rPr>
          <w:rFonts w:ascii="Arial" w:hAnsi="Arial"/>
          <w:sz w:val="24"/>
          <w:szCs w:val="24"/>
        </w:rPr>
      </w:pPr>
      <w:r w:rsidRPr="009572BE">
        <w:rPr>
          <w:rFonts w:ascii="Arial" w:hAnsi="Arial"/>
          <w:sz w:val="24"/>
          <w:szCs w:val="24"/>
        </w:rPr>
        <w:t xml:space="preserve">Převzetí </w:t>
      </w:r>
      <w:r>
        <w:rPr>
          <w:rFonts w:ascii="Arial" w:hAnsi="Arial"/>
          <w:sz w:val="24"/>
          <w:szCs w:val="24"/>
        </w:rPr>
        <w:t>zboží potvrdí kupující podpisem příslušného průvodního dokladu.</w:t>
      </w:r>
    </w:p>
    <w:p w:rsidR="002420D9" w:rsidRDefault="002420D9" w:rsidP="006413D8">
      <w:pPr>
        <w:pStyle w:val="Zkladntextodsazen"/>
        <w:rPr>
          <w:rFonts w:ascii="Arial" w:hAnsi="Arial" w:cs="Arial"/>
          <w:sz w:val="24"/>
          <w:szCs w:val="24"/>
        </w:rPr>
      </w:pPr>
    </w:p>
    <w:p w:rsidR="002420D9" w:rsidRDefault="002420D9" w:rsidP="006413D8">
      <w:pPr>
        <w:pStyle w:val="Zkladntextodsazen"/>
        <w:rPr>
          <w:rFonts w:ascii="Arial" w:hAnsi="Arial" w:cs="Arial"/>
          <w:sz w:val="24"/>
          <w:szCs w:val="24"/>
        </w:rPr>
      </w:pPr>
    </w:p>
    <w:p w:rsidR="002420D9" w:rsidRDefault="002420D9" w:rsidP="00B97265">
      <w:pPr>
        <w:pStyle w:val="Zkladntextodsazen"/>
        <w:jc w:val="center"/>
        <w:rPr>
          <w:rFonts w:ascii="Arial" w:hAnsi="Arial" w:cs="Times New Roman"/>
          <w:b/>
          <w:sz w:val="24"/>
        </w:rPr>
      </w:pPr>
      <w:r w:rsidRPr="00B97265">
        <w:rPr>
          <w:rFonts w:ascii="Arial" w:hAnsi="Arial" w:cs="Times New Roman"/>
          <w:b/>
          <w:sz w:val="24"/>
        </w:rPr>
        <w:t>Přepravní obaly</w:t>
      </w:r>
    </w:p>
    <w:p w:rsidR="002420D9" w:rsidRPr="00B97265" w:rsidRDefault="002420D9" w:rsidP="00B97265">
      <w:pPr>
        <w:pStyle w:val="Zkladntextodsazen"/>
        <w:jc w:val="center"/>
        <w:rPr>
          <w:rFonts w:ascii="Arial" w:hAnsi="Arial" w:cs="Arial"/>
          <w:b/>
          <w:sz w:val="24"/>
          <w:szCs w:val="24"/>
        </w:rPr>
      </w:pPr>
    </w:p>
    <w:p w:rsidR="002420D9" w:rsidRPr="00B97265" w:rsidRDefault="002420D9" w:rsidP="00B97265">
      <w:pPr>
        <w:jc w:val="both"/>
        <w:rPr>
          <w:rFonts w:ascii="Arial" w:hAnsi="Arial"/>
          <w:sz w:val="24"/>
        </w:rPr>
      </w:pPr>
      <w:r w:rsidRPr="00B97265">
        <w:rPr>
          <w:rFonts w:ascii="Arial" w:hAnsi="Arial"/>
          <w:sz w:val="24"/>
        </w:rPr>
        <w:t xml:space="preserve">Přepravní obaly, v nichž jsou výrobky dodávány, jsou majetkem </w:t>
      </w:r>
      <w:proofErr w:type="spellStart"/>
      <w:r w:rsidRPr="00B97265">
        <w:rPr>
          <w:rFonts w:ascii="Arial" w:hAnsi="Arial"/>
          <w:sz w:val="24"/>
        </w:rPr>
        <w:t>prodávájícího</w:t>
      </w:r>
      <w:proofErr w:type="spellEnd"/>
      <w:r w:rsidRPr="00B97265">
        <w:rPr>
          <w:rFonts w:ascii="Arial" w:hAnsi="Arial"/>
          <w:sz w:val="24"/>
        </w:rPr>
        <w:t xml:space="preserve"> a mají charakter vratných obalů. Kupující vrací prázdné přepravní obaly z předchozí dodávky při nejbližší příští dodávce ve stejném počtu, jaký obdržel. </w:t>
      </w:r>
    </w:p>
    <w:p w:rsidR="002420D9" w:rsidRPr="00B97265" w:rsidRDefault="002420D9" w:rsidP="006413D8">
      <w:pPr>
        <w:pStyle w:val="Zkladntextodsazen"/>
        <w:rPr>
          <w:rFonts w:ascii="Arial" w:hAnsi="Arial" w:cs="Arial"/>
          <w:sz w:val="24"/>
          <w:szCs w:val="24"/>
          <w:lang w:val="de-DE"/>
        </w:rPr>
      </w:pPr>
    </w:p>
    <w:p w:rsidR="002420D9" w:rsidRDefault="002420D9" w:rsidP="006413D8">
      <w:pPr>
        <w:pStyle w:val="Zkladntextodsazen"/>
        <w:rPr>
          <w:rFonts w:ascii="Arial" w:hAnsi="Arial" w:cs="Arial"/>
          <w:sz w:val="24"/>
          <w:szCs w:val="24"/>
        </w:rPr>
      </w:pPr>
    </w:p>
    <w:p w:rsidR="002420D9" w:rsidRDefault="002420D9" w:rsidP="006413D8">
      <w:pPr>
        <w:pStyle w:val="Zkladntextodsazen"/>
        <w:rPr>
          <w:rFonts w:ascii="Arial" w:hAnsi="Arial" w:cs="Arial"/>
          <w:sz w:val="24"/>
          <w:szCs w:val="24"/>
        </w:rPr>
      </w:pPr>
    </w:p>
    <w:p w:rsidR="002420D9" w:rsidRDefault="002420D9" w:rsidP="006413D8">
      <w:pPr>
        <w:pStyle w:val="Zkladntextodsazen"/>
        <w:rPr>
          <w:rFonts w:ascii="Arial" w:hAnsi="Arial" w:cs="Arial"/>
          <w:sz w:val="24"/>
          <w:szCs w:val="24"/>
        </w:rPr>
      </w:pPr>
    </w:p>
    <w:p w:rsidR="002420D9" w:rsidRDefault="002420D9" w:rsidP="006413D8">
      <w:pPr>
        <w:pStyle w:val="Zkladntextodsazen"/>
        <w:rPr>
          <w:rFonts w:ascii="Arial" w:hAnsi="Arial" w:cs="Arial"/>
          <w:sz w:val="24"/>
          <w:szCs w:val="24"/>
        </w:rPr>
      </w:pPr>
    </w:p>
    <w:p w:rsidR="002420D9" w:rsidRPr="00C83295" w:rsidRDefault="002420D9" w:rsidP="009572BE">
      <w:pPr>
        <w:pStyle w:val="Zkladntextodsazen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C83295">
        <w:rPr>
          <w:rFonts w:ascii="Arial" w:hAnsi="Arial" w:cs="Arial"/>
          <w:b/>
          <w:bCs/>
          <w:sz w:val="24"/>
          <w:szCs w:val="24"/>
        </w:rPr>
        <w:t>Práva z vadného plnění</w:t>
      </w:r>
    </w:p>
    <w:p w:rsidR="002420D9" w:rsidRPr="00C83295" w:rsidRDefault="002420D9" w:rsidP="009572BE">
      <w:pPr>
        <w:pStyle w:val="Zkladntextodsazen"/>
        <w:ind w:firstLine="0"/>
        <w:rPr>
          <w:rFonts w:ascii="Arial" w:hAnsi="Arial" w:cs="Arial"/>
          <w:b/>
          <w:bCs/>
          <w:sz w:val="24"/>
          <w:szCs w:val="24"/>
        </w:rPr>
      </w:pPr>
    </w:p>
    <w:p w:rsidR="002420D9" w:rsidRPr="00645CF6" w:rsidRDefault="002420D9" w:rsidP="00393B50">
      <w:pPr>
        <w:pStyle w:val="Zkladntextodsazen"/>
        <w:rPr>
          <w:rFonts w:ascii="Arial" w:hAnsi="Arial" w:cs="Arial"/>
          <w:color w:val="FF0000"/>
          <w:sz w:val="24"/>
          <w:szCs w:val="24"/>
        </w:rPr>
      </w:pPr>
      <w:r w:rsidRPr="00C83295">
        <w:rPr>
          <w:rFonts w:ascii="Arial" w:hAnsi="Arial" w:cs="Arial"/>
          <w:sz w:val="24"/>
          <w:szCs w:val="24"/>
        </w:rPr>
        <w:t xml:space="preserve">Reklamace se řídí příslušnými ustanoveními občanského zákoníku a jsou zásadně prováděny písemně. Vady zjevné se reklamují při převzetí zboží, nejpozději do 7 dnů ode dne převzetí zboží kupujícím, u </w:t>
      </w:r>
      <w:r>
        <w:rPr>
          <w:rFonts w:ascii="Arial" w:hAnsi="Arial" w:cs="Arial"/>
          <w:sz w:val="24"/>
          <w:szCs w:val="24"/>
        </w:rPr>
        <w:t xml:space="preserve">skryté vady </w:t>
      </w:r>
      <w:r w:rsidRPr="00C83295">
        <w:rPr>
          <w:rFonts w:ascii="Arial" w:hAnsi="Arial" w:cs="Arial"/>
          <w:sz w:val="24"/>
          <w:szCs w:val="24"/>
        </w:rPr>
        <w:t xml:space="preserve">zboží nejpozději do konce </w:t>
      </w:r>
      <w:r>
        <w:rPr>
          <w:rFonts w:ascii="Arial" w:hAnsi="Arial" w:cs="Arial"/>
          <w:sz w:val="24"/>
          <w:szCs w:val="24"/>
        </w:rPr>
        <w:t xml:space="preserve">záruční lhůty </w:t>
      </w:r>
      <w:r w:rsidRPr="00C83295">
        <w:rPr>
          <w:rFonts w:ascii="Arial" w:hAnsi="Arial" w:cs="Arial"/>
          <w:sz w:val="24"/>
          <w:szCs w:val="24"/>
        </w:rPr>
        <w:t xml:space="preserve">výrobku. Údaje o zjištěných vadách potvrzené řidičem vozidla, kterým bylo zboží dodáno, budou obě strany považovat za závazné a prokázané. Kupující nemá práva z vadného plnění, jedná-li se o vadu, kterou musel s vynaložením obvyklé pozornosti poznat již při uzavření </w:t>
      </w:r>
      <w:r w:rsidRPr="00393B50">
        <w:rPr>
          <w:rFonts w:ascii="Arial" w:hAnsi="Arial" w:cs="Arial"/>
          <w:sz w:val="24"/>
          <w:szCs w:val="24"/>
        </w:rPr>
        <w:t>smlouvy. V takovémto  případě je kupující oprávněn dodané zboží odmítnout převzít a neuhradit prodávajícímu jeho cenu.</w:t>
      </w:r>
    </w:p>
    <w:p w:rsidR="002420D9" w:rsidRPr="00C83295" w:rsidRDefault="002420D9" w:rsidP="009572BE">
      <w:pPr>
        <w:pStyle w:val="Zkladntextodsazen"/>
        <w:rPr>
          <w:rFonts w:ascii="Arial" w:hAnsi="Arial" w:cs="Arial"/>
          <w:sz w:val="24"/>
          <w:szCs w:val="24"/>
        </w:rPr>
      </w:pPr>
    </w:p>
    <w:p w:rsidR="002420D9" w:rsidRDefault="002420D9" w:rsidP="006413D8">
      <w:pPr>
        <w:pStyle w:val="Zkladntextodsazen"/>
        <w:rPr>
          <w:rFonts w:ascii="Arial" w:hAnsi="Arial" w:cs="Arial"/>
          <w:sz w:val="24"/>
          <w:szCs w:val="24"/>
        </w:rPr>
      </w:pPr>
    </w:p>
    <w:p w:rsidR="002420D9" w:rsidRDefault="002420D9" w:rsidP="006413D8">
      <w:pPr>
        <w:pStyle w:val="Zkladntextodsazen"/>
        <w:rPr>
          <w:rFonts w:ascii="Arial" w:hAnsi="Arial" w:cs="Arial"/>
          <w:sz w:val="24"/>
          <w:szCs w:val="24"/>
        </w:rPr>
      </w:pPr>
    </w:p>
    <w:p w:rsidR="002420D9" w:rsidRPr="00C83295" w:rsidRDefault="002420D9" w:rsidP="006413D8">
      <w:pPr>
        <w:spacing w:after="24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C83295"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2420D9" w:rsidRPr="00C83295" w:rsidRDefault="002420D9" w:rsidP="006413D8">
      <w:pPr>
        <w:rPr>
          <w:rFonts w:ascii="Arial" w:hAnsi="Arial" w:cs="Arial"/>
          <w:b/>
          <w:bCs/>
          <w:sz w:val="24"/>
          <w:szCs w:val="24"/>
        </w:rPr>
      </w:pPr>
    </w:p>
    <w:p w:rsidR="002420D9" w:rsidRDefault="002420D9" w:rsidP="006413D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83295">
        <w:rPr>
          <w:rFonts w:ascii="Arial" w:hAnsi="Arial" w:cs="Arial"/>
          <w:sz w:val="24"/>
          <w:szCs w:val="24"/>
        </w:rPr>
        <w:lastRenderedPageBreak/>
        <w:t>Veškeré změny a doplňky k této smlouvě mohou být prováděny jen písemnou formou.</w:t>
      </w:r>
    </w:p>
    <w:p w:rsidR="002420D9" w:rsidRDefault="002420D9" w:rsidP="00B97265">
      <w:pPr>
        <w:jc w:val="both"/>
        <w:rPr>
          <w:rFonts w:ascii="Arial" w:hAnsi="Arial" w:cs="Arial"/>
          <w:sz w:val="24"/>
          <w:szCs w:val="24"/>
        </w:rPr>
      </w:pPr>
    </w:p>
    <w:p w:rsidR="002420D9" w:rsidRPr="00C83295" w:rsidRDefault="002420D9" w:rsidP="00B9726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3295">
        <w:rPr>
          <w:rFonts w:ascii="Arial" w:hAnsi="Arial" w:cs="Arial"/>
          <w:sz w:val="24"/>
          <w:szCs w:val="24"/>
        </w:rPr>
        <w:t xml:space="preserve">Tato smlouva se uzavírá na dobu </w:t>
      </w:r>
      <w:r>
        <w:rPr>
          <w:rFonts w:ascii="Arial" w:hAnsi="Arial" w:cs="Arial"/>
          <w:sz w:val="24"/>
          <w:szCs w:val="24"/>
        </w:rPr>
        <w:t>ne</w:t>
      </w:r>
      <w:r w:rsidRPr="00C83295">
        <w:rPr>
          <w:rFonts w:ascii="Arial" w:hAnsi="Arial" w:cs="Arial"/>
          <w:sz w:val="24"/>
          <w:szCs w:val="24"/>
        </w:rPr>
        <w:t xml:space="preserve">určitou </w:t>
      </w:r>
      <w:r>
        <w:rPr>
          <w:rFonts w:ascii="Arial" w:hAnsi="Arial" w:cs="Arial"/>
          <w:sz w:val="24"/>
          <w:szCs w:val="24"/>
        </w:rPr>
        <w:t>s jednoměsíční výpovědní lhůtou . Výpovědní lhůta počíná běžet od 1-ho následující měsíce po obdržení výpovědi</w:t>
      </w:r>
      <w:r w:rsidRPr="00C832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 w:rsidRPr="00C83295">
        <w:rPr>
          <w:rFonts w:ascii="Arial" w:hAnsi="Arial" w:cs="Arial"/>
          <w:sz w:val="24"/>
          <w:szCs w:val="24"/>
        </w:rPr>
        <w:t>Účinnosti smlouva nabývá dnem zveřejnění v registru smluv</w:t>
      </w:r>
      <w:r>
        <w:rPr>
          <w:rFonts w:ascii="Arial" w:hAnsi="Arial" w:cs="Arial"/>
          <w:sz w:val="24"/>
          <w:szCs w:val="24"/>
        </w:rPr>
        <w:t>.</w:t>
      </w:r>
    </w:p>
    <w:p w:rsidR="002420D9" w:rsidRPr="00C83295" w:rsidRDefault="002420D9" w:rsidP="006413D8">
      <w:pPr>
        <w:jc w:val="both"/>
        <w:rPr>
          <w:rFonts w:ascii="Arial" w:hAnsi="Arial" w:cs="Arial"/>
          <w:sz w:val="24"/>
          <w:szCs w:val="24"/>
        </w:rPr>
      </w:pPr>
    </w:p>
    <w:p w:rsidR="002420D9" w:rsidRPr="00C83295" w:rsidRDefault="002420D9" w:rsidP="006413D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83295">
        <w:rPr>
          <w:rFonts w:ascii="Arial" w:hAnsi="Arial" w:cs="Arial"/>
          <w:sz w:val="24"/>
          <w:szCs w:val="24"/>
        </w:rPr>
        <w:t>Práva a povinnosti účastníků touto smlouvou výslovně neupravené se řídí příslušnými ustanoveními zákona č. 89/2012 Sb., občanský zákoník.</w:t>
      </w:r>
    </w:p>
    <w:p w:rsidR="002420D9" w:rsidRPr="00C83295" w:rsidRDefault="002420D9" w:rsidP="006413D8">
      <w:pPr>
        <w:jc w:val="both"/>
        <w:rPr>
          <w:rFonts w:ascii="Arial" w:hAnsi="Arial" w:cs="Arial"/>
          <w:sz w:val="24"/>
          <w:szCs w:val="24"/>
        </w:rPr>
      </w:pPr>
    </w:p>
    <w:p w:rsidR="002420D9" w:rsidRDefault="002420D9" w:rsidP="006413D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83295">
        <w:rPr>
          <w:rFonts w:ascii="Arial" w:hAnsi="Arial" w:cs="Arial"/>
          <w:sz w:val="24"/>
          <w:szCs w:val="24"/>
        </w:rPr>
        <w:t>Tato smlouva je vyhotovena ve 2 výtiscích, z nichž jeden obdrží kupující a jeden prodávající.</w:t>
      </w:r>
    </w:p>
    <w:p w:rsidR="002420D9" w:rsidRDefault="002420D9" w:rsidP="009572BE">
      <w:pPr>
        <w:jc w:val="both"/>
        <w:rPr>
          <w:rFonts w:ascii="Arial" w:hAnsi="Arial" w:cs="Arial"/>
          <w:sz w:val="24"/>
          <w:szCs w:val="24"/>
        </w:rPr>
      </w:pPr>
    </w:p>
    <w:p w:rsidR="002420D9" w:rsidRPr="009572BE" w:rsidRDefault="002420D9" w:rsidP="006413D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572BE">
        <w:rPr>
          <w:rFonts w:ascii="Arial" w:hAnsi="Arial"/>
          <w:sz w:val="24"/>
          <w:lang w:eastAsia="cs-CZ" w:bidi="ar-SA"/>
        </w:rPr>
        <w:t>Smluvní strany berou na vědomí povinnost publikovat smlouvu v registru smluv a to v souladu se zákonem č. 340/2015 Sb., „O zvláštních podmínkách účinnosti některých smluv, uveřejňování těchto smluv a o registru smluv (zákon o registru smluv)“.</w:t>
      </w:r>
    </w:p>
    <w:p w:rsidR="002420D9" w:rsidRDefault="002420D9" w:rsidP="009572BE">
      <w:pPr>
        <w:jc w:val="both"/>
        <w:rPr>
          <w:rFonts w:ascii="Arial" w:hAnsi="Arial" w:cs="Arial"/>
          <w:sz w:val="24"/>
          <w:szCs w:val="24"/>
        </w:rPr>
      </w:pPr>
    </w:p>
    <w:p w:rsidR="002420D9" w:rsidRPr="00CD5808" w:rsidRDefault="002420D9" w:rsidP="009572BE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572BE">
        <w:rPr>
          <w:rFonts w:ascii="Arial" w:hAnsi="Arial"/>
          <w:bCs/>
          <w:sz w:val="24"/>
          <w:lang w:eastAsia="cs-CZ" w:bidi="ar-SA"/>
        </w:rPr>
        <w:t>Smluvní strany se zavazují označit veškeré informace, které splňují náležitosti jejich obchodního tajemství a nedovolit, aby tyto informace byly součástí elektronického obrazu textového obsahu smlouvy.</w:t>
      </w:r>
    </w:p>
    <w:p w:rsidR="002420D9" w:rsidRPr="00CD5808" w:rsidRDefault="002420D9" w:rsidP="00CD5808">
      <w:pPr>
        <w:jc w:val="both"/>
        <w:rPr>
          <w:rFonts w:ascii="Arial" w:hAnsi="Arial" w:cs="Arial"/>
          <w:sz w:val="24"/>
          <w:szCs w:val="24"/>
        </w:rPr>
      </w:pPr>
    </w:p>
    <w:p w:rsidR="002420D9" w:rsidRPr="00B553C9" w:rsidRDefault="002420D9" w:rsidP="009572BE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D5808">
        <w:rPr>
          <w:rFonts w:ascii="Arial" w:hAnsi="Arial" w:cs="Arial"/>
          <w:sz w:val="24"/>
          <w:szCs w:val="22"/>
        </w:rPr>
        <w:t>Smluvní strany prohlašují, že smlouvu četly a že je výsledkem jejich svobodného projevu vůle, a na důkaz souhlasu s obsahem této smlouvy připojují své vlastnoruční podpisy</w:t>
      </w:r>
      <w:r>
        <w:rPr>
          <w:rFonts w:ascii="Arial" w:hAnsi="Arial" w:cs="Arial"/>
          <w:sz w:val="22"/>
          <w:szCs w:val="22"/>
        </w:rPr>
        <w:t>.</w:t>
      </w:r>
    </w:p>
    <w:p w:rsidR="002420D9" w:rsidRDefault="002420D9" w:rsidP="00B553C9">
      <w:pPr>
        <w:jc w:val="both"/>
        <w:rPr>
          <w:rFonts w:ascii="Arial" w:hAnsi="Arial" w:cs="Arial"/>
          <w:sz w:val="22"/>
          <w:szCs w:val="22"/>
        </w:rPr>
      </w:pPr>
    </w:p>
    <w:p w:rsidR="002420D9" w:rsidRDefault="002420D9" w:rsidP="00B553C9">
      <w:pPr>
        <w:jc w:val="both"/>
        <w:rPr>
          <w:rFonts w:ascii="Arial" w:hAnsi="Arial" w:cs="Arial"/>
          <w:sz w:val="22"/>
          <w:szCs w:val="22"/>
        </w:rPr>
      </w:pPr>
    </w:p>
    <w:p w:rsidR="002420D9" w:rsidRDefault="002420D9" w:rsidP="00B553C9">
      <w:pPr>
        <w:jc w:val="both"/>
        <w:rPr>
          <w:rFonts w:ascii="Arial" w:hAnsi="Arial" w:cs="Arial"/>
          <w:sz w:val="22"/>
          <w:szCs w:val="22"/>
        </w:rPr>
      </w:pPr>
    </w:p>
    <w:p w:rsidR="002420D9" w:rsidRPr="00B553C9" w:rsidRDefault="002420D9" w:rsidP="00B553C9">
      <w:pPr>
        <w:jc w:val="both"/>
        <w:rPr>
          <w:rFonts w:ascii="Arial" w:hAnsi="Arial" w:cs="Arial"/>
          <w:sz w:val="24"/>
          <w:szCs w:val="24"/>
        </w:rPr>
      </w:pPr>
      <w:r w:rsidRPr="00B553C9">
        <w:rPr>
          <w:rFonts w:ascii="Arial" w:hAnsi="Arial" w:cs="Arial"/>
          <w:sz w:val="24"/>
          <w:szCs w:val="24"/>
        </w:rPr>
        <w:t xml:space="preserve">V Brně dne  </w:t>
      </w:r>
      <w:r>
        <w:rPr>
          <w:rFonts w:ascii="Arial" w:hAnsi="Arial" w:cs="Arial"/>
          <w:sz w:val="24"/>
          <w:szCs w:val="24"/>
        </w:rPr>
        <w:t xml:space="preserve"> 14.7.2017</w:t>
      </w:r>
    </w:p>
    <w:p w:rsidR="002420D9" w:rsidRDefault="002420D9" w:rsidP="006413D8">
      <w:pPr>
        <w:suppressAutoHyphens w:val="0"/>
        <w:spacing w:after="240"/>
        <w:jc w:val="both"/>
        <w:rPr>
          <w:rFonts w:ascii="Arial" w:hAnsi="Arial"/>
          <w:b/>
          <w:bCs/>
          <w:sz w:val="24"/>
          <w:lang w:eastAsia="cs-CZ" w:bidi="ar-SA"/>
        </w:rPr>
      </w:pPr>
      <w:r>
        <w:rPr>
          <w:rFonts w:ascii="Arial" w:hAnsi="Arial"/>
          <w:b/>
          <w:bCs/>
          <w:sz w:val="24"/>
          <w:lang w:eastAsia="cs-CZ" w:bidi="ar-SA"/>
        </w:rPr>
        <w:tab/>
      </w:r>
    </w:p>
    <w:p w:rsidR="002420D9" w:rsidRDefault="002420D9"/>
    <w:p w:rsidR="002420D9" w:rsidRDefault="002420D9"/>
    <w:p w:rsidR="002420D9" w:rsidRDefault="002420D9"/>
    <w:p w:rsidR="002420D9" w:rsidRDefault="002420D9"/>
    <w:p w:rsidR="002420D9" w:rsidRDefault="002420D9"/>
    <w:p w:rsidR="002420D9" w:rsidRDefault="002420D9"/>
    <w:p w:rsidR="002420D9" w:rsidRPr="00B553C9" w:rsidRDefault="002420D9">
      <w:pPr>
        <w:rPr>
          <w:rFonts w:ascii="Arial" w:hAnsi="Arial" w:cs="Arial"/>
        </w:rPr>
      </w:pPr>
      <w:r>
        <w:tab/>
      </w:r>
      <w:r w:rsidRPr="00B553C9">
        <w:rPr>
          <w:rFonts w:ascii="Arial" w:hAnsi="Arial" w:cs="Arial"/>
        </w:rPr>
        <w:t>..............................................................</w:t>
      </w:r>
      <w:r w:rsidRPr="00B553C9">
        <w:rPr>
          <w:rFonts w:ascii="Arial" w:hAnsi="Arial" w:cs="Arial"/>
        </w:rPr>
        <w:tab/>
      </w:r>
      <w:r w:rsidRPr="00B553C9">
        <w:rPr>
          <w:rFonts w:ascii="Arial" w:hAnsi="Arial" w:cs="Arial"/>
        </w:rPr>
        <w:tab/>
        <w:t>.................................................................</w:t>
      </w:r>
    </w:p>
    <w:p w:rsidR="002420D9" w:rsidRPr="00B553C9" w:rsidRDefault="002420D9">
      <w:pPr>
        <w:rPr>
          <w:rFonts w:ascii="Arial" w:hAnsi="Arial" w:cs="Arial"/>
        </w:rPr>
      </w:pPr>
      <w:r w:rsidRPr="00B553C9">
        <w:rPr>
          <w:rFonts w:ascii="Arial" w:hAnsi="Arial" w:cs="Arial"/>
        </w:rPr>
        <w:tab/>
      </w:r>
      <w:r w:rsidRPr="00B55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B553C9">
        <w:rPr>
          <w:rFonts w:ascii="Arial" w:hAnsi="Arial" w:cs="Arial"/>
        </w:rPr>
        <w:t>za prodávajícího</w:t>
      </w:r>
      <w:r w:rsidRPr="00B553C9">
        <w:rPr>
          <w:rFonts w:ascii="Arial" w:hAnsi="Arial" w:cs="Arial"/>
        </w:rPr>
        <w:tab/>
      </w:r>
      <w:r w:rsidRPr="00B553C9">
        <w:rPr>
          <w:rFonts w:ascii="Arial" w:hAnsi="Arial" w:cs="Arial"/>
        </w:rPr>
        <w:tab/>
      </w:r>
      <w:r w:rsidRPr="00B553C9">
        <w:rPr>
          <w:rFonts w:ascii="Arial" w:hAnsi="Arial" w:cs="Arial"/>
        </w:rPr>
        <w:tab/>
      </w:r>
      <w:r w:rsidRPr="00B55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B553C9">
        <w:rPr>
          <w:rFonts w:ascii="Arial" w:hAnsi="Arial" w:cs="Arial"/>
        </w:rPr>
        <w:t>za kupujícího</w:t>
      </w:r>
    </w:p>
    <w:p w:rsidR="002420D9" w:rsidRPr="00B553C9" w:rsidRDefault="002420D9">
      <w:pPr>
        <w:rPr>
          <w:rFonts w:ascii="Arial" w:hAnsi="Arial" w:cs="Arial"/>
        </w:rPr>
      </w:pPr>
    </w:p>
    <w:p w:rsidR="002420D9" w:rsidRDefault="002420D9"/>
    <w:sectPr w:rsidR="002420D9" w:rsidSect="00EE12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4E" w:rsidRDefault="002D474E">
      <w:r>
        <w:separator/>
      </w:r>
    </w:p>
  </w:endnote>
  <w:endnote w:type="continuationSeparator" w:id="0">
    <w:p w:rsidR="002D474E" w:rsidRDefault="002D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10 B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0D9" w:rsidRPr="00486149" w:rsidRDefault="002420D9" w:rsidP="00A26EDA">
    <w:pPr>
      <w:pStyle w:val="Zpat"/>
      <w:jc w:val="center"/>
      <w:rPr>
        <w:rFonts w:ascii="Calibri" w:hAnsi="Calibri" w:cs="Arial"/>
        <w:sz w:val="16"/>
        <w:szCs w:val="16"/>
      </w:rPr>
    </w:pPr>
    <w:r w:rsidRPr="00486149">
      <w:rPr>
        <w:rFonts w:ascii="Calibri" w:hAnsi="Calibri" w:cs="Arial"/>
        <w:sz w:val="16"/>
        <w:szCs w:val="16"/>
      </w:rPr>
      <w:t xml:space="preserve">IČ: </w:t>
    </w:r>
    <w:r>
      <w:rPr>
        <w:rFonts w:ascii="Calibri" w:hAnsi="Calibri" w:cs="Arial"/>
        <w:sz w:val="16"/>
        <w:szCs w:val="16"/>
      </w:rPr>
      <w:t xml:space="preserve">70887314                                       KS: Pr19 vedená u Krajského soudu v Brně                                        </w:t>
    </w:r>
    <w:r w:rsidRPr="00486149">
      <w:rPr>
        <w:rFonts w:ascii="Calibri" w:hAnsi="Calibri" w:cs="Arial"/>
        <w:sz w:val="16"/>
        <w:szCs w:val="16"/>
      </w:rPr>
      <w:t>Bankovní spojení: 27-7203320217/0100</w:t>
    </w:r>
  </w:p>
  <w:p w:rsidR="002420D9" w:rsidRDefault="002420D9" w:rsidP="00A26EDA">
    <w:pPr>
      <w:pStyle w:val="Zpat"/>
      <w:jc w:val="center"/>
      <w:rPr>
        <w:rFonts w:ascii="Calibri" w:hAnsi="Calibri" w:cs="Arial"/>
        <w:sz w:val="16"/>
        <w:szCs w:val="16"/>
      </w:rPr>
    </w:pPr>
    <w:r w:rsidRPr="00486149">
      <w:rPr>
        <w:rFonts w:ascii="Calibri" w:hAnsi="Calibri" w:cs="Arial"/>
        <w:sz w:val="16"/>
        <w:szCs w:val="16"/>
      </w:rPr>
      <w:t xml:space="preserve">Tel.:  548 321 500     </w:t>
    </w:r>
    <w:r>
      <w:rPr>
        <w:rFonts w:ascii="Calibri" w:hAnsi="Calibri" w:cs="Arial"/>
        <w:sz w:val="16"/>
        <w:szCs w:val="16"/>
      </w:rPr>
      <w:t xml:space="preserve">    </w:t>
    </w:r>
    <w:r w:rsidRPr="00486149">
      <w:rPr>
        <w:rFonts w:ascii="Calibri" w:hAnsi="Calibri" w:cs="Arial"/>
        <w:sz w:val="16"/>
        <w:szCs w:val="16"/>
      </w:rPr>
      <w:t xml:space="preserve">             Fax:  548 216 001  </w:t>
    </w:r>
    <w:r>
      <w:rPr>
        <w:rFonts w:ascii="Calibri" w:hAnsi="Calibri" w:cs="Arial"/>
        <w:sz w:val="16"/>
        <w:szCs w:val="16"/>
      </w:rPr>
      <w:t xml:space="preserve">    </w:t>
    </w:r>
    <w:r w:rsidRPr="00486149">
      <w:rPr>
        <w:rFonts w:ascii="Calibri" w:hAnsi="Calibri" w:cs="Arial"/>
        <w:sz w:val="16"/>
        <w:szCs w:val="16"/>
      </w:rPr>
      <w:t xml:space="preserve">               www.nop.brno.cz      </w:t>
    </w:r>
    <w:r>
      <w:rPr>
        <w:rFonts w:ascii="Calibri" w:hAnsi="Calibri" w:cs="Arial"/>
        <w:sz w:val="16"/>
        <w:szCs w:val="16"/>
      </w:rPr>
      <w:t xml:space="preserve">      </w:t>
    </w:r>
    <w:r w:rsidRPr="00486149">
      <w:rPr>
        <w:rFonts w:ascii="Calibri" w:hAnsi="Calibri" w:cs="Arial"/>
        <w:sz w:val="16"/>
        <w:szCs w:val="16"/>
      </w:rPr>
      <w:t xml:space="preserve">       Mail: info@nop.brno.cz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4E" w:rsidRDefault="002D474E">
      <w:r>
        <w:separator/>
      </w:r>
    </w:p>
  </w:footnote>
  <w:footnote w:type="continuationSeparator" w:id="0">
    <w:p w:rsidR="002D474E" w:rsidRDefault="002D4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BFF70C1"/>
    <w:multiLevelType w:val="hybridMultilevel"/>
    <w:tmpl w:val="4E906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3D8"/>
    <w:rsid w:val="00013AFA"/>
    <w:rsid w:val="000547AE"/>
    <w:rsid w:val="00082EE3"/>
    <w:rsid w:val="000A6578"/>
    <w:rsid w:val="000E3D52"/>
    <w:rsid w:val="00172EC4"/>
    <w:rsid w:val="001C3332"/>
    <w:rsid w:val="00215BB6"/>
    <w:rsid w:val="002420D9"/>
    <w:rsid w:val="002966D8"/>
    <w:rsid w:val="002D039A"/>
    <w:rsid w:val="002D474E"/>
    <w:rsid w:val="00326B07"/>
    <w:rsid w:val="00355F5F"/>
    <w:rsid w:val="003857EA"/>
    <w:rsid w:val="00393B50"/>
    <w:rsid w:val="003C0CA5"/>
    <w:rsid w:val="0044066F"/>
    <w:rsid w:val="00444839"/>
    <w:rsid w:val="00486149"/>
    <w:rsid w:val="004A79CF"/>
    <w:rsid w:val="004F4096"/>
    <w:rsid w:val="00544982"/>
    <w:rsid w:val="006413D8"/>
    <w:rsid w:val="006435D8"/>
    <w:rsid w:val="00645CF6"/>
    <w:rsid w:val="006B0216"/>
    <w:rsid w:val="006C0016"/>
    <w:rsid w:val="0077104A"/>
    <w:rsid w:val="00812AE1"/>
    <w:rsid w:val="008A0B6D"/>
    <w:rsid w:val="008C5EED"/>
    <w:rsid w:val="008F06BC"/>
    <w:rsid w:val="009572BE"/>
    <w:rsid w:val="009C73C3"/>
    <w:rsid w:val="00A26EDA"/>
    <w:rsid w:val="00A5508D"/>
    <w:rsid w:val="00AB28B1"/>
    <w:rsid w:val="00AB3B8E"/>
    <w:rsid w:val="00B553C9"/>
    <w:rsid w:val="00B77403"/>
    <w:rsid w:val="00B97265"/>
    <w:rsid w:val="00C013DC"/>
    <w:rsid w:val="00C25E2A"/>
    <w:rsid w:val="00C83295"/>
    <w:rsid w:val="00CD5808"/>
    <w:rsid w:val="00DD4D03"/>
    <w:rsid w:val="00DE535B"/>
    <w:rsid w:val="00E260ED"/>
    <w:rsid w:val="00EE12BC"/>
    <w:rsid w:val="00F15251"/>
    <w:rsid w:val="00F7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255305-93C5-4B81-AED8-A8273B0A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413D8"/>
    <w:pPr>
      <w:suppressAutoHyphens/>
    </w:pPr>
    <w:rPr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9"/>
    <w:qFormat/>
    <w:rsid w:val="006413D8"/>
    <w:pPr>
      <w:keepNext/>
      <w:tabs>
        <w:tab w:val="num" w:pos="0"/>
      </w:tabs>
      <w:ind w:left="432" w:hanging="432"/>
      <w:jc w:val="center"/>
      <w:outlineLvl w:val="0"/>
    </w:pPr>
    <w:rPr>
      <w:rFonts w:ascii="Arial Narrow" w:hAnsi="Arial Narrow" w:cs="Arial Narrow"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572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D039A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character" w:customStyle="1" w:styleId="Nadpis3Char">
    <w:name w:val="Nadpis 3 Char"/>
    <w:link w:val="Nadpis3"/>
    <w:uiPriority w:val="99"/>
    <w:semiHidden/>
    <w:locked/>
    <w:rsid w:val="002D039A"/>
    <w:rPr>
      <w:rFonts w:ascii="Cambria" w:hAnsi="Cambria" w:cs="Mangal"/>
      <w:b/>
      <w:bCs/>
      <w:sz w:val="23"/>
      <w:szCs w:val="23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rsid w:val="006413D8"/>
    <w:pPr>
      <w:ind w:firstLine="708"/>
      <w:jc w:val="both"/>
    </w:pPr>
    <w:rPr>
      <w:rFonts w:ascii="Arial Narrow" w:hAnsi="Arial Narrow" w:cs="Arial Narrow"/>
      <w:sz w:val="28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D039A"/>
    <w:rPr>
      <w:rFonts w:cs="Mangal"/>
      <w:sz w:val="18"/>
      <w:szCs w:val="18"/>
      <w:lang w:eastAsia="zh-CN" w:bidi="hi-IN"/>
    </w:rPr>
  </w:style>
  <w:style w:type="paragraph" w:customStyle="1" w:styleId="Odstavecseseznamem1">
    <w:name w:val="Odstavec se seznamem1"/>
    <w:basedOn w:val="Normln"/>
    <w:uiPriority w:val="99"/>
    <w:rsid w:val="009572B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Standard">
    <w:name w:val="Standard"/>
    <w:uiPriority w:val="99"/>
    <w:rsid w:val="00CD5808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Nzev">
    <w:name w:val="Title"/>
    <w:basedOn w:val="Normln"/>
    <w:next w:val="Podnadpis"/>
    <w:link w:val="NzevChar"/>
    <w:uiPriority w:val="99"/>
    <w:qFormat/>
    <w:rsid w:val="006B0216"/>
    <w:pPr>
      <w:jc w:val="center"/>
    </w:pPr>
    <w:rPr>
      <w:rFonts w:ascii="Arial Black" w:hAnsi="Arial Black" w:cs="Arial Black"/>
      <w:sz w:val="28"/>
    </w:rPr>
  </w:style>
  <w:style w:type="character" w:customStyle="1" w:styleId="NzevChar">
    <w:name w:val="Název Char"/>
    <w:link w:val="Nzev"/>
    <w:uiPriority w:val="99"/>
    <w:locked/>
    <w:rsid w:val="002D039A"/>
    <w:rPr>
      <w:rFonts w:ascii="Cambria" w:hAnsi="Cambria" w:cs="Mangal"/>
      <w:b/>
      <w:bCs/>
      <w:kern w:val="28"/>
      <w:sz w:val="29"/>
      <w:szCs w:val="29"/>
      <w:lang w:eastAsia="zh-CN" w:bidi="hi-IN"/>
    </w:rPr>
  </w:style>
  <w:style w:type="paragraph" w:styleId="Podnadpis">
    <w:name w:val="Subtitle"/>
    <w:basedOn w:val="Normln"/>
    <w:link w:val="PodnadpisChar"/>
    <w:uiPriority w:val="99"/>
    <w:qFormat/>
    <w:rsid w:val="006B021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2D039A"/>
    <w:rPr>
      <w:rFonts w:ascii="Cambria" w:hAnsi="Cambria" w:cs="Mangal"/>
      <w:sz w:val="21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rsid w:val="00A26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D039A"/>
    <w:rPr>
      <w:rFonts w:cs="Mangal"/>
      <w:sz w:val="18"/>
      <w:szCs w:val="18"/>
      <w:lang w:eastAsia="zh-CN" w:bidi="hi-IN"/>
    </w:rPr>
  </w:style>
  <w:style w:type="paragraph" w:styleId="Zpat">
    <w:name w:val="footer"/>
    <w:basedOn w:val="Normln"/>
    <w:link w:val="ZpatChar"/>
    <w:uiPriority w:val="99"/>
    <w:rsid w:val="00A26ED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26EDA"/>
    <w:rPr>
      <w:rFonts w:cs="Times New Roman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 smlouvy</dc:title>
  <dc:subject/>
  <dc:creator>User</dc:creator>
  <cp:keywords/>
  <dc:description/>
  <cp:lastModifiedBy>Pavel Vacek -Veselý</cp:lastModifiedBy>
  <cp:revision>6</cp:revision>
  <dcterms:created xsi:type="dcterms:W3CDTF">2017-07-14T09:54:00Z</dcterms:created>
  <dcterms:modified xsi:type="dcterms:W3CDTF">2018-11-15T18:44:00Z</dcterms:modified>
</cp:coreProperties>
</file>