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52" w:rsidRDefault="00973052" w:rsidP="00C513AF">
      <w:bookmarkStart w:id="0" w:name="_GoBack"/>
      <w:bookmarkEnd w:id="0"/>
      <w:r>
        <w:t>Cenová nabídka na historickou výmalbu náměstí 2</w:t>
      </w:r>
    </w:p>
    <w:p w:rsidR="00973052" w:rsidRDefault="00973052" w:rsidP="00C513AF"/>
    <w:p w:rsidR="00C513AF" w:rsidRDefault="00C513AF" w:rsidP="00C513AF">
      <w:r>
        <w:t>Chodba a velká klenutá zasedačka</w:t>
      </w:r>
    </w:p>
    <w:p w:rsidR="00C513AF" w:rsidRDefault="00C513AF" w:rsidP="00C513AF">
      <w:r>
        <w:t xml:space="preserve">patina a </w:t>
      </w:r>
      <w:proofErr w:type="spellStart"/>
      <w:r>
        <w:t>soklík</w:t>
      </w:r>
      <w:proofErr w:type="spellEnd"/>
      <w:r>
        <w:t xml:space="preserve"> s linkou: 260,- Kč/ m2</w:t>
      </w:r>
      <w:r>
        <w:rPr>
          <w:color w:val="1F497D"/>
        </w:rPr>
        <w:t xml:space="preserve">  </w:t>
      </w:r>
      <w:r>
        <w:rPr>
          <w:color w:val="1F497D"/>
        </w:rPr>
        <w:tab/>
        <w:t xml:space="preserve">celková výměra 233 m2 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60600,-</w:t>
      </w:r>
    </w:p>
    <w:p w:rsidR="00C513AF" w:rsidRDefault="00C513AF" w:rsidP="00C513AF">
      <w:r>
        <w:t>Malá místnost</w:t>
      </w:r>
    </w:p>
    <w:p w:rsidR="00C513AF" w:rsidRDefault="00C513AF" w:rsidP="00C513AF">
      <w:r>
        <w:t>šablonová výmalba: 1250,- Kč/m2</w:t>
      </w:r>
      <w:r>
        <w:rPr>
          <w:color w:val="1F497D"/>
        </w:rPr>
        <w:t xml:space="preserve"> </w:t>
      </w:r>
      <w:r>
        <w:rPr>
          <w:color w:val="1F497D"/>
        </w:rPr>
        <w:tab/>
        <w:t xml:space="preserve">celková výměra 56 m2 </w:t>
      </w:r>
      <w:proofErr w:type="spellStart"/>
      <w:r>
        <w:rPr>
          <w:color w:val="1F497D"/>
        </w:rPr>
        <w:t>tj</w:t>
      </w:r>
      <w:proofErr w:type="spellEnd"/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70 000,-</w:t>
      </w:r>
    </w:p>
    <w:p w:rsidR="00C513AF" w:rsidRDefault="00C513AF" w:rsidP="00C513AF">
      <w:r>
        <w:t xml:space="preserve">Dřevěný strop </w:t>
      </w:r>
    </w:p>
    <w:p w:rsidR="00C513AF" w:rsidRDefault="00C513AF" w:rsidP="00C513AF">
      <w:r>
        <w:t xml:space="preserve">retuše temperou, </w:t>
      </w:r>
      <w:proofErr w:type="spellStart"/>
      <w:r>
        <w:t>patinovací</w:t>
      </w:r>
      <w:proofErr w:type="spellEnd"/>
      <w:r>
        <w:t xml:space="preserve"> vosk, </w:t>
      </w:r>
    </w:p>
    <w:p w:rsidR="00C513AF" w:rsidRDefault="00C513AF" w:rsidP="00C513AF">
      <w:r>
        <w:t xml:space="preserve">kartáčování 960,-Kč/m2 </w:t>
      </w:r>
      <w:r>
        <w:tab/>
      </w:r>
      <w:r>
        <w:tab/>
      </w:r>
      <w:proofErr w:type="gramStart"/>
      <w:r>
        <w:rPr>
          <w:color w:val="1F497D"/>
        </w:rPr>
        <w:t>celková  výměra</w:t>
      </w:r>
      <w:proofErr w:type="gramEnd"/>
      <w:r>
        <w:rPr>
          <w:color w:val="1F497D"/>
        </w:rPr>
        <w:t xml:space="preserve"> 72 m2 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69120,-</w:t>
      </w:r>
    </w:p>
    <w:p w:rsidR="00C513AF" w:rsidRDefault="00C513AF" w:rsidP="00C513AF">
      <w:r>
        <w:t xml:space="preserve">Stěny pod </w:t>
      </w:r>
      <w:proofErr w:type="spellStart"/>
      <w:r>
        <w:t>stropempatina</w:t>
      </w:r>
      <w:proofErr w:type="spellEnd"/>
      <w:r>
        <w:t xml:space="preserve">, </w:t>
      </w:r>
      <w:proofErr w:type="spellStart"/>
      <w:proofErr w:type="gramStart"/>
      <w:r>
        <w:t>soklík</w:t>
      </w:r>
      <w:proofErr w:type="spellEnd"/>
      <w:r>
        <w:t xml:space="preserve"> ,</w:t>
      </w:r>
      <w:proofErr w:type="gramEnd"/>
      <w:r>
        <w:t xml:space="preserve"> </w:t>
      </w:r>
    </w:p>
    <w:p w:rsidR="00C513AF" w:rsidRDefault="00C513AF" w:rsidP="00C513AF">
      <w:r>
        <w:t xml:space="preserve">lemování </w:t>
      </w:r>
      <w:proofErr w:type="gramStart"/>
      <w:r>
        <w:t>trámů  340</w:t>
      </w:r>
      <w:proofErr w:type="gramEnd"/>
      <w:r>
        <w:t>,-Kč/m2</w:t>
      </w:r>
      <w:r>
        <w:rPr>
          <w:color w:val="1F497D"/>
        </w:rPr>
        <w:t xml:space="preserve"> </w:t>
      </w:r>
      <w:r>
        <w:rPr>
          <w:color w:val="1F497D"/>
        </w:rPr>
        <w:tab/>
      </w:r>
      <w:r>
        <w:rPr>
          <w:color w:val="1F497D"/>
        </w:rPr>
        <w:tab/>
        <w:t xml:space="preserve">celková výměra 119 m2 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40 400,-</w:t>
      </w:r>
    </w:p>
    <w:p w:rsidR="00C513AF" w:rsidRDefault="00C513AF" w:rsidP="00C513AF">
      <w:pPr>
        <w:rPr>
          <w:color w:val="1F497D"/>
        </w:rPr>
      </w:pPr>
    </w:p>
    <w:p w:rsidR="00C513AF" w:rsidRDefault="00C513AF" w:rsidP="00C513AF">
      <w:pPr>
        <w:rPr>
          <w:color w:val="1F497D"/>
        </w:rPr>
      </w:pPr>
      <w:r>
        <w:rPr>
          <w:color w:val="1F497D"/>
        </w:rPr>
        <w:t>Celková cena za zakázku je 240 120,- Kč</w:t>
      </w:r>
    </w:p>
    <w:p w:rsidR="00FD4465" w:rsidRDefault="00FD4465" w:rsidP="00C513AF"/>
    <w:p w:rsidR="00B43E57" w:rsidRDefault="00B43E57" w:rsidP="00C513AF"/>
    <w:p w:rsidR="00B43E57" w:rsidRDefault="00B43E57" w:rsidP="00C513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Group s.r.o.</w:t>
      </w:r>
    </w:p>
    <w:p w:rsidR="00B43E57" w:rsidRPr="00C513AF" w:rsidRDefault="00B43E57" w:rsidP="00B43E57">
      <w:pPr>
        <w:ind w:left="6372"/>
      </w:pPr>
      <w:r>
        <w:rPr>
          <w:noProof/>
          <w:lang w:eastAsia="cs-CZ"/>
        </w:rPr>
        <w:drawing>
          <wp:inline distT="0" distB="0" distL="0" distR="0">
            <wp:extent cx="1148080" cy="9569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E57" w:rsidRPr="00C51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65"/>
    <w:rsid w:val="00011053"/>
    <w:rsid w:val="000D1CEA"/>
    <w:rsid w:val="005E7DAB"/>
    <w:rsid w:val="00973052"/>
    <w:rsid w:val="009A20A1"/>
    <w:rsid w:val="00B43E57"/>
    <w:rsid w:val="00C24602"/>
    <w:rsid w:val="00C513AF"/>
    <w:rsid w:val="00D82E88"/>
    <w:rsid w:val="00FD4465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65051-69CC-45D1-9881-C5C740A8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3A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E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Šindelářová Andrea</cp:lastModifiedBy>
  <cp:revision>2</cp:revision>
  <dcterms:created xsi:type="dcterms:W3CDTF">2018-11-14T07:01:00Z</dcterms:created>
  <dcterms:modified xsi:type="dcterms:W3CDTF">2018-11-14T07:01:00Z</dcterms:modified>
</cp:coreProperties>
</file>