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CD" w:rsidRPr="00EB1ACD" w:rsidRDefault="00EB1ACD" w:rsidP="00EB1ACD">
      <w:pPr>
        <w:jc w:val="center"/>
        <w:rPr>
          <w:rFonts w:ascii="Arial" w:hAnsi="Arial" w:cs="Arial"/>
          <w:b/>
          <w:sz w:val="24"/>
          <w:szCs w:val="24"/>
        </w:rPr>
      </w:pPr>
      <w:r w:rsidRPr="00EB1ACD">
        <w:rPr>
          <w:rFonts w:ascii="Arial" w:hAnsi="Arial" w:cs="Arial"/>
          <w:b/>
          <w:sz w:val="24"/>
          <w:szCs w:val="24"/>
        </w:rPr>
        <w:t>KUPNÍ SMLOUVA</w:t>
      </w:r>
    </w:p>
    <w:p w:rsidR="00EB1ACD" w:rsidRDefault="00EB1ACD" w:rsidP="00870C6F">
      <w:pPr>
        <w:jc w:val="both"/>
        <w:rPr>
          <w:rFonts w:ascii="Arial" w:hAnsi="Arial" w:cs="Arial"/>
        </w:rPr>
      </w:pPr>
    </w:p>
    <w:p w:rsidR="00C46597" w:rsidRPr="009F40A2" w:rsidRDefault="00C46597" w:rsidP="00870C6F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</w:p>
    <w:p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:rsidR="00C46597" w:rsidRPr="009F40A2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:rsidR="00AA7A05" w:rsidRPr="009F40A2" w:rsidRDefault="00F55E1B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Prodávající:</w:t>
      </w:r>
    </w:p>
    <w:p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:rsidR="00C46597" w:rsidRPr="009F40A2" w:rsidRDefault="009F40A2" w:rsidP="002115C5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 w:rsidR="004A5AD7">
        <w:rPr>
          <w:rFonts w:ascii="Arial" w:hAnsi="Arial" w:cs="Arial"/>
          <w:sz w:val="20"/>
        </w:rPr>
        <w:tab/>
      </w:r>
      <w:r w:rsidR="004A5AD7">
        <w:rPr>
          <w:rFonts w:ascii="Arial" w:hAnsi="Arial" w:cs="Arial"/>
          <w:sz w:val="20"/>
        </w:rPr>
        <w:tab/>
      </w:r>
      <w:r w:rsidR="006305CA">
        <w:rPr>
          <w:rFonts w:ascii="Arial" w:hAnsi="Arial" w:cs="Arial"/>
          <w:sz w:val="20"/>
        </w:rPr>
        <w:t>Železářství Jegla s.r.o.</w:t>
      </w:r>
      <w:r w:rsidR="00C46597" w:rsidRPr="009F40A2">
        <w:rPr>
          <w:rFonts w:ascii="Arial" w:hAnsi="Arial" w:cs="Arial"/>
          <w:sz w:val="20"/>
        </w:rPr>
        <w:tab/>
      </w:r>
    </w:p>
    <w:p w:rsidR="00F55E1B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</w:t>
      </w:r>
      <w:r w:rsidR="00F55E1B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6305CA">
        <w:rPr>
          <w:rFonts w:ascii="Arial" w:hAnsi="Arial" w:cs="Arial"/>
          <w:sz w:val="20"/>
        </w:rPr>
        <w:t>Brněnská 1509, 686 03 Staré Město</w:t>
      </w:r>
    </w:p>
    <w:p w:rsidR="00C46597" w:rsidRPr="009F40A2" w:rsidRDefault="0098374C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</w:t>
      </w:r>
      <w:r w:rsidR="00F55E1B" w:rsidRPr="009F40A2">
        <w:rPr>
          <w:rFonts w:ascii="Arial" w:hAnsi="Arial" w:cs="Arial"/>
          <w:sz w:val="20"/>
        </w:rPr>
        <w:t>:</w:t>
      </w:r>
      <w:r w:rsidR="00AA7A05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6305CA">
        <w:rPr>
          <w:rFonts w:ascii="Arial" w:hAnsi="Arial" w:cs="Arial"/>
          <w:sz w:val="20"/>
        </w:rPr>
        <w:t>Anna Oslzlová, jednatelka</w:t>
      </w:r>
      <w:r w:rsidR="004A5AD7">
        <w:rPr>
          <w:rFonts w:ascii="Arial" w:hAnsi="Arial" w:cs="Arial"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ab/>
      </w:r>
    </w:p>
    <w:p w:rsidR="00C46597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F55E1B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6305CA" w:rsidRPr="006305CA">
        <w:rPr>
          <w:rFonts w:ascii="Arial" w:hAnsi="Arial" w:cs="Arial"/>
          <w:sz w:val="20"/>
        </w:rPr>
        <w:t>27720578</w:t>
      </w:r>
    </w:p>
    <w:p w:rsidR="00374680" w:rsidRPr="009F40A2" w:rsidRDefault="00C46597" w:rsidP="002115C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</w:t>
      </w:r>
      <w:r w:rsidR="00F55E1B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4A5AD7">
        <w:rPr>
          <w:rFonts w:ascii="Arial" w:hAnsi="Arial" w:cs="Arial"/>
          <w:sz w:val="20"/>
        </w:rPr>
        <w:t>CZ</w:t>
      </w:r>
      <w:r w:rsidR="006305CA" w:rsidRPr="006305CA">
        <w:rPr>
          <w:rFonts w:ascii="Arial" w:hAnsi="Arial" w:cs="Arial"/>
          <w:sz w:val="20"/>
        </w:rPr>
        <w:t>27720578</w:t>
      </w:r>
      <w:r w:rsidRPr="009F40A2">
        <w:rPr>
          <w:rFonts w:ascii="Arial" w:hAnsi="Arial" w:cs="Arial"/>
          <w:sz w:val="20"/>
        </w:rPr>
        <w:tab/>
      </w:r>
    </w:p>
    <w:p w:rsidR="00247FF8" w:rsidRPr="009F40A2" w:rsidRDefault="00247FF8" w:rsidP="00870C6F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:rsidR="009F40A2" w:rsidRPr="009F40A2" w:rsidRDefault="00F55E1B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Kupující: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:rsidR="00C46597" w:rsidRPr="009F40A2" w:rsidRDefault="009F40A2" w:rsidP="00F55E1B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F55E1B" w:rsidRPr="009F40A2">
        <w:rPr>
          <w:rFonts w:ascii="Arial" w:hAnsi="Arial" w:cs="Arial"/>
          <w:sz w:val="20"/>
        </w:rPr>
        <w:t>Střední průmyslová škola Otrokovice</w:t>
      </w:r>
    </w:p>
    <w:p w:rsidR="002268CB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:rsidR="00AA7A05" w:rsidRPr="009F40A2" w:rsidRDefault="0098374C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</w:t>
      </w:r>
      <w:r w:rsidR="00710ECC" w:rsidRPr="009F40A2">
        <w:rPr>
          <w:rFonts w:ascii="Arial" w:hAnsi="Arial" w:cs="Arial"/>
          <w:sz w:val="20"/>
        </w:rPr>
        <w:t>s</w:t>
      </w:r>
      <w:r w:rsidRPr="009F40A2">
        <w:rPr>
          <w:rFonts w:ascii="Arial" w:hAnsi="Arial" w:cs="Arial"/>
          <w:sz w:val="20"/>
        </w:rPr>
        <w:t>toupený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Mgr. Liborem Baselem, MBA</w:t>
      </w:r>
      <w:r w:rsidR="0079043F">
        <w:rPr>
          <w:rFonts w:ascii="Arial" w:hAnsi="Arial" w:cs="Arial"/>
          <w:sz w:val="20"/>
        </w:rPr>
        <w:t>, ředitelem</w:t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710ECC" w:rsidRPr="009F40A2">
        <w:rPr>
          <w:rFonts w:ascii="Arial" w:hAnsi="Arial" w:cs="Arial"/>
          <w:sz w:val="20"/>
        </w:rPr>
        <w:tab/>
      </w:r>
    </w:p>
    <w:p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00128198</w:t>
      </w:r>
    </w:p>
    <w:p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CZ 00128198</w:t>
      </w:r>
    </w:p>
    <w:p w:rsidR="00247FF8" w:rsidRPr="009F40A2" w:rsidRDefault="004A5AD7" w:rsidP="00247FF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247FF8">
        <w:rPr>
          <w:rFonts w:ascii="Arial" w:hAnsi="Arial" w:cs="Arial"/>
          <w:sz w:val="20"/>
        </w:rPr>
        <w:t>(dále jen „kupující“)</w:t>
      </w:r>
    </w:p>
    <w:p w:rsidR="009F40A2" w:rsidRP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:rsidR="009F40A2" w:rsidRPr="00EA6060" w:rsidRDefault="009F40A2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477B32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 uzavření předmětné smlouvy.</w:t>
      </w:r>
    </w:p>
    <w:p w:rsidR="00C46597" w:rsidRPr="009F40A2" w:rsidRDefault="009956B8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:rsidR="00C46597" w:rsidRDefault="00C46597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:rsidR="00EB1ACD" w:rsidRPr="009F40A2" w:rsidRDefault="00EB1ACD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:rsidR="00FD39EC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:rsidR="0018139B" w:rsidRDefault="00FD39EC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Předmětem této smlouvy je </w:t>
      </w:r>
      <w:r w:rsidR="004F3B8D">
        <w:rPr>
          <w:rFonts w:ascii="Arial" w:hAnsi="Arial" w:cs="Arial"/>
        </w:rPr>
        <w:t xml:space="preserve">prodej a </w:t>
      </w:r>
      <w:r w:rsidRPr="009F40A2">
        <w:rPr>
          <w:rFonts w:ascii="Arial" w:hAnsi="Arial" w:cs="Arial"/>
        </w:rPr>
        <w:t xml:space="preserve">koupě </w:t>
      </w:r>
      <w:r w:rsidR="005D218E">
        <w:rPr>
          <w:rFonts w:ascii="Arial" w:hAnsi="Arial" w:cs="Arial"/>
        </w:rPr>
        <w:t>ručního, elektrického a aku nářadí</w:t>
      </w:r>
      <w:r w:rsidR="00076DE7" w:rsidRPr="009F40A2">
        <w:rPr>
          <w:rFonts w:ascii="Arial" w:hAnsi="Arial" w:cs="Arial"/>
        </w:rPr>
        <w:t xml:space="preserve"> </w:t>
      </w:r>
      <w:r w:rsidR="005D218E">
        <w:rPr>
          <w:rFonts w:ascii="Arial" w:hAnsi="Arial" w:cs="Arial"/>
        </w:rPr>
        <w:t xml:space="preserve">blíře specifikované v Příloze č. 1, která je součástí této smlouvy </w:t>
      </w:r>
      <w:r w:rsidR="004F3B8D">
        <w:rPr>
          <w:rFonts w:ascii="Arial" w:hAnsi="Arial" w:cs="Arial"/>
        </w:rPr>
        <w:t xml:space="preserve"> (dále také jen „zboží“ nebo „předmět koupě“), když prodávající se zavazuje kupujícímu zboží dodat a kupující se zavazuje zboží převzít a zaplatit sjednanou kupní cenu</w:t>
      </w:r>
      <w:r w:rsidR="00FD6889">
        <w:rPr>
          <w:rFonts w:ascii="Arial" w:hAnsi="Arial" w:cs="Arial"/>
        </w:rPr>
        <w:t>.</w:t>
      </w:r>
    </w:p>
    <w:p w:rsidR="00B02A6C" w:rsidRDefault="001E79BB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koupě je pořizován </w:t>
      </w:r>
      <w:r w:rsidR="00076DE7" w:rsidRPr="009F40A2">
        <w:rPr>
          <w:rFonts w:ascii="Arial" w:hAnsi="Arial" w:cs="Arial"/>
        </w:rPr>
        <w:t xml:space="preserve">v rámci projektu </w:t>
      </w:r>
      <w:r w:rsidR="009F40A2" w:rsidRPr="009F40A2">
        <w:rPr>
          <w:rFonts w:ascii="Arial" w:hAnsi="Arial" w:cs="Arial"/>
        </w:rPr>
        <w:t>Implementace Krajského akčního plánu rozvoje vzdělávání pro území Zlínského kraje“, reg. číslo CZ.02.3.68/0.0/0.0/16_034/0008497</w:t>
      </w:r>
      <w:r w:rsidR="009F40A2">
        <w:rPr>
          <w:rFonts w:ascii="Arial" w:hAnsi="Arial" w:cs="Arial"/>
        </w:rPr>
        <w:t>.</w:t>
      </w:r>
    </w:p>
    <w:p w:rsidR="00477B32" w:rsidRDefault="00477B32" w:rsidP="00477B32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:rsidR="00C46597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:rsidR="006305CA" w:rsidRDefault="006305CA" w:rsidP="006305CA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Pr="009F4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Pr="009F40A2">
        <w:rPr>
          <w:rFonts w:ascii="Arial" w:hAnsi="Arial" w:cs="Arial"/>
        </w:rPr>
        <w:t xml:space="preserve">dání </w:t>
      </w:r>
      <w:r>
        <w:rPr>
          <w:rFonts w:ascii="Arial" w:hAnsi="Arial" w:cs="Arial"/>
        </w:rPr>
        <w:t>zboží:</w:t>
      </w:r>
    </w:p>
    <w:p w:rsidR="006305CA" w:rsidRPr="008A39E4" w:rsidRDefault="00BB7496" w:rsidP="006305CA">
      <w:pPr>
        <w:pStyle w:val="Odstavecseseznamem"/>
        <w:numPr>
          <w:ilvl w:val="0"/>
          <w:numId w:val="16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Do 16</w:t>
      </w:r>
      <w:r w:rsidR="006305CA">
        <w:rPr>
          <w:rFonts w:ascii="Arial" w:hAnsi="Arial" w:cs="Arial"/>
        </w:rPr>
        <w:t>. 11. 2018 – ruční nářadí dle specifikace v Příloze č. 1</w:t>
      </w:r>
    </w:p>
    <w:p w:rsidR="006305CA" w:rsidRPr="008A39E4" w:rsidRDefault="006305CA" w:rsidP="006305CA">
      <w:pPr>
        <w:pStyle w:val="Odstavecseseznamem"/>
        <w:numPr>
          <w:ilvl w:val="0"/>
          <w:numId w:val="16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Do 30. 11. 2018</w:t>
      </w:r>
      <w:r w:rsidRPr="008A39E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aku a elektronářadí dle specifikace v Příloze č. 1</w:t>
      </w:r>
    </w:p>
    <w:p w:rsidR="007E13B0" w:rsidRPr="009F40A2" w:rsidRDefault="007E13B0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3F1B2F">
        <w:rPr>
          <w:rFonts w:ascii="Arial" w:hAnsi="Arial" w:cs="Arial"/>
        </w:rPr>
        <w:t>.</w:t>
      </w:r>
    </w:p>
    <w:p w:rsidR="005B42C8" w:rsidRDefault="005B42C8" w:rsidP="00870C6F">
      <w:pPr>
        <w:pStyle w:val="Textvbloku1"/>
        <w:rPr>
          <w:rFonts w:ascii="Arial" w:hAnsi="Arial" w:cs="Arial"/>
          <w:b/>
          <w:sz w:val="20"/>
        </w:rPr>
      </w:pPr>
    </w:p>
    <w:p w:rsidR="009B6025" w:rsidRDefault="009B6025" w:rsidP="00870C6F">
      <w:pPr>
        <w:pStyle w:val="Textvbloku1"/>
        <w:rPr>
          <w:rFonts w:ascii="Arial" w:hAnsi="Arial" w:cs="Arial"/>
          <w:b/>
          <w:sz w:val="20"/>
        </w:rPr>
      </w:pPr>
    </w:p>
    <w:p w:rsidR="006305CA" w:rsidRDefault="006305CA" w:rsidP="00870C6F">
      <w:pPr>
        <w:pStyle w:val="Textvbloku1"/>
        <w:rPr>
          <w:rFonts w:ascii="Arial" w:hAnsi="Arial" w:cs="Arial"/>
          <w:b/>
          <w:sz w:val="20"/>
        </w:rPr>
      </w:pPr>
    </w:p>
    <w:p w:rsidR="00EB1ACD" w:rsidRPr="00EB1ACD" w:rsidRDefault="00B2114B" w:rsidP="005B42C8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:rsidR="00EB1ACD" w:rsidRPr="00EB1ACD" w:rsidRDefault="00EB1ACD" w:rsidP="00EB1ACD">
      <w:pPr>
        <w:pStyle w:val="Zkladntext"/>
        <w:ind w:left="426"/>
        <w:jc w:val="both"/>
        <w:rPr>
          <w:rFonts w:ascii="Arial" w:hAnsi="Arial" w:cs="Arial"/>
          <w:sz w:val="20"/>
          <w:u w:val="single"/>
        </w:rPr>
      </w:pPr>
    </w:p>
    <w:p w:rsidR="00B03F6D" w:rsidRPr="009F40A2" w:rsidRDefault="00B2114B" w:rsidP="00870C6F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0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:rsidR="00B2114B" w:rsidRPr="009F40A2" w:rsidRDefault="0018139B" w:rsidP="00870C6F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0"/>
    <w:p w:rsidR="00C46597" w:rsidRPr="009F40A2" w:rsidRDefault="00C46597" w:rsidP="00870C6F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:rsidR="006305CA" w:rsidRPr="005D218E" w:rsidRDefault="005B42C8" w:rsidP="0018139B">
      <w:pPr>
        <w:pStyle w:val="Textvbloku1"/>
        <w:ind w:left="454" w:right="-91"/>
        <w:rPr>
          <w:rFonts w:ascii="Arial" w:hAnsi="Arial" w:cs="Arial"/>
          <w:sz w:val="20"/>
        </w:rPr>
      </w:pPr>
      <w:r w:rsidRPr="005D218E">
        <w:rPr>
          <w:rFonts w:ascii="Arial" w:hAnsi="Arial" w:cs="Arial"/>
          <w:b/>
          <w:sz w:val="20"/>
        </w:rPr>
        <w:t xml:space="preserve">Celková cena bez DPH: </w:t>
      </w:r>
      <w:r w:rsidR="006305CA" w:rsidRPr="005D218E">
        <w:rPr>
          <w:rFonts w:ascii="Arial" w:hAnsi="Arial" w:cs="Arial"/>
          <w:b/>
          <w:sz w:val="20"/>
        </w:rPr>
        <w:t>301 157</w:t>
      </w:r>
      <w:r w:rsidR="00C46597" w:rsidRPr="005D218E">
        <w:rPr>
          <w:rFonts w:ascii="Arial" w:hAnsi="Arial" w:cs="Arial"/>
          <w:b/>
          <w:sz w:val="20"/>
        </w:rPr>
        <w:t>,- Kč</w:t>
      </w:r>
      <w:r w:rsidR="0018139B" w:rsidRPr="005D218E">
        <w:rPr>
          <w:rFonts w:ascii="Arial" w:hAnsi="Arial" w:cs="Arial"/>
          <w:b/>
          <w:sz w:val="20"/>
        </w:rPr>
        <w:t xml:space="preserve">, </w:t>
      </w:r>
      <w:r w:rsidR="006305CA" w:rsidRPr="005D218E">
        <w:rPr>
          <w:rFonts w:ascii="Arial" w:hAnsi="Arial" w:cs="Arial"/>
          <w:b/>
          <w:sz w:val="20"/>
        </w:rPr>
        <w:t>(slovy: třistajedentisícjednostopadesátsedm</w:t>
      </w:r>
      <w:r w:rsidR="00FD6889" w:rsidRPr="005D218E">
        <w:rPr>
          <w:rFonts w:ascii="Arial" w:hAnsi="Arial" w:cs="Arial"/>
          <w:b/>
          <w:sz w:val="20"/>
        </w:rPr>
        <w:t xml:space="preserve"> </w:t>
      </w:r>
      <w:r w:rsidR="00C46597" w:rsidRPr="005D218E">
        <w:rPr>
          <w:rFonts w:ascii="Arial" w:hAnsi="Arial" w:cs="Arial"/>
          <w:b/>
          <w:sz w:val="20"/>
        </w:rPr>
        <w:t>korun česk</w:t>
      </w:r>
      <w:r w:rsidR="006305CA" w:rsidRPr="005D218E">
        <w:rPr>
          <w:rFonts w:ascii="Arial" w:hAnsi="Arial" w:cs="Arial"/>
          <w:b/>
          <w:sz w:val="20"/>
        </w:rPr>
        <w:t>ých</w:t>
      </w:r>
      <w:r w:rsidR="00C46597" w:rsidRPr="005D218E">
        <w:rPr>
          <w:rFonts w:ascii="Arial" w:hAnsi="Arial" w:cs="Arial"/>
          <w:sz w:val="20"/>
        </w:rPr>
        <w:t>)</w:t>
      </w:r>
      <w:r w:rsidR="0018139B" w:rsidRPr="005D218E">
        <w:rPr>
          <w:rFonts w:ascii="Arial" w:hAnsi="Arial" w:cs="Arial"/>
          <w:sz w:val="20"/>
        </w:rPr>
        <w:t xml:space="preserve">. </w:t>
      </w:r>
    </w:p>
    <w:p w:rsidR="006305CA" w:rsidRPr="005D218E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5D218E">
        <w:rPr>
          <w:rFonts w:ascii="Arial" w:hAnsi="Arial" w:cs="Arial"/>
          <w:b/>
          <w:sz w:val="20"/>
        </w:rPr>
        <w:t xml:space="preserve">DPH 21% činí: </w:t>
      </w:r>
      <w:r w:rsidR="006305CA" w:rsidRPr="005D218E">
        <w:rPr>
          <w:rFonts w:ascii="Arial" w:hAnsi="Arial" w:cs="Arial"/>
          <w:b/>
          <w:sz w:val="20"/>
        </w:rPr>
        <w:t>63 243</w:t>
      </w:r>
      <w:r w:rsidRPr="005D218E">
        <w:rPr>
          <w:rFonts w:ascii="Arial" w:hAnsi="Arial" w:cs="Arial"/>
          <w:b/>
          <w:sz w:val="20"/>
        </w:rPr>
        <w:t>,</w:t>
      </w:r>
      <w:r w:rsidR="006305CA" w:rsidRPr="005D218E">
        <w:rPr>
          <w:rFonts w:ascii="Arial" w:hAnsi="Arial" w:cs="Arial"/>
          <w:b/>
          <w:sz w:val="20"/>
        </w:rPr>
        <w:t>-</w:t>
      </w:r>
      <w:r w:rsidRPr="005D218E">
        <w:rPr>
          <w:rFonts w:ascii="Arial" w:hAnsi="Arial" w:cs="Arial"/>
          <w:b/>
          <w:sz w:val="20"/>
        </w:rPr>
        <w:t xml:space="preserve"> Kč</w:t>
      </w:r>
      <w:r w:rsidR="0018139B" w:rsidRPr="005D218E">
        <w:rPr>
          <w:rFonts w:ascii="Arial" w:hAnsi="Arial" w:cs="Arial"/>
          <w:b/>
          <w:sz w:val="20"/>
        </w:rPr>
        <w:t xml:space="preserve">, </w:t>
      </w:r>
      <w:r w:rsidRPr="005D218E">
        <w:rPr>
          <w:rFonts w:ascii="Arial" w:hAnsi="Arial" w:cs="Arial"/>
          <w:b/>
          <w:sz w:val="20"/>
        </w:rPr>
        <w:t xml:space="preserve">(slovy:  </w:t>
      </w:r>
      <w:r w:rsidR="006305CA" w:rsidRPr="005D218E">
        <w:rPr>
          <w:rFonts w:ascii="Arial" w:hAnsi="Arial" w:cs="Arial"/>
          <w:b/>
          <w:sz w:val="20"/>
        </w:rPr>
        <w:t>šedesáttřitisícedvěstěčtyřicettři</w:t>
      </w:r>
      <w:r w:rsidR="00B920D5" w:rsidRPr="005D218E">
        <w:rPr>
          <w:rFonts w:ascii="Arial" w:hAnsi="Arial" w:cs="Arial"/>
          <w:b/>
          <w:sz w:val="20"/>
        </w:rPr>
        <w:t xml:space="preserve"> </w:t>
      </w:r>
      <w:r w:rsidRPr="005D218E">
        <w:rPr>
          <w:rFonts w:ascii="Arial" w:hAnsi="Arial" w:cs="Arial"/>
          <w:b/>
          <w:sz w:val="20"/>
        </w:rPr>
        <w:t>korun</w:t>
      </w:r>
      <w:r w:rsidR="006305CA" w:rsidRPr="005D218E">
        <w:rPr>
          <w:rFonts w:ascii="Arial" w:hAnsi="Arial" w:cs="Arial"/>
          <w:b/>
          <w:sz w:val="20"/>
        </w:rPr>
        <w:t>y</w:t>
      </w:r>
      <w:r w:rsidRPr="005D218E">
        <w:rPr>
          <w:rFonts w:ascii="Arial" w:hAnsi="Arial" w:cs="Arial"/>
          <w:b/>
          <w:sz w:val="20"/>
        </w:rPr>
        <w:t xml:space="preserve"> česk</w:t>
      </w:r>
      <w:r w:rsidR="006305CA" w:rsidRPr="005D218E">
        <w:rPr>
          <w:rFonts w:ascii="Arial" w:hAnsi="Arial" w:cs="Arial"/>
          <w:b/>
          <w:sz w:val="20"/>
        </w:rPr>
        <w:t>é</w:t>
      </w:r>
      <w:r w:rsidRPr="005D218E">
        <w:rPr>
          <w:rFonts w:ascii="Arial" w:hAnsi="Arial" w:cs="Arial"/>
          <w:b/>
          <w:sz w:val="20"/>
        </w:rPr>
        <w:t>)</w:t>
      </w:r>
      <w:r w:rsidR="0018139B" w:rsidRPr="005D218E">
        <w:rPr>
          <w:rFonts w:ascii="Arial" w:hAnsi="Arial" w:cs="Arial"/>
          <w:b/>
          <w:sz w:val="20"/>
        </w:rPr>
        <w:t xml:space="preserve">. </w:t>
      </w:r>
    </w:p>
    <w:p w:rsidR="005B42C8" w:rsidRPr="00B920D5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5D218E">
        <w:rPr>
          <w:rFonts w:ascii="Arial" w:hAnsi="Arial" w:cs="Arial"/>
          <w:b/>
          <w:sz w:val="20"/>
        </w:rPr>
        <w:t>Celková cena včetně DPH</w:t>
      </w:r>
      <w:r w:rsidR="001E79BB" w:rsidRPr="005D218E">
        <w:rPr>
          <w:rFonts w:ascii="Arial" w:hAnsi="Arial" w:cs="Arial"/>
          <w:b/>
          <w:sz w:val="20"/>
        </w:rPr>
        <w:t xml:space="preserve">: </w:t>
      </w:r>
      <w:r w:rsidR="006305CA" w:rsidRPr="005D218E">
        <w:rPr>
          <w:rFonts w:ascii="Arial" w:hAnsi="Arial" w:cs="Arial"/>
          <w:b/>
          <w:sz w:val="20"/>
        </w:rPr>
        <w:t>364 400</w:t>
      </w:r>
      <w:r w:rsidR="00C46597" w:rsidRPr="005D218E">
        <w:rPr>
          <w:rFonts w:ascii="Arial" w:hAnsi="Arial" w:cs="Arial"/>
          <w:b/>
          <w:sz w:val="20"/>
        </w:rPr>
        <w:t>,- Kč</w:t>
      </w:r>
      <w:r w:rsidR="0018139B" w:rsidRPr="005D218E">
        <w:rPr>
          <w:rFonts w:ascii="Arial" w:hAnsi="Arial" w:cs="Arial"/>
          <w:b/>
          <w:sz w:val="20"/>
        </w:rPr>
        <w:t xml:space="preserve">, </w:t>
      </w:r>
      <w:r w:rsidR="003253AF" w:rsidRPr="005D218E">
        <w:rPr>
          <w:rFonts w:ascii="Arial" w:hAnsi="Arial" w:cs="Arial"/>
          <w:b/>
          <w:sz w:val="20"/>
        </w:rPr>
        <w:t xml:space="preserve">(slovy: </w:t>
      </w:r>
      <w:r w:rsidR="00477B32" w:rsidRPr="005D218E">
        <w:rPr>
          <w:rFonts w:ascii="Arial" w:hAnsi="Arial" w:cs="Arial"/>
          <w:b/>
          <w:sz w:val="20"/>
        </w:rPr>
        <w:t>třista</w:t>
      </w:r>
      <w:r w:rsidR="005D218E" w:rsidRPr="005D218E">
        <w:rPr>
          <w:rFonts w:ascii="Arial" w:hAnsi="Arial" w:cs="Arial"/>
          <w:b/>
          <w:sz w:val="20"/>
        </w:rPr>
        <w:t>šedesátčtyřitisícečtyřista</w:t>
      </w:r>
      <w:r w:rsidR="00477B32" w:rsidRPr="005D218E">
        <w:rPr>
          <w:rFonts w:ascii="Arial" w:hAnsi="Arial" w:cs="Arial"/>
          <w:b/>
          <w:sz w:val="20"/>
        </w:rPr>
        <w:t xml:space="preserve"> </w:t>
      </w:r>
      <w:r w:rsidR="00C46597" w:rsidRPr="005D218E">
        <w:rPr>
          <w:rFonts w:ascii="Arial" w:hAnsi="Arial" w:cs="Arial"/>
          <w:b/>
          <w:sz w:val="20"/>
        </w:rPr>
        <w:t>korun českých)</w:t>
      </w:r>
      <w:r w:rsidR="00B920D5" w:rsidRPr="005D218E">
        <w:rPr>
          <w:rFonts w:ascii="Arial" w:hAnsi="Arial" w:cs="Arial"/>
          <w:b/>
          <w:sz w:val="20"/>
        </w:rPr>
        <w:t>.</w:t>
      </w:r>
    </w:p>
    <w:p w:rsidR="00B03F6D" w:rsidRPr="009F40A2" w:rsidRDefault="00B03F6D" w:rsidP="005B42C8">
      <w:pPr>
        <w:pStyle w:val="Textvbloku1"/>
        <w:ind w:right="-91"/>
        <w:jc w:val="center"/>
        <w:rPr>
          <w:rFonts w:ascii="Arial" w:hAnsi="Arial" w:cs="Arial"/>
          <w:sz w:val="20"/>
        </w:rPr>
      </w:pPr>
    </w:p>
    <w:p w:rsidR="00EA6060" w:rsidRPr="00EA6060" w:rsidRDefault="00B03F6D" w:rsidP="00EA6060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</w:p>
    <w:p w:rsidR="00B03F6D" w:rsidRDefault="00B03F6D" w:rsidP="00870C6F">
      <w:pPr>
        <w:pStyle w:val="Zkladntext"/>
        <w:numPr>
          <w:ilvl w:val="1"/>
          <w:numId w:val="7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Příslušná sazba daně z přidané hodnoty (DPH) bude účtována dle platných předpisů ČR v době zdanitelného plnění. Za správnost stanovení příslušné sazby daně z přidané hodnoty nese veškerou odpovědnost </w:t>
      </w:r>
      <w:r w:rsidR="00257ABD">
        <w:rPr>
          <w:rFonts w:ascii="Arial" w:hAnsi="Arial" w:cs="Arial"/>
          <w:sz w:val="20"/>
        </w:rPr>
        <w:t xml:space="preserve">prodávající. </w:t>
      </w:r>
      <w:r w:rsidRPr="009F40A2">
        <w:rPr>
          <w:rFonts w:ascii="Arial" w:hAnsi="Arial" w:cs="Arial"/>
          <w:sz w:val="20"/>
        </w:rPr>
        <w:t>V době uzavření smlouvy činí DPH 21%.</w:t>
      </w:r>
    </w:p>
    <w:p w:rsidR="00027FB9" w:rsidRPr="00027FB9" w:rsidRDefault="00027FB9" w:rsidP="00027FB9">
      <w:pPr>
        <w:pStyle w:val="Textkomente"/>
        <w:ind w:firstLine="454"/>
        <w:rPr>
          <w:rFonts w:ascii="Arial" w:hAnsi="Arial" w:cs="Arial"/>
        </w:rPr>
      </w:pPr>
      <w:r w:rsidRPr="00027FB9">
        <w:rPr>
          <w:rFonts w:ascii="Arial" w:hAnsi="Arial" w:cs="Arial"/>
        </w:rPr>
        <w:t>V případě, že prodávající je plátcem DPH, prohlašuje, že:</w:t>
      </w:r>
    </w:p>
    <w:p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nemá v úmyslu nezaplatit daň z přidané hodnoty u zdanitelného plnění podle této smlouvy (dále jen „</w:t>
      </w:r>
      <w:r w:rsidRPr="00027FB9">
        <w:rPr>
          <w:rFonts w:ascii="Arial" w:hAnsi="Arial" w:cs="Arial"/>
          <w:b/>
        </w:rPr>
        <w:t>daň</w:t>
      </w:r>
      <w:r w:rsidRPr="00027FB9">
        <w:rPr>
          <w:rFonts w:ascii="Arial" w:hAnsi="Arial" w:cs="Arial"/>
        </w:rPr>
        <w:t>“),</w:t>
      </w:r>
    </w:p>
    <w:p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mu nejsou známy skutečnosti, nasvědčující tomu, že se dostane do postavení, kdy nemůže daň zaplatit a ani se ke dni podpisu této smlouvy v takovém postavení nenachází,</w:t>
      </w:r>
    </w:p>
    <w:p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nezkrátí daň nebo nevyláká daňovou výhodu,</w:t>
      </w:r>
    </w:p>
    <w:p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úplata za plnění dle této smlouvy není odchylná od obvyklé ceny </w:t>
      </w:r>
    </w:p>
    <w:p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úplata za plnění dle této smlouvy nebude poskytnuta zcela nebo zčásti bezhotovostním převodem na účet vedený poskytovatelem platebních služeb mimo tuzemsko</w:t>
      </w:r>
      <w:r w:rsidRPr="00027FB9">
        <w:rPr>
          <w:rFonts w:ascii="Arial" w:hAnsi="Arial" w:cs="Arial"/>
          <w:i/>
        </w:rPr>
        <w:t>,</w:t>
      </w:r>
    </w:p>
    <w:p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nebude nespolehlivým plátcem,</w:t>
      </w:r>
    </w:p>
    <w:p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bude mít u správce daně registrován bankovní účet používaný pro ekonomickou činnost,</w:t>
      </w:r>
    </w:p>
    <w:p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souhlasí s tím, že pokud ke dni uskutečnění zdanitelného plnění nebo k okamžiku poskytnutí úplaty na plnění bude o zhotoviteli zveřejněna správcem daně skutečnost, že prodávající je nespolehlivým plátcem, uhradí kupující daň z přidané hodnoty z přijatého zdanitelného plnění příslušnému správci daně, </w:t>
      </w:r>
    </w:p>
    <w:p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0B36B2">
        <w:rPr>
          <w:rFonts w:ascii="Arial" w:hAnsi="Arial" w:cs="Arial"/>
        </w:rPr>
        <w:t>.</w:t>
      </w:r>
    </w:p>
    <w:p w:rsidR="00EB1ACD" w:rsidRDefault="00EB1ACD" w:rsidP="00870C6F">
      <w:pPr>
        <w:pStyle w:val="Textvbloku1"/>
        <w:ind w:right="-91"/>
        <w:rPr>
          <w:rFonts w:ascii="Arial" w:hAnsi="Arial" w:cs="Arial"/>
          <w:sz w:val="20"/>
        </w:rPr>
      </w:pPr>
    </w:p>
    <w:p w:rsidR="00C46597" w:rsidRPr="001E79BB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PLATEBNÍ PODMÍNKY</w:t>
      </w:r>
    </w:p>
    <w:p w:rsidR="001E79BB" w:rsidRPr="009F40A2" w:rsidRDefault="001E79BB" w:rsidP="001E79BB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:rsidR="009B6025" w:rsidRPr="00EA6060" w:rsidRDefault="009B6025" w:rsidP="009B6025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</w:t>
      </w:r>
      <w:r>
        <w:rPr>
          <w:rFonts w:ascii="Arial" w:hAnsi="Arial" w:cs="Arial"/>
          <w:sz w:val="20"/>
        </w:rPr>
        <w:t xml:space="preserve">vždy po </w:t>
      </w:r>
      <w:r w:rsidRPr="009F40A2">
        <w:rPr>
          <w:rFonts w:ascii="Arial" w:hAnsi="Arial" w:cs="Arial"/>
          <w:sz w:val="20"/>
        </w:rPr>
        <w:t xml:space="preserve">předání předmětu </w:t>
      </w:r>
      <w:r>
        <w:rPr>
          <w:rFonts w:ascii="Arial" w:hAnsi="Arial" w:cs="Arial"/>
          <w:sz w:val="20"/>
        </w:rPr>
        <w:t>koupě na základě skutečně dodaného počtu kusů dle dodacího listu.</w:t>
      </w:r>
    </w:p>
    <w:p w:rsidR="009B6025" w:rsidRDefault="009B6025" w:rsidP="009B6025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povinen přiložit k faktuře kopii </w:t>
      </w:r>
      <w:r>
        <w:rPr>
          <w:rFonts w:ascii="Arial" w:hAnsi="Arial" w:cs="Arial"/>
          <w:sz w:val="20"/>
        </w:rPr>
        <w:t>dodacího listu</w:t>
      </w:r>
      <w:r w:rsidRPr="003F1B2F">
        <w:rPr>
          <w:rFonts w:ascii="Arial" w:hAnsi="Arial" w:cs="Arial"/>
          <w:sz w:val="20"/>
        </w:rPr>
        <w:t xml:space="preserve">. </w:t>
      </w:r>
    </w:p>
    <w:p w:rsidR="00EA6060" w:rsidRP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>Faktura musí obsahovat veškeré náležitosti daňového dokladu dle platné legislativy, zejména platného zákona o dani z přidané hodnoty</w:t>
      </w:r>
      <w:r w:rsidR="00257ABD">
        <w:rPr>
          <w:rFonts w:ascii="Arial" w:hAnsi="Arial" w:cs="Arial"/>
          <w:sz w:val="20"/>
        </w:rPr>
        <w:t>, zákona o účetnictví</w:t>
      </w:r>
      <w:r w:rsidRPr="003F1B2F">
        <w:rPr>
          <w:rFonts w:ascii="Arial" w:hAnsi="Arial" w:cs="Arial"/>
          <w:sz w:val="20"/>
        </w:rPr>
        <w:t xml:space="preserve"> a občanského zákoníku.</w:t>
      </w:r>
    </w:p>
    <w:p w:rsidR="00EA6060" w:rsidRPr="002F3D38" w:rsidRDefault="001E79BB" w:rsidP="002F3D38">
      <w:pPr>
        <w:pStyle w:val="Zkladntext"/>
        <w:numPr>
          <w:ilvl w:val="1"/>
          <w:numId w:val="7"/>
        </w:numPr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 xml:space="preserve">Na faktuře bude </w:t>
      </w:r>
      <w:r w:rsidR="002F3D38">
        <w:rPr>
          <w:rFonts w:ascii="Arial" w:hAnsi="Arial" w:cs="Arial"/>
          <w:sz w:val="20"/>
        </w:rPr>
        <w:t xml:space="preserve">uveden text: 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„Tento výdaj je spolufinancován z OP VVV 2014 – 2020, projekt „Implementace Krajského akčního plánu rozvoje vzdělávání pro území Zlínského kraje“, reg. č.  CZ.02.3.68/0.0/0.0/16_034/0008497.“</w:t>
      </w:r>
    </w:p>
    <w:p w:rsidR="00EA6060" w:rsidRPr="00EA6060" w:rsidRDefault="001254A1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 na lhůtě splatnosti faktury v délce 30 kalendářních dnů od prokazatelného doručení faktury kupujícímu.</w:t>
      </w:r>
    </w:p>
    <w:p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</w:p>
    <w:p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dohodly, že platba bude provedena výhradně v Kč na účet prodávajícího uvedený v této Kupní smlouvě.</w:t>
      </w:r>
    </w:p>
    <w:p w:rsidR="00EA6060" w:rsidRPr="009F40A2" w:rsidRDefault="00EA6060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:rsidR="00C46597" w:rsidRPr="009F40A2" w:rsidRDefault="00155CB6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:rsidR="00A11991" w:rsidRPr="009F40A2" w:rsidRDefault="00A11991" w:rsidP="00A11991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:rsidR="001E79BB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:rsidR="00AC2330" w:rsidRDefault="00AC2330" w:rsidP="00870C6F">
      <w:pPr>
        <w:pStyle w:val="Zkladntext"/>
        <w:ind w:left="454"/>
        <w:jc w:val="both"/>
        <w:rPr>
          <w:rFonts w:ascii="Arial" w:hAnsi="Arial" w:cs="Arial"/>
          <w:sz w:val="20"/>
        </w:rPr>
      </w:pPr>
    </w:p>
    <w:p w:rsidR="00C46597" w:rsidRPr="009F40A2" w:rsidRDefault="007C1311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:rsidR="00A11991" w:rsidRPr="009F40A2" w:rsidRDefault="00A11991" w:rsidP="00A11991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18139B">
        <w:rPr>
          <w:rFonts w:ascii="Arial" w:hAnsi="Arial" w:cs="Arial"/>
          <w:sz w:val="20"/>
        </w:rPr>
        <w:t>v déle 24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:rsidR="00EB1ACD" w:rsidRDefault="00565EEA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:rsidR="000B36B2" w:rsidRPr="000B36B2" w:rsidRDefault="000B36B2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20"/>
        </w:rPr>
      </w:pPr>
    </w:p>
    <w:p w:rsidR="00C46597" w:rsidRPr="009F40A2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bookmarkStart w:id="1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1"/>
    </w:p>
    <w:p w:rsidR="00626BAC" w:rsidRPr="009F40A2" w:rsidRDefault="00626BAC" w:rsidP="00626BAC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:rsidR="00C46597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V případě nedodržení termínu dodání zboží je prodávající povinen uhradit kupujícímu smluvní pokutu </w:t>
      </w:r>
      <w:r w:rsidR="00870C6F" w:rsidRPr="009F40A2">
        <w:rPr>
          <w:rFonts w:ascii="Arial" w:hAnsi="Arial" w:cs="Arial"/>
          <w:sz w:val="20"/>
        </w:rPr>
        <w:br/>
      </w:r>
      <w:r w:rsidRPr="009F40A2">
        <w:rPr>
          <w:rFonts w:ascii="Arial" w:hAnsi="Arial" w:cs="Arial"/>
          <w:sz w:val="20"/>
        </w:rPr>
        <w:t xml:space="preserve">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</w:t>
      </w:r>
      <w:r w:rsidRPr="009F40A2">
        <w:rPr>
          <w:rFonts w:ascii="Arial" w:hAnsi="Arial" w:cs="Arial"/>
          <w:sz w:val="20"/>
        </w:rPr>
        <w:t>celkové</w:t>
      </w:r>
      <w:r w:rsidR="000B36B2">
        <w:rPr>
          <w:rFonts w:ascii="Arial" w:hAnsi="Arial" w:cs="Arial"/>
          <w:sz w:val="20"/>
        </w:rPr>
        <w:t xml:space="preserve"> kupní</w:t>
      </w:r>
      <w:r w:rsidRPr="009F40A2">
        <w:rPr>
          <w:rFonts w:ascii="Arial" w:hAnsi="Arial" w:cs="Arial"/>
          <w:sz w:val="20"/>
        </w:rPr>
        <w:t xml:space="preserve"> ceny </w:t>
      </w:r>
      <w:r w:rsidR="000B36B2">
        <w:rPr>
          <w:rFonts w:ascii="Arial" w:hAnsi="Arial" w:cs="Arial"/>
          <w:sz w:val="20"/>
        </w:rPr>
        <w:t xml:space="preserve">nedodaného </w:t>
      </w:r>
      <w:r w:rsidRPr="009F40A2">
        <w:rPr>
          <w:rFonts w:ascii="Arial" w:hAnsi="Arial" w:cs="Arial"/>
          <w:sz w:val="20"/>
        </w:rPr>
        <w:t>zboží vč. DPH za každý kalendářní den prodlení.</w:t>
      </w:r>
    </w:p>
    <w:p w:rsidR="009C2FA6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:rsidR="00D41659" w:rsidRPr="009F40A2" w:rsidRDefault="00D41659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2115C5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:rsidR="00EB1ACD" w:rsidRPr="009F40A2" w:rsidRDefault="00EB1ACD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:rsidR="00D41659" w:rsidRDefault="00D41659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ODSTOUPENÍ OD SMLOUVY</w:t>
      </w:r>
    </w:p>
    <w:p w:rsidR="00D77380" w:rsidRPr="009F40A2" w:rsidRDefault="00D77380" w:rsidP="00D77380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:rsidR="008B4C22" w:rsidRPr="009F40A2" w:rsidRDefault="00626BAC" w:rsidP="00601D1E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:rsidR="008B4C22" w:rsidRDefault="008B4C22" w:rsidP="00601D1E">
      <w:pPr>
        <w:pStyle w:val="Zkladntext"/>
        <w:jc w:val="both"/>
        <w:rPr>
          <w:rFonts w:ascii="Arial" w:hAnsi="Arial" w:cs="Arial"/>
          <w:sz w:val="20"/>
        </w:rPr>
      </w:pPr>
    </w:p>
    <w:p w:rsidR="00C46597" w:rsidRPr="009F40A2" w:rsidRDefault="008B4C22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OSTATNÍ  UJEDNÁNÍ</w:t>
      </w:r>
    </w:p>
    <w:p w:rsidR="008B4C22" w:rsidRPr="009F40A2" w:rsidRDefault="008B4C22" w:rsidP="00870C6F">
      <w:pPr>
        <w:pStyle w:val="Textvbloku1"/>
        <w:rPr>
          <w:rFonts w:ascii="Arial" w:hAnsi="Arial" w:cs="Arial"/>
          <w:b/>
          <w:sz w:val="20"/>
        </w:rPr>
      </w:pPr>
    </w:p>
    <w:p w:rsidR="008B4C22" w:rsidRDefault="008B1AE6" w:rsidP="00A70CB3">
      <w:pPr>
        <w:pStyle w:val="Textvbloku1"/>
        <w:numPr>
          <w:ilvl w:val="1"/>
          <w:numId w:val="7"/>
        </w:numPr>
        <w:spacing w:before="100"/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souhlasí se zveřejněním údajů </w:t>
      </w:r>
      <w:r w:rsidR="00601D1E">
        <w:rPr>
          <w:rFonts w:ascii="Arial" w:hAnsi="Arial" w:cs="Arial"/>
          <w:sz w:val="20"/>
        </w:rPr>
        <w:t>v Registru smluv</w:t>
      </w:r>
      <w:r w:rsidRPr="009F40A2">
        <w:rPr>
          <w:rFonts w:ascii="Arial" w:hAnsi="Arial" w:cs="Arial"/>
          <w:sz w:val="20"/>
        </w:rPr>
        <w:t>.</w:t>
      </w:r>
    </w:p>
    <w:p w:rsidR="00A70CB3" w:rsidRPr="009F40A2" w:rsidRDefault="00A70CB3" w:rsidP="00A70CB3">
      <w:pPr>
        <w:pStyle w:val="Textvbloku1"/>
        <w:numPr>
          <w:ilvl w:val="1"/>
          <w:numId w:val="7"/>
        </w:numPr>
        <w:spacing w:beforeLines="100" w:before="24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zajistí zveřejnění této smlouvy v Registru smluv.</w:t>
      </w:r>
    </w:p>
    <w:p w:rsidR="008B1AE6" w:rsidRPr="009F40A2" w:rsidRDefault="008B1AE6" w:rsidP="00A70CB3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:rsidR="008B1AE6" w:rsidRDefault="008B1AE6" w:rsidP="00870C6F">
      <w:pPr>
        <w:pStyle w:val="Textvbloku1"/>
        <w:ind w:left="454"/>
        <w:rPr>
          <w:rFonts w:ascii="Arial" w:hAnsi="Arial" w:cs="Arial"/>
          <w:sz w:val="20"/>
        </w:rPr>
      </w:pPr>
    </w:p>
    <w:p w:rsidR="00CC05DF" w:rsidRPr="009F40A2" w:rsidRDefault="00CC05DF" w:rsidP="00870C6F">
      <w:pPr>
        <w:pStyle w:val="Textvbloku1"/>
        <w:ind w:left="454"/>
        <w:rPr>
          <w:rFonts w:ascii="Arial" w:hAnsi="Arial" w:cs="Arial"/>
          <w:sz w:val="20"/>
        </w:rPr>
      </w:pPr>
    </w:p>
    <w:p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:rsidR="00B32064" w:rsidRPr="009F40A2" w:rsidRDefault="00B32064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B32064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12.2.</w:t>
      </w:r>
      <w:r w:rsidR="00247FF8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:rsidR="00027FB9" w:rsidRPr="009F40A2" w:rsidRDefault="00027FB9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12.3. Tato smlouva se vystavuje ve </w:t>
      </w:r>
      <w:r w:rsidR="0018139B">
        <w:rPr>
          <w:rFonts w:ascii="Arial" w:hAnsi="Arial" w:cs="Arial"/>
        </w:rPr>
        <w:t>2</w:t>
      </w:r>
      <w:r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Pr="009F40A2">
        <w:rPr>
          <w:rFonts w:ascii="Arial" w:hAnsi="Arial" w:cs="Arial"/>
        </w:rPr>
        <w:t xml:space="preserve"> stejnopise.</w:t>
      </w:r>
    </w:p>
    <w:p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12.4. Prodávající je povinen uchovávat doklady související s dodávkou zboží a umožnit kupujícímu</w:t>
      </w:r>
      <w:r w:rsidR="001A0481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kontrolu těchto dokladů</w:t>
      </w:r>
      <w:r w:rsidR="001A0481">
        <w:rPr>
          <w:rFonts w:ascii="Arial" w:hAnsi="Arial" w:cs="Arial"/>
        </w:rPr>
        <w:t xml:space="preserve"> do 31. 12. 2033</w:t>
      </w:r>
      <w:r w:rsidRPr="009F40A2">
        <w:rPr>
          <w:rFonts w:ascii="Arial" w:hAnsi="Arial" w:cs="Arial"/>
        </w:rPr>
        <w:t>.</w:t>
      </w:r>
    </w:p>
    <w:p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:rsidR="00322333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12.5. </w:t>
      </w:r>
      <w:r w:rsidR="00322333" w:rsidRPr="009F40A2">
        <w:rPr>
          <w:rFonts w:ascii="Arial" w:hAnsi="Arial" w:cs="Arial"/>
        </w:rPr>
        <w:t xml:space="preserve">Prodávající je povinen v souladu s příslušnou legislativou zejména podle zák. č. 320/2001 Sb., </w:t>
      </w:r>
      <w:r w:rsidR="00870C6F" w:rsidRPr="009F40A2">
        <w:rPr>
          <w:rFonts w:ascii="Arial" w:hAnsi="Arial" w:cs="Arial"/>
        </w:rPr>
        <w:br/>
      </w:r>
      <w:r w:rsidR="00322333" w:rsidRPr="009F40A2">
        <w:rPr>
          <w:rFonts w:ascii="Arial" w:hAnsi="Arial" w:cs="Arial"/>
        </w:rPr>
        <w:t xml:space="preserve">o finanční kontrole povinen spolupůsobit při výkonu finanční kontroly prováděné v souvislosti s tímto obchodním případem a je povinen poskytnout požadované dokumenty a informace zmocněncům pověřených kontrolních orgánů a vytvořit podmínky k provedení kontroly. Prodávající je povinen archivovat doklady k tomuto obchodnímu případu </w:t>
      </w:r>
      <w:r w:rsidR="001A0481">
        <w:rPr>
          <w:rFonts w:ascii="Arial" w:hAnsi="Arial" w:cs="Arial"/>
        </w:rPr>
        <w:t>min. do 31. 12. 2033</w:t>
      </w:r>
      <w:r w:rsidR="00322333" w:rsidRPr="009F40A2">
        <w:rPr>
          <w:rFonts w:ascii="Arial" w:hAnsi="Arial" w:cs="Arial"/>
        </w:rPr>
        <w:t>.</w:t>
      </w:r>
    </w:p>
    <w:p w:rsidR="00322333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:rsidR="00B44B6F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Pr="009F40A2">
        <w:rPr>
          <w:rFonts w:ascii="Arial" w:hAnsi="Arial" w:cs="Arial"/>
        </w:rPr>
        <w:t xml:space="preserve">. </w:t>
      </w:r>
    </w:p>
    <w:p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322333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CC05DF" w:rsidRPr="009F40A2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 xml:space="preserve"> dne</w:t>
      </w:r>
      <w:r w:rsidR="00922270">
        <w:rPr>
          <w:rFonts w:ascii="Arial" w:hAnsi="Arial" w:cs="Arial"/>
        </w:rPr>
        <w:t xml:space="preserve"> 12. </w:t>
      </w:r>
      <w:r w:rsidR="009B6025">
        <w:rPr>
          <w:rFonts w:ascii="Arial" w:hAnsi="Arial" w:cs="Arial"/>
        </w:rPr>
        <w:t>11</w:t>
      </w:r>
      <w:r w:rsidR="00922270">
        <w:rPr>
          <w:rFonts w:ascii="Arial" w:hAnsi="Arial" w:cs="Arial"/>
        </w:rPr>
        <w:t>. 2018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Pr="009F40A2">
        <w:rPr>
          <w:rFonts w:ascii="Arial" w:hAnsi="Arial" w:cs="Arial"/>
        </w:rPr>
        <w:t>V</w:t>
      </w:r>
      <w:r w:rsidR="006305CA">
        <w:rPr>
          <w:rFonts w:ascii="Arial" w:hAnsi="Arial" w:cs="Arial"/>
        </w:rPr>
        <w:t xml:space="preserve">e Starém Městě </w:t>
      </w:r>
      <w:r w:rsidR="00266478" w:rsidRPr="009F40A2">
        <w:rPr>
          <w:rFonts w:ascii="Arial" w:hAnsi="Arial" w:cs="Arial"/>
        </w:rPr>
        <w:t>dne</w:t>
      </w:r>
      <w:r w:rsidR="00CC5253">
        <w:rPr>
          <w:rFonts w:ascii="Arial" w:hAnsi="Arial" w:cs="Arial"/>
        </w:rPr>
        <w:t xml:space="preserve"> 12. 11. 2018</w:t>
      </w:r>
    </w:p>
    <w:p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47FF8" w:rsidRDefault="00B62366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 kupujícího: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043F">
        <w:rPr>
          <w:rFonts w:ascii="Arial" w:hAnsi="Arial" w:cs="Arial"/>
        </w:rPr>
        <w:t>za prodávajícího: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</w:p>
    <w:p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15313A">
        <w:rPr>
          <w:rFonts w:ascii="Arial" w:hAnsi="Arial" w:cs="Arial"/>
        </w:rPr>
        <w:t>……………………</w:t>
      </w:r>
      <w:r w:rsidR="00247FF8" w:rsidRPr="0015313A">
        <w:rPr>
          <w:rFonts w:ascii="Arial" w:hAnsi="Arial" w:cs="Arial"/>
        </w:rPr>
        <w:t>…………….</w:t>
      </w:r>
      <w:r w:rsidR="002D2EF3" w:rsidRPr="0015313A">
        <w:rPr>
          <w:rFonts w:ascii="Arial" w:hAnsi="Arial" w:cs="Arial"/>
        </w:rPr>
        <w:t>….</w:t>
      </w:r>
    </w:p>
    <w:p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FA007A">
        <w:rPr>
          <w:rFonts w:ascii="Arial" w:hAnsi="Arial" w:cs="Arial"/>
        </w:rPr>
        <w:t xml:space="preserve">  </w:t>
      </w:r>
      <w:r w:rsidR="006305CA">
        <w:rPr>
          <w:rFonts w:ascii="Arial" w:hAnsi="Arial" w:cs="Arial"/>
        </w:rPr>
        <w:t>Anna Oslzlová</w:t>
      </w:r>
    </w:p>
    <w:p w:rsidR="008B1AE6" w:rsidRPr="009F40A2" w:rsidRDefault="0015313A" w:rsidP="0079043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6305CA">
        <w:rPr>
          <w:rFonts w:ascii="Arial" w:hAnsi="Arial" w:cs="Arial"/>
        </w:rPr>
        <w:t xml:space="preserve">                 jednatelka</w:t>
      </w:r>
      <w:r w:rsidR="008B1AE6" w:rsidRPr="009F40A2">
        <w:rPr>
          <w:rFonts w:ascii="Arial" w:hAnsi="Arial" w:cs="Arial"/>
        </w:rPr>
        <w:t xml:space="preserve"> </w:t>
      </w:r>
    </w:p>
    <w:p w:rsidR="008B1AE6" w:rsidRDefault="008B1AE6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p w:rsidR="005C1989" w:rsidRDefault="005C1989" w:rsidP="00870C6F">
      <w:pPr>
        <w:pStyle w:val="Textvbloku1"/>
        <w:ind w:left="567"/>
        <w:rPr>
          <w:rFonts w:ascii="Arial" w:hAnsi="Arial" w:cs="Arial"/>
          <w:sz w:val="20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6368"/>
        <w:gridCol w:w="1134"/>
      </w:tblGrid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Příloha č. 1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rPr>
                <w:lang w:eastAsia="cs-CZ"/>
              </w:rPr>
            </w:pP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ARTIKL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TYP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5C1989" w:rsidRPr="005C1989" w:rsidTr="005C1989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RUČNÍ NÁŘADÍ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Box na nářadí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Box 46/24/26 cm Topex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Měřítko posuvné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150 MM INOX 0,02 SR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Kružítko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Kružítko na kov0-250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Příložný úhelník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250/125 Příložný pozink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Rýsovací jehla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64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Kladivo 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Kladivo zámečnické 300 G BUK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Palička gumová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Palička gumová 54 DREVENA RUKOJET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Šroubovák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6.5/150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4.0/100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PH1/75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PH2/100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Kleště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Kombinované 160 MM PVC FESTA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Pilník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Půlkulatý PZP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PSO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Ctvercový PZC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Trojúhelníkový PZT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Kruh PZK 250/2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Svěrka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Svěrka stolářská 200/50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Pilka na kov 300 MM 304 BAHCO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Klíč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Klíč plochý 895 černý 8/10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Plochý 895 černý 10/13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Očkoplochý 3113T 13 E113208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Ráčna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Ráčna 1/4" NEO 145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Nástavec 1/4" 1017 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Nástavec 1/4" 1017 150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ELEKTRO NÁŘADÍ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ponorná pila s lištou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GKT 55 GCE Professional s lištou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kmitací pila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GST 150 CE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Vibrační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GSS 23 A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Úhlová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 xml:space="preserve">Bosch GWS 15-125 CIEP Professional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Elektrický pilník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L-Boxxu Bosch GEF 7 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Dvoukotoučová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GBG 35-15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Hoblík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GHO 6500 Professional Hoblík Bosch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Elektrická vrtačka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 xml:space="preserve">Bosch GBM 6 RE Professional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Horkovzdušná pistole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GHG 600 CE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Vrtací kladivo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SDS-Plus Bosch GBH 4-32 DFR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Lepící pistole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GKP 200 CE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Příklepová vrtačka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GSB 21-2 RE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Multifunkční pila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GOP 30-28 Professional + L-BOXX + sada příslušenství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Vysavač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GAS 35 L SFC+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Srtojanová vrtačka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Scheppach DP 16 VL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5C1989" w:rsidRPr="005C1989" w:rsidTr="005C1989">
        <w:trPr>
          <w:trHeight w:val="40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AKU NÁŘADÍ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Vrtací šroubovák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16"/>
                <w:szCs w:val="16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16"/>
                <w:szCs w:val="16"/>
                <w:lang w:eastAsia="cs-CZ"/>
              </w:rPr>
              <w:t>FlexiClick BOSCH GSR 12V-15 FC Set Professional 5v1 včetně sady bitů 36ks a sady vrtáků 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Multifunkční nářadí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 xml:space="preserve">GOP 18 V-28 Professional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Přímočará pila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GST 12V-70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Pila ocaska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GSA 18 V-LI Professional 060164J000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Vibrační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GSS 18 V-10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Úhlová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2x5,0Ah Bosch GWS 18-125 V-LI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Rázový utahovák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2x5,0Ah Bosch GDX 18 V-EC Professional + L-Boxx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Vysavač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Bosch GAS 18 V-10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Termokamera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GTC 400 C Professional + L-BOXX102 + zámek LockSmart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Lepící pistole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Verdana" w:hAnsi="Verdana"/>
                <w:sz w:val="22"/>
                <w:szCs w:val="22"/>
                <w:lang w:eastAsia="cs-CZ"/>
              </w:rPr>
            </w:pPr>
            <w:r w:rsidRPr="005C1989">
              <w:rPr>
                <w:rFonts w:ascii="Verdana" w:hAnsi="Verdana"/>
                <w:sz w:val="22"/>
                <w:szCs w:val="22"/>
                <w:lang w:eastAsia="cs-CZ"/>
              </w:rPr>
              <w:t>gluePen - lepící pero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Kmitací pila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2x3,0Ah + L-Boxx Bosch GWS 12V-76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Pila ocaska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2x3,0Ah + L-BOXX Bosch GSA 12V-14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Úhlová bruska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2x3,0Ah + L-Boxx Bosch GWS 12V-76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  <w:tr w:rsidR="005C1989" w:rsidRPr="005C1989" w:rsidTr="005C1989">
        <w:trPr>
          <w:trHeight w:val="40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989" w:rsidRPr="005C1989" w:rsidRDefault="005C1989" w:rsidP="005C1989">
            <w:pPr>
              <w:suppressAutoHyphens w:val="0"/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Ohrňovací frézka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989" w:rsidRPr="005C1989" w:rsidRDefault="005C1989" w:rsidP="005C1989">
            <w:pPr>
              <w:suppressAutoHyphens w:val="0"/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</w:pPr>
            <w:r w:rsidRPr="005C1989">
              <w:rPr>
                <w:rFonts w:ascii="Arial" w:hAnsi="Arial" w:cs="Arial"/>
                <w:color w:val="212529"/>
                <w:sz w:val="22"/>
                <w:szCs w:val="22"/>
                <w:lang w:eastAsia="cs-CZ"/>
              </w:rPr>
              <w:t>2x3,0Ah Bosch GKF 12V-8 Professional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989" w:rsidRPr="005C1989" w:rsidRDefault="005C1989" w:rsidP="005C198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5C19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</w:tr>
    </w:tbl>
    <w:p w:rsidR="005C1989" w:rsidRPr="009F40A2" w:rsidRDefault="005C1989" w:rsidP="005C1989">
      <w:pPr>
        <w:pStyle w:val="Textvbloku1"/>
        <w:ind w:left="-284"/>
        <w:rPr>
          <w:rFonts w:ascii="Arial" w:hAnsi="Arial" w:cs="Arial"/>
          <w:sz w:val="20"/>
        </w:rPr>
      </w:pPr>
    </w:p>
    <w:sectPr w:rsidR="005C1989" w:rsidRPr="009F40A2" w:rsidSect="00455A2C">
      <w:footerReference w:type="default" r:id="rId8"/>
      <w:pgSz w:w="12240" w:h="15840"/>
      <w:pgMar w:top="1276" w:right="1417" w:bottom="1134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090" w:rsidRDefault="000A3090">
      <w:r>
        <w:separator/>
      </w:r>
    </w:p>
  </w:endnote>
  <w:endnote w:type="continuationSeparator" w:id="0">
    <w:p w:rsidR="000A3090" w:rsidRDefault="000A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DD3F0D">
          <w:rPr>
            <w:rFonts w:ascii="Arial" w:hAnsi="Arial" w:cs="Arial"/>
            <w:noProof/>
            <w:sz w:val="20"/>
          </w:rPr>
          <w:t>1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090" w:rsidRDefault="000A3090">
      <w:r>
        <w:separator/>
      </w:r>
    </w:p>
  </w:footnote>
  <w:footnote w:type="continuationSeparator" w:id="0">
    <w:p w:rsidR="000A3090" w:rsidRDefault="000A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37810824"/>
    <w:multiLevelType w:val="hybridMultilevel"/>
    <w:tmpl w:val="0AAE3A12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7F5F"/>
    <w:rsid w:val="00027FB9"/>
    <w:rsid w:val="00030E7F"/>
    <w:rsid w:val="0004323F"/>
    <w:rsid w:val="00064C4D"/>
    <w:rsid w:val="00076DE7"/>
    <w:rsid w:val="000830B5"/>
    <w:rsid w:val="00095A73"/>
    <w:rsid w:val="0009630C"/>
    <w:rsid w:val="00097111"/>
    <w:rsid w:val="000A3090"/>
    <w:rsid w:val="000B36B2"/>
    <w:rsid w:val="001209F2"/>
    <w:rsid w:val="001254A1"/>
    <w:rsid w:val="0015313A"/>
    <w:rsid w:val="00155CB6"/>
    <w:rsid w:val="0018139B"/>
    <w:rsid w:val="001830AA"/>
    <w:rsid w:val="00190A62"/>
    <w:rsid w:val="001953C4"/>
    <w:rsid w:val="001A0481"/>
    <w:rsid w:val="001B21BF"/>
    <w:rsid w:val="001B4BFC"/>
    <w:rsid w:val="001E0321"/>
    <w:rsid w:val="001E79BB"/>
    <w:rsid w:val="002115C5"/>
    <w:rsid w:val="002268CB"/>
    <w:rsid w:val="00243700"/>
    <w:rsid w:val="00244758"/>
    <w:rsid w:val="00247FF8"/>
    <w:rsid w:val="00255AAA"/>
    <w:rsid w:val="00257ABD"/>
    <w:rsid w:val="0026564C"/>
    <w:rsid w:val="00266478"/>
    <w:rsid w:val="0027604B"/>
    <w:rsid w:val="002A4D65"/>
    <w:rsid w:val="002D2EF3"/>
    <w:rsid w:val="002F3D38"/>
    <w:rsid w:val="00302A1C"/>
    <w:rsid w:val="00322333"/>
    <w:rsid w:val="003253AF"/>
    <w:rsid w:val="00325DE8"/>
    <w:rsid w:val="0033243B"/>
    <w:rsid w:val="00372344"/>
    <w:rsid w:val="00374680"/>
    <w:rsid w:val="003B188B"/>
    <w:rsid w:val="003B2811"/>
    <w:rsid w:val="003B4165"/>
    <w:rsid w:val="003E760D"/>
    <w:rsid w:val="003F1B2F"/>
    <w:rsid w:val="004009DC"/>
    <w:rsid w:val="00411227"/>
    <w:rsid w:val="00455A2C"/>
    <w:rsid w:val="00477B32"/>
    <w:rsid w:val="004A5AD7"/>
    <w:rsid w:val="004B7889"/>
    <w:rsid w:val="004D43C9"/>
    <w:rsid w:val="004E628D"/>
    <w:rsid w:val="004E6C3E"/>
    <w:rsid w:val="004F3B8D"/>
    <w:rsid w:val="004F75EA"/>
    <w:rsid w:val="00536E6C"/>
    <w:rsid w:val="00565EEA"/>
    <w:rsid w:val="005B42C8"/>
    <w:rsid w:val="005C1989"/>
    <w:rsid w:val="005D218E"/>
    <w:rsid w:val="005E7BFF"/>
    <w:rsid w:val="005F2EC0"/>
    <w:rsid w:val="005F3992"/>
    <w:rsid w:val="00601D1E"/>
    <w:rsid w:val="00622E19"/>
    <w:rsid w:val="00626BAC"/>
    <w:rsid w:val="006305CA"/>
    <w:rsid w:val="00637EA0"/>
    <w:rsid w:val="0065088D"/>
    <w:rsid w:val="0066068C"/>
    <w:rsid w:val="00690A2C"/>
    <w:rsid w:val="00690EDB"/>
    <w:rsid w:val="006A500E"/>
    <w:rsid w:val="006A66DC"/>
    <w:rsid w:val="006E78AA"/>
    <w:rsid w:val="00710ECC"/>
    <w:rsid w:val="00741C21"/>
    <w:rsid w:val="00750012"/>
    <w:rsid w:val="00751EBF"/>
    <w:rsid w:val="0078594B"/>
    <w:rsid w:val="0079043F"/>
    <w:rsid w:val="007A4835"/>
    <w:rsid w:val="007C1311"/>
    <w:rsid w:val="007E13B0"/>
    <w:rsid w:val="0085027F"/>
    <w:rsid w:val="00870C6F"/>
    <w:rsid w:val="008A4DF0"/>
    <w:rsid w:val="008B1AE6"/>
    <w:rsid w:val="008B4C22"/>
    <w:rsid w:val="008C0FA6"/>
    <w:rsid w:val="008D6E54"/>
    <w:rsid w:val="008E484F"/>
    <w:rsid w:val="008F00A1"/>
    <w:rsid w:val="0090409F"/>
    <w:rsid w:val="00922270"/>
    <w:rsid w:val="00936D20"/>
    <w:rsid w:val="0097054B"/>
    <w:rsid w:val="0098374C"/>
    <w:rsid w:val="00985730"/>
    <w:rsid w:val="009956B8"/>
    <w:rsid w:val="009A2A01"/>
    <w:rsid w:val="009A666A"/>
    <w:rsid w:val="009B6025"/>
    <w:rsid w:val="009C2FA6"/>
    <w:rsid w:val="009F40A2"/>
    <w:rsid w:val="00A11991"/>
    <w:rsid w:val="00A61F70"/>
    <w:rsid w:val="00A70CB3"/>
    <w:rsid w:val="00AA7A05"/>
    <w:rsid w:val="00AB77B7"/>
    <w:rsid w:val="00AC2330"/>
    <w:rsid w:val="00AF50E2"/>
    <w:rsid w:val="00B02A6C"/>
    <w:rsid w:val="00B03F6D"/>
    <w:rsid w:val="00B136F1"/>
    <w:rsid w:val="00B2062A"/>
    <w:rsid w:val="00B2114B"/>
    <w:rsid w:val="00B32064"/>
    <w:rsid w:val="00B44B6F"/>
    <w:rsid w:val="00B4719C"/>
    <w:rsid w:val="00B62366"/>
    <w:rsid w:val="00B77092"/>
    <w:rsid w:val="00B84E21"/>
    <w:rsid w:val="00B909C2"/>
    <w:rsid w:val="00B920D5"/>
    <w:rsid w:val="00BB39D2"/>
    <w:rsid w:val="00BB7496"/>
    <w:rsid w:val="00BD2084"/>
    <w:rsid w:val="00BD6E98"/>
    <w:rsid w:val="00BE767D"/>
    <w:rsid w:val="00C2617E"/>
    <w:rsid w:val="00C3422A"/>
    <w:rsid w:val="00C40CE8"/>
    <w:rsid w:val="00C46597"/>
    <w:rsid w:val="00C67C3A"/>
    <w:rsid w:val="00C867AA"/>
    <w:rsid w:val="00CC05DF"/>
    <w:rsid w:val="00CC1BE9"/>
    <w:rsid w:val="00CC5253"/>
    <w:rsid w:val="00CC73A3"/>
    <w:rsid w:val="00D31A75"/>
    <w:rsid w:val="00D41659"/>
    <w:rsid w:val="00D43DCC"/>
    <w:rsid w:val="00D45A8F"/>
    <w:rsid w:val="00D77380"/>
    <w:rsid w:val="00DA4CC7"/>
    <w:rsid w:val="00DC1BB1"/>
    <w:rsid w:val="00DD3F0D"/>
    <w:rsid w:val="00DD54AC"/>
    <w:rsid w:val="00E219D0"/>
    <w:rsid w:val="00E4352E"/>
    <w:rsid w:val="00E77B95"/>
    <w:rsid w:val="00EA4754"/>
    <w:rsid w:val="00EA6060"/>
    <w:rsid w:val="00EB1ACD"/>
    <w:rsid w:val="00EC7ED9"/>
    <w:rsid w:val="00ED3641"/>
    <w:rsid w:val="00EE55EE"/>
    <w:rsid w:val="00F01E29"/>
    <w:rsid w:val="00F16B0B"/>
    <w:rsid w:val="00F17DC4"/>
    <w:rsid w:val="00F4554E"/>
    <w:rsid w:val="00F479CF"/>
    <w:rsid w:val="00F55E1B"/>
    <w:rsid w:val="00FA007A"/>
    <w:rsid w:val="00FB1465"/>
    <w:rsid w:val="00FC35FC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AD1F73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6858-BE26-4478-800E-258201E5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1613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Jandoušová Libuše</dc:creator>
  <cp:lastModifiedBy>Jandousova Libuse</cp:lastModifiedBy>
  <cp:revision>3</cp:revision>
  <cp:lastPrinted>2018-11-12T09:42:00Z</cp:lastPrinted>
  <dcterms:created xsi:type="dcterms:W3CDTF">2018-11-12T09:47:00Z</dcterms:created>
  <dcterms:modified xsi:type="dcterms:W3CDTF">2018-11-16T11:06:00Z</dcterms:modified>
</cp:coreProperties>
</file>