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4D" w:rsidRDefault="003D7D4D" w:rsidP="003D7D4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O TECHNICKÉM ZAJIŠTĚNÍ KULTURNÍCH AKCÍ</w:t>
      </w:r>
    </w:p>
    <w:p w:rsidR="003D7D4D" w:rsidRDefault="003D7D4D" w:rsidP="003D7D4D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uzavřená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1746 odst. 2, zák. č. 89/20012 Sb., občanského zákoníku v platném znění</w:t>
      </w:r>
    </w:p>
    <w:p w:rsidR="003D7D4D" w:rsidRDefault="003D7D4D" w:rsidP="003D7D4D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3D7D4D" w:rsidRDefault="003D7D4D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Městská kulturní zařízení, příspěvková organizace</w:t>
      </w:r>
    </w:p>
    <w:p w:rsidR="003D7D4D" w:rsidRDefault="003D7D4D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Masarykova </w:t>
      </w:r>
      <w:proofErr w:type="gramStart"/>
      <w:r>
        <w:rPr>
          <w:rFonts w:ascii="Times New Roman" w:hAnsi="Times New Roman"/>
          <w:sz w:val="24"/>
          <w:szCs w:val="24"/>
        </w:rPr>
        <w:t>307/20</w:t>
      </w:r>
      <w:r w:rsidR="008A081F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78501</w:t>
      </w:r>
      <w:proofErr w:type="gramEnd"/>
      <w:r>
        <w:rPr>
          <w:rFonts w:ascii="Times New Roman" w:hAnsi="Times New Roman"/>
          <w:sz w:val="24"/>
          <w:szCs w:val="24"/>
        </w:rPr>
        <w:t xml:space="preserve"> Šternberk</w:t>
      </w:r>
    </w:p>
    <w:p w:rsidR="00FB17D2" w:rsidRDefault="00FB17D2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008 487 51</w:t>
      </w:r>
    </w:p>
    <w:p w:rsidR="003D7D4D" w:rsidRPr="00846582" w:rsidRDefault="003D7D4D" w:rsidP="000C402F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846582">
        <w:rPr>
          <w:rFonts w:ascii="Times New Roman" w:hAnsi="Times New Roman"/>
          <w:i/>
          <w:sz w:val="24"/>
          <w:szCs w:val="24"/>
        </w:rPr>
        <w:t>jako pořadatel</w:t>
      </w:r>
    </w:p>
    <w:p w:rsidR="003D7D4D" w:rsidRPr="005A4923" w:rsidRDefault="003D7D4D" w:rsidP="000C402F">
      <w:pPr>
        <w:pStyle w:val="Bezmezer"/>
        <w:jc w:val="both"/>
        <w:rPr>
          <w:rFonts w:ascii="Times New Roman" w:hAnsi="Times New Roman"/>
          <w:caps/>
          <w:sz w:val="24"/>
          <w:szCs w:val="24"/>
        </w:rPr>
      </w:pPr>
    </w:p>
    <w:p w:rsidR="003D7D4D" w:rsidRDefault="003D7D4D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3D7D4D" w:rsidRDefault="003D7D4D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46582" w:rsidRPr="00846582" w:rsidRDefault="002F2F2D" w:rsidP="000C402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2F2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VILO servis s.r.o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846582" w:rsidRDefault="003D7D4D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5E6AFF">
        <w:rPr>
          <w:rFonts w:ascii="Times New Roman" w:hAnsi="Times New Roman"/>
          <w:sz w:val="24"/>
          <w:szCs w:val="24"/>
        </w:rPr>
        <w:t xml:space="preserve">: </w:t>
      </w:r>
      <w:r w:rsidR="005E6AFF" w:rsidRPr="005E6AFF">
        <w:rPr>
          <w:rFonts w:ascii="Times New Roman" w:hAnsi="Times New Roman"/>
          <w:sz w:val="24"/>
          <w:szCs w:val="24"/>
        </w:rPr>
        <w:t>030</w:t>
      </w:r>
      <w:r w:rsidR="00FB17D2">
        <w:rPr>
          <w:rFonts w:ascii="Times New Roman" w:hAnsi="Times New Roman"/>
          <w:sz w:val="24"/>
          <w:szCs w:val="24"/>
        </w:rPr>
        <w:t xml:space="preserve"> </w:t>
      </w:r>
      <w:r w:rsidR="005E6AFF" w:rsidRPr="005E6AFF">
        <w:rPr>
          <w:rFonts w:ascii="Times New Roman" w:hAnsi="Times New Roman"/>
          <w:sz w:val="24"/>
          <w:szCs w:val="24"/>
        </w:rPr>
        <w:t>81</w:t>
      </w:r>
      <w:r w:rsidR="00FB17D2">
        <w:rPr>
          <w:rFonts w:ascii="Times New Roman" w:hAnsi="Times New Roman"/>
          <w:sz w:val="24"/>
          <w:szCs w:val="24"/>
        </w:rPr>
        <w:t xml:space="preserve"> </w:t>
      </w:r>
      <w:r w:rsidR="005E6AFF" w:rsidRPr="005E6AFF">
        <w:rPr>
          <w:rFonts w:ascii="Times New Roman" w:hAnsi="Times New Roman"/>
          <w:sz w:val="24"/>
          <w:szCs w:val="24"/>
        </w:rPr>
        <w:t>923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D7D4D" w:rsidRPr="00846582" w:rsidRDefault="003D7D4D" w:rsidP="000C402F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846582">
        <w:rPr>
          <w:rFonts w:ascii="Times New Roman" w:hAnsi="Times New Roman"/>
          <w:i/>
          <w:sz w:val="24"/>
          <w:szCs w:val="24"/>
        </w:rPr>
        <w:t>jako dodavatel</w:t>
      </w:r>
    </w:p>
    <w:p w:rsidR="005E6AFF" w:rsidRDefault="005E6AFF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E6AFF" w:rsidRDefault="005E6AFF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uzavírají smlouvu o technickém zajištění kulturních akcí pořádaných </w:t>
      </w:r>
      <w:r w:rsidR="00FB17D2">
        <w:rPr>
          <w:rFonts w:ascii="Times New Roman" w:hAnsi="Times New Roman"/>
          <w:sz w:val="24"/>
          <w:szCs w:val="24"/>
        </w:rPr>
        <w:t>na Hlavním náměstí ve Šternberku</w:t>
      </w:r>
      <w:r>
        <w:rPr>
          <w:rFonts w:ascii="Times New Roman" w:hAnsi="Times New Roman"/>
          <w:sz w:val="24"/>
          <w:szCs w:val="24"/>
        </w:rPr>
        <w:t xml:space="preserve"> v r. </w:t>
      </w:r>
      <w:r w:rsidR="00916F7D">
        <w:rPr>
          <w:rFonts w:ascii="Times New Roman" w:hAnsi="Times New Roman"/>
          <w:sz w:val="24"/>
          <w:szCs w:val="24"/>
        </w:rPr>
        <w:t>2018, 2019 a 2020</w:t>
      </w:r>
      <w:r w:rsidR="002F2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následujícím znění:</w:t>
      </w:r>
    </w:p>
    <w:p w:rsidR="005E6AFF" w:rsidRDefault="005E6AFF" w:rsidP="005E6AF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5E6AFF" w:rsidRDefault="005E6AFF" w:rsidP="005E6AF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5E6AFF" w:rsidRDefault="005E6AFF" w:rsidP="008A081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Práva a povinnosti stran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 uzavírá s dodavatelem tuto smlouvu k zajištění technického zázemí jím pořádaných kulturních akcí vymezených v čl. II.</w:t>
      </w:r>
      <w:r w:rsidR="00D21E63">
        <w:rPr>
          <w:rFonts w:ascii="Times New Roman" w:hAnsi="Times New Roman"/>
          <w:sz w:val="24"/>
          <w:szCs w:val="24"/>
        </w:rPr>
        <w:t xml:space="preserve"> a III.</w:t>
      </w:r>
      <w:r>
        <w:rPr>
          <w:rFonts w:ascii="Times New Roman" w:hAnsi="Times New Roman"/>
          <w:sz w:val="24"/>
          <w:szCs w:val="24"/>
        </w:rPr>
        <w:t xml:space="preserve"> této smlouvy. Dodavatel se zavazuje plnění dle této smlouvy poskytnout a pořadatel se zavazuje mu za to zaplatit cenu dle této smlouvy.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zajistit stavbu pódií a střech spolu se zvukovou a světelnou aparaturou tak, aby byly dle písemného požadavku </w:t>
      </w:r>
      <w:r w:rsidR="00A9679E">
        <w:rPr>
          <w:rFonts w:ascii="Times New Roman" w:hAnsi="Times New Roman"/>
          <w:sz w:val="24"/>
          <w:szCs w:val="24"/>
        </w:rPr>
        <w:t xml:space="preserve">pořadatele </w:t>
      </w:r>
      <w:r>
        <w:rPr>
          <w:rFonts w:ascii="Times New Roman" w:hAnsi="Times New Roman"/>
          <w:sz w:val="24"/>
          <w:szCs w:val="24"/>
        </w:rPr>
        <w:t>připraveny a zabezpečeny včas a v pořádku pro zkoušky účinkujících a dále po celou dobu konání akcí vymezených čl. II.</w:t>
      </w:r>
      <w:r w:rsidR="00D21E63">
        <w:rPr>
          <w:rFonts w:ascii="Times New Roman" w:hAnsi="Times New Roman"/>
          <w:sz w:val="24"/>
          <w:szCs w:val="24"/>
        </w:rPr>
        <w:t xml:space="preserve"> a III.</w:t>
      </w:r>
      <w:r>
        <w:rPr>
          <w:rFonts w:ascii="Times New Roman" w:hAnsi="Times New Roman"/>
          <w:sz w:val="24"/>
          <w:szCs w:val="24"/>
        </w:rPr>
        <w:t xml:space="preserve"> Uvedený písemný požadavek se pořadatel zavazuje dodavateli předat nejpozději do 15 dnů před termínem konání akce dle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>
        <w:rPr>
          <w:rFonts w:ascii="Times New Roman" w:hAnsi="Times New Roman"/>
          <w:sz w:val="24"/>
          <w:szCs w:val="24"/>
        </w:rPr>
        <w:t xml:space="preserve"> II.</w:t>
      </w:r>
      <w:r w:rsidR="00D21E63">
        <w:rPr>
          <w:rFonts w:ascii="Times New Roman" w:hAnsi="Times New Roman"/>
          <w:sz w:val="24"/>
          <w:szCs w:val="24"/>
        </w:rPr>
        <w:t xml:space="preserve"> a III.</w:t>
      </w:r>
      <w:r>
        <w:rPr>
          <w:rFonts w:ascii="Times New Roman" w:hAnsi="Times New Roman"/>
          <w:sz w:val="24"/>
          <w:szCs w:val="24"/>
        </w:rPr>
        <w:t xml:space="preserve"> této smlouvy.</w:t>
      </w:r>
    </w:p>
    <w:p w:rsidR="00A9679E" w:rsidRPr="00A9679E" w:rsidRDefault="00A9679E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679E">
        <w:rPr>
          <w:rFonts w:ascii="Times New Roman" w:hAnsi="Times New Roman"/>
          <w:sz w:val="24"/>
          <w:szCs w:val="24"/>
        </w:rPr>
        <w:t>Dodavatel se zavazuje k odpovědnosti za bezpečnost,</w:t>
      </w:r>
      <w:r w:rsidR="00DD0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679E">
        <w:rPr>
          <w:rFonts w:ascii="Times New Roman" w:hAnsi="Times New Roman"/>
          <w:sz w:val="24"/>
          <w:szCs w:val="24"/>
        </w:rPr>
        <w:t>homologovanost</w:t>
      </w:r>
      <w:proofErr w:type="spellEnd"/>
      <w:r w:rsidRPr="00A9679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9679E">
        <w:rPr>
          <w:rFonts w:ascii="Times New Roman" w:hAnsi="Times New Roman"/>
          <w:sz w:val="24"/>
          <w:szCs w:val="24"/>
        </w:rPr>
        <w:t>certifikovanost</w:t>
      </w:r>
      <w:proofErr w:type="spellEnd"/>
      <w:r w:rsidRPr="00A9679E">
        <w:rPr>
          <w:rFonts w:ascii="Times New Roman" w:hAnsi="Times New Roman"/>
          <w:sz w:val="24"/>
          <w:szCs w:val="24"/>
        </w:rPr>
        <w:t xml:space="preserve"> </w:t>
      </w:r>
      <w:r w:rsidR="00846582">
        <w:rPr>
          <w:rFonts w:ascii="Times New Roman" w:hAnsi="Times New Roman"/>
          <w:sz w:val="24"/>
          <w:szCs w:val="24"/>
        </w:rPr>
        <w:t xml:space="preserve">všech pronajímaných technických </w:t>
      </w:r>
      <w:r w:rsidRPr="00A9679E">
        <w:rPr>
          <w:rFonts w:ascii="Times New Roman" w:hAnsi="Times New Roman"/>
          <w:sz w:val="24"/>
          <w:szCs w:val="24"/>
        </w:rPr>
        <w:t>p</w:t>
      </w:r>
      <w:r w:rsidR="00846582">
        <w:rPr>
          <w:rFonts w:ascii="Times New Roman" w:hAnsi="Times New Roman"/>
          <w:sz w:val="24"/>
          <w:szCs w:val="24"/>
        </w:rPr>
        <w:t>rvků.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zajistit pověřenou osobu, která bude v blízkosti pódia po celou dobu akce a bude taktéž konzultovat s pořadatelem jakékoli další požadavky, či připomínky. 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Pořadatel se zavazuje zpřístupnit místa jednotlivých staveb pódií a střech dle požadavku osob pověřených dodavatelem, zajišťujících dopravu a stavbu pódií a střech tak, aby mohly být tyto stavby i následné demontáže pódií a střech včetně instalace světelné i zvukové aparatury realizovány včas a dle požadavku pořadatele. 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 se zavazuje zajistit přívod el. proudu dle požadavku dodavatele pro stanoviště zvukové a osvětlovací techniky. Požadavky na hodnotu el. jističů budou konzultovány telefonicky nejméně 14 dnů před realizací staveb technického zázemí akcí dle čl. II.</w:t>
      </w:r>
      <w:r w:rsidR="00D21E63">
        <w:rPr>
          <w:rFonts w:ascii="Times New Roman" w:hAnsi="Times New Roman"/>
          <w:sz w:val="24"/>
          <w:szCs w:val="24"/>
        </w:rPr>
        <w:t xml:space="preserve"> a III.</w:t>
      </w:r>
      <w:r>
        <w:rPr>
          <w:rFonts w:ascii="Times New Roman" w:hAnsi="Times New Roman"/>
          <w:sz w:val="24"/>
          <w:szCs w:val="24"/>
        </w:rPr>
        <w:t xml:space="preserve"> této smlouvy s příslušnou pověřenou osobou pořadatele.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 se zavazuje uposlechnout pokynů pověřené osoby dodavatele, která má právo ve výjimečných případech, kdy okamžité radikální zhoršení počasí /nadměrné poryvy větru, silná bouřka apod./ ohrožuje statiku střech, přerušit, či ukončit kulturní akci. Pověřená osoba dodavatele má v tomto případě právo ihned vykázat všechny osoby z pódia, či jeho blízkosti z důvodu jejich bezpečnosti.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 se zavazuje uhradit 50 % smluvní částky bez DPH, pokud kulturní akci zruší později, než 7 pracovních dní před dnem jejího konání určeného touto smlouvou. Tato částka bude uhrazena do 30 ti dnů od plánovaného konání akce na konto dodavatele.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Pořadatel se zavazuje uhradit 100 % smluvní částky bez DPH, pokud kulturní akci zruší později, než 2 pracovní dny před dnem jejího konání určeného touto smlouvou. Tato částka bude uhrazena do 30 ti dnů od plánovaného konání akce na konto dodavatele.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dodavatele na zaplacení smluvní ceny v případě zrušení akce pořadatelem dle čl. I. odst. 7, odst. 8 nevznikne v případě, kdy pořadatel musel akci zrušit z důvodu nahodilé události nezávislé na vůli pořadatele. Zrušení akce ze strany pořadatele dle této smlouvy se považuje za odstoupení od smlouvy.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Jakákoliv peněžitá plnění dle této smlouvy jsou splatná do 15 dnů od doručení výzvy k plnění povinné smluvní straně na účet oprávněné smluvní strany uvedený v této výzvě.</w:t>
      </w:r>
    </w:p>
    <w:p w:rsidR="005E6AFF" w:rsidRDefault="005E6AFF" w:rsidP="000C402F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případ vad plnění poskytovaných na základě této smlouvy dodavatelem má pořadatel nároky dle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2615 a násl. občanského zákoníku upravující práva a povinnosti smluvních stran z vad díla, kdy pořadatel má přiměřeně postavení objednatele a dodavatel postavení zhotovitele.</w:t>
      </w:r>
    </w:p>
    <w:p w:rsidR="005E6AFF" w:rsidRDefault="005E6AFF" w:rsidP="005E6AFF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34ED" w:rsidRDefault="00A134ED" w:rsidP="00A1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A134ED" w:rsidRDefault="00FB17D2" w:rsidP="00A1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Specifikace kulturních akcí, </w:t>
      </w:r>
      <w:r w:rsidR="00A134ED">
        <w:rPr>
          <w:rFonts w:ascii="Times New Roman" w:hAnsi="Times New Roman"/>
          <w:b/>
          <w:sz w:val="24"/>
          <w:szCs w:val="24"/>
        </w:rPr>
        <w:t>požadavků pořadatele na jejich technické zázemí</w:t>
      </w:r>
      <w:r>
        <w:rPr>
          <w:rFonts w:ascii="Times New Roman" w:hAnsi="Times New Roman"/>
          <w:b/>
          <w:sz w:val="24"/>
          <w:szCs w:val="24"/>
        </w:rPr>
        <w:t>, a cenová kalkulace</w:t>
      </w:r>
      <w:r w:rsidR="003B047B">
        <w:rPr>
          <w:rFonts w:ascii="Times New Roman" w:hAnsi="Times New Roman"/>
          <w:b/>
          <w:sz w:val="24"/>
          <w:szCs w:val="24"/>
        </w:rPr>
        <w:t xml:space="preserve"> pro rok 2018</w:t>
      </w:r>
    </w:p>
    <w:p w:rsidR="00791052" w:rsidRDefault="00791052" w:rsidP="00A134E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A134ED" w:rsidRDefault="00751046" w:rsidP="00751046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51046">
        <w:rPr>
          <w:rFonts w:ascii="Times New Roman" w:hAnsi="Times New Roman"/>
          <w:sz w:val="24"/>
          <w:szCs w:val="24"/>
        </w:rPr>
        <w:t>1.</w:t>
      </w:r>
      <w:r w:rsidR="00916F7D">
        <w:rPr>
          <w:rFonts w:ascii="Times New Roman" w:hAnsi="Times New Roman"/>
          <w:sz w:val="24"/>
          <w:szCs w:val="24"/>
        </w:rPr>
        <w:t xml:space="preserve"> Adventní neděle </w:t>
      </w:r>
      <w:r w:rsidR="00791052">
        <w:rPr>
          <w:rFonts w:ascii="Times New Roman" w:hAnsi="Times New Roman"/>
          <w:sz w:val="24"/>
          <w:szCs w:val="24"/>
        </w:rPr>
        <w:t>– Hlavní náměstí, Šternberk</w:t>
      </w:r>
      <w:r w:rsidR="00692D43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.000 Kč</w:t>
      </w:r>
    </w:p>
    <w:p w:rsidR="00791052" w:rsidRDefault="00916F7D" w:rsidP="00751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Adventní neděle </w:t>
      </w:r>
      <w:r w:rsidR="00791052">
        <w:rPr>
          <w:rFonts w:ascii="Times New Roman" w:hAnsi="Times New Roman"/>
          <w:sz w:val="24"/>
          <w:szCs w:val="24"/>
        </w:rPr>
        <w:t>– Hlavní náměstí, Šternberk</w:t>
      </w:r>
      <w:r w:rsidR="00692D43">
        <w:rPr>
          <w:rFonts w:ascii="Times New Roman" w:hAnsi="Times New Roman"/>
          <w:sz w:val="24"/>
          <w:szCs w:val="24"/>
        </w:rPr>
        <w:t xml:space="preserve"> </w:t>
      </w:r>
      <w:r w:rsidR="00692D43">
        <w:rPr>
          <w:rFonts w:ascii="Times New Roman" w:hAnsi="Times New Roman"/>
          <w:sz w:val="24"/>
          <w:szCs w:val="24"/>
        </w:rPr>
        <w:tab/>
        <w:t>20</w:t>
      </w:r>
      <w:r w:rsidR="00751046">
        <w:rPr>
          <w:rFonts w:ascii="Times New Roman" w:hAnsi="Times New Roman"/>
          <w:sz w:val="24"/>
          <w:szCs w:val="24"/>
        </w:rPr>
        <w:t>.000 Kč</w:t>
      </w:r>
    </w:p>
    <w:p w:rsidR="00791052" w:rsidRDefault="00916F7D" w:rsidP="00751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Adventní neděle</w:t>
      </w:r>
      <w:r w:rsidR="00791052">
        <w:rPr>
          <w:rFonts w:ascii="Times New Roman" w:hAnsi="Times New Roman"/>
          <w:sz w:val="24"/>
          <w:szCs w:val="24"/>
        </w:rPr>
        <w:t xml:space="preserve"> – Hlavní náměstí, Šternberk</w:t>
      </w:r>
      <w:r w:rsidR="00692D43">
        <w:rPr>
          <w:rFonts w:ascii="Times New Roman" w:hAnsi="Times New Roman"/>
          <w:sz w:val="24"/>
          <w:szCs w:val="24"/>
        </w:rPr>
        <w:tab/>
        <w:t>20</w:t>
      </w:r>
      <w:r w:rsidR="00751046">
        <w:rPr>
          <w:rFonts w:ascii="Times New Roman" w:hAnsi="Times New Roman"/>
          <w:sz w:val="24"/>
          <w:szCs w:val="24"/>
        </w:rPr>
        <w:t>.000 Kč</w:t>
      </w:r>
    </w:p>
    <w:p w:rsidR="00692D43" w:rsidRDefault="00692D43" w:rsidP="00751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Adventní neděle – Hlavní náměstí, Šternberk</w:t>
      </w:r>
      <w:r>
        <w:rPr>
          <w:rFonts w:ascii="Times New Roman" w:hAnsi="Times New Roman"/>
          <w:sz w:val="24"/>
          <w:szCs w:val="24"/>
        </w:rPr>
        <w:tab/>
        <w:t>20.000 Kč</w:t>
      </w:r>
    </w:p>
    <w:p w:rsidR="00751046" w:rsidRDefault="00916F7D" w:rsidP="00751046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Oslavy </w:t>
      </w:r>
      <w:r w:rsidR="00692D43">
        <w:rPr>
          <w:rFonts w:ascii="Times New Roman" w:hAnsi="Times New Roman"/>
          <w:sz w:val="24"/>
          <w:szCs w:val="24"/>
        </w:rPr>
        <w:t>k ukončení roku</w:t>
      </w:r>
      <w:r>
        <w:rPr>
          <w:rFonts w:ascii="Times New Roman" w:hAnsi="Times New Roman"/>
          <w:sz w:val="24"/>
          <w:szCs w:val="24"/>
        </w:rPr>
        <w:t xml:space="preserve">  – Hlavní náměstí, </w:t>
      </w:r>
      <w:r w:rsidR="00692D43">
        <w:rPr>
          <w:rFonts w:ascii="Times New Roman" w:hAnsi="Times New Roman"/>
          <w:sz w:val="24"/>
          <w:szCs w:val="24"/>
        </w:rPr>
        <w:t>Šternberk</w:t>
      </w:r>
      <w:r w:rsidR="00692D43">
        <w:rPr>
          <w:rFonts w:ascii="Times New Roman" w:hAnsi="Times New Roman"/>
          <w:sz w:val="24"/>
          <w:szCs w:val="24"/>
        </w:rPr>
        <w:tab/>
        <w:t xml:space="preserve">  19.5</w:t>
      </w:r>
      <w:r w:rsidR="00751046">
        <w:rPr>
          <w:rFonts w:ascii="Times New Roman" w:hAnsi="Times New Roman"/>
          <w:sz w:val="24"/>
          <w:szCs w:val="24"/>
        </w:rPr>
        <w:t>00 Kč</w:t>
      </w:r>
    </w:p>
    <w:p w:rsidR="00791052" w:rsidRDefault="00791052" w:rsidP="00791052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91052" w:rsidRDefault="00791052" w:rsidP="0079105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pro pořadatele na výše uvedeném místě provést montáž i demontáž střechy </w:t>
      </w:r>
      <w:r w:rsidR="002F2F2D">
        <w:rPr>
          <w:rFonts w:ascii="Times New Roman" w:hAnsi="Times New Roman"/>
          <w:sz w:val="24"/>
          <w:szCs w:val="24"/>
        </w:rPr>
        <w:t xml:space="preserve">8,6 x 6,6 x 4,1 m a pódia 8 x 6 </w:t>
      </w:r>
      <w:r>
        <w:rPr>
          <w:rFonts w:ascii="Times New Roman" w:hAnsi="Times New Roman"/>
          <w:sz w:val="24"/>
          <w:szCs w:val="24"/>
        </w:rPr>
        <w:t>m, ozvučení a osvětlení, včetně dopravy, i zajištění technické obsluhy ozvučení a osvětlení po celou dobu a</w:t>
      </w:r>
      <w:r w:rsidR="009C5741">
        <w:rPr>
          <w:rFonts w:ascii="Times New Roman" w:hAnsi="Times New Roman"/>
          <w:sz w:val="24"/>
          <w:szCs w:val="24"/>
        </w:rPr>
        <w:t xml:space="preserve">kce. Přesné plnění je specifikováno v nabídce, která je přílohou této smlouvy. </w:t>
      </w:r>
    </w:p>
    <w:p w:rsidR="00791052" w:rsidRDefault="00791052" w:rsidP="0079105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92BE0" w:rsidRDefault="00791052" w:rsidP="0079105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Pořadatel se zavazuje za výše uvedené plnění zaplatit dodavateli celkem </w:t>
      </w:r>
      <w:r w:rsidR="00916F7D">
        <w:rPr>
          <w:rFonts w:ascii="Times New Roman" w:hAnsi="Times New Roman"/>
          <w:sz w:val="24"/>
          <w:szCs w:val="24"/>
        </w:rPr>
        <w:t>99</w:t>
      </w:r>
      <w:r w:rsidR="00692D43">
        <w:rPr>
          <w:rFonts w:ascii="Times New Roman" w:hAnsi="Times New Roman"/>
          <w:sz w:val="24"/>
          <w:szCs w:val="24"/>
        </w:rPr>
        <w:t>.5</w:t>
      </w:r>
      <w:r w:rsidR="002F2F2D">
        <w:rPr>
          <w:rFonts w:ascii="Times New Roman" w:hAnsi="Times New Roman"/>
          <w:sz w:val="24"/>
          <w:szCs w:val="24"/>
        </w:rPr>
        <w:t>00</w:t>
      </w:r>
      <w:r w:rsidR="00992BE0">
        <w:rPr>
          <w:rFonts w:ascii="Times New Roman" w:hAnsi="Times New Roman"/>
          <w:sz w:val="24"/>
          <w:szCs w:val="24"/>
        </w:rPr>
        <w:t>,- Kč bez DPH na základě vystavené faktury se splatností 14 dní, a to nejpozději po realizaci druhé adventní neděle po vystavení faktury dodavatelem.</w:t>
      </w:r>
    </w:p>
    <w:p w:rsidR="00791052" w:rsidRDefault="00791052" w:rsidP="0079105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91052" w:rsidRDefault="00791052" w:rsidP="0079105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D21E6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91052" w:rsidRDefault="00791052" w:rsidP="0079105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Specifikace kulturních akcí a požadavků pořadatele na jejich technické zázemí pro rok </w:t>
      </w:r>
      <w:r w:rsidR="00916F7D">
        <w:rPr>
          <w:rFonts w:ascii="Times New Roman" w:hAnsi="Times New Roman"/>
          <w:b/>
          <w:sz w:val="24"/>
          <w:szCs w:val="24"/>
        </w:rPr>
        <w:t>2019, 2020</w:t>
      </w:r>
    </w:p>
    <w:p w:rsidR="00791052" w:rsidRDefault="00791052" w:rsidP="0079105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791052" w:rsidRDefault="00791052" w:rsidP="00791052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Plánované kulturní akce:</w:t>
      </w:r>
    </w:p>
    <w:p w:rsidR="00791052" w:rsidRDefault="00791052" w:rsidP="00791052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91052" w:rsidRDefault="00692D43" w:rsidP="00791052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C5741">
        <w:rPr>
          <w:rFonts w:ascii="Times New Roman" w:hAnsi="Times New Roman"/>
          <w:sz w:val="24"/>
          <w:szCs w:val="24"/>
        </w:rPr>
        <w:t xml:space="preserve">x </w:t>
      </w:r>
      <w:r w:rsidR="00D21E63">
        <w:rPr>
          <w:rFonts w:ascii="Times New Roman" w:hAnsi="Times New Roman"/>
          <w:sz w:val="24"/>
          <w:szCs w:val="24"/>
        </w:rPr>
        <w:t>A</w:t>
      </w:r>
      <w:r w:rsidR="00791052">
        <w:rPr>
          <w:rFonts w:ascii="Times New Roman" w:hAnsi="Times New Roman"/>
          <w:sz w:val="24"/>
          <w:szCs w:val="24"/>
        </w:rPr>
        <w:t>dventní neděle</w:t>
      </w:r>
      <w:r>
        <w:rPr>
          <w:rFonts w:ascii="Times New Roman" w:hAnsi="Times New Roman"/>
          <w:sz w:val="24"/>
          <w:szCs w:val="24"/>
        </w:rPr>
        <w:t xml:space="preserve"> 2019, 4</w:t>
      </w:r>
      <w:r w:rsidR="009C5741">
        <w:rPr>
          <w:rFonts w:ascii="Times New Roman" w:hAnsi="Times New Roman"/>
          <w:sz w:val="24"/>
          <w:szCs w:val="24"/>
        </w:rPr>
        <w:t>x Adventní neděle 2020</w:t>
      </w:r>
      <w:r w:rsidR="00791052">
        <w:rPr>
          <w:rFonts w:ascii="Times New Roman" w:hAnsi="Times New Roman"/>
          <w:sz w:val="24"/>
          <w:szCs w:val="24"/>
        </w:rPr>
        <w:t xml:space="preserve">, </w:t>
      </w:r>
      <w:r w:rsidR="009C5741">
        <w:rPr>
          <w:rFonts w:ascii="Times New Roman" w:hAnsi="Times New Roman"/>
          <w:sz w:val="24"/>
          <w:szCs w:val="24"/>
        </w:rPr>
        <w:t>Oslavy k ukončení roku 2019 a</w:t>
      </w:r>
      <w:r w:rsidR="00916F7D">
        <w:rPr>
          <w:rFonts w:ascii="Times New Roman" w:hAnsi="Times New Roman"/>
          <w:sz w:val="24"/>
          <w:szCs w:val="24"/>
        </w:rPr>
        <w:t xml:space="preserve"> 2020</w:t>
      </w:r>
      <w:r w:rsidR="00292F0B">
        <w:rPr>
          <w:rFonts w:ascii="Times New Roman" w:hAnsi="Times New Roman"/>
          <w:sz w:val="24"/>
          <w:szCs w:val="24"/>
        </w:rPr>
        <w:t xml:space="preserve"> </w:t>
      </w:r>
      <w:r w:rsidR="002F2F2D">
        <w:rPr>
          <w:rFonts w:ascii="Times New Roman" w:hAnsi="Times New Roman"/>
          <w:sz w:val="24"/>
          <w:szCs w:val="24"/>
        </w:rPr>
        <w:t>(Silvestr)</w:t>
      </w:r>
    </w:p>
    <w:p w:rsidR="009C5741" w:rsidRDefault="009C5741" w:rsidP="009C5741">
      <w:pPr>
        <w:pStyle w:val="Bezmezer"/>
        <w:rPr>
          <w:rFonts w:ascii="Times New Roman" w:hAnsi="Times New Roman"/>
          <w:sz w:val="24"/>
          <w:szCs w:val="24"/>
        </w:rPr>
      </w:pPr>
    </w:p>
    <w:p w:rsidR="009C5741" w:rsidRDefault="009C5741" w:rsidP="009C574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pro pořadatele na výše uvedeném místě provést montáž i demontáž střechy 8,6 x 6,6 x 4,1 m a pódia 8 x 6 m, ozvučení a osvětlení, včetně dopravy, i zajištění technické obsluhy ozvučení a osvětlení po celou dobu akce. Přesné plnění je specifikováno v nabídce, která je přílohou této smlouvy. V případě, že Pořadatel změní požadavky na technické zajištění akce, je Dodavatel oprávněn upravit cenu dle skutečně poptávaných požadavků.  </w:t>
      </w:r>
    </w:p>
    <w:p w:rsidR="009C5741" w:rsidRDefault="009C5741" w:rsidP="0058458D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58458D" w:rsidRDefault="00840C4B" w:rsidP="0058458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B17D2">
        <w:rPr>
          <w:rFonts w:ascii="Times New Roman" w:hAnsi="Times New Roman"/>
          <w:b/>
          <w:sz w:val="24"/>
          <w:szCs w:val="24"/>
        </w:rPr>
        <w:t>V</w:t>
      </w:r>
      <w:r w:rsidR="0058458D">
        <w:rPr>
          <w:rFonts w:ascii="Times New Roman" w:hAnsi="Times New Roman"/>
          <w:b/>
          <w:sz w:val="24"/>
          <w:szCs w:val="24"/>
        </w:rPr>
        <w:t>.</w:t>
      </w:r>
    </w:p>
    <w:p w:rsidR="0058458D" w:rsidRPr="00751046" w:rsidRDefault="0058458D" w:rsidP="00751046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58458D" w:rsidRDefault="0058458D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8458D" w:rsidRDefault="0058458D" w:rsidP="000C402F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účinnosti okamžikem jejího podpisu všech účastníků.</w:t>
      </w:r>
    </w:p>
    <w:p w:rsidR="0058458D" w:rsidRDefault="0058458D" w:rsidP="000C402F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pouze písemně. Za písemnou formu nebude pro tento účel považována výměna e-mailových či jiných elektronických zpráv.</w:t>
      </w:r>
    </w:p>
    <w:p w:rsidR="0058458D" w:rsidRDefault="0058458D" w:rsidP="000C402F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:rsidR="00292F0B" w:rsidRPr="00751046" w:rsidRDefault="0058458D" w:rsidP="000C402F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je zhotovena ve dvou kopiích, z nichž jednu obdrží pořadatel a druhou dodavatel.</w:t>
      </w:r>
    </w:p>
    <w:p w:rsidR="000C402F" w:rsidRPr="000C402F" w:rsidRDefault="000C402F" w:rsidP="000C402F">
      <w:pPr>
        <w:pStyle w:val="Odstavecseseznamem"/>
        <w:numPr>
          <w:ilvl w:val="0"/>
          <w:numId w:val="2"/>
        </w:numP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 w:rsidRPr="000C402F">
        <w:rPr>
          <w:rFonts w:ascii="Times New Roman" w:hAnsi="Times New Roman"/>
          <w:color w:val="auto"/>
          <w:sz w:val="24"/>
          <w:szCs w:val="24"/>
        </w:rPr>
        <w:t>Smluvní strany souhlasí s tím, že obsah smlouvy není obchodním tajemstvím a smluvní strany mohou smlouvu zveřejnit v rozsahu a za podmínek, jež vyplývají z obecně závazných právních předpisů.</w:t>
      </w:r>
    </w:p>
    <w:p w:rsidR="000C402F" w:rsidRPr="000C402F" w:rsidRDefault="000C402F" w:rsidP="000C402F">
      <w:pPr>
        <w:pStyle w:val="Odstavecseseznamem"/>
        <w:numPr>
          <w:ilvl w:val="0"/>
          <w:numId w:val="2"/>
        </w:numP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 w:rsidRPr="000C402F">
        <w:rPr>
          <w:rFonts w:ascii="Times New Roman" w:hAnsi="Times New Roman"/>
          <w:color w:val="auto"/>
          <w:sz w:val="24"/>
          <w:szCs w:val="24"/>
        </w:rPr>
        <w:t xml:space="preserve">Smluvní strany souhlasí s tím, že smlouva bude zveřejněna v registru smluv dle příslušných ustanovení zákona č. 340/2015 Sb., o zvláštních podmínkách účinnosti některých smluv, uveřejňování těchto smluv a o registru smluv (zákon o registru smluv). </w:t>
      </w:r>
    </w:p>
    <w:p w:rsidR="000C402F" w:rsidRPr="000C402F" w:rsidRDefault="000C402F" w:rsidP="000C402F">
      <w:pPr>
        <w:pStyle w:val="Textvbloku1"/>
        <w:numPr>
          <w:ilvl w:val="0"/>
          <w:numId w:val="2"/>
        </w:numPr>
        <w:spacing w:before="120"/>
        <w:ind w:right="0"/>
        <w:rPr>
          <w:color w:val="auto"/>
        </w:rPr>
      </w:pPr>
      <w:r w:rsidRPr="000C402F">
        <w:rPr>
          <w:color w:val="auto"/>
        </w:rPr>
        <w:t>Smluvní strany se dohodly, že zákonnou povinnost dle § 5 odst. 2 záko</w:t>
      </w:r>
      <w:r w:rsidR="00916F7D">
        <w:rPr>
          <w:color w:val="auto"/>
        </w:rPr>
        <w:t xml:space="preserve">na o registru smluv splní   MKZ. </w:t>
      </w:r>
      <w:r w:rsidRPr="000C402F">
        <w:rPr>
          <w:color w:val="auto"/>
        </w:rPr>
        <w:t>Současně berou smluvní strany na vědomí, že v případě nesplnění zákonné povinnosti je smlouva do 3 (tří) měsíců od jejího podpisu bez dalšího zrušena od samého počátku.</w:t>
      </w:r>
    </w:p>
    <w:p w:rsidR="00292F0B" w:rsidRDefault="00292F0B" w:rsidP="000C40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40C4B" w:rsidRDefault="00840C4B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A0F97" w:rsidRDefault="008A0F97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A0F97" w:rsidRDefault="008A0F97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A0F97" w:rsidRDefault="008A0F97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51046" w:rsidRDefault="00751046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8458D" w:rsidRDefault="00A1672C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Šternberku dne</w:t>
      </w:r>
      <w:r w:rsidR="008A0F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0F97">
        <w:rPr>
          <w:rFonts w:ascii="Times New Roman" w:hAnsi="Times New Roman"/>
          <w:sz w:val="24"/>
          <w:szCs w:val="24"/>
        </w:rPr>
        <w:t>25.10.2018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Šternberku</w:t>
      </w:r>
      <w:r w:rsidR="0058458D">
        <w:rPr>
          <w:rFonts w:ascii="Times New Roman" w:hAnsi="Times New Roman"/>
          <w:sz w:val="24"/>
          <w:szCs w:val="24"/>
        </w:rPr>
        <w:t xml:space="preserve"> dne</w:t>
      </w:r>
      <w:r w:rsidR="009C6500">
        <w:rPr>
          <w:rFonts w:ascii="Times New Roman" w:hAnsi="Times New Roman"/>
          <w:sz w:val="24"/>
          <w:szCs w:val="24"/>
        </w:rPr>
        <w:t xml:space="preserve"> </w:t>
      </w:r>
      <w:r w:rsidR="008A0F97">
        <w:rPr>
          <w:rFonts w:ascii="Times New Roman" w:hAnsi="Times New Roman"/>
          <w:sz w:val="24"/>
          <w:szCs w:val="24"/>
        </w:rPr>
        <w:t>25.10.2018</w:t>
      </w:r>
    </w:p>
    <w:p w:rsidR="000C402F" w:rsidRDefault="000C402F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C402F" w:rsidRDefault="000C402F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A081F" w:rsidRDefault="008A081F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A081F" w:rsidRDefault="008A081F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A081F" w:rsidRDefault="008A081F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58458D" w:rsidRDefault="0058458D" w:rsidP="0058458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3D7D4D" w:rsidRPr="00292F0B" w:rsidRDefault="0006584C" w:rsidP="00292F0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3D7D4D" w:rsidRPr="0029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089"/>
    <w:multiLevelType w:val="hybridMultilevel"/>
    <w:tmpl w:val="625A92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070419"/>
    <w:multiLevelType w:val="hybridMultilevel"/>
    <w:tmpl w:val="D9369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2294"/>
    <w:multiLevelType w:val="hybridMultilevel"/>
    <w:tmpl w:val="27740E5E"/>
    <w:lvl w:ilvl="0" w:tplc="A2D8C4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4D"/>
    <w:rsid w:val="0006584C"/>
    <w:rsid w:val="000C402F"/>
    <w:rsid w:val="00281D3F"/>
    <w:rsid w:val="00292F0B"/>
    <w:rsid w:val="002F2F2D"/>
    <w:rsid w:val="003B047B"/>
    <w:rsid w:val="003D7D4D"/>
    <w:rsid w:val="005131B2"/>
    <w:rsid w:val="00560F64"/>
    <w:rsid w:val="0058458D"/>
    <w:rsid w:val="005A4923"/>
    <w:rsid w:val="005E6AFF"/>
    <w:rsid w:val="00692D43"/>
    <w:rsid w:val="00751046"/>
    <w:rsid w:val="00791052"/>
    <w:rsid w:val="00840C4B"/>
    <w:rsid w:val="00846582"/>
    <w:rsid w:val="008A081F"/>
    <w:rsid w:val="008A0F97"/>
    <w:rsid w:val="00916F7D"/>
    <w:rsid w:val="00992BE0"/>
    <w:rsid w:val="009C5741"/>
    <w:rsid w:val="009C6500"/>
    <w:rsid w:val="00A02B1C"/>
    <w:rsid w:val="00A134ED"/>
    <w:rsid w:val="00A1658B"/>
    <w:rsid w:val="00A1672C"/>
    <w:rsid w:val="00A65293"/>
    <w:rsid w:val="00A9679E"/>
    <w:rsid w:val="00C013AA"/>
    <w:rsid w:val="00CF2E9B"/>
    <w:rsid w:val="00D21E63"/>
    <w:rsid w:val="00DD0491"/>
    <w:rsid w:val="00DE1B08"/>
    <w:rsid w:val="00E662CC"/>
    <w:rsid w:val="00F6780E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46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D7D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84658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402F"/>
    <w:pPr>
      <w:spacing w:after="0" w:line="240" w:lineRule="auto"/>
      <w:ind w:left="720"/>
    </w:pPr>
    <w:rPr>
      <w:rFonts w:ascii="Calibri" w:hAnsi="Calibri" w:cs="Times New Roman"/>
      <w:color w:val="000000"/>
    </w:rPr>
  </w:style>
  <w:style w:type="paragraph" w:customStyle="1" w:styleId="Textvbloku1">
    <w:name w:val="Text v bloku1"/>
    <w:basedOn w:val="Normln"/>
    <w:rsid w:val="000C402F"/>
    <w:pPr>
      <w:spacing w:after="0" w:line="240" w:lineRule="auto"/>
      <w:ind w:right="-92"/>
      <w:jc w:val="both"/>
    </w:pPr>
    <w:rPr>
      <w:rFonts w:ascii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46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D7D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84658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402F"/>
    <w:pPr>
      <w:spacing w:after="0" w:line="240" w:lineRule="auto"/>
      <w:ind w:left="720"/>
    </w:pPr>
    <w:rPr>
      <w:rFonts w:ascii="Calibri" w:hAnsi="Calibri" w:cs="Times New Roman"/>
      <w:color w:val="000000"/>
    </w:rPr>
  </w:style>
  <w:style w:type="paragraph" w:customStyle="1" w:styleId="Textvbloku1">
    <w:name w:val="Text v bloku1"/>
    <w:basedOn w:val="Normln"/>
    <w:rsid w:val="000C402F"/>
    <w:pPr>
      <w:spacing w:after="0" w:line="240" w:lineRule="auto"/>
      <w:ind w:right="-92"/>
      <w:jc w:val="both"/>
    </w:pPr>
    <w:rPr>
      <w:rFonts w:ascii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Lukešová</dc:creator>
  <cp:lastModifiedBy>kucerova</cp:lastModifiedBy>
  <cp:revision>3</cp:revision>
  <cp:lastPrinted>2018-10-25T08:52:00Z</cp:lastPrinted>
  <dcterms:created xsi:type="dcterms:W3CDTF">2018-11-16T07:28:00Z</dcterms:created>
  <dcterms:modified xsi:type="dcterms:W3CDTF">2018-11-16T08:54:00Z</dcterms:modified>
</cp:coreProperties>
</file>