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68" w:rsidRPr="00421A03" w:rsidRDefault="00150868" w:rsidP="001B3FF6">
      <w:pPr>
        <w:jc w:val="center"/>
        <w:rPr>
          <w:rFonts w:cs="Calibri"/>
          <w:b/>
        </w:rPr>
      </w:pPr>
      <w:bookmarkStart w:id="0" w:name="_GoBack"/>
      <w:bookmarkEnd w:id="0"/>
      <w:r w:rsidRPr="001B3FF6">
        <w:rPr>
          <w:rFonts w:cs="Calibri"/>
          <w:b/>
        </w:rPr>
        <w:t>Smlouva o</w:t>
      </w:r>
      <w:r w:rsidR="001B3FF6">
        <w:rPr>
          <w:rFonts w:cs="Calibri"/>
          <w:b/>
        </w:rPr>
        <w:t xml:space="preserve"> nájmu</w:t>
      </w:r>
    </w:p>
    <w:p w:rsidR="00150868" w:rsidRPr="00421A03" w:rsidRDefault="001B3FF6">
      <w:pPr>
        <w:jc w:val="center"/>
        <w:rPr>
          <w:rFonts w:cs="Calibri"/>
        </w:rPr>
      </w:pPr>
      <w:r>
        <w:rPr>
          <w:rFonts w:cs="Calibri"/>
        </w:rPr>
        <w:t xml:space="preserve">uzavřená dle §2201 a násl. Zákona č. 89/2012 Sb. </w:t>
      </w:r>
    </w:p>
    <w:p w:rsidR="00150868" w:rsidRPr="00421A03" w:rsidRDefault="00150868">
      <w:pPr>
        <w:rPr>
          <w:rFonts w:cs="Calibri"/>
        </w:rPr>
      </w:pPr>
    </w:p>
    <w:p w:rsidR="00254BAC" w:rsidRPr="00421A03" w:rsidRDefault="00254BAC" w:rsidP="00255963">
      <w:pPr>
        <w:jc w:val="both"/>
        <w:rPr>
          <w:rFonts w:cs="Calibri"/>
          <w:b/>
        </w:rPr>
      </w:pPr>
      <w:r w:rsidRPr="00421A03">
        <w:rPr>
          <w:rFonts w:cs="Calibri"/>
          <w:b/>
        </w:rPr>
        <w:t>Univerzity Hradec Králové</w:t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>IČ:</w:t>
      </w:r>
      <w:r w:rsidR="00CD77C3">
        <w:rPr>
          <w:rFonts w:cs="Calibri"/>
        </w:rPr>
        <w:t xml:space="preserve"> 62690094</w:t>
      </w:r>
      <w:r w:rsidRPr="00421A03">
        <w:rPr>
          <w:rFonts w:cs="Calibri"/>
        </w:rPr>
        <w:t xml:space="preserve"> </w:t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 xml:space="preserve">se sídlem: </w:t>
      </w:r>
      <w:r w:rsidR="00CD77C3">
        <w:rPr>
          <w:rFonts w:cs="Calibri"/>
        </w:rPr>
        <w:t>Rokitanského 62</w:t>
      </w:r>
      <w:r w:rsidR="00254BAC" w:rsidRPr="00421A03">
        <w:rPr>
          <w:rFonts w:cs="Calibri"/>
        </w:rPr>
        <w:t>, Hradec Králové</w:t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>číslo účtu:</w:t>
      </w:r>
      <w:r w:rsidRPr="00421A03">
        <w:rPr>
          <w:rFonts w:cs="Calibri"/>
        </w:rPr>
        <w:tab/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 xml:space="preserve">zastoupená: </w:t>
      </w:r>
      <w:r w:rsidR="00CD77C3">
        <w:rPr>
          <w:rFonts w:cs="Calibri"/>
        </w:rPr>
        <w:t xml:space="preserve">Ing. </w:t>
      </w:r>
      <w:r w:rsidR="001B3FF6">
        <w:rPr>
          <w:rFonts w:cs="Calibri"/>
        </w:rPr>
        <w:t>Alešem Klicnarem</w:t>
      </w:r>
      <w:r w:rsidR="00692B5F" w:rsidRPr="00421A03">
        <w:rPr>
          <w:rFonts w:cs="Calibri"/>
        </w:rPr>
        <w:t>,</w:t>
      </w:r>
      <w:r w:rsidR="00421A03">
        <w:rPr>
          <w:rFonts w:cs="Calibri"/>
        </w:rPr>
        <w:t xml:space="preserve"> </w:t>
      </w:r>
      <w:r w:rsidR="001B3FF6">
        <w:rPr>
          <w:rFonts w:cs="Calibri"/>
        </w:rPr>
        <w:t>kvestorem</w:t>
      </w:r>
      <w:r w:rsidRPr="00421A03">
        <w:rPr>
          <w:rFonts w:cs="Calibri"/>
        </w:rPr>
        <w:t xml:space="preserve">    </w:t>
      </w:r>
    </w:p>
    <w:p w:rsidR="00150868" w:rsidRPr="00421A03" w:rsidRDefault="00150868">
      <w:pPr>
        <w:jc w:val="both"/>
        <w:rPr>
          <w:rFonts w:cs="Calibri"/>
        </w:rPr>
      </w:pPr>
      <w:r w:rsidRPr="00421A03">
        <w:rPr>
          <w:rFonts w:cs="Calibri"/>
        </w:rPr>
        <w:t>(dále jako „</w:t>
      </w:r>
      <w:r w:rsidR="001B3FF6">
        <w:rPr>
          <w:rFonts w:cs="Calibri"/>
        </w:rPr>
        <w:t>Pronajímatel</w:t>
      </w:r>
      <w:r w:rsidRPr="00421A03">
        <w:rPr>
          <w:rFonts w:cs="Calibri"/>
        </w:rPr>
        <w:t>“) na straně jedné</w:t>
      </w:r>
    </w:p>
    <w:p w:rsidR="00150868" w:rsidRPr="00421A03" w:rsidRDefault="00150868">
      <w:pPr>
        <w:jc w:val="both"/>
        <w:rPr>
          <w:rFonts w:cs="Calibri"/>
        </w:rPr>
      </w:pPr>
    </w:p>
    <w:p w:rsidR="00150868" w:rsidRPr="00421A03" w:rsidRDefault="00150868">
      <w:pPr>
        <w:jc w:val="both"/>
        <w:rPr>
          <w:rFonts w:cs="Calibri"/>
        </w:rPr>
      </w:pPr>
      <w:r w:rsidRPr="00421A03">
        <w:rPr>
          <w:rFonts w:cs="Calibri"/>
        </w:rPr>
        <w:t>a</w:t>
      </w:r>
    </w:p>
    <w:p w:rsidR="00150868" w:rsidRPr="00421A03" w:rsidRDefault="00150868">
      <w:pPr>
        <w:jc w:val="both"/>
        <w:rPr>
          <w:rFonts w:cs="Calibri"/>
          <w:b/>
        </w:rPr>
      </w:pPr>
    </w:p>
    <w:p w:rsidR="00255963" w:rsidRPr="00421A03" w:rsidRDefault="00255963" w:rsidP="00255963">
      <w:pPr>
        <w:jc w:val="both"/>
        <w:rPr>
          <w:rFonts w:cs="Calibri"/>
          <w:b/>
        </w:rPr>
      </w:pPr>
      <w:r w:rsidRPr="00421A03">
        <w:rPr>
          <w:rFonts w:cs="Calibri"/>
          <w:b/>
        </w:rPr>
        <w:t>Muzeum východních Čech v Hradci Králové</w:t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>IČ: 00088382</w:t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 xml:space="preserve">se sídlem: Eliščino nábřeží 465, 500 01 Hradec Králové </w:t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 xml:space="preserve">zapsané v rejstříku vedeném Krajským soudem v Hradci Králové Pr 758 </w:t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>bankovní spojení: Komerční banka, a.s.</w:t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>číslo účtu: 78-7777510247/0100</w:t>
      </w:r>
      <w:r w:rsidRPr="00421A03">
        <w:rPr>
          <w:rFonts w:cs="Calibri"/>
        </w:rPr>
        <w:tab/>
      </w:r>
    </w:p>
    <w:p w:rsidR="00255963" w:rsidRPr="00421A03" w:rsidRDefault="00255963" w:rsidP="00255963">
      <w:pPr>
        <w:jc w:val="both"/>
        <w:rPr>
          <w:rFonts w:cs="Calibri"/>
        </w:rPr>
      </w:pPr>
      <w:r w:rsidRPr="00421A03">
        <w:rPr>
          <w:rFonts w:cs="Calibri"/>
        </w:rPr>
        <w:t xml:space="preserve">zastoupené: </w:t>
      </w:r>
      <w:r w:rsidR="008430DD">
        <w:rPr>
          <w:rFonts w:cs="Calibri"/>
        </w:rPr>
        <w:t>xxx</w:t>
      </w:r>
      <w:r w:rsidR="00254BAC" w:rsidRPr="00421A03">
        <w:rPr>
          <w:rFonts w:cs="Calibri"/>
        </w:rPr>
        <w:t xml:space="preserve"> </w:t>
      </w:r>
      <w:r w:rsidRPr="00421A03">
        <w:rPr>
          <w:rFonts w:cs="Calibri"/>
        </w:rPr>
        <w:t>ředitelem</w:t>
      </w:r>
    </w:p>
    <w:p w:rsidR="00150868" w:rsidRPr="00421A03" w:rsidRDefault="00150868" w:rsidP="007F7632">
      <w:pPr>
        <w:jc w:val="both"/>
        <w:rPr>
          <w:rFonts w:cs="Calibri"/>
        </w:rPr>
      </w:pPr>
      <w:r w:rsidRPr="00421A03">
        <w:rPr>
          <w:rFonts w:cs="Calibri"/>
        </w:rPr>
        <w:t>(dále jako „</w:t>
      </w:r>
      <w:r w:rsidR="001B3FF6">
        <w:rPr>
          <w:rFonts w:cs="Calibri"/>
        </w:rPr>
        <w:t>Nájemce</w:t>
      </w:r>
      <w:r w:rsidRPr="00421A03">
        <w:rPr>
          <w:rFonts w:cs="Calibri"/>
        </w:rPr>
        <w:t>“) na straně druhé</w:t>
      </w:r>
    </w:p>
    <w:p w:rsidR="00150868" w:rsidRPr="00421A03" w:rsidRDefault="00150868">
      <w:pPr>
        <w:jc w:val="both"/>
        <w:rPr>
          <w:rFonts w:cs="Calibri"/>
        </w:rPr>
      </w:pPr>
    </w:p>
    <w:p w:rsidR="00150868" w:rsidRPr="00421A03" w:rsidRDefault="00150868">
      <w:pPr>
        <w:jc w:val="both"/>
        <w:rPr>
          <w:rFonts w:cs="Calibri"/>
        </w:rPr>
      </w:pPr>
      <w:r w:rsidRPr="00421A03">
        <w:rPr>
          <w:rFonts w:cs="Calibri"/>
        </w:rPr>
        <w:t>níže uvedeného dne, měsíce a roku uzavřel</w:t>
      </w:r>
      <w:r w:rsidR="00876D4D">
        <w:rPr>
          <w:rFonts w:cs="Calibri"/>
        </w:rPr>
        <w:t>y</w:t>
      </w:r>
      <w:r w:rsidRPr="00421A03">
        <w:rPr>
          <w:rFonts w:cs="Calibri"/>
        </w:rPr>
        <w:t xml:space="preserve"> smlouvu o </w:t>
      </w:r>
      <w:r w:rsidR="00876D4D">
        <w:rPr>
          <w:rFonts w:cs="Calibri"/>
        </w:rPr>
        <w:t>nájmu</w:t>
      </w:r>
      <w:r w:rsidRPr="00421A03">
        <w:rPr>
          <w:rFonts w:cs="Calibri"/>
        </w:rPr>
        <w:t xml:space="preserve"> následujícího znění:</w:t>
      </w:r>
    </w:p>
    <w:p w:rsidR="00150868" w:rsidRPr="00421A03" w:rsidRDefault="00150868">
      <w:pPr>
        <w:jc w:val="center"/>
        <w:rPr>
          <w:rFonts w:cs="Calibri"/>
          <w:b/>
        </w:rPr>
      </w:pPr>
    </w:p>
    <w:p w:rsidR="008F575C" w:rsidRPr="00421A03" w:rsidRDefault="008F575C">
      <w:pPr>
        <w:jc w:val="center"/>
        <w:rPr>
          <w:rFonts w:cs="Calibri"/>
          <w:b/>
        </w:rPr>
      </w:pPr>
    </w:p>
    <w:p w:rsidR="008F575C" w:rsidRPr="00421A03" w:rsidRDefault="008F575C">
      <w:pPr>
        <w:jc w:val="center"/>
        <w:rPr>
          <w:rFonts w:cs="Calibri"/>
          <w:b/>
        </w:rPr>
      </w:pPr>
    </w:p>
    <w:p w:rsidR="00150868" w:rsidRPr="00421A03" w:rsidRDefault="00150868">
      <w:pPr>
        <w:jc w:val="center"/>
        <w:rPr>
          <w:rFonts w:cs="Calibri"/>
          <w:b/>
        </w:rPr>
      </w:pPr>
      <w:r w:rsidRPr="00421A03">
        <w:rPr>
          <w:rFonts w:cs="Calibri"/>
          <w:b/>
        </w:rPr>
        <w:t>Článek I.</w:t>
      </w:r>
    </w:p>
    <w:p w:rsidR="00150868" w:rsidRPr="00421A03" w:rsidRDefault="00150868">
      <w:pPr>
        <w:jc w:val="center"/>
        <w:rPr>
          <w:rFonts w:cs="Calibri"/>
          <w:b/>
        </w:rPr>
      </w:pPr>
    </w:p>
    <w:p w:rsidR="00150868" w:rsidRPr="00421A03" w:rsidRDefault="001B3FF6" w:rsidP="00F40017">
      <w:pPr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Pronajímatel</w:t>
      </w:r>
      <w:r w:rsidR="00150868" w:rsidRPr="00421A03">
        <w:rPr>
          <w:rFonts w:cs="Calibri"/>
        </w:rPr>
        <w:t xml:space="preserve"> se zavazuje v budově </w:t>
      </w:r>
      <w:r w:rsidR="00AD4235" w:rsidRPr="00421A03">
        <w:rPr>
          <w:rFonts w:cs="Calibri"/>
        </w:rPr>
        <w:t>Pedagog</w:t>
      </w:r>
      <w:r w:rsidR="00255963" w:rsidRPr="00421A03">
        <w:rPr>
          <w:rFonts w:cs="Calibri"/>
        </w:rPr>
        <w:t>ické fakulty UHK, náměstí Svobody 301, Hradec Králové</w:t>
      </w:r>
      <w:r w:rsidR="00150868" w:rsidRPr="00421A03">
        <w:rPr>
          <w:rFonts w:cs="Calibri"/>
        </w:rPr>
        <w:t xml:space="preserve"> (dále též jen „budova“), jejímž je </w:t>
      </w:r>
      <w:r w:rsidR="00876D4D">
        <w:rPr>
          <w:rFonts w:cs="Calibri"/>
        </w:rPr>
        <w:t>vlastníkem</w:t>
      </w:r>
      <w:r w:rsidR="00150868" w:rsidRPr="00421A03">
        <w:rPr>
          <w:rFonts w:cs="Calibri"/>
        </w:rPr>
        <w:t>,</w:t>
      </w:r>
      <w:r w:rsidR="00255963" w:rsidRPr="00421A03">
        <w:rPr>
          <w:rFonts w:cs="Calibri"/>
        </w:rPr>
        <w:t xml:space="preserve"> </w:t>
      </w:r>
      <w:r w:rsidR="007307E4" w:rsidRPr="00421A03">
        <w:rPr>
          <w:rFonts w:cs="Calibri"/>
        </w:rPr>
        <w:t>poskytnout</w:t>
      </w:r>
      <w:r w:rsidR="00624092" w:rsidRPr="00421A03">
        <w:rPr>
          <w:rFonts w:cs="Calibri"/>
        </w:rPr>
        <w:t xml:space="preserve"> k užívání </w:t>
      </w:r>
      <w:r w:rsidR="007307E4" w:rsidRPr="00421A03">
        <w:rPr>
          <w:rFonts w:cs="Calibri"/>
        </w:rPr>
        <w:t xml:space="preserve">vymezené </w:t>
      </w:r>
      <w:r w:rsidR="00624092" w:rsidRPr="00421A03">
        <w:rPr>
          <w:rFonts w:cs="Calibri"/>
        </w:rPr>
        <w:t>prostory</w:t>
      </w:r>
      <w:r w:rsidR="007307E4" w:rsidRPr="00421A03">
        <w:rPr>
          <w:rFonts w:cs="Calibri"/>
        </w:rPr>
        <w:t xml:space="preserve"> za účelem realizace</w:t>
      </w:r>
      <w:r w:rsidR="00AD4235" w:rsidRPr="00421A03">
        <w:rPr>
          <w:rFonts w:cs="Calibri"/>
        </w:rPr>
        <w:t xml:space="preserve"> </w:t>
      </w:r>
      <w:r w:rsidR="00255963" w:rsidRPr="00421A03">
        <w:rPr>
          <w:rFonts w:cs="Calibri"/>
        </w:rPr>
        <w:t>XXIX. Muzejní</w:t>
      </w:r>
      <w:r w:rsidR="007307E4" w:rsidRPr="00421A03">
        <w:rPr>
          <w:rFonts w:cs="Calibri"/>
        </w:rPr>
        <w:t>ho</w:t>
      </w:r>
      <w:r w:rsidR="00255963" w:rsidRPr="00421A03">
        <w:rPr>
          <w:rFonts w:cs="Calibri"/>
        </w:rPr>
        <w:t xml:space="preserve"> adventní</w:t>
      </w:r>
      <w:r w:rsidR="007307E4" w:rsidRPr="00421A03">
        <w:rPr>
          <w:rFonts w:cs="Calibri"/>
        </w:rPr>
        <w:t>ho</w:t>
      </w:r>
      <w:r w:rsidR="00255963" w:rsidRPr="00421A03">
        <w:rPr>
          <w:rFonts w:cs="Calibri"/>
        </w:rPr>
        <w:t xml:space="preserve"> trh</w:t>
      </w:r>
      <w:r w:rsidR="007307E4" w:rsidRPr="00421A03">
        <w:rPr>
          <w:rFonts w:cs="Calibri"/>
        </w:rPr>
        <w:t>u</w:t>
      </w:r>
      <w:r w:rsidR="00255963" w:rsidRPr="00421A03">
        <w:rPr>
          <w:rFonts w:cs="Calibri"/>
        </w:rPr>
        <w:t xml:space="preserve"> 2018</w:t>
      </w:r>
      <w:r w:rsidR="00150868" w:rsidRPr="00421A03">
        <w:rPr>
          <w:rFonts w:cs="Calibri"/>
        </w:rPr>
        <w:t xml:space="preserve"> </w:t>
      </w:r>
      <w:r>
        <w:rPr>
          <w:rFonts w:cs="Calibri"/>
        </w:rPr>
        <w:t>nájemc</w:t>
      </w:r>
      <w:r w:rsidR="006C7BA3">
        <w:rPr>
          <w:rFonts w:cs="Calibri"/>
        </w:rPr>
        <w:t>i</w:t>
      </w:r>
      <w:r w:rsidR="00150868" w:rsidRPr="00421A03">
        <w:rPr>
          <w:rFonts w:cs="Calibri"/>
        </w:rPr>
        <w:t xml:space="preserve"> (dále též jen </w:t>
      </w:r>
      <w:r w:rsidR="00AD4235" w:rsidRPr="00421A03">
        <w:rPr>
          <w:rFonts w:cs="Calibri"/>
        </w:rPr>
        <w:t>„adventní trh</w:t>
      </w:r>
      <w:r w:rsidR="00150868" w:rsidRPr="00421A03">
        <w:rPr>
          <w:rFonts w:cs="Calibri"/>
        </w:rPr>
        <w:t xml:space="preserve">“). </w:t>
      </w:r>
    </w:p>
    <w:p w:rsidR="004A1302" w:rsidRPr="00421A03" w:rsidRDefault="004A1302" w:rsidP="00046834">
      <w:pPr>
        <w:ind w:left="360"/>
        <w:jc w:val="both"/>
        <w:rPr>
          <w:rFonts w:cs="Calibri"/>
        </w:rPr>
      </w:pPr>
    </w:p>
    <w:p w:rsidR="004A1302" w:rsidRPr="00421A03" w:rsidRDefault="004A1302" w:rsidP="004A1302">
      <w:pPr>
        <w:numPr>
          <w:ilvl w:val="0"/>
          <w:numId w:val="10"/>
        </w:numPr>
        <w:jc w:val="both"/>
        <w:rPr>
          <w:rFonts w:cs="Calibri"/>
        </w:rPr>
      </w:pPr>
      <w:r w:rsidRPr="00421A03">
        <w:rPr>
          <w:rFonts w:cs="Calibri"/>
        </w:rPr>
        <w:t xml:space="preserve">Dle dohody </w:t>
      </w:r>
      <w:r w:rsidR="001B3FF6">
        <w:rPr>
          <w:rFonts w:cs="Calibri"/>
        </w:rPr>
        <w:t>nájemce</w:t>
      </w:r>
      <w:r w:rsidRPr="00421A03">
        <w:rPr>
          <w:rFonts w:cs="Calibri"/>
        </w:rPr>
        <w:t xml:space="preserve"> a </w:t>
      </w:r>
      <w:r w:rsidR="001B3FF6">
        <w:rPr>
          <w:rFonts w:cs="Calibri"/>
        </w:rPr>
        <w:t>pronajímatele</w:t>
      </w:r>
      <w:r w:rsidRPr="00421A03">
        <w:rPr>
          <w:rFonts w:cs="Calibri"/>
        </w:rPr>
        <w:t xml:space="preserve"> bude </w:t>
      </w:r>
      <w:r w:rsidR="00AD4235" w:rsidRPr="00421A03">
        <w:rPr>
          <w:rFonts w:cs="Calibri"/>
        </w:rPr>
        <w:t>adventní trh</w:t>
      </w:r>
      <w:r w:rsidRPr="00421A03">
        <w:rPr>
          <w:rFonts w:cs="Calibri"/>
        </w:rPr>
        <w:t xml:space="preserve"> realizován v následujících prostorech budovy:</w:t>
      </w:r>
    </w:p>
    <w:p w:rsidR="00046834" w:rsidRPr="00421A03" w:rsidRDefault="00AD4235" w:rsidP="008F575C">
      <w:pPr>
        <w:numPr>
          <w:ilvl w:val="0"/>
          <w:numId w:val="11"/>
        </w:numPr>
        <w:rPr>
          <w:rFonts w:cs="Calibri"/>
        </w:rPr>
      </w:pPr>
      <w:r w:rsidRPr="00421A03">
        <w:rPr>
          <w:rFonts w:cs="Calibri"/>
        </w:rPr>
        <w:t>prostor přístupových chodeb v</w:t>
      </w:r>
      <w:r w:rsidR="005F2BB9" w:rsidRPr="00421A03">
        <w:rPr>
          <w:rFonts w:cs="Calibri"/>
        </w:rPr>
        <w:t> </w:t>
      </w:r>
      <w:r w:rsidRPr="00421A03">
        <w:rPr>
          <w:rFonts w:cs="Calibri"/>
        </w:rPr>
        <w:t>prvním</w:t>
      </w:r>
      <w:r w:rsidR="005F2BB9" w:rsidRPr="00421A03">
        <w:rPr>
          <w:rFonts w:cs="Calibri"/>
        </w:rPr>
        <w:t xml:space="preserve">, </w:t>
      </w:r>
      <w:r w:rsidR="00FF76E7" w:rsidRPr="00421A03">
        <w:rPr>
          <w:rFonts w:cs="Calibri"/>
        </w:rPr>
        <w:t xml:space="preserve">druhém </w:t>
      </w:r>
      <w:r w:rsidR="002B2F40" w:rsidRPr="00421A03">
        <w:rPr>
          <w:rFonts w:cs="Calibri"/>
        </w:rPr>
        <w:t xml:space="preserve">a třetím nadzemním </w:t>
      </w:r>
      <w:r w:rsidRPr="00421A03">
        <w:rPr>
          <w:rFonts w:cs="Calibri"/>
        </w:rPr>
        <w:t>p</w:t>
      </w:r>
      <w:r w:rsidR="006C7BA3">
        <w:rPr>
          <w:rFonts w:cs="Calibri"/>
        </w:rPr>
        <w:t>odlaží</w:t>
      </w:r>
      <w:r w:rsidRPr="00421A03">
        <w:rPr>
          <w:rFonts w:cs="Calibri"/>
        </w:rPr>
        <w:t xml:space="preserve"> budovy včetně sociálního zařízení</w:t>
      </w:r>
      <w:r w:rsidR="00046834" w:rsidRPr="00421A03">
        <w:rPr>
          <w:rFonts w:cs="Calibri"/>
        </w:rPr>
        <w:t xml:space="preserve"> a vstupního foyer</w:t>
      </w:r>
      <w:r w:rsidR="007307E4" w:rsidRPr="00421A03">
        <w:rPr>
          <w:rFonts w:cs="Calibri"/>
        </w:rPr>
        <w:t xml:space="preserve"> pro prezentaci výrobků prodejců</w:t>
      </w:r>
      <w:r w:rsidR="00046834" w:rsidRPr="00421A03">
        <w:rPr>
          <w:rFonts w:cs="Calibri"/>
        </w:rPr>
        <w:t>;</w:t>
      </w:r>
    </w:p>
    <w:p w:rsidR="00150868" w:rsidRPr="00421A03" w:rsidRDefault="007307E4" w:rsidP="008F575C">
      <w:pPr>
        <w:numPr>
          <w:ilvl w:val="0"/>
          <w:numId w:val="11"/>
        </w:numPr>
        <w:rPr>
          <w:rFonts w:cs="Calibri"/>
        </w:rPr>
      </w:pPr>
      <w:r w:rsidRPr="00421A03">
        <w:rPr>
          <w:rFonts w:cs="Calibri"/>
        </w:rPr>
        <w:t>prostor učebny C3</w:t>
      </w:r>
      <w:r w:rsidR="00046834" w:rsidRPr="00421A03">
        <w:rPr>
          <w:rFonts w:cs="Calibri"/>
        </w:rPr>
        <w:t xml:space="preserve"> jako zázemí pro zaměstnance </w:t>
      </w:r>
      <w:r w:rsidR="00965E0D">
        <w:rPr>
          <w:rFonts w:cs="Calibri"/>
        </w:rPr>
        <w:t>nájemce</w:t>
      </w:r>
      <w:r w:rsidR="00046834" w:rsidRPr="00421A03">
        <w:rPr>
          <w:rFonts w:cs="Calibri"/>
        </w:rPr>
        <w:t>.</w:t>
      </w:r>
    </w:p>
    <w:p w:rsidR="004A1302" w:rsidRPr="00421A03" w:rsidRDefault="004A1302" w:rsidP="0046552A">
      <w:pPr>
        <w:jc w:val="both"/>
        <w:rPr>
          <w:rFonts w:cs="Calibri"/>
        </w:rPr>
      </w:pPr>
    </w:p>
    <w:p w:rsidR="004A1302" w:rsidRPr="00421A03" w:rsidRDefault="004A1302" w:rsidP="0046552A">
      <w:pPr>
        <w:numPr>
          <w:ilvl w:val="0"/>
          <w:numId w:val="10"/>
        </w:numPr>
        <w:jc w:val="both"/>
        <w:rPr>
          <w:rFonts w:cs="Calibri"/>
        </w:rPr>
      </w:pPr>
      <w:r w:rsidRPr="00421A03">
        <w:rPr>
          <w:rFonts w:cs="Calibri"/>
        </w:rPr>
        <w:t xml:space="preserve">Pro účely této smlouvy se </w:t>
      </w:r>
      <w:r w:rsidR="00AD4235" w:rsidRPr="00421A03">
        <w:rPr>
          <w:rFonts w:cs="Calibri"/>
        </w:rPr>
        <w:t>adventním trhem</w:t>
      </w:r>
      <w:r w:rsidRPr="00421A03">
        <w:rPr>
          <w:rFonts w:cs="Calibri"/>
        </w:rPr>
        <w:t>, je</w:t>
      </w:r>
      <w:r w:rsidR="00AD4235" w:rsidRPr="00421A03">
        <w:rPr>
          <w:rFonts w:cs="Calibri"/>
        </w:rPr>
        <w:t>ho</w:t>
      </w:r>
      <w:r w:rsidRPr="00421A03">
        <w:rPr>
          <w:rFonts w:cs="Calibri"/>
        </w:rPr>
        <w:t xml:space="preserve"> </w:t>
      </w:r>
      <w:r w:rsidR="00046834" w:rsidRPr="00421A03">
        <w:rPr>
          <w:rFonts w:cs="Calibri"/>
        </w:rPr>
        <w:t xml:space="preserve">přípravou a </w:t>
      </w:r>
      <w:r w:rsidRPr="00421A03">
        <w:rPr>
          <w:rFonts w:cs="Calibri"/>
        </w:rPr>
        <w:t xml:space="preserve">realizací rozumí soubor následujících činností a služeb poskytnutých </w:t>
      </w:r>
      <w:r w:rsidR="00965E0D">
        <w:rPr>
          <w:rFonts w:cs="Calibri"/>
        </w:rPr>
        <w:t>pronajímatelem</w:t>
      </w:r>
      <w:r w:rsidRPr="00421A03">
        <w:rPr>
          <w:rFonts w:cs="Calibri"/>
        </w:rPr>
        <w:t>, které tvoří předmět dle této smlouvy:</w:t>
      </w:r>
    </w:p>
    <w:p w:rsidR="007307E4" w:rsidRPr="00421A03" w:rsidRDefault="007307E4" w:rsidP="007307E4">
      <w:pPr>
        <w:ind w:left="720"/>
        <w:jc w:val="both"/>
        <w:rPr>
          <w:rFonts w:cs="Calibri"/>
        </w:rPr>
      </w:pPr>
    </w:p>
    <w:p w:rsidR="007307E4" w:rsidRPr="00421A03" w:rsidRDefault="007307E4" w:rsidP="007444F7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poskytnutí vymezených prostor viz bod 2 čl. I. a to od 29. listopadu 2018 od 12.00</w:t>
      </w:r>
      <w:r w:rsidR="007444F7" w:rsidRPr="00421A03">
        <w:rPr>
          <w:rFonts w:cs="Calibri"/>
        </w:rPr>
        <w:t xml:space="preserve"> do 2. prosince 2018</w:t>
      </w:r>
      <w:r w:rsidR="00F40017" w:rsidRPr="00421A03">
        <w:rPr>
          <w:rFonts w:cs="Calibri"/>
        </w:rPr>
        <w:t xml:space="preserve"> do</w:t>
      </w:r>
      <w:r w:rsidR="007444F7" w:rsidRPr="00421A03">
        <w:rPr>
          <w:rFonts w:cs="Calibri"/>
        </w:rPr>
        <w:t xml:space="preserve"> 2</w:t>
      </w:r>
      <w:r w:rsidR="006C7BA3">
        <w:rPr>
          <w:rFonts w:cs="Calibri"/>
        </w:rPr>
        <w:t>2</w:t>
      </w:r>
      <w:r w:rsidR="007444F7" w:rsidRPr="00421A03">
        <w:rPr>
          <w:rFonts w:cs="Calibri"/>
        </w:rPr>
        <w:t>:00;</w:t>
      </w:r>
    </w:p>
    <w:p w:rsidR="00150868" w:rsidRPr="00421A03" w:rsidRDefault="0071440F" w:rsidP="008F575C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k</w:t>
      </w:r>
      <w:r w:rsidR="00150868" w:rsidRPr="00421A03">
        <w:rPr>
          <w:rFonts w:cs="Calibri"/>
        </w:rPr>
        <w:t xml:space="preserve">ooperace při stěhování </w:t>
      </w:r>
      <w:r w:rsidR="002B2F40" w:rsidRPr="00421A03">
        <w:rPr>
          <w:rFonts w:cs="Calibri"/>
        </w:rPr>
        <w:t xml:space="preserve">mobiliáře z prostoru chodeb v podobě </w:t>
      </w:r>
      <w:r w:rsidR="00150868" w:rsidRPr="00421A03">
        <w:rPr>
          <w:rFonts w:cs="Calibri"/>
        </w:rPr>
        <w:t xml:space="preserve">zajištění </w:t>
      </w:r>
      <w:r w:rsidR="002B2F40" w:rsidRPr="00421A03">
        <w:rPr>
          <w:rFonts w:cs="Calibri"/>
        </w:rPr>
        <w:t xml:space="preserve">přístupu do prostor, kde bude dočasně uskladněn a </w:t>
      </w:r>
      <w:r w:rsidR="005F2BB9" w:rsidRPr="00421A03">
        <w:rPr>
          <w:rFonts w:cs="Calibri"/>
        </w:rPr>
        <w:t xml:space="preserve">případně </w:t>
      </w:r>
      <w:r w:rsidR="002B2F40" w:rsidRPr="00421A03">
        <w:rPr>
          <w:rFonts w:cs="Calibri"/>
        </w:rPr>
        <w:t>souči</w:t>
      </w:r>
      <w:r w:rsidR="00150868" w:rsidRPr="00421A03">
        <w:rPr>
          <w:rFonts w:cs="Calibri"/>
        </w:rPr>
        <w:t>nnost při manipulac</w:t>
      </w:r>
      <w:r w:rsidRPr="00421A03">
        <w:rPr>
          <w:rFonts w:cs="Calibri"/>
        </w:rPr>
        <w:t>i</w:t>
      </w:r>
      <w:r w:rsidR="00150868" w:rsidRPr="00421A03">
        <w:rPr>
          <w:rFonts w:cs="Calibri"/>
        </w:rPr>
        <w:t xml:space="preserve"> s</w:t>
      </w:r>
      <w:r w:rsidR="005F2BB9" w:rsidRPr="00421A03">
        <w:rPr>
          <w:rFonts w:cs="Calibri"/>
        </w:rPr>
        <w:t> předměty náchylnějšími k</w:t>
      </w:r>
      <w:r w:rsidR="00046834" w:rsidRPr="00421A03">
        <w:rPr>
          <w:rFonts w:cs="Calibri"/>
        </w:rPr>
        <w:t> </w:t>
      </w:r>
      <w:r w:rsidR="005F2BB9" w:rsidRPr="00421A03">
        <w:rPr>
          <w:rFonts w:cs="Calibri"/>
        </w:rPr>
        <w:t>poškození</w:t>
      </w:r>
      <w:r w:rsidR="00046834" w:rsidRPr="00421A03">
        <w:rPr>
          <w:rFonts w:cs="Calibri"/>
        </w:rPr>
        <w:t xml:space="preserve"> a to v termínu 29. listopadu 2018</w:t>
      </w:r>
      <w:r w:rsidR="00C96295" w:rsidRPr="00421A03">
        <w:rPr>
          <w:rFonts w:cs="Calibri"/>
        </w:rPr>
        <w:t xml:space="preserve"> </w:t>
      </w:r>
      <w:r w:rsidR="00692B5F" w:rsidRPr="00421A03">
        <w:rPr>
          <w:rFonts w:cs="Calibri"/>
        </w:rPr>
        <w:t>od 12</w:t>
      </w:r>
      <w:r w:rsidR="007307E4" w:rsidRPr="00421A03">
        <w:rPr>
          <w:rFonts w:cs="Calibri"/>
        </w:rPr>
        <w:t>.00</w:t>
      </w:r>
      <w:r w:rsidR="005F2BB9" w:rsidRPr="00421A03">
        <w:rPr>
          <w:rFonts w:cs="Calibri"/>
        </w:rPr>
        <w:t>;</w:t>
      </w:r>
    </w:p>
    <w:p w:rsidR="00046834" w:rsidRPr="00421A03" w:rsidRDefault="00965E0D" w:rsidP="008F575C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>
        <w:rPr>
          <w:rFonts w:cs="Calibri"/>
        </w:rPr>
        <w:t>poskytnutí</w:t>
      </w:r>
      <w:r w:rsidR="00046834" w:rsidRPr="00421A03">
        <w:rPr>
          <w:rFonts w:cs="Calibri"/>
        </w:rPr>
        <w:t xml:space="preserve"> volného mobiliáře </w:t>
      </w:r>
      <w:r w:rsidR="006C7BA3">
        <w:rPr>
          <w:rFonts w:cs="Calibri"/>
        </w:rPr>
        <w:t>pronajímatele</w:t>
      </w:r>
      <w:r w:rsidR="00046834" w:rsidRPr="00421A03">
        <w:rPr>
          <w:rFonts w:cs="Calibri"/>
        </w:rPr>
        <w:t xml:space="preserve"> dle jeho kapacity pro potřebu prezentace výrobků prodejců</w:t>
      </w:r>
      <w:r w:rsidR="00B40978" w:rsidRPr="00421A03">
        <w:rPr>
          <w:rFonts w:cs="Calibri"/>
        </w:rPr>
        <w:t xml:space="preserve"> a to</w:t>
      </w:r>
      <w:r w:rsidR="007307E4" w:rsidRPr="00421A03">
        <w:rPr>
          <w:rFonts w:cs="Calibri"/>
        </w:rPr>
        <w:t xml:space="preserve"> od 29. listopadu 2018 od 12.00</w:t>
      </w:r>
      <w:r w:rsidR="00046834" w:rsidRPr="00421A03">
        <w:rPr>
          <w:rFonts w:cs="Calibri"/>
        </w:rPr>
        <w:t>;</w:t>
      </w:r>
    </w:p>
    <w:p w:rsidR="00046834" w:rsidRPr="00421A03" w:rsidRDefault="00046834" w:rsidP="008F575C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zajištění znepřístupnění prostor proti volnému pohybu návštěvníků, které nejsou předmětem smlouvy;</w:t>
      </w:r>
    </w:p>
    <w:p w:rsidR="00150868" w:rsidRPr="00421A03" w:rsidRDefault="005F2BB9" w:rsidP="008F575C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lastRenderedPageBreak/>
        <w:t xml:space="preserve">zajištění přístupu elektrikáře a revizního technika </w:t>
      </w:r>
      <w:r w:rsidR="00965E0D">
        <w:rPr>
          <w:rFonts w:cs="Calibri"/>
        </w:rPr>
        <w:t>nájemce</w:t>
      </w:r>
      <w:r w:rsidRPr="00421A03">
        <w:rPr>
          <w:rFonts w:cs="Calibri"/>
        </w:rPr>
        <w:t xml:space="preserve"> ke všem rozvaděčům elektri</w:t>
      </w:r>
      <w:r w:rsidR="00B40978" w:rsidRPr="00421A03">
        <w:rPr>
          <w:rFonts w:cs="Calibri"/>
        </w:rPr>
        <w:t>cké energie dotčených smlouvou viz prostory k užívání bod 2 čl. 1</w:t>
      </w:r>
      <w:r w:rsidR="00150868" w:rsidRPr="00421A03">
        <w:rPr>
          <w:rFonts w:cs="Calibri"/>
        </w:rPr>
        <w:t>;</w:t>
      </w:r>
    </w:p>
    <w:p w:rsidR="00B40978" w:rsidRPr="00421A03" w:rsidRDefault="00F40017" w:rsidP="008F575C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poskytnutí 2 odběrných míst</w:t>
      </w:r>
      <w:r w:rsidR="00B40978" w:rsidRPr="00421A03">
        <w:rPr>
          <w:rFonts w:cs="Calibri"/>
        </w:rPr>
        <w:t xml:space="preserve"> elektrické energie po stranách vstupního vchodu</w:t>
      </w:r>
      <w:r w:rsidR="007444F7" w:rsidRPr="00421A03">
        <w:rPr>
          <w:rFonts w:cs="Calibri"/>
        </w:rPr>
        <w:t xml:space="preserve"> do budovy</w:t>
      </w:r>
      <w:r w:rsidR="00B40978" w:rsidRPr="00421A03">
        <w:rPr>
          <w:rFonts w:cs="Calibri"/>
        </w:rPr>
        <w:t xml:space="preserve"> pro potřebu venkovní části adventního trhu;</w:t>
      </w:r>
    </w:p>
    <w:p w:rsidR="00150868" w:rsidRPr="00421A03" w:rsidRDefault="00F40017" w:rsidP="008F575C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možnost</w:t>
      </w:r>
      <w:r w:rsidR="00046834" w:rsidRPr="00421A03">
        <w:rPr>
          <w:rFonts w:cs="Calibri"/>
        </w:rPr>
        <w:t xml:space="preserve"> využití výtahu k navážení výrobků prodejců a k umožnění přístupu osobám se sníženou pohyblivostí</w:t>
      </w:r>
      <w:r w:rsidR="00150868" w:rsidRPr="00421A03">
        <w:rPr>
          <w:rFonts w:cs="Calibri"/>
        </w:rPr>
        <w:t>;</w:t>
      </w:r>
      <w:r w:rsidR="00876D4D">
        <w:rPr>
          <w:rFonts w:cs="Calibri"/>
        </w:rPr>
        <w:t xml:space="preserve"> nájemce zajistí osobu odpovědnou za provoz výtahu tak, aby výtah byl užíván jen ve sjednaném rozsahu</w:t>
      </w:r>
    </w:p>
    <w:p w:rsidR="00150868" w:rsidRPr="00421A03" w:rsidRDefault="00B40978" w:rsidP="00046834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zajištění prostoru učebny C3</w:t>
      </w:r>
      <w:r w:rsidR="00046834" w:rsidRPr="00421A03">
        <w:rPr>
          <w:rFonts w:cs="Calibri"/>
        </w:rPr>
        <w:t xml:space="preserve"> jako zázemí pro organizátory akce;</w:t>
      </w:r>
      <w:r w:rsidR="00046834" w:rsidRPr="00421A03" w:rsidDel="00046834">
        <w:rPr>
          <w:rFonts w:cs="Calibri"/>
        </w:rPr>
        <w:t xml:space="preserve"> </w:t>
      </w:r>
    </w:p>
    <w:p w:rsidR="00150868" w:rsidRPr="00421A03" w:rsidRDefault="005F2BB9" w:rsidP="00046834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zajištění prostoru pro realizaci průběžného úklidu</w:t>
      </w:r>
      <w:r w:rsidR="00150868" w:rsidRPr="00421A03">
        <w:rPr>
          <w:rFonts w:cs="Calibri"/>
        </w:rPr>
        <w:t>;</w:t>
      </w:r>
    </w:p>
    <w:p w:rsidR="005F2BB9" w:rsidRPr="00421A03" w:rsidRDefault="00876D4D" w:rsidP="00046834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>
        <w:rPr>
          <w:rFonts w:cs="Calibri"/>
        </w:rPr>
        <w:t>umožnění</w:t>
      </w:r>
      <w:r w:rsidR="005F2BB9" w:rsidRPr="00421A03">
        <w:rPr>
          <w:rFonts w:cs="Calibri"/>
        </w:rPr>
        <w:t xml:space="preserve"> parkování vozidel organizátorů v prostoru parkoviště </w:t>
      </w:r>
      <w:r w:rsidR="00046834" w:rsidRPr="00421A03">
        <w:rPr>
          <w:rFonts w:cs="Calibri"/>
        </w:rPr>
        <w:t xml:space="preserve">vyhrazeného </w:t>
      </w:r>
      <w:r w:rsidR="005F2BB9" w:rsidRPr="00421A03">
        <w:rPr>
          <w:rFonts w:cs="Calibri"/>
        </w:rPr>
        <w:t>pro pracovníky Pd</w:t>
      </w:r>
      <w:r w:rsidR="00965E0D">
        <w:rPr>
          <w:rFonts w:cs="Calibri"/>
        </w:rPr>
        <w:t>F</w:t>
      </w:r>
      <w:r w:rsidR="005F2BB9" w:rsidRPr="00421A03">
        <w:rPr>
          <w:rFonts w:cs="Calibri"/>
        </w:rPr>
        <w:t xml:space="preserve"> UHK</w:t>
      </w:r>
      <w:r w:rsidR="00B40978" w:rsidRPr="00421A03">
        <w:rPr>
          <w:rFonts w:cs="Calibri"/>
        </w:rPr>
        <w:t xml:space="preserve"> v termínu </w:t>
      </w:r>
      <w:r w:rsidR="00F40017" w:rsidRPr="00421A03">
        <w:rPr>
          <w:rFonts w:cs="Calibri"/>
        </w:rPr>
        <w:t xml:space="preserve">od </w:t>
      </w:r>
      <w:r w:rsidR="00B40978" w:rsidRPr="00421A03">
        <w:rPr>
          <w:rFonts w:cs="Calibri"/>
        </w:rPr>
        <w:t xml:space="preserve">1. prosince 2018 </w:t>
      </w:r>
      <w:r w:rsidR="00F40017" w:rsidRPr="00421A03">
        <w:rPr>
          <w:rFonts w:cs="Calibri"/>
        </w:rPr>
        <w:t xml:space="preserve">od 6:00 do </w:t>
      </w:r>
      <w:r w:rsidR="00B40978" w:rsidRPr="00421A03">
        <w:rPr>
          <w:rFonts w:cs="Calibri"/>
        </w:rPr>
        <w:t>2. prosince 2018</w:t>
      </w:r>
      <w:r w:rsidR="00F40017" w:rsidRPr="00421A03">
        <w:rPr>
          <w:rFonts w:cs="Calibri"/>
        </w:rPr>
        <w:t xml:space="preserve"> do 2</w:t>
      </w:r>
      <w:r w:rsidR="006C7BA3">
        <w:rPr>
          <w:rFonts w:cs="Calibri"/>
        </w:rPr>
        <w:t>2</w:t>
      </w:r>
      <w:r w:rsidR="00F40017" w:rsidRPr="00421A03">
        <w:rPr>
          <w:rFonts w:cs="Calibri"/>
        </w:rPr>
        <w:t>:00</w:t>
      </w:r>
      <w:r w:rsidR="005F2BB9" w:rsidRPr="00421A03">
        <w:rPr>
          <w:rFonts w:cs="Calibri"/>
        </w:rPr>
        <w:t>;</w:t>
      </w:r>
    </w:p>
    <w:p w:rsidR="00046834" w:rsidRPr="00421A03" w:rsidRDefault="00F40017" w:rsidP="00046834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 xml:space="preserve">zajištění </w:t>
      </w:r>
      <w:r w:rsidR="00046834" w:rsidRPr="00421A03">
        <w:rPr>
          <w:rFonts w:cs="Calibri"/>
        </w:rPr>
        <w:t>ostrahy budovy v nočních hodinách</w:t>
      </w:r>
      <w:r w:rsidRPr="00421A03">
        <w:rPr>
          <w:rFonts w:cs="Calibri"/>
        </w:rPr>
        <w:t xml:space="preserve"> systémem elektronického zabezpečení</w:t>
      </w:r>
      <w:r w:rsidR="00046834" w:rsidRPr="00421A03">
        <w:rPr>
          <w:rFonts w:cs="Calibri"/>
        </w:rPr>
        <w:t xml:space="preserve"> a přítomnost vrátných od 6:00 do 22:00;</w:t>
      </w:r>
    </w:p>
    <w:p w:rsidR="00046834" w:rsidRPr="00421A03" w:rsidRDefault="005F2BB9" w:rsidP="00046834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zajištění zodpovědné osoby při přebírání a předávání budovy po ukončení akce;</w:t>
      </w:r>
    </w:p>
    <w:p w:rsidR="00046834" w:rsidRPr="008C7DFA" w:rsidRDefault="008C7DFA" w:rsidP="0046552A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8C7DFA">
        <w:rPr>
          <w:rFonts w:cs="Calibri"/>
        </w:rPr>
        <w:t xml:space="preserve">zajištění vstupu do všech místností </w:t>
      </w:r>
      <w:r w:rsidR="00046834" w:rsidRPr="008C7DFA">
        <w:rPr>
          <w:rFonts w:cs="Calibri"/>
        </w:rPr>
        <w:t>v případě naléhavé potřeby</w:t>
      </w:r>
      <w:r w:rsidRPr="008C7DFA">
        <w:rPr>
          <w:rFonts w:cs="Calibri"/>
        </w:rPr>
        <w:t xml:space="preserve"> za účelem zabránění hrozícího poškození majetku nájemce, pronajímatele či prodejců  a to</w:t>
      </w:r>
      <w:r w:rsidR="00B40978" w:rsidRPr="008C7DFA">
        <w:rPr>
          <w:rFonts w:cs="Calibri"/>
        </w:rPr>
        <w:t xml:space="preserve"> od 29. listopadu 2018 od 12.00</w:t>
      </w:r>
      <w:r w:rsidR="00F40017" w:rsidRPr="008C7DFA">
        <w:rPr>
          <w:rFonts w:cs="Calibri"/>
        </w:rPr>
        <w:t xml:space="preserve"> do 2. prosince 22:00</w:t>
      </w:r>
      <w:r w:rsidRPr="008C7DFA">
        <w:rPr>
          <w:rFonts w:cs="Calibri"/>
        </w:rPr>
        <w:t xml:space="preserve"> za účasti pracovníka pronajímatele</w:t>
      </w:r>
      <w:r w:rsidR="00046834" w:rsidRPr="008C7DFA">
        <w:rPr>
          <w:rFonts w:cs="Calibri"/>
        </w:rPr>
        <w:t>;</w:t>
      </w:r>
    </w:p>
    <w:p w:rsidR="00046834" w:rsidRPr="00421A03" w:rsidRDefault="00046834" w:rsidP="00046834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 xml:space="preserve">proškolení zaměstnanců </w:t>
      </w:r>
      <w:r w:rsidR="00965E0D">
        <w:rPr>
          <w:rFonts w:cs="Calibri"/>
        </w:rPr>
        <w:t>nájemce</w:t>
      </w:r>
      <w:r w:rsidR="00F40017" w:rsidRPr="00421A03">
        <w:rPr>
          <w:rFonts w:cs="Calibri"/>
        </w:rPr>
        <w:t xml:space="preserve"> s bezpečnostními opatřeními,</w:t>
      </w:r>
      <w:r w:rsidRPr="00421A03">
        <w:rPr>
          <w:rFonts w:cs="Calibri"/>
        </w:rPr>
        <w:t xml:space="preserve"> evakuačním plánem a požárním zabezpečením ve standardech budovy;</w:t>
      </w:r>
    </w:p>
    <w:p w:rsidR="00150868" w:rsidRPr="00421A03" w:rsidRDefault="00A40561" w:rsidP="0046552A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>
        <w:rPr>
          <w:rFonts w:cs="Calibri"/>
        </w:rPr>
        <w:t>o</w:t>
      </w:r>
      <w:r w:rsidR="00150868" w:rsidRPr="00421A03">
        <w:rPr>
          <w:rFonts w:cs="Calibri"/>
        </w:rPr>
        <w:t xml:space="preserve">statní činnosti </w:t>
      </w:r>
      <w:r w:rsidR="005F2BB9" w:rsidRPr="00421A03">
        <w:rPr>
          <w:rFonts w:cs="Calibri"/>
        </w:rPr>
        <w:t xml:space="preserve">uživatele </w:t>
      </w:r>
      <w:r w:rsidR="00150868" w:rsidRPr="00421A03">
        <w:rPr>
          <w:rFonts w:cs="Calibri"/>
        </w:rPr>
        <w:t xml:space="preserve">související s účelem této smlouvy, jsou-li v rámci provozu </w:t>
      </w:r>
      <w:r w:rsidR="005F2BB9" w:rsidRPr="00421A03">
        <w:rPr>
          <w:rFonts w:cs="Calibri"/>
        </w:rPr>
        <w:t>uživat</w:t>
      </w:r>
      <w:r w:rsidR="00150868" w:rsidRPr="00421A03">
        <w:rPr>
          <w:rFonts w:cs="Calibri"/>
        </w:rPr>
        <w:t>ele obvyklé.</w:t>
      </w:r>
    </w:p>
    <w:p w:rsidR="00150868" w:rsidRPr="00421A03" w:rsidRDefault="00965E0D" w:rsidP="008F575C">
      <w:pPr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>Nájemce</w:t>
      </w:r>
      <w:r w:rsidR="00150868" w:rsidRPr="00421A03">
        <w:rPr>
          <w:rFonts w:cs="Calibri"/>
        </w:rPr>
        <w:t xml:space="preserve"> se zavazuje zajistit chod </w:t>
      </w:r>
      <w:r w:rsidR="005F2BB9" w:rsidRPr="00421A03">
        <w:rPr>
          <w:rFonts w:cs="Calibri"/>
        </w:rPr>
        <w:t>adventního trhu</w:t>
      </w:r>
      <w:r w:rsidR="00150868" w:rsidRPr="00421A03">
        <w:rPr>
          <w:rFonts w:cs="Calibri"/>
        </w:rPr>
        <w:t xml:space="preserve"> jako celku</w:t>
      </w:r>
      <w:r w:rsidR="00046834" w:rsidRPr="00421A03">
        <w:rPr>
          <w:rFonts w:cs="Calibri"/>
        </w:rPr>
        <w:t xml:space="preserve"> tedy včetně příprav a závěrečného úklidu</w:t>
      </w:r>
      <w:r w:rsidR="00150868" w:rsidRPr="00421A03">
        <w:rPr>
          <w:rFonts w:cs="Calibri"/>
        </w:rPr>
        <w:t xml:space="preserve"> v období </w:t>
      </w:r>
      <w:r w:rsidR="00150868" w:rsidRPr="00421A03">
        <w:rPr>
          <w:rFonts w:cs="Calibri"/>
          <w:b/>
        </w:rPr>
        <w:t>od</w:t>
      </w:r>
      <w:r w:rsidR="00C30AEE" w:rsidRPr="00421A03">
        <w:rPr>
          <w:rFonts w:cs="Calibri"/>
          <w:b/>
        </w:rPr>
        <w:t xml:space="preserve"> </w:t>
      </w:r>
      <w:r w:rsidR="00046834" w:rsidRPr="00421A03">
        <w:rPr>
          <w:rFonts w:cs="Calibri"/>
          <w:b/>
        </w:rPr>
        <w:t>29.</w:t>
      </w:r>
      <w:r w:rsidR="00B06621" w:rsidRPr="00421A03">
        <w:rPr>
          <w:rFonts w:cs="Calibri"/>
          <w:b/>
        </w:rPr>
        <w:t xml:space="preserve"> </w:t>
      </w:r>
      <w:r w:rsidR="005F2BB9" w:rsidRPr="00421A03">
        <w:rPr>
          <w:rFonts w:cs="Calibri"/>
          <w:b/>
        </w:rPr>
        <w:t>listopadu</w:t>
      </w:r>
      <w:r w:rsidR="00B06621" w:rsidRPr="00421A03">
        <w:rPr>
          <w:rFonts w:cs="Calibri"/>
          <w:b/>
        </w:rPr>
        <w:t xml:space="preserve"> 201</w:t>
      </w:r>
      <w:r w:rsidR="005F2BB9" w:rsidRPr="00421A03">
        <w:rPr>
          <w:rFonts w:cs="Calibri"/>
          <w:b/>
        </w:rPr>
        <w:t>8</w:t>
      </w:r>
      <w:r w:rsidR="008F3BA8" w:rsidRPr="00421A03">
        <w:rPr>
          <w:rFonts w:cs="Calibri"/>
          <w:b/>
        </w:rPr>
        <w:t xml:space="preserve"> od 12.00</w:t>
      </w:r>
      <w:r w:rsidR="00C30AEE" w:rsidRPr="00421A03">
        <w:rPr>
          <w:rFonts w:cs="Calibri"/>
          <w:b/>
        </w:rPr>
        <w:t xml:space="preserve"> do </w:t>
      </w:r>
      <w:r w:rsidR="005F2BB9" w:rsidRPr="00421A03">
        <w:rPr>
          <w:rFonts w:cs="Calibri"/>
          <w:b/>
        </w:rPr>
        <w:t>2</w:t>
      </w:r>
      <w:r w:rsidR="00C30AEE" w:rsidRPr="00421A03">
        <w:rPr>
          <w:rFonts w:cs="Calibri"/>
          <w:b/>
        </w:rPr>
        <w:t xml:space="preserve">. </w:t>
      </w:r>
      <w:r w:rsidR="005F2BB9" w:rsidRPr="00421A03">
        <w:rPr>
          <w:rFonts w:cs="Calibri"/>
          <w:b/>
        </w:rPr>
        <w:t>prosince</w:t>
      </w:r>
      <w:r w:rsidR="00C30AEE" w:rsidRPr="00421A03">
        <w:rPr>
          <w:rFonts w:cs="Calibri"/>
          <w:b/>
        </w:rPr>
        <w:t xml:space="preserve"> 201</w:t>
      </w:r>
      <w:r w:rsidR="005F2BB9" w:rsidRPr="00421A03">
        <w:rPr>
          <w:rFonts w:cs="Calibri"/>
          <w:b/>
        </w:rPr>
        <w:t>8</w:t>
      </w:r>
      <w:r w:rsidR="00C96295" w:rsidRPr="00421A03">
        <w:rPr>
          <w:rFonts w:cs="Calibri"/>
          <w:b/>
        </w:rPr>
        <w:t xml:space="preserve"> do 2</w:t>
      </w:r>
      <w:r w:rsidR="006C7BA3">
        <w:rPr>
          <w:rFonts w:cs="Calibri"/>
          <w:b/>
        </w:rPr>
        <w:t>2</w:t>
      </w:r>
      <w:r w:rsidR="008F3BA8" w:rsidRPr="00421A03">
        <w:rPr>
          <w:rFonts w:cs="Calibri"/>
          <w:b/>
        </w:rPr>
        <w:t>.00</w:t>
      </w:r>
      <w:r w:rsidR="00046834" w:rsidRPr="00421A03">
        <w:rPr>
          <w:rFonts w:cs="Calibri"/>
        </w:rPr>
        <w:t xml:space="preserve">, </w:t>
      </w:r>
      <w:r w:rsidR="00150868" w:rsidRPr="00421A03">
        <w:rPr>
          <w:rFonts w:cs="Calibri"/>
        </w:rPr>
        <w:t xml:space="preserve">pokud se </w:t>
      </w:r>
      <w:r>
        <w:rPr>
          <w:rFonts w:cs="Calibri"/>
        </w:rPr>
        <w:t>pronajímatel s nájemcem</w:t>
      </w:r>
      <w:r w:rsidR="00150868" w:rsidRPr="00421A03">
        <w:rPr>
          <w:rFonts w:cs="Calibri"/>
        </w:rPr>
        <w:t xml:space="preserve"> nedohodnou jinak.   </w:t>
      </w:r>
    </w:p>
    <w:p w:rsidR="00150868" w:rsidRPr="00421A03" w:rsidRDefault="00150868">
      <w:pPr>
        <w:jc w:val="both"/>
        <w:rPr>
          <w:rFonts w:cs="Calibri"/>
          <w:b/>
        </w:rPr>
      </w:pPr>
    </w:p>
    <w:p w:rsidR="00150868" w:rsidRPr="00421A03" w:rsidRDefault="00150868">
      <w:pPr>
        <w:jc w:val="center"/>
        <w:rPr>
          <w:rFonts w:cs="Calibri"/>
          <w:b/>
        </w:rPr>
      </w:pPr>
      <w:r w:rsidRPr="00421A03">
        <w:rPr>
          <w:rFonts w:cs="Calibri"/>
          <w:b/>
        </w:rPr>
        <w:t>Článek II.</w:t>
      </w:r>
    </w:p>
    <w:p w:rsidR="00150868" w:rsidRPr="00421A03" w:rsidRDefault="00150868">
      <w:pPr>
        <w:jc w:val="center"/>
        <w:rPr>
          <w:rFonts w:cs="Calibri"/>
          <w:b/>
        </w:rPr>
      </w:pPr>
    </w:p>
    <w:p w:rsidR="00150868" w:rsidRPr="00421A03" w:rsidRDefault="00150868" w:rsidP="003254E8">
      <w:pPr>
        <w:numPr>
          <w:ilvl w:val="0"/>
          <w:numId w:val="5"/>
        </w:numPr>
        <w:jc w:val="both"/>
        <w:rPr>
          <w:rFonts w:cs="Calibri"/>
        </w:rPr>
      </w:pPr>
      <w:r w:rsidRPr="00421A03">
        <w:rPr>
          <w:rFonts w:cs="Calibri"/>
        </w:rPr>
        <w:t xml:space="preserve">Smluvní strany se dohodly na celkové ceně </w:t>
      </w:r>
      <w:r w:rsidR="00D54CFC">
        <w:rPr>
          <w:rFonts w:cs="Calibri"/>
        </w:rPr>
        <w:t xml:space="preserve">nájmu </w:t>
      </w:r>
      <w:r w:rsidRPr="00421A03">
        <w:rPr>
          <w:rFonts w:cs="Calibri"/>
        </w:rPr>
        <w:t xml:space="preserve"> uvedeného v článku I. této smlouvy ve výši </w:t>
      </w:r>
      <w:r w:rsidR="006C7BA3">
        <w:rPr>
          <w:rFonts w:cs="Calibri"/>
        </w:rPr>
        <w:t>8</w:t>
      </w:r>
      <w:r w:rsidR="00230AD7">
        <w:rPr>
          <w:rFonts w:cs="Calibri"/>
          <w:b/>
        </w:rPr>
        <w:t>0</w:t>
      </w:r>
      <w:r w:rsidRPr="00421A03">
        <w:rPr>
          <w:rFonts w:cs="Calibri"/>
          <w:b/>
        </w:rPr>
        <w:t>.000,- Kč</w:t>
      </w:r>
      <w:r w:rsidRPr="00421A03">
        <w:rPr>
          <w:rFonts w:cs="Calibri"/>
        </w:rPr>
        <w:t xml:space="preserve"> (slovy</w:t>
      </w:r>
      <w:r w:rsidRPr="00230AD7">
        <w:rPr>
          <w:rFonts w:cs="Calibri"/>
        </w:rPr>
        <w:t xml:space="preserve">: </w:t>
      </w:r>
      <w:r w:rsidR="006C7BA3">
        <w:rPr>
          <w:rFonts w:cs="Calibri"/>
        </w:rPr>
        <w:t>osmdesát</w:t>
      </w:r>
      <w:r w:rsidRPr="00230AD7">
        <w:rPr>
          <w:rFonts w:cs="Calibri"/>
        </w:rPr>
        <w:t xml:space="preserve"> tisíc korun českých)</w:t>
      </w:r>
      <w:r w:rsidRPr="00421A03">
        <w:rPr>
          <w:rFonts w:cs="Calibri"/>
        </w:rPr>
        <w:t xml:space="preserve"> bez DPH.</w:t>
      </w:r>
    </w:p>
    <w:p w:rsidR="00150868" w:rsidRDefault="008F3BA8" w:rsidP="003254E8">
      <w:pPr>
        <w:numPr>
          <w:ilvl w:val="0"/>
          <w:numId w:val="5"/>
        </w:numPr>
        <w:jc w:val="both"/>
        <w:rPr>
          <w:rFonts w:cs="Calibri"/>
        </w:rPr>
      </w:pPr>
      <w:r w:rsidRPr="00421A03">
        <w:rPr>
          <w:rFonts w:cs="Calibri"/>
        </w:rPr>
        <w:t>C</w:t>
      </w:r>
      <w:r w:rsidR="00150868" w:rsidRPr="00421A03">
        <w:rPr>
          <w:rFonts w:cs="Calibri"/>
        </w:rPr>
        <w:t xml:space="preserve">ena </w:t>
      </w:r>
      <w:r w:rsidR="00D54CFC">
        <w:rPr>
          <w:rFonts w:cs="Calibri"/>
        </w:rPr>
        <w:t xml:space="preserve">nájmu </w:t>
      </w:r>
      <w:r w:rsidR="00150868" w:rsidRPr="00421A03">
        <w:rPr>
          <w:rFonts w:cs="Calibri"/>
        </w:rPr>
        <w:t xml:space="preserve"> bude </w:t>
      </w:r>
      <w:r w:rsidR="006C7BA3">
        <w:rPr>
          <w:rFonts w:cs="Calibri"/>
        </w:rPr>
        <w:t>nájemcem</w:t>
      </w:r>
      <w:r w:rsidR="00150868" w:rsidRPr="00421A03">
        <w:rPr>
          <w:rFonts w:cs="Calibri"/>
        </w:rPr>
        <w:t xml:space="preserve"> </w:t>
      </w:r>
      <w:r w:rsidR="006C7BA3">
        <w:rPr>
          <w:rFonts w:cs="Calibri"/>
        </w:rPr>
        <w:t>pronajímateli</w:t>
      </w:r>
      <w:r w:rsidR="00150868" w:rsidRPr="00421A03">
        <w:rPr>
          <w:rFonts w:cs="Calibri"/>
        </w:rPr>
        <w:t xml:space="preserve"> uhrazena na základě </w:t>
      </w:r>
      <w:r w:rsidR="00A40561">
        <w:rPr>
          <w:rFonts w:cs="Calibri"/>
        </w:rPr>
        <w:t xml:space="preserve">pronajímatelem </w:t>
      </w:r>
      <w:r w:rsidR="00150868" w:rsidRPr="00421A03">
        <w:rPr>
          <w:rFonts w:cs="Calibri"/>
        </w:rPr>
        <w:t xml:space="preserve">vystaveného daňového dokladu se splatností nejméně </w:t>
      </w:r>
      <w:r w:rsidR="003254E8" w:rsidRPr="00421A03">
        <w:rPr>
          <w:rFonts w:cs="Calibri"/>
        </w:rPr>
        <w:t>15</w:t>
      </w:r>
      <w:r w:rsidR="00150868" w:rsidRPr="00421A03">
        <w:rPr>
          <w:rFonts w:cs="Calibri"/>
        </w:rPr>
        <w:t xml:space="preserve"> dnů, který je </w:t>
      </w:r>
      <w:r w:rsidR="00A40561">
        <w:rPr>
          <w:rFonts w:cs="Calibri"/>
        </w:rPr>
        <w:t>pronajímatel</w:t>
      </w:r>
      <w:r w:rsidR="00150868" w:rsidRPr="00421A03">
        <w:rPr>
          <w:rFonts w:cs="Calibri"/>
        </w:rPr>
        <w:t xml:space="preserve"> oprávněn vystavit nejdříve </w:t>
      </w:r>
      <w:r w:rsidRPr="00421A03">
        <w:rPr>
          <w:rFonts w:cs="Calibri"/>
        </w:rPr>
        <w:t>po skončení akce, tedy 3. prosince 2018</w:t>
      </w:r>
      <w:r w:rsidR="00150868" w:rsidRPr="00421A03">
        <w:rPr>
          <w:rFonts w:cs="Calibri"/>
        </w:rPr>
        <w:t>.</w:t>
      </w:r>
    </w:p>
    <w:p w:rsidR="00876D4D" w:rsidRPr="00421A03" w:rsidRDefault="00876D4D" w:rsidP="003254E8">
      <w:pPr>
        <w:numPr>
          <w:ilvl w:val="0"/>
          <w:numId w:val="5"/>
        </w:numPr>
        <w:jc w:val="both"/>
        <w:rPr>
          <w:rFonts w:cs="Calibri"/>
        </w:rPr>
      </w:pPr>
      <w:r>
        <w:rPr>
          <w:rFonts w:cs="Calibri"/>
        </w:rPr>
        <w:t>Dojde-li z důvodů provozních, technických či organizačních na straně nájemce ke zkrácení celé akce, má pronajímatel nárok na nájemné v celé sjednané výši. Dojde-li ke zkrácení akce z důvodů vis maior</w:t>
      </w:r>
      <w:r w:rsidR="005B4D9E">
        <w:rPr>
          <w:rFonts w:cs="Calibri"/>
        </w:rPr>
        <w:t>, dohodnou smluvní strany alikvotní snížení nájemného s tím, že nejméně musí nájemné činit 50.000,-Kč.</w:t>
      </w:r>
    </w:p>
    <w:p w:rsidR="00150868" w:rsidRPr="00421A03" w:rsidRDefault="00150868" w:rsidP="003254E8">
      <w:pPr>
        <w:numPr>
          <w:ilvl w:val="0"/>
          <w:numId w:val="5"/>
        </w:numPr>
        <w:jc w:val="both"/>
        <w:rPr>
          <w:rFonts w:cs="Calibri"/>
        </w:rPr>
      </w:pPr>
      <w:r w:rsidRPr="00421A03">
        <w:rPr>
          <w:rFonts w:cs="Calibri"/>
        </w:rPr>
        <w:t xml:space="preserve">Jakákoliv platba </w:t>
      </w:r>
      <w:r w:rsidR="00965E0D">
        <w:rPr>
          <w:rFonts w:cs="Calibri"/>
        </w:rPr>
        <w:t>nájemce</w:t>
      </w:r>
      <w:r w:rsidRPr="00421A03">
        <w:rPr>
          <w:rFonts w:cs="Calibri"/>
        </w:rPr>
        <w:t xml:space="preserve"> vůči </w:t>
      </w:r>
      <w:r w:rsidR="00965E0D">
        <w:rPr>
          <w:rFonts w:cs="Calibri"/>
        </w:rPr>
        <w:t>pronajímateli</w:t>
      </w:r>
      <w:r w:rsidRPr="00421A03">
        <w:rPr>
          <w:rFonts w:cs="Calibri"/>
        </w:rPr>
        <w:t xml:space="preserve"> bude prováděna bezhotovostně na účet </w:t>
      </w:r>
      <w:r w:rsidR="00965E0D">
        <w:rPr>
          <w:rFonts w:cs="Calibri"/>
        </w:rPr>
        <w:t>pronajímatele</w:t>
      </w:r>
      <w:r w:rsidRPr="00421A03">
        <w:rPr>
          <w:rFonts w:cs="Calibri"/>
        </w:rPr>
        <w:t xml:space="preserve"> vedený u</w:t>
      </w:r>
      <w:r w:rsidR="00965E0D">
        <w:rPr>
          <w:rFonts w:cs="Calibri"/>
        </w:rPr>
        <w:t xml:space="preserve"> České spořitelny</w:t>
      </w:r>
      <w:r w:rsidRPr="00421A03">
        <w:rPr>
          <w:rFonts w:cs="Calibri"/>
        </w:rPr>
        <w:t xml:space="preserve">, </w:t>
      </w:r>
      <w:r w:rsidRPr="00421A03">
        <w:rPr>
          <w:rFonts w:cs="Calibri"/>
          <w:b/>
        </w:rPr>
        <w:t xml:space="preserve">č. účtu </w:t>
      </w:r>
      <w:r w:rsidR="00965E0D">
        <w:rPr>
          <w:rFonts w:cs="Calibri"/>
          <w:b/>
        </w:rPr>
        <w:t>27 33 582</w:t>
      </w:r>
      <w:r w:rsidR="00D95744" w:rsidRPr="00421A03">
        <w:rPr>
          <w:rFonts w:cs="Calibri"/>
          <w:b/>
        </w:rPr>
        <w:t>/0</w:t>
      </w:r>
      <w:r w:rsidR="00965E0D">
        <w:rPr>
          <w:rFonts w:cs="Calibri"/>
          <w:b/>
        </w:rPr>
        <w:t>8</w:t>
      </w:r>
      <w:r w:rsidR="00D95744" w:rsidRPr="00421A03">
        <w:rPr>
          <w:rFonts w:cs="Calibri"/>
          <w:b/>
        </w:rPr>
        <w:t>00</w:t>
      </w:r>
      <w:r w:rsidRPr="00421A03">
        <w:rPr>
          <w:rFonts w:cs="Calibri"/>
        </w:rPr>
        <w:t>.</w:t>
      </w:r>
    </w:p>
    <w:p w:rsidR="00150868" w:rsidRPr="00421A03" w:rsidRDefault="00150868" w:rsidP="003254E8">
      <w:pPr>
        <w:numPr>
          <w:ilvl w:val="0"/>
          <w:numId w:val="5"/>
        </w:numPr>
        <w:jc w:val="both"/>
        <w:rPr>
          <w:rFonts w:cs="Calibri"/>
        </w:rPr>
      </w:pPr>
      <w:r w:rsidRPr="00421A03">
        <w:rPr>
          <w:rFonts w:cs="Calibri"/>
        </w:rPr>
        <w:t xml:space="preserve">Pokud bude </w:t>
      </w:r>
      <w:r w:rsidR="00965E0D">
        <w:rPr>
          <w:rFonts w:cs="Calibri"/>
        </w:rPr>
        <w:t>nájemce</w:t>
      </w:r>
      <w:r w:rsidRPr="00421A03">
        <w:rPr>
          <w:rFonts w:cs="Calibri"/>
        </w:rPr>
        <w:t xml:space="preserve"> </w:t>
      </w:r>
      <w:r w:rsidR="00F40017" w:rsidRPr="00421A03">
        <w:rPr>
          <w:rFonts w:cs="Calibri"/>
        </w:rPr>
        <w:t xml:space="preserve">v prodlení s placením </w:t>
      </w:r>
      <w:r w:rsidRPr="00421A03">
        <w:rPr>
          <w:rFonts w:cs="Calibri"/>
        </w:rPr>
        <w:t xml:space="preserve">peněžité částky dle této smlouvy delším než 15 dnů, je </w:t>
      </w:r>
      <w:r w:rsidR="00965E0D">
        <w:rPr>
          <w:rFonts w:cs="Calibri"/>
        </w:rPr>
        <w:t>pronajímatel</w:t>
      </w:r>
      <w:r w:rsidRPr="00421A03">
        <w:rPr>
          <w:rFonts w:cs="Calibri"/>
        </w:rPr>
        <w:t xml:space="preserve"> oprávněn </w:t>
      </w:r>
      <w:r w:rsidR="00F40017" w:rsidRPr="00421A03">
        <w:rPr>
          <w:rFonts w:cs="Calibri"/>
        </w:rPr>
        <w:t xml:space="preserve">vymáhat smluvní pokutu ve </w:t>
      </w:r>
      <w:r w:rsidR="00F40017" w:rsidRPr="00A40561">
        <w:rPr>
          <w:rFonts w:cs="Calibri"/>
        </w:rPr>
        <w:t>výši 0,1%</w:t>
      </w:r>
      <w:r w:rsidR="00F40017" w:rsidRPr="00421A03">
        <w:rPr>
          <w:rFonts w:cs="Calibri"/>
        </w:rPr>
        <w:t xml:space="preserve"> z dlužné částky za každý byť i jen započatý den prodlení.</w:t>
      </w:r>
    </w:p>
    <w:p w:rsidR="003254E8" w:rsidRPr="00421A03" w:rsidRDefault="003254E8">
      <w:pPr>
        <w:jc w:val="center"/>
        <w:rPr>
          <w:rFonts w:cs="Calibri"/>
          <w:b/>
        </w:rPr>
      </w:pPr>
    </w:p>
    <w:p w:rsidR="00150868" w:rsidRPr="00421A03" w:rsidRDefault="00150868">
      <w:pPr>
        <w:jc w:val="center"/>
        <w:rPr>
          <w:rFonts w:cs="Calibri"/>
          <w:b/>
        </w:rPr>
      </w:pPr>
      <w:r w:rsidRPr="00421A03">
        <w:rPr>
          <w:rFonts w:cs="Calibri"/>
          <w:b/>
        </w:rPr>
        <w:t>Článek III.</w:t>
      </w:r>
    </w:p>
    <w:p w:rsidR="00150868" w:rsidRPr="00421A03" w:rsidRDefault="00150868">
      <w:pPr>
        <w:jc w:val="center"/>
        <w:rPr>
          <w:rFonts w:cs="Calibri"/>
          <w:b/>
        </w:rPr>
      </w:pPr>
    </w:p>
    <w:p w:rsidR="00046834" w:rsidRPr="00421A03" w:rsidRDefault="00965E0D" w:rsidP="003254E8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Nájemce</w:t>
      </w:r>
      <w:r w:rsidR="00150868" w:rsidRPr="00421A03">
        <w:rPr>
          <w:rFonts w:cs="Calibri"/>
        </w:rPr>
        <w:t xml:space="preserve"> se zavazuje</w:t>
      </w:r>
      <w:r w:rsidR="00046834" w:rsidRPr="00421A03">
        <w:rPr>
          <w:rFonts w:cs="Calibri"/>
        </w:rPr>
        <w:t>:</w:t>
      </w:r>
      <w:r w:rsidR="00150868" w:rsidRPr="00421A03">
        <w:rPr>
          <w:rFonts w:cs="Calibri"/>
        </w:rPr>
        <w:t xml:space="preserve"> </w:t>
      </w:r>
      <w:r w:rsidR="00046834" w:rsidRPr="00421A03">
        <w:rPr>
          <w:rFonts w:cs="Calibri"/>
          <w:b/>
        </w:rPr>
        <w:t>od 29. listopadu 2018 od 12 hodin do 2. prosince 2018 do 2</w:t>
      </w:r>
      <w:r w:rsidR="00A40561">
        <w:rPr>
          <w:rFonts w:cs="Calibri"/>
          <w:b/>
        </w:rPr>
        <w:t>2</w:t>
      </w:r>
      <w:r w:rsidR="00046834" w:rsidRPr="00421A03">
        <w:rPr>
          <w:rFonts w:cs="Calibri"/>
          <w:b/>
        </w:rPr>
        <w:t>. hodin</w:t>
      </w:r>
      <w:r w:rsidR="00046834" w:rsidRPr="00421A03" w:rsidDel="00046834">
        <w:rPr>
          <w:rFonts w:cs="Calibri"/>
          <w:b/>
        </w:rPr>
        <w:t xml:space="preserve"> </w:t>
      </w:r>
      <w:r w:rsidR="00046834" w:rsidRPr="00421A03">
        <w:rPr>
          <w:rFonts w:cs="Calibri"/>
        </w:rPr>
        <w:t>zajistit:</w:t>
      </w:r>
    </w:p>
    <w:p w:rsidR="00046834" w:rsidRPr="00421A03" w:rsidRDefault="00046834" w:rsidP="00046834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přítomnost požární hlídky po celou dobu konání adventního trhu;</w:t>
      </w:r>
    </w:p>
    <w:p w:rsidR="00046834" w:rsidRPr="00421A03" w:rsidRDefault="00046834" w:rsidP="00046834">
      <w:pPr>
        <w:numPr>
          <w:ilvl w:val="0"/>
          <w:numId w:val="11"/>
        </w:numPr>
        <w:tabs>
          <w:tab w:val="left" w:pos="720"/>
        </w:tabs>
        <w:rPr>
          <w:rFonts w:cs="Calibri"/>
        </w:rPr>
      </w:pPr>
      <w:r w:rsidRPr="00421A03">
        <w:rPr>
          <w:rFonts w:cs="Calibri"/>
        </w:rPr>
        <w:t>přítomnost elektrikáře a revizního technika;</w:t>
      </w:r>
    </w:p>
    <w:p w:rsidR="00046834" w:rsidRDefault="00046834" w:rsidP="00046834">
      <w:pPr>
        <w:numPr>
          <w:ilvl w:val="0"/>
          <w:numId w:val="11"/>
        </w:numPr>
        <w:jc w:val="both"/>
        <w:rPr>
          <w:rFonts w:cs="Calibri"/>
        </w:rPr>
      </w:pPr>
      <w:r w:rsidRPr="00421A03">
        <w:rPr>
          <w:rFonts w:cs="Calibri"/>
        </w:rPr>
        <w:t>průběžný úklid.</w:t>
      </w:r>
    </w:p>
    <w:p w:rsidR="008C7DFA" w:rsidRPr="00421A03" w:rsidRDefault="008C7DFA" w:rsidP="008C7DFA">
      <w:pPr>
        <w:ind w:left="1080"/>
        <w:jc w:val="both"/>
        <w:rPr>
          <w:rFonts w:cs="Calibri"/>
        </w:rPr>
      </w:pPr>
    </w:p>
    <w:p w:rsidR="008F3BA8" w:rsidRPr="00421A03" w:rsidRDefault="00150868" w:rsidP="00046834">
      <w:pPr>
        <w:numPr>
          <w:ilvl w:val="0"/>
          <w:numId w:val="4"/>
        </w:numPr>
        <w:jc w:val="both"/>
        <w:rPr>
          <w:rFonts w:cs="Calibri"/>
        </w:rPr>
      </w:pPr>
      <w:r w:rsidRPr="00421A03">
        <w:rPr>
          <w:rFonts w:cs="Calibri"/>
        </w:rPr>
        <w:lastRenderedPageBreak/>
        <w:t xml:space="preserve">Náklady </w:t>
      </w:r>
      <w:r w:rsidR="00046834" w:rsidRPr="00421A03">
        <w:rPr>
          <w:rFonts w:cs="Calibri"/>
        </w:rPr>
        <w:t xml:space="preserve">spojené se spotřebou elektrické energie a vody </w:t>
      </w:r>
      <w:r w:rsidR="008F3BA8" w:rsidRPr="00421A03">
        <w:rPr>
          <w:rFonts w:cs="Calibri"/>
        </w:rPr>
        <w:t xml:space="preserve">nese </w:t>
      </w:r>
      <w:r w:rsidR="00965E0D">
        <w:rPr>
          <w:rFonts w:cs="Calibri"/>
        </w:rPr>
        <w:t>pronajímatel</w:t>
      </w:r>
      <w:r w:rsidR="008F3BA8" w:rsidRPr="00421A03">
        <w:rPr>
          <w:rFonts w:cs="Calibri"/>
        </w:rPr>
        <w:t xml:space="preserve"> a je součástí celkové ceny stanovené touto smlouvou</w:t>
      </w:r>
      <w:r w:rsidRPr="00421A03">
        <w:rPr>
          <w:rFonts w:cs="Calibri"/>
        </w:rPr>
        <w:t xml:space="preserve">. </w:t>
      </w:r>
    </w:p>
    <w:p w:rsidR="008F3BA8" w:rsidRPr="00421A03" w:rsidRDefault="00965E0D" w:rsidP="008F3BA8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Pronajímatel</w:t>
      </w:r>
      <w:r w:rsidR="00150868" w:rsidRPr="00421A03">
        <w:rPr>
          <w:rFonts w:cs="Calibri"/>
        </w:rPr>
        <w:t xml:space="preserve"> je povinen </w:t>
      </w:r>
      <w:r>
        <w:rPr>
          <w:rFonts w:cs="Calibri"/>
        </w:rPr>
        <w:t>nájemci</w:t>
      </w:r>
      <w:r w:rsidR="00150868" w:rsidRPr="00421A03">
        <w:rPr>
          <w:rFonts w:cs="Calibri"/>
        </w:rPr>
        <w:t xml:space="preserve"> poskytnout nutnou součinnost dle článku I. této smlouvy. Podrobnosti </w:t>
      </w:r>
      <w:r w:rsidR="00046834" w:rsidRPr="00421A03">
        <w:rPr>
          <w:rFonts w:cs="Calibri"/>
        </w:rPr>
        <w:t xml:space="preserve">a </w:t>
      </w:r>
      <w:r w:rsidR="00150868" w:rsidRPr="00421A03">
        <w:rPr>
          <w:rFonts w:cs="Calibri"/>
        </w:rPr>
        <w:t>podobu součinnosti (datum, čas, rozsah nutné</w:t>
      </w:r>
      <w:r w:rsidR="00587B6A" w:rsidRPr="00421A03">
        <w:rPr>
          <w:rFonts w:cs="Calibri"/>
        </w:rPr>
        <w:t xml:space="preserve"> součinnosti</w:t>
      </w:r>
      <w:r w:rsidR="00150868" w:rsidRPr="00421A03">
        <w:rPr>
          <w:rFonts w:cs="Calibri"/>
        </w:rPr>
        <w:t xml:space="preserve"> aj.) si strany zavazují dohodnout dodatečně. </w:t>
      </w:r>
    </w:p>
    <w:p w:rsidR="00150868" w:rsidRPr="00421A03" w:rsidRDefault="00965E0D" w:rsidP="003254E8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Nájemce</w:t>
      </w:r>
      <w:r w:rsidR="00046834" w:rsidRPr="00421A03">
        <w:rPr>
          <w:rFonts w:cs="Calibri"/>
        </w:rPr>
        <w:t xml:space="preserve"> </w:t>
      </w:r>
      <w:r w:rsidR="00150868" w:rsidRPr="00421A03">
        <w:rPr>
          <w:rFonts w:cs="Calibri"/>
        </w:rPr>
        <w:t xml:space="preserve">se zavazuje </w:t>
      </w:r>
      <w:r w:rsidR="00046834" w:rsidRPr="00421A03">
        <w:rPr>
          <w:rFonts w:cs="Calibri"/>
        </w:rPr>
        <w:t>budovu užívat jen a výlučně za účelem prezentace řemeslných výrobků v rámci adventního trhu</w:t>
      </w:r>
      <w:r w:rsidR="00150868" w:rsidRPr="00421A03">
        <w:rPr>
          <w:rFonts w:cs="Calibri"/>
        </w:rPr>
        <w:t xml:space="preserve">. </w:t>
      </w:r>
    </w:p>
    <w:p w:rsidR="00150868" w:rsidRPr="00421A03" w:rsidRDefault="00965E0D" w:rsidP="003254E8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Nájemce</w:t>
      </w:r>
      <w:r w:rsidR="00150868" w:rsidRPr="00421A03">
        <w:rPr>
          <w:rFonts w:cs="Calibri"/>
        </w:rPr>
        <w:t xml:space="preserve"> bere na vědomí, že prostory, kde </w:t>
      </w:r>
      <w:r w:rsidR="00046834" w:rsidRPr="00421A03">
        <w:rPr>
          <w:rFonts w:cs="Calibri"/>
        </w:rPr>
        <w:t>bude adventní trh probíhat</w:t>
      </w:r>
      <w:r w:rsidR="00150868" w:rsidRPr="00421A03">
        <w:rPr>
          <w:rFonts w:cs="Calibri"/>
        </w:rPr>
        <w:t xml:space="preserve">, jsou </w:t>
      </w:r>
      <w:r w:rsidR="00046834" w:rsidRPr="00421A03">
        <w:rPr>
          <w:rFonts w:cs="Calibri"/>
        </w:rPr>
        <w:t xml:space="preserve">v nočních hodinách </w:t>
      </w:r>
      <w:r w:rsidR="00150868" w:rsidRPr="00421A03">
        <w:rPr>
          <w:rFonts w:cs="Calibri"/>
        </w:rPr>
        <w:t>zabezpečeny elektronickým zabezpečovacím systémem</w:t>
      </w:r>
      <w:r w:rsidR="00046834" w:rsidRPr="00421A03">
        <w:rPr>
          <w:rFonts w:cs="Calibri"/>
        </w:rPr>
        <w:t>.</w:t>
      </w:r>
      <w:r w:rsidR="00150868" w:rsidRPr="00421A03">
        <w:rPr>
          <w:rFonts w:cs="Calibri"/>
        </w:rPr>
        <w:t xml:space="preserve"> </w:t>
      </w:r>
    </w:p>
    <w:p w:rsidR="00150868" w:rsidRPr="00421A03" w:rsidRDefault="00965E0D" w:rsidP="00D24B37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Pronajímatel</w:t>
      </w:r>
      <w:r w:rsidR="00150868" w:rsidRPr="00421A03">
        <w:rPr>
          <w:rFonts w:cs="Calibri"/>
        </w:rPr>
        <w:t xml:space="preserve"> se zavazuje </w:t>
      </w:r>
      <w:r w:rsidR="006C7BA3">
        <w:rPr>
          <w:rFonts w:cs="Calibri"/>
        </w:rPr>
        <w:t>nájemci</w:t>
      </w:r>
      <w:r w:rsidR="00150868" w:rsidRPr="00421A03">
        <w:rPr>
          <w:rFonts w:cs="Calibri"/>
        </w:rPr>
        <w:t xml:space="preserve"> po skončení </w:t>
      </w:r>
      <w:r w:rsidR="00D54CFC">
        <w:rPr>
          <w:rFonts w:cs="Calibri"/>
        </w:rPr>
        <w:t>adventního trhu</w:t>
      </w:r>
      <w:r w:rsidR="00150868" w:rsidRPr="00421A03">
        <w:rPr>
          <w:rFonts w:cs="Calibri"/>
        </w:rPr>
        <w:t xml:space="preserve"> poskytnout nutnou součinnost k</w:t>
      </w:r>
      <w:r w:rsidR="00046834" w:rsidRPr="00421A03">
        <w:rPr>
          <w:rFonts w:cs="Calibri"/>
        </w:rPr>
        <w:t> předání budovy</w:t>
      </w:r>
      <w:r w:rsidR="00150868" w:rsidRPr="00421A03">
        <w:rPr>
          <w:rFonts w:cs="Calibri"/>
        </w:rPr>
        <w:t xml:space="preserve">. Podrobnosti </w:t>
      </w:r>
      <w:r w:rsidR="00046834" w:rsidRPr="00421A03">
        <w:rPr>
          <w:rFonts w:cs="Calibri"/>
        </w:rPr>
        <w:t>předání budovy</w:t>
      </w:r>
      <w:r w:rsidR="00150868" w:rsidRPr="00421A03">
        <w:rPr>
          <w:rFonts w:cs="Calibri"/>
        </w:rPr>
        <w:t xml:space="preserve"> (datum, čas, rozsah nutné součinnosti aj.) si stra</w:t>
      </w:r>
      <w:r w:rsidR="008F3BA8" w:rsidRPr="00421A03">
        <w:rPr>
          <w:rFonts w:cs="Calibri"/>
        </w:rPr>
        <w:t xml:space="preserve">ny zavazují dohodnout </w:t>
      </w:r>
      <w:r w:rsidR="00383DED" w:rsidRPr="00421A03">
        <w:rPr>
          <w:rFonts w:cs="Calibri"/>
        </w:rPr>
        <w:t>dodatečně a jeho součástí bude</w:t>
      </w:r>
      <w:r w:rsidR="008F3BA8" w:rsidRPr="00421A03">
        <w:rPr>
          <w:rFonts w:cs="Calibri"/>
        </w:rPr>
        <w:t xml:space="preserve"> písemný dokument</w:t>
      </w:r>
      <w:r w:rsidR="00383DED" w:rsidRPr="00421A03">
        <w:rPr>
          <w:rFonts w:cs="Calibri"/>
        </w:rPr>
        <w:t xml:space="preserve"> (předávací protokol)</w:t>
      </w:r>
      <w:r w:rsidR="008F3BA8" w:rsidRPr="00421A03">
        <w:rPr>
          <w:rFonts w:cs="Calibri"/>
        </w:rPr>
        <w:t>.</w:t>
      </w:r>
      <w:r w:rsidR="00150868" w:rsidRPr="00421A03">
        <w:rPr>
          <w:rFonts w:cs="Calibri"/>
        </w:rPr>
        <w:t xml:space="preserve"> </w:t>
      </w:r>
    </w:p>
    <w:p w:rsidR="00230AD7" w:rsidRPr="00230AD7" w:rsidRDefault="006C7BA3" w:rsidP="003254E8">
      <w:pPr>
        <w:numPr>
          <w:ilvl w:val="0"/>
          <w:numId w:val="4"/>
        </w:numPr>
        <w:jc w:val="both"/>
        <w:rPr>
          <w:rFonts w:cs="Calibri"/>
        </w:rPr>
      </w:pPr>
      <w:r>
        <w:t>Pronajímatel</w:t>
      </w:r>
      <w:r w:rsidR="00230AD7">
        <w:t xml:space="preserve"> bere na vědomí a souhlasí, že </w:t>
      </w:r>
      <w:r>
        <w:t>nájemce</w:t>
      </w:r>
      <w:r w:rsidR="00230AD7">
        <w:t xml:space="preserve"> zodpovídá, jen za vymezené prostory viz. bod 2 čl. I. </w:t>
      </w:r>
      <w:r w:rsidR="00D54CFC">
        <w:t xml:space="preserve">s tím, že toto ujednání nezbavuje nájemce odpovědnosti za škody, které v souvislosti konáním trhu pronajímateli vzniknou i </w:t>
      </w:r>
      <w:r w:rsidR="005B4D9E">
        <w:t>na majetku, který netvoří předmě</w:t>
      </w:r>
      <w:r w:rsidR="00D54CFC">
        <w:t>t nájmu.</w:t>
      </w:r>
    </w:p>
    <w:p w:rsidR="00150868" w:rsidRPr="00421A03" w:rsidRDefault="006C7BA3" w:rsidP="003254E8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Nájemce</w:t>
      </w:r>
      <w:r w:rsidR="00150868" w:rsidRPr="00421A03">
        <w:rPr>
          <w:rFonts w:cs="Calibri"/>
        </w:rPr>
        <w:t xml:space="preserve"> se zavazuje </w:t>
      </w:r>
      <w:r w:rsidR="00046834" w:rsidRPr="00421A03">
        <w:rPr>
          <w:rFonts w:cs="Calibri"/>
        </w:rPr>
        <w:t>předat budovu včetně závěrečného úklidu</w:t>
      </w:r>
      <w:r w:rsidR="00742CD8" w:rsidRPr="00421A03">
        <w:rPr>
          <w:rFonts w:cs="Calibri"/>
        </w:rPr>
        <w:t xml:space="preserve"> nejdéle do </w:t>
      </w:r>
      <w:r w:rsidR="00046834" w:rsidRPr="00421A03">
        <w:rPr>
          <w:rFonts w:cs="Calibri"/>
          <w:b/>
        </w:rPr>
        <w:t>2. prosince 201</w:t>
      </w:r>
      <w:r w:rsidR="00C96295" w:rsidRPr="00421A03">
        <w:rPr>
          <w:rFonts w:cs="Calibri"/>
          <w:b/>
        </w:rPr>
        <w:t>8 do 2</w:t>
      </w:r>
      <w:r>
        <w:rPr>
          <w:rFonts w:cs="Calibri"/>
          <w:b/>
        </w:rPr>
        <w:t>2</w:t>
      </w:r>
      <w:r w:rsidR="008F3BA8" w:rsidRPr="00421A03">
        <w:rPr>
          <w:rFonts w:cs="Calibri"/>
          <w:b/>
        </w:rPr>
        <w:t>.00</w:t>
      </w:r>
      <w:r>
        <w:rPr>
          <w:rFonts w:cs="Calibri"/>
          <w:b/>
        </w:rPr>
        <w:t xml:space="preserve"> hodin</w:t>
      </w:r>
      <w:r w:rsidR="00150868" w:rsidRPr="00421A03">
        <w:rPr>
          <w:rFonts w:cs="Calibri"/>
        </w:rPr>
        <w:t xml:space="preserve">. </w:t>
      </w:r>
    </w:p>
    <w:p w:rsidR="00150868" w:rsidRPr="00421A03" w:rsidRDefault="00150868">
      <w:pPr>
        <w:jc w:val="both"/>
        <w:rPr>
          <w:rFonts w:cs="Calibri"/>
        </w:rPr>
      </w:pPr>
      <w:r w:rsidRPr="00421A03">
        <w:rPr>
          <w:rFonts w:cs="Calibri"/>
        </w:rPr>
        <w:tab/>
        <w:t xml:space="preserve"> </w:t>
      </w:r>
    </w:p>
    <w:p w:rsidR="00150868" w:rsidRPr="00421A03" w:rsidRDefault="00150868">
      <w:pPr>
        <w:jc w:val="center"/>
        <w:rPr>
          <w:rFonts w:cs="Calibri"/>
          <w:b/>
        </w:rPr>
      </w:pPr>
      <w:r w:rsidRPr="00421A03">
        <w:rPr>
          <w:rFonts w:cs="Calibri"/>
          <w:b/>
        </w:rPr>
        <w:t>Článek IV.</w:t>
      </w:r>
    </w:p>
    <w:p w:rsidR="00150868" w:rsidRPr="00421A03" w:rsidRDefault="00150868">
      <w:pPr>
        <w:jc w:val="center"/>
        <w:rPr>
          <w:rFonts w:cs="Calibri"/>
          <w:b/>
        </w:rPr>
      </w:pPr>
    </w:p>
    <w:p w:rsidR="00150868" w:rsidRPr="00421A03" w:rsidRDefault="006C7BA3" w:rsidP="003254E8">
      <w:pPr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Pronajímatel</w:t>
      </w:r>
      <w:r w:rsidR="00150868" w:rsidRPr="00421A03">
        <w:rPr>
          <w:rFonts w:cs="Calibri"/>
        </w:rPr>
        <w:t xml:space="preserve"> má právo průběh </w:t>
      </w:r>
      <w:r w:rsidR="00046834" w:rsidRPr="00421A03">
        <w:rPr>
          <w:rFonts w:cs="Calibri"/>
        </w:rPr>
        <w:t>adventního trhu</w:t>
      </w:r>
      <w:r w:rsidR="00150868" w:rsidRPr="00421A03">
        <w:rPr>
          <w:rFonts w:cs="Calibri"/>
        </w:rPr>
        <w:t xml:space="preserve"> kontrolovat a dávat </w:t>
      </w:r>
      <w:r>
        <w:rPr>
          <w:rFonts w:cs="Calibri"/>
        </w:rPr>
        <w:t>nájemci</w:t>
      </w:r>
      <w:r w:rsidR="00150868" w:rsidRPr="00421A03">
        <w:rPr>
          <w:rFonts w:cs="Calibri"/>
        </w:rPr>
        <w:t xml:space="preserve"> případné pokyny.</w:t>
      </w:r>
    </w:p>
    <w:p w:rsidR="008F3BA8" w:rsidRPr="00421A03" w:rsidRDefault="006C7BA3" w:rsidP="008F3BA8">
      <w:pPr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Pronajímatel</w:t>
      </w:r>
      <w:r w:rsidRPr="00421A03">
        <w:rPr>
          <w:rFonts w:cs="Calibri"/>
        </w:rPr>
        <w:t xml:space="preserve"> </w:t>
      </w:r>
      <w:r w:rsidR="008F3BA8" w:rsidRPr="00421A03">
        <w:rPr>
          <w:rFonts w:cs="Calibri"/>
        </w:rPr>
        <w:t>bere na vědomí a souhlasí s hudební produkcí v prostoru před budovou</w:t>
      </w:r>
      <w:r w:rsidR="00383DED" w:rsidRPr="00421A03">
        <w:rPr>
          <w:rFonts w:cs="Calibri"/>
        </w:rPr>
        <w:t xml:space="preserve"> a to od 29. listopadu 2018 od 10:00 do 2. prosince od 16:00.</w:t>
      </w:r>
    </w:p>
    <w:p w:rsidR="001B3FF6" w:rsidRPr="001B3FF6" w:rsidRDefault="001B3FF6" w:rsidP="001B3FF6">
      <w:pPr>
        <w:numPr>
          <w:ilvl w:val="0"/>
          <w:numId w:val="6"/>
        </w:numPr>
        <w:rPr>
          <w:rFonts w:cs="Calibri"/>
        </w:rPr>
      </w:pPr>
      <w:r w:rsidRPr="001B3FF6">
        <w:rPr>
          <w:rFonts w:cs="Calibri"/>
        </w:rPr>
        <w:t>Pronajímatel se zavazuje:</w:t>
      </w:r>
      <w:r w:rsidRPr="001B3FF6">
        <w:rPr>
          <w:rFonts w:cs="Calibri"/>
        </w:rPr>
        <w:br/>
        <w:t xml:space="preserve">- odevzdat nebytové prostory nájemci ve stavu způsobilém k užívání  </w:t>
      </w:r>
      <w:r w:rsidRPr="001B3FF6">
        <w:rPr>
          <w:rFonts w:cs="Calibri"/>
        </w:rPr>
        <w:br/>
        <w:t xml:space="preserve">- poskytnout nájemci služby uvedené v čl. I. </w:t>
      </w:r>
    </w:p>
    <w:p w:rsidR="001B3FF6" w:rsidRPr="001B3FF6" w:rsidRDefault="001B3FF6" w:rsidP="001B3FF6">
      <w:pPr>
        <w:numPr>
          <w:ilvl w:val="0"/>
          <w:numId w:val="6"/>
        </w:numPr>
        <w:rPr>
          <w:rFonts w:cs="Calibri"/>
        </w:rPr>
      </w:pPr>
      <w:r w:rsidRPr="001B3FF6">
        <w:rPr>
          <w:rFonts w:cs="Calibri"/>
        </w:rPr>
        <w:t>Nájemce se zavazuje:</w:t>
      </w:r>
      <w:r w:rsidRPr="001B3FF6">
        <w:rPr>
          <w:rFonts w:cs="Calibri"/>
        </w:rPr>
        <w:br/>
        <w:t>- užívat pronajaté prostory pouze ke sjednanému účelu</w:t>
      </w:r>
      <w:r w:rsidRPr="001B3FF6">
        <w:rPr>
          <w:rFonts w:cs="Calibri"/>
        </w:rPr>
        <w:br/>
        <w:t>- dodržovat provozní řád a požární řád budovy a pokyny pronajímatele (zákaz kouření v celé budově)</w:t>
      </w:r>
      <w:r w:rsidRPr="001B3FF6">
        <w:rPr>
          <w:rFonts w:cs="Calibri"/>
        </w:rPr>
        <w:br/>
        <w:t>- po skončení nájemného vztahu předat pronajatý prostor zástupci TPU</w:t>
      </w:r>
      <w:r w:rsidR="006C7BA3">
        <w:rPr>
          <w:rFonts w:cs="Calibri"/>
        </w:rPr>
        <w:t xml:space="preserve"> UHK</w:t>
      </w:r>
      <w:r w:rsidRPr="001B3FF6">
        <w:rPr>
          <w:rFonts w:cs="Calibri"/>
        </w:rPr>
        <w:t xml:space="preserve">, </w:t>
      </w:r>
      <w:r w:rsidRPr="001B3FF6">
        <w:rPr>
          <w:rFonts w:cs="Calibri"/>
        </w:rPr>
        <w:br/>
        <w:t>- je povinen uhradit pronajímateli veškeré škody vzniklé na předmětu nájmu, jakož i škody vzniklé třetím osobám</w:t>
      </w:r>
      <w:r w:rsidR="006C7BA3">
        <w:rPr>
          <w:rFonts w:cs="Calibri"/>
        </w:rPr>
        <w:t>,</w:t>
      </w:r>
      <w:r w:rsidRPr="001B3FF6">
        <w:rPr>
          <w:rFonts w:cs="Calibri"/>
        </w:rPr>
        <w:br/>
        <w:t>- nájemce odpovídá též za škody, které na majetku pronajímatele způsobí třetí osoby vstupující do pronajatých prostor.</w:t>
      </w:r>
    </w:p>
    <w:p w:rsidR="001B3FF6" w:rsidRPr="001B3FF6" w:rsidRDefault="001B3FF6" w:rsidP="001B3FF6">
      <w:pPr>
        <w:numPr>
          <w:ilvl w:val="0"/>
          <w:numId w:val="6"/>
        </w:numPr>
        <w:jc w:val="both"/>
        <w:rPr>
          <w:rFonts w:cs="Calibri"/>
        </w:rPr>
      </w:pPr>
      <w:r w:rsidRPr="001B3FF6">
        <w:rPr>
          <w:rFonts w:cs="Calibri"/>
        </w:rPr>
        <w:t xml:space="preserve">Nájemce odstraní na svoje náklady veškeré závady a škody vzniklé na zařízení pronajatých prostor, neučiní-li tak, souhlasí s tím, že tyto závady odstraní pronajímatel na náklady nájemce. </w:t>
      </w:r>
      <w:r w:rsidRPr="001B3FF6">
        <w:rPr>
          <w:rFonts w:cs="Calibri"/>
        </w:rPr>
        <w:br/>
        <w:t>O závadách a škodách sepíše pronajímatel a nájemce zápis.</w:t>
      </w:r>
    </w:p>
    <w:p w:rsidR="001B3FF6" w:rsidRPr="008C7DFA" w:rsidRDefault="001B3FF6" w:rsidP="001B3FF6">
      <w:pPr>
        <w:numPr>
          <w:ilvl w:val="0"/>
          <w:numId w:val="6"/>
        </w:numPr>
        <w:jc w:val="both"/>
        <w:rPr>
          <w:rFonts w:cs="Calibri"/>
        </w:rPr>
      </w:pPr>
      <w:r w:rsidRPr="001B3FF6">
        <w:rPr>
          <w:rFonts w:cs="Calibri"/>
        </w:rPr>
        <w:t>Pronajímatel nenese odpovědnost za ztrátu věcí vnesených do pronajatých prostor a uložených</w:t>
      </w:r>
      <w:r>
        <w:rPr>
          <w:rFonts w:cs="Calibri"/>
        </w:rPr>
        <w:t xml:space="preserve"> </w:t>
      </w:r>
      <w:r w:rsidRPr="001B3FF6">
        <w:rPr>
          <w:rFonts w:cs="Calibri"/>
        </w:rPr>
        <w:t>v areálu budovy nájemcem a třetími osobami vstupujícími do pronajatých prostor v souvislosti s podnikáním nájemce.</w:t>
      </w:r>
      <w:r w:rsidR="00A06CFB">
        <w:rPr>
          <w:rFonts w:cs="Calibri"/>
        </w:rPr>
        <w:t xml:space="preserve"> Pronajímatel neodpovídá za škody na majetku nájemce, jeho zaměstnanců a třetích osob</w:t>
      </w:r>
      <w:r w:rsidR="005B4D9E">
        <w:rPr>
          <w:rFonts w:cs="Calibri"/>
        </w:rPr>
        <w:t>,</w:t>
      </w:r>
      <w:r w:rsidR="00A06CFB">
        <w:rPr>
          <w:rFonts w:cs="Calibri"/>
        </w:rPr>
        <w:t xml:space="preserve"> které se jako vystavovatelé nebo návštěvníci adventních trhů zúčastní. Pronajímatel rovněž neodpovídá za škody na zdraví osob, které se adventních trhů zúčastní, neboť nejde a o akci organizovanou nebo pořádanou či spolupořádanou pronajímatelem.</w:t>
      </w:r>
    </w:p>
    <w:p w:rsidR="008F575C" w:rsidRPr="00421A03" w:rsidRDefault="008F575C">
      <w:pPr>
        <w:jc w:val="center"/>
        <w:rPr>
          <w:rFonts w:cs="Calibri"/>
          <w:b/>
        </w:rPr>
      </w:pPr>
    </w:p>
    <w:p w:rsidR="00150868" w:rsidRPr="00421A03" w:rsidRDefault="007444F7" w:rsidP="003254E8">
      <w:pPr>
        <w:spacing w:after="160" w:line="259" w:lineRule="auto"/>
        <w:jc w:val="center"/>
        <w:rPr>
          <w:rFonts w:cs="Calibri"/>
          <w:b/>
        </w:rPr>
      </w:pPr>
      <w:r w:rsidRPr="00421A03">
        <w:rPr>
          <w:rFonts w:cs="Calibri"/>
          <w:b/>
        </w:rPr>
        <w:t>Článek V</w:t>
      </w:r>
      <w:r w:rsidR="00150868" w:rsidRPr="00421A03">
        <w:rPr>
          <w:rFonts w:cs="Calibri"/>
          <w:b/>
        </w:rPr>
        <w:t>.</w:t>
      </w:r>
    </w:p>
    <w:p w:rsidR="00150868" w:rsidRPr="00421A03" w:rsidRDefault="00150868" w:rsidP="008F575C">
      <w:pPr>
        <w:numPr>
          <w:ilvl w:val="0"/>
          <w:numId w:val="9"/>
        </w:numPr>
        <w:jc w:val="both"/>
        <w:rPr>
          <w:rFonts w:cs="Calibri"/>
        </w:rPr>
      </w:pPr>
      <w:r w:rsidRPr="00421A03">
        <w:rPr>
          <w:rFonts w:cs="Calibri"/>
        </w:rPr>
        <w:t>Tato smlouva byla vypracována ve dvou stejnopisech, z nichž každý má platnost originálu. Po</w:t>
      </w:r>
      <w:r w:rsidR="00421A03">
        <w:rPr>
          <w:rFonts w:cs="Calibri"/>
        </w:rPr>
        <w:t xml:space="preserve"> </w:t>
      </w:r>
      <w:r w:rsidRPr="00421A03">
        <w:rPr>
          <w:rFonts w:cs="Calibri"/>
        </w:rPr>
        <w:t xml:space="preserve">jednom z nich obdrží </w:t>
      </w:r>
      <w:r w:rsidR="006C7BA3">
        <w:rPr>
          <w:rFonts w:cs="Calibri"/>
        </w:rPr>
        <w:t xml:space="preserve">pronajímatel </w:t>
      </w:r>
      <w:r w:rsidRPr="00421A03">
        <w:rPr>
          <w:rFonts w:cs="Calibri"/>
        </w:rPr>
        <w:t xml:space="preserve">a </w:t>
      </w:r>
      <w:r w:rsidR="006C7BA3">
        <w:rPr>
          <w:rFonts w:cs="Calibri"/>
        </w:rPr>
        <w:t>nájemce</w:t>
      </w:r>
      <w:r w:rsidRPr="00421A03">
        <w:rPr>
          <w:rFonts w:cs="Calibri"/>
        </w:rPr>
        <w:t>.</w:t>
      </w:r>
    </w:p>
    <w:p w:rsidR="00150868" w:rsidRPr="00421A03" w:rsidRDefault="00150868" w:rsidP="008F575C">
      <w:pPr>
        <w:numPr>
          <w:ilvl w:val="0"/>
          <w:numId w:val="9"/>
        </w:numPr>
        <w:jc w:val="both"/>
        <w:rPr>
          <w:rFonts w:cs="Calibri"/>
        </w:rPr>
      </w:pPr>
      <w:r w:rsidRPr="00421A03">
        <w:rPr>
          <w:rFonts w:cs="Calibri"/>
        </w:rPr>
        <w:lastRenderedPageBreak/>
        <w:t>Případné změny nebo doplňky smlouvy lze provést pouze formou písemného číslovaného dodatku. Jinou formu změny strany výslovně vylučují.</w:t>
      </w:r>
    </w:p>
    <w:p w:rsidR="00150868" w:rsidRPr="00421A03" w:rsidRDefault="007444F7" w:rsidP="008F575C">
      <w:pPr>
        <w:numPr>
          <w:ilvl w:val="0"/>
          <w:numId w:val="9"/>
        </w:numPr>
        <w:jc w:val="both"/>
        <w:rPr>
          <w:rFonts w:cs="Calibri"/>
        </w:rPr>
      </w:pPr>
      <w:r w:rsidRPr="00421A03">
        <w:rPr>
          <w:rFonts w:cs="Calibri"/>
        </w:rPr>
        <w:t>Zodpovědné a kontaktní o</w:t>
      </w:r>
      <w:r w:rsidR="00150868" w:rsidRPr="00421A03">
        <w:rPr>
          <w:rFonts w:cs="Calibri"/>
        </w:rPr>
        <w:t>soby</w:t>
      </w:r>
      <w:r w:rsidRPr="00421A03">
        <w:rPr>
          <w:rFonts w:cs="Calibri"/>
        </w:rPr>
        <w:t>, které jsou</w:t>
      </w:r>
      <w:r w:rsidR="00150868" w:rsidRPr="00421A03">
        <w:rPr>
          <w:rFonts w:cs="Calibri"/>
        </w:rPr>
        <w:t xml:space="preserve"> oprávněné v rozsahu této s</w:t>
      </w:r>
      <w:r w:rsidRPr="00421A03">
        <w:rPr>
          <w:rFonts w:cs="Calibri"/>
        </w:rPr>
        <w:t>mlouvy za smluvní strany jednat a dostupné po celou dobu p</w:t>
      </w:r>
      <w:r w:rsidR="00421A03">
        <w:rPr>
          <w:rFonts w:cs="Calibri"/>
        </w:rPr>
        <w:t>říprav a konání adventního trhu</w:t>
      </w:r>
      <w:r w:rsidRPr="00421A03">
        <w:rPr>
          <w:rFonts w:cs="Calibri"/>
        </w:rPr>
        <w:t>:</w:t>
      </w:r>
    </w:p>
    <w:p w:rsidR="001B3FF6" w:rsidRDefault="006C7BA3" w:rsidP="008F575C">
      <w:pPr>
        <w:ind w:left="360" w:firstLine="348"/>
        <w:rPr>
          <w:rFonts w:cs="Calibri"/>
        </w:rPr>
      </w:pPr>
      <w:r>
        <w:rPr>
          <w:rFonts w:cs="Calibri"/>
        </w:rPr>
        <w:t>Pronajímatel</w:t>
      </w:r>
      <w:r w:rsidR="00364689" w:rsidRPr="00421A03">
        <w:rPr>
          <w:rFonts w:cs="Calibri"/>
        </w:rPr>
        <w:t>:</w:t>
      </w:r>
      <w:r w:rsidR="00364689" w:rsidRPr="00421A03">
        <w:rPr>
          <w:rFonts w:cs="Calibri"/>
        </w:rPr>
        <w:tab/>
      </w:r>
      <w:r w:rsidR="008430DD">
        <w:rPr>
          <w:rFonts w:cs="Calibri"/>
        </w:rPr>
        <w:t>xxx</w:t>
      </w:r>
      <w:r w:rsidR="001B3FF6">
        <w:rPr>
          <w:rFonts w:cs="Calibri"/>
        </w:rPr>
        <w:t xml:space="preserve">  tel</w:t>
      </w:r>
      <w:r w:rsidR="008430DD">
        <w:rPr>
          <w:rFonts w:cs="Calibri"/>
        </w:rPr>
        <w:t>xxx</w:t>
      </w:r>
      <w:r w:rsidR="001B3FF6">
        <w:rPr>
          <w:rFonts w:cs="Calibri"/>
        </w:rPr>
        <w:t xml:space="preserve">     mail: </w:t>
      </w:r>
      <w:r w:rsidR="008430DD">
        <w:rPr>
          <w:rFonts w:cs="Calibri"/>
        </w:rPr>
        <w:t>xxx</w:t>
      </w:r>
    </w:p>
    <w:p w:rsidR="003254E8" w:rsidRPr="00421A03" w:rsidRDefault="006C7BA3" w:rsidP="008F575C">
      <w:pPr>
        <w:ind w:left="360" w:firstLine="348"/>
        <w:rPr>
          <w:rFonts w:cs="Calibri"/>
        </w:rPr>
      </w:pPr>
      <w:r>
        <w:rPr>
          <w:rFonts w:cs="Calibri"/>
        </w:rPr>
        <w:t>Nájemce</w:t>
      </w:r>
      <w:r w:rsidR="00150868" w:rsidRPr="00421A03">
        <w:rPr>
          <w:rFonts w:cs="Calibri"/>
        </w:rPr>
        <w:t>:</w:t>
      </w:r>
      <w:r w:rsidR="00150868" w:rsidRPr="00421A03">
        <w:rPr>
          <w:rFonts w:cs="Calibri"/>
        </w:rPr>
        <w:tab/>
      </w:r>
      <w:r w:rsidR="008430DD">
        <w:rPr>
          <w:rFonts w:cs="Calibri"/>
        </w:rPr>
        <w:t>xxx</w:t>
      </w:r>
      <w:r w:rsidR="00046834" w:rsidRPr="00421A03">
        <w:rPr>
          <w:rFonts w:cs="Calibri"/>
        </w:rPr>
        <w:tab/>
        <w:t xml:space="preserve">tel.: </w:t>
      </w:r>
      <w:r w:rsidR="008430DD">
        <w:rPr>
          <w:rFonts w:cs="Calibri"/>
        </w:rPr>
        <w:t>xxx</w:t>
      </w:r>
      <w:r w:rsidR="00046834" w:rsidRPr="00421A03">
        <w:rPr>
          <w:rFonts w:cs="Calibri"/>
        </w:rPr>
        <w:tab/>
        <w:t xml:space="preserve">mail: </w:t>
      </w:r>
      <w:r w:rsidR="008430DD">
        <w:rPr>
          <w:rFonts w:cs="Calibri"/>
        </w:rPr>
        <w:t>xxx</w:t>
      </w:r>
      <w:r w:rsidR="00046834" w:rsidRPr="00421A03">
        <w:rPr>
          <w:rFonts w:cs="Calibri"/>
        </w:rPr>
        <w:t>@muzeumhk.cz</w:t>
      </w:r>
    </w:p>
    <w:p w:rsidR="00150868" w:rsidRPr="00421A03" w:rsidRDefault="00150868" w:rsidP="008F575C">
      <w:pPr>
        <w:numPr>
          <w:ilvl w:val="0"/>
          <w:numId w:val="9"/>
        </w:numPr>
        <w:jc w:val="both"/>
        <w:rPr>
          <w:rFonts w:cs="Calibri"/>
        </w:rPr>
      </w:pPr>
      <w:r w:rsidRPr="00421A03">
        <w:rPr>
          <w:rFonts w:cs="Calibri"/>
        </w:rPr>
        <w:t>Adresy smluvních stran, uvedené v záhlaví smlouvy, se považují za adresy doručovací. Jestliže adresát nevyzvedne poštou doporučeně zaslanou písemnost do 15 dní ode dne jejího odeslání, považuje se poslední den této lhůty za den doručení.</w:t>
      </w:r>
    </w:p>
    <w:p w:rsidR="00150868" w:rsidRDefault="00150868" w:rsidP="008F575C">
      <w:pPr>
        <w:numPr>
          <w:ilvl w:val="0"/>
          <w:numId w:val="9"/>
        </w:numPr>
        <w:jc w:val="both"/>
        <w:rPr>
          <w:rFonts w:cs="Calibri"/>
        </w:rPr>
      </w:pPr>
      <w:r w:rsidRPr="00421A03">
        <w:rPr>
          <w:rFonts w:cs="Calibri"/>
        </w:rPr>
        <w:t>Účastníci této smlouvy prohlašují, že si smlouvu důkladně přečetli, souhlasí s jejím obsahem, který je projevem jejich vůle, že byla uzavřena svobodně a vážně, bez nátlaku, bez stavu tísně a oba jsou připraveni se dobrovolně jejími ustanoveními řídit a podle těchto ustanovení ji plnit. Na důkaz toho připojují své podpisy.</w:t>
      </w:r>
    </w:p>
    <w:p w:rsidR="00A06CFB" w:rsidRPr="00421A03" w:rsidRDefault="00A06CFB" w:rsidP="008F575C">
      <w:pPr>
        <w:numPr>
          <w:ilvl w:val="0"/>
          <w:numId w:val="9"/>
        </w:numPr>
        <w:jc w:val="both"/>
        <w:rPr>
          <w:rFonts w:cs="Calibri"/>
        </w:rPr>
      </w:pPr>
      <w:r>
        <w:rPr>
          <w:rFonts w:cs="Calibri"/>
        </w:rPr>
        <w:t>Smlouva nabývá platnosti dnem jejího podpisu oběma smluvními stranami účinnosti dnem jejího zveřejnění v registru smluv.</w:t>
      </w:r>
    </w:p>
    <w:p w:rsidR="00150868" w:rsidRPr="00421A03" w:rsidRDefault="00150868">
      <w:pPr>
        <w:jc w:val="both"/>
        <w:rPr>
          <w:rFonts w:cs="Calibri"/>
        </w:rPr>
      </w:pPr>
    </w:p>
    <w:p w:rsidR="00150868" w:rsidRPr="00421A03" w:rsidRDefault="00150868">
      <w:pPr>
        <w:jc w:val="both"/>
        <w:rPr>
          <w:rFonts w:cs="Calibri"/>
        </w:rPr>
      </w:pPr>
    </w:p>
    <w:p w:rsidR="00150868" w:rsidRPr="00421A03" w:rsidRDefault="00150868">
      <w:pPr>
        <w:jc w:val="both"/>
        <w:rPr>
          <w:rFonts w:cs="Calibri"/>
        </w:rPr>
      </w:pPr>
    </w:p>
    <w:p w:rsidR="00150868" w:rsidRPr="00421A03" w:rsidRDefault="00150868">
      <w:pPr>
        <w:jc w:val="both"/>
        <w:rPr>
          <w:rFonts w:cs="Calibri"/>
        </w:rPr>
      </w:pPr>
      <w:r w:rsidRPr="00421A03">
        <w:rPr>
          <w:rFonts w:cs="Calibri"/>
        </w:rPr>
        <w:t>V</w:t>
      </w:r>
      <w:r w:rsidR="00421A03">
        <w:rPr>
          <w:rFonts w:cs="Calibri"/>
        </w:rPr>
        <w:t> Hradci Králové</w:t>
      </w:r>
      <w:r w:rsidR="00046834" w:rsidRPr="00421A03">
        <w:rPr>
          <w:rFonts w:cs="Calibri"/>
        </w:rPr>
        <w:t xml:space="preserve">, </w:t>
      </w:r>
      <w:r w:rsidRPr="00421A03">
        <w:rPr>
          <w:rFonts w:cs="Calibri"/>
        </w:rPr>
        <w:t xml:space="preserve"> dne</w:t>
      </w:r>
      <w:r w:rsidR="008C7DFA">
        <w:rPr>
          <w:rFonts w:cs="Calibri"/>
        </w:rPr>
        <w:t xml:space="preserve"> 26. října</w:t>
      </w:r>
      <w:r w:rsidR="008F575C" w:rsidRPr="00421A03">
        <w:rPr>
          <w:rFonts w:cs="Calibri"/>
        </w:rPr>
        <w:t xml:space="preserve"> </w:t>
      </w:r>
      <w:r w:rsidRPr="00421A03">
        <w:rPr>
          <w:rFonts w:cs="Calibri"/>
        </w:rPr>
        <w:t>201</w:t>
      </w:r>
      <w:r w:rsidR="00046834" w:rsidRPr="00421A03">
        <w:rPr>
          <w:rFonts w:cs="Calibri"/>
        </w:rPr>
        <w:t>8</w:t>
      </w:r>
    </w:p>
    <w:p w:rsidR="00150868" w:rsidRPr="00421A03" w:rsidRDefault="00150868">
      <w:pPr>
        <w:jc w:val="both"/>
        <w:rPr>
          <w:rFonts w:cs="Calibri"/>
        </w:rPr>
      </w:pPr>
    </w:p>
    <w:p w:rsidR="00150868" w:rsidRPr="00421A03" w:rsidRDefault="00150868">
      <w:pPr>
        <w:jc w:val="both"/>
        <w:rPr>
          <w:rFonts w:cs="Calibri"/>
        </w:rPr>
      </w:pPr>
    </w:p>
    <w:p w:rsidR="00150868" w:rsidRPr="00421A03" w:rsidRDefault="006C7BA3">
      <w:pPr>
        <w:rPr>
          <w:rFonts w:cs="Calibri"/>
        </w:rPr>
      </w:pPr>
      <w:r>
        <w:rPr>
          <w:rFonts w:cs="Calibri"/>
        </w:rPr>
        <w:t>Pronajímatel</w:t>
      </w:r>
      <w:r w:rsidR="00150868" w:rsidRPr="00421A03">
        <w:rPr>
          <w:rFonts w:cs="Calibri"/>
        </w:rPr>
        <w:tab/>
      </w:r>
      <w:r w:rsidR="00150868" w:rsidRPr="00421A03">
        <w:rPr>
          <w:rFonts w:cs="Calibri"/>
        </w:rPr>
        <w:tab/>
      </w:r>
      <w:r w:rsidR="00150868" w:rsidRPr="00421A03">
        <w:rPr>
          <w:rFonts w:cs="Calibri"/>
        </w:rPr>
        <w:tab/>
      </w:r>
      <w:r w:rsidR="00150868" w:rsidRPr="00421A03">
        <w:rPr>
          <w:rFonts w:cs="Calibri"/>
        </w:rPr>
        <w:tab/>
      </w:r>
      <w:r w:rsidR="00150868" w:rsidRPr="00421A03">
        <w:rPr>
          <w:rFonts w:cs="Calibri"/>
        </w:rPr>
        <w:tab/>
      </w:r>
      <w:r w:rsidR="00150868" w:rsidRPr="00421A03">
        <w:rPr>
          <w:rFonts w:cs="Calibri"/>
        </w:rPr>
        <w:tab/>
      </w:r>
      <w:r w:rsidR="00046834" w:rsidRPr="00421A03">
        <w:rPr>
          <w:rFonts w:cs="Calibri"/>
        </w:rPr>
        <w:tab/>
      </w:r>
      <w:r w:rsidR="00046834" w:rsidRPr="00421A03">
        <w:rPr>
          <w:rFonts w:cs="Calibri"/>
        </w:rPr>
        <w:tab/>
      </w:r>
      <w:r>
        <w:rPr>
          <w:rFonts w:cs="Calibri"/>
        </w:rPr>
        <w:t>Nájemce</w:t>
      </w:r>
    </w:p>
    <w:p w:rsidR="00150868" w:rsidRPr="00421A03" w:rsidRDefault="00150868">
      <w:pPr>
        <w:rPr>
          <w:rFonts w:cs="Calibri"/>
        </w:rPr>
      </w:pPr>
    </w:p>
    <w:p w:rsidR="008F575C" w:rsidRPr="00421A03" w:rsidRDefault="008F575C">
      <w:pPr>
        <w:rPr>
          <w:rFonts w:cs="Calibri"/>
        </w:rPr>
      </w:pPr>
    </w:p>
    <w:p w:rsidR="008F575C" w:rsidRPr="00421A03" w:rsidRDefault="008F575C" w:rsidP="008F575C">
      <w:pPr>
        <w:jc w:val="both"/>
        <w:rPr>
          <w:rFonts w:cs="Calibri"/>
        </w:rPr>
      </w:pPr>
      <w:r w:rsidRPr="00421A03">
        <w:rPr>
          <w:rFonts w:cs="Calibri"/>
        </w:rPr>
        <w:t>………………………………</w:t>
      </w:r>
      <w:r w:rsidR="00046834" w:rsidRPr="00421A03">
        <w:rPr>
          <w:rFonts w:cs="Calibri"/>
        </w:rPr>
        <w:t>......</w:t>
      </w:r>
      <w:r w:rsidRPr="00421A03">
        <w:rPr>
          <w:rFonts w:cs="Calibri"/>
        </w:rPr>
        <w:t>………</w:t>
      </w:r>
      <w:r w:rsidR="00046834" w:rsidRPr="00421A03">
        <w:rPr>
          <w:rFonts w:cs="Calibri"/>
        </w:rPr>
        <w:t>.......</w:t>
      </w:r>
      <w:r w:rsidRPr="00421A03">
        <w:rPr>
          <w:rFonts w:cs="Calibri"/>
        </w:rPr>
        <w:tab/>
      </w:r>
      <w:r w:rsidRPr="00421A03">
        <w:rPr>
          <w:rFonts w:cs="Calibri"/>
        </w:rPr>
        <w:tab/>
      </w:r>
      <w:r w:rsidR="00046834" w:rsidRPr="00421A03">
        <w:rPr>
          <w:rFonts w:cs="Calibri"/>
        </w:rPr>
        <w:tab/>
      </w:r>
      <w:r w:rsidR="00046834" w:rsidRPr="00421A03">
        <w:rPr>
          <w:rFonts w:cs="Calibri"/>
        </w:rPr>
        <w:tab/>
      </w:r>
      <w:r w:rsidR="00046834" w:rsidRPr="00421A03">
        <w:rPr>
          <w:rFonts w:cs="Calibri"/>
        </w:rPr>
        <w:tab/>
      </w:r>
      <w:r w:rsidRPr="00421A03">
        <w:rPr>
          <w:rFonts w:cs="Calibri"/>
        </w:rPr>
        <w:t>…………………………………</w:t>
      </w:r>
      <w:r w:rsidR="00046834" w:rsidRPr="00421A03">
        <w:rPr>
          <w:rFonts w:cs="Calibri"/>
        </w:rPr>
        <w:t>......</w:t>
      </w:r>
      <w:r w:rsidRPr="00421A03">
        <w:rPr>
          <w:rFonts w:cs="Calibri"/>
        </w:rPr>
        <w:t>…</w:t>
      </w:r>
    </w:p>
    <w:p w:rsidR="00150868" w:rsidRPr="00421A03" w:rsidRDefault="006C7BA3">
      <w:pPr>
        <w:rPr>
          <w:rFonts w:cs="Calibri"/>
        </w:rPr>
      </w:pPr>
      <w:r>
        <w:rPr>
          <w:rFonts w:cs="Calibri"/>
        </w:rPr>
        <w:t xml:space="preserve">Ing. Aleš Klicnar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046834" w:rsidRPr="00421A03">
        <w:rPr>
          <w:rFonts w:cs="Calibri"/>
        </w:rPr>
        <w:tab/>
      </w:r>
      <w:r w:rsidR="00046834" w:rsidRPr="00421A03">
        <w:rPr>
          <w:rFonts w:cs="Calibri"/>
        </w:rPr>
        <w:tab/>
      </w:r>
      <w:r w:rsidR="00046834" w:rsidRPr="00421A03">
        <w:rPr>
          <w:rFonts w:cs="Calibri"/>
        </w:rPr>
        <w:tab/>
      </w:r>
      <w:r w:rsidR="00046834" w:rsidRPr="00421A03">
        <w:rPr>
          <w:rFonts w:cs="Calibri"/>
        </w:rPr>
        <w:tab/>
      </w:r>
      <w:r w:rsidR="008430DD">
        <w:rPr>
          <w:rFonts w:cs="Calibri"/>
        </w:rPr>
        <w:t>xxx</w:t>
      </w:r>
    </w:p>
    <w:sectPr w:rsidR="00150868" w:rsidRPr="00421A03" w:rsidSect="001508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0A0" w:rsidRDefault="009F60A0" w:rsidP="007F7632">
      <w:r>
        <w:separator/>
      </w:r>
    </w:p>
  </w:endnote>
  <w:endnote w:type="continuationSeparator" w:id="0">
    <w:p w:rsidR="009F60A0" w:rsidRDefault="009F60A0" w:rsidP="007F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0A0" w:rsidRDefault="009F60A0" w:rsidP="007F7632">
      <w:r>
        <w:separator/>
      </w:r>
    </w:p>
  </w:footnote>
  <w:footnote w:type="continuationSeparator" w:id="0">
    <w:p w:rsidR="009F60A0" w:rsidRDefault="009F60A0" w:rsidP="007F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32" w:rsidRPr="007F7632" w:rsidRDefault="00F40017" w:rsidP="007F7632">
    <w:pPr>
      <w:pStyle w:val="Zhlav"/>
      <w:jc w:val="right"/>
      <w:rPr>
        <w:b/>
      </w:rPr>
    </w:pPr>
    <w:r>
      <w:rPr>
        <w:b/>
      </w:rPr>
      <w:t xml:space="preserve">Číslo smlouvy: </w:t>
    </w:r>
    <w:r w:rsidR="00E707A6">
      <w:rPr>
        <w:b/>
      </w:rPr>
      <w:t xml:space="preserve">        </w:t>
    </w:r>
    <w:r>
      <w:rPr>
        <w:b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E5A"/>
    <w:multiLevelType w:val="hybridMultilevel"/>
    <w:tmpl w:val="27BE1B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404B4"/>
    <w:multiLevelType w:val="hybridMultilevel"/>
    <w:tmpl w:val="38F43DFE"/>
    <w:lvl w:ilvl="0" w:tplc="07F49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A04EB1"/>
    <w:multiLevelType w:val="hybridMultilevel"/>
    <w:tmpl w:val="1F2AF9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32466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B9E1ABD"/>
    <w:multiLevelType w:val="hybridMultilevel"/>
    <w:tmpl w:val="DF08E5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D86BD7"/>
    <w:multiLevelType w:val="hybridMultilevel"/>
    <w:tmpl w:val="D3D4F1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223C02"/>
    <w:multiLevelType w:val="hybridMultilevel"/>
    <w:tmpl w:val="CEE01B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013725"/>
    <w:multiLevelType w:val="hybridMultilevel"/>
    <w:tmpl w:val="887C7F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601690"/>
    <w:multiLevelType w:val="hybridMultilevel"/>
    <w:tmpl w:val="A058E2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217B03"/>
    <w:multiLevelType w:val="hybridMultilevel"/>
    <w:tmpl w:val="D31C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80125B"/>
    <w:multiLevelType w:val="hybridMultilevel"/>
    <w:tmpl w:val="DC9A95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21696B"/>
    <w:multiLevelType w:val="hybridMultilevel"/>
    <w:tmpl w:val="0E867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478E4"/>
    <w:multiLevelType w:val="hybridMultilevel"/>
    <w:tmpl w:val="9D60EC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DF7CE4"/>
    <w:multiLevelType w:val="hybridMultilevel"/>
    <w:tmpl w:val="EF180E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2621DB"/>
    <w:multiLevelType w:val="hybridMultilevel"/>
    <w:tmpl w:val="140A06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14"/>
  </w:num>
  <w:num w:numId="6">
    <w:abstractNumId w:val="13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AF"/>
    <w:rsid w:val="00046834"/>
    <w:rsid w:val="000C3BD7"/>
    <w:rsid w:val="000D25DB"/>
    <w:rsid w:val="00150868"/>
    <w:rsid w:val="001B3FF6"/>
    <w:rsid w:val="00230AD7"/>
    <w:rsid w:val="00254BAC"/>
    <w:rsid w:val="00255963"/>
    <w:rsid w:val="002664DA"/>
    <w:rsid w:val="002B2F40"/>
    <w:rsid w:val="002C0A0C"/>
    <w:rsid w:val="002F0E7A"/>
    <w:rsid w:val="002F7EF4"/>
    <w:rsid w:val="003254E8"/>
    <w:rsid w:val="00364689"/>
    <w:rsid w:val="00383DED"/>
    <w:rsid w:val="003A5C7B"/>
    <w:rsid w:val="003D6E75"/>
    <w:rsid w:val="003F4385"/>
    <w:rsid w:val="003F5E38"/>
    <w:rsid w:val="00421A03"/>
    <w:rsid w:val="0045625E"/>
    <w:rsid w:val="0046552A"/>
    <w:rsid w:val="004A1302"/>
    <w:rsid w:val="004C207D"/>
    <w:rsid w:val="0050069B"/>
    <w:rsid w:val="005304FA"/>
    <w:rsid w:val="00587B6A"/>
    <w:rsid w:val="005B4D9E"/>
    <w:rsid w:val="005F2BB9"/>
    <w:rsid w:val="0062334B"/>
    <w:rsid w:val="00624092"/>
    <w:rsid w:val="00633D44"/>
    <w:rsid w:val="0064624E"/>
    <w:rsid w:val="00653362"/>
    <w:rsid w:val="00692B5F"/>
    <w:rsid w:val="00693A38"/>
    <w:rsid w:val="006C7BA3"/>
    <w:rsid w:val="006E60B5"/>
    <w:rsid w:val="006F4A3B"/>
    <w:rsid w:val="0071440F"/>
    <w:rsid w:val="0072212F"/>
    <w:rsid w:val="007307E4"/>
    <w:rsid w:val="00740D17"/>
    <w:rsid w:val="00742CD8"/>
    <w:rsid w:val="007444F7"/>
    <w:rsid w:val="00750BDF"/>
    <w:rsid w:val="00780C98"/>
    <w:rsid w:val="007F7333"/>
    <w:rsid w:val="007F7632"/>
    <w:rsid w:val="0080764F"/>
    <w:rsid w:val="008430DD"/>
    <w:rsid w:val="008510CF"/>
    <w:rsid w:val="00876D4D"/>
    <w:rsid w:val="008C7DFA"/>
    <w:rsid w:val="008E0068"/>
    <w:rsid w:val="008F3BA8"/>
    <w:rsid w:val="008F575C"/>
    <w:rsid w:val="00904B7C"/>
    <w:rsid w:val="00965E0D"/>
    <w:rsid w:val="009F60A0"/>
    <w:rsid w:val="00A06CFB"/>
    <w:rsid w:val="00A272C2"/>
    <w:rsid w:val="00A40561"/>
    <w:rsid w:val="00A77E54"/>
    <w:rsid w:val="00AB78AC"/>
    <w:rsid w:val="00AD4235"/>
    <w:rsid w:val="00AF1AED"/>
    <w:rsid w:val="00B06621"/>
    <w:rsid w:val="00B40978"/>
    <w:rsid w:val="00B40C72"/>
    <w:rsid w:val="00B64181"/>
    <w:rsid w:val="00BD6C64"/>
    <w:rsid w:val="00C13CB7"/>
    <w:rsid w:val="00C30AEE"/>
    <w:rsid w:val="00C57C00"/>
    <w:rsid w:val="00C818E6"/>
    <w:rsid w:val="00C96295"/>
    <w:rsid w:val="00CD77C3"/>
    <w:rsid w:val="00D24B37"/>
    <w:rsid w:val="00D42B41"/>
    <w:rsid w:val="00D54CFC"/>
    <w:rsid w:val="00D806F2"/>
    <w:rsid w:val="00D95744"/>
    <w:rsid w:val="00E678F8"/>
    <w:rsid w:val="00E707A6"/>
    <w:rsid w:val="00E74D22"/>
    <w:rsid w:val="00E7781A"/>
    <w:rsid w:val="00EC1031"/>
    <w:rsid w:val="00ED31AF"/>
    <w:rsid w:val="00ED7F26"/>
    <w:rsid w:val="00F1305F"/>
    <w:rsid w:val="00F26E5E"/>
    <w:rsid w:val="00F40017"/>
    <w:rsid w:val="00FA49F5"/>
    <w:rsid w:val="00FA61E2"/>
    <w:rsid w:val="00FE1799"/>
    <w:rsid w:val="00FE3A83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AD11A4-890A-4D94-B6B4-15B0A2AF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cs="Times New Roman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7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632"/>
    <w:rPr>
      <w:rFonts w:cs="Times New Roman"/>
    </w:rPr>
  </w:style>
  <w:style w:type="paragraph" w:styleId="Zpat">
    <w:name w:val="footer"/>
    <w:basedOn w:val="Normln"/>
    <w:link w:val="ZpatChar"/>
    <w:uiPriority w:val="99"/>
    <w:rsid w:val="007F7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632"/>
    <w:rPr>
      <w:rFonts w:cs="Times New Roman"/>
    </w:rPr>
  </w:style>
  <w:style w:type="character" w:styleId="Hypertextovodkaz">
    <w:name w:val="Hyperlink"/>
    <w:basedOn w:val="Standardnpsmoodstavce"/>
    <w:uiPriority w:val="99"/>
    <w:rsid w:val="003254E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A13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A13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A13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A13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A130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A13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A130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90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A165-AB32-4843-962C-6D506BB9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1340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tsu</dc:creator>
  <cp:keywords/>
  <dc:description/>
  <cp:lastModifiedBy>Vetterlová Michaela</cp:lastModifiedBy>
  <cp:revision>2</cp:revision>
  <cp:lastPrinted>2018-09-26T08:35:00Z</cp:lastPrinted>
  <dcterms:created xsi:type="dcterms:W3CDTF">2018-11-15T13:15:00Z</dcterms:created>
  <dcterms:modified xsi:type="dcterms:W3CDTF">2018-11-15T13:15:00Z</dcterms:modified>
</cp:coreProperties>
</file>