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DD" w:rsidRDefault="00B203DD" w:rsidP="00B203D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</w:t>
      </w:r>
    </w:p>
    <w:p w:rsidR="00B203DD" w:rsidRDefault="00B203DD" w:rsidP="00B203D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982607-1799/2011</w:t>
      </w:r>
    </w:p>
    <w:p w:rsidR="00B203DD" w:rsidRDefault="00B203DD" w:rsidP="00B203DD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obchodu, Bartošova 4393, 760 01 Zlín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</w:p>
    <w:p w:rsidR="00B203DD" w:rsidRDefault="00B203DD" w:rsidP="00B203DD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203DD" w:rsidRDefault="00B203DD" w:rsidP="00B203DD">
      <w:pPr>
        <w:numPr>
          <w:ilvl w:val="0"/>
          <w:numId w:val="0"/>
        </w:numPr>
        <w:spacing w:after="0" w:line="240" w:lineRule="auto"/>
        <w:ind w:left="142"/>
      </w:pPr>
    </w:p>
    <w:p w:rsidR="00B203DD" w:rsidRDefault="008A1852" w:rsidP="00B203D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A1852">
        <w:t>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852">
        <w:t>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852">
        <w:t>XXXXXXX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8A1852">
        <w:t>XXXXXXXXXX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4B48D2">
        <w:t>živnostenském</w:t>
      </w:r>
      <w:r>
        <w:t xml:space="preserve"> rejstříku:</w:t>
      </w:r>
      <w:r>
        <w:tab/>
      </w:r>
      <w:r w:rsidR="008A1852">
        <w:t>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A1852">
        <w:t>XXXXXXX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852">
        <w:t>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A1852">
        <w:t>XXXXXXXXX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A1852">
        <w:rPr>
          <w:b/>
        </w:rPr>
        <w:t>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8A1852">
        <w:rPr>
          <w:b/>
        </w:rPr>
        <w:t>XXXXXXXX</w:t>
      </w:r>
    </w:p>
    <w:p w:rsidR="00B203DD" w:rsidRDefault="00B203DD" w:rsidP="00B203DD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203DD" w:rsidRDefault="00B203DD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203DD" w:rsidRPr="00B203DD" w:rsidRDefault="00B203DD" w:rsidP="00B203D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B48D2" w:rsidRDefault="004B48D2" w:rsidP="004B48D2">
      <w:pPr>
        <w:pStyle w:val="cpodstavecslovan1"/>
        <w:numPr>
          <w:ilvl w:val="1"/>
          <w:numId w:val="50"/>
        </w:numPr>
        <w:ind w:left="709" w:hanging="709"/>
      </w:pPr>
      <w:r>
        <w:t xml:space="preserve">V souladu s čl. 7 bod 7.7. Dohody o podmínkách podávání poštovních zásilek </w:t>
      </w:r>
      <w:r w:rsidRPr="00D80E89">
        <w:t>Balík Do ruky,</w:t>
      </w:r>
      <w:r>
        <w:t xml:space="preserve"> </w:t>
      </w:r>
      <w:r w:rsidRPr="00F878D5">
        <w:t xml:space="preserve">Číslo </w:t>
      </w:r>
      <w:r>
        <w:t>982607-1799/2011,</w:t>
      </w:r>
      <w:r w:rsidRPr="00F878D5" w:rsidDel="004D5262">
        <w:t xml:space="preserve"> </w:t>
      </w:r>
      <w:r>
        <w:t xml:space="preserve">ze dne 25.11.2011  (dále jen „Dohoda“), uzavírají strany Dohody tento Dodatek č. 2, </w:t>
      </w:r>
      <w:r w:rsidRPr="00F13816">
        <w:t xml:space="preserve">kterým se </w:t>
      </w:r>
      <w:r>
        <w:t xml:space="preserve">v plném rozsahu </w:t>
      </w:r>
      <w:r w:rsidRPr="004B48D2">
        <w:rPr>
          <w:b/>
        </w:rPr>
        <w:t>nahrazuje dosavadní znění Dohody</w:t>
      </w:r>
      <w:r>
        <w:t>, následujícím textem:</w:t>
      </w:r>
    </w:p>
    <w:p w:rsidR="004B48D2" w:rsidRDefault="004B48D2" w:rsidP="004B48D2">
      <w:pPr>
        <w:pStyle w:val="cpodstavecslovan1"/>
        <w:numPr>
          <w:ilvl w:val="0"/>
          <w:numId w:val="0"/>
        </w:numPr>
        <w:ind w:left="624"/>
        <w:rPr>
          <w:b/>
          <w:highlight w:val="lightGray"/>
        </w:rPr>
      </w:pPr>
      <w:r>
        <w:rPr>
          <w:b/>
          <w:highlight w:val="lightGray"/>
        </w:rPr>
        <w:t>„Dohoda o podmínkách podávání poštovních zásilek Balík Do ruky a Balík Na poštu Číslo 982607-1799/2011“</w:t>
      </w:r>
      <w:r w:rsidRPr="00A035A0">
        <w:rPr>
          <w:b/>
          <w:highlight w:val="lightGray"/>
        </w:rPr>
        <w:t xml:space="preserve"> </w:t>
      </w:r>
    </w:p>
    <w:p w:rsidR="00B203DD" w:rsidRPr="00B203DD" w:rsidRDefault="00B203DD" w:rsidP="00B203DD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B203DD" w:rsidRPr="00B203DD" w:rsidRDefault="00B203DD" w:rsidP="00B203DD">
      <w:pPr>
        <w:numPr>
          <w:ilvl w:val="2"/>
          <w:numId w:val="50"/>
        </w:numPr>
        <w:spacing w:after="120"/>
        <w:jc w:val="both"/>
      </w:pPr>
      <w:r>
        <w:t xml:space="preserve">Tato Dohoda se uzavírá </w:t>
      </w:r>
      <w:r w:rsidRPr="0060039A">
        <w:rPr>
          <w:b/>
        </w:rPr>
        <w:t>na dobu určitou do 31.12.2015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B203DD" w:rsidRPr="00B203DD" w:rsidRDefault="00B203DD" w:rsidP="00B203D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203DD" w:rsidRPr="00B203DD" w:rsidRDefault="00B203DD" w:rsidP="00B203DD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203DD" w:rsidRPr="00B203DD" w:rsidRDefault="00B203DD" w:rsidP="00B203DD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B203DD" w:rsidRPr="00B203DD" w:rsidRDefault="00B203DD" w:rsidP="00B203DD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B203DD" w:rsidRPr="00B203DD" w:rsidRDefault="00B203DD" w:rsidP="00B203DD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  <w:sectPr w:rsidR="00B203DD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203DD" w:rsidRDefault="00B203DD" w:rsidP="00B203DD">
      <w:pPr>
        <w:numPr>
          <w:ilvl w:val="0"/>
          <w:numId w:val="0"/>
        </w:numPr>
        <w:spacing w:after="120"/>
      </w:pPr>
      <w:r>
        <w:lastRenderedPageBreak/>
        <w:t>V Brně dne 27.</w:t>
      </w:r>
      <w:r w:rsidR="004B48D2">
        <w:t>0</w:t>
      </w:r>
      <w:r>
        <w:t>2.2013</w:t>
      </w: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</w:pPr>
      <w:r>
        <w:t>Za ČP:</w:t>
      </w: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203DD" w:rsidRDefault="00B203DD" w:rsidP="00B203DD">
      <w:pPr>
        <w:numPr>
          <w:ilvl w:val="0"/>
          <w:numId w:val="0"/>
        </w:numPr>
        <w:spacing w:after="120"/>
        <w:jc w:val="center"/>
      </w:pPr>
    </w:p>
    <w:p w:rsidR="00B203DD" w:rsidRDefault="00B203DD" w:rsidP="00B203DD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B203DD" w:rsidRDefault="00B203DD" w:rsidP="00B203DD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B203DD" w:rsidRDefault="00B203DD" w:rsidP="00B203DD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4B48D2">
        <w:t>Horní Lidči</w:t>
      </w:r>
      <w:r>
        <w:t xml:space="preserve"> dne </w:t>
      </w: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</w:pPr>
      <w:r>
        <w:t>Za Odesílatele:</w:t>
      </w:r>
    </w:p>
    <w:p w:rsidR="00B203DD" w:rsidRDefault="00B203DD" w:rsidP="00B203DD">
      <w:pPr>
        <w:numPr>
          <w:ilvl w:val="0"/>
          <w:numId w:val="0"/>
        </w:numPr>
        <w:spacing w:after="120"/>
      </w:pPr>
    </w:p>
    <w:p w:rsidR="00B203DD" w:rsidRDefault="00B203DD" w:rsidP="00B203D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203DD" w:rsidRDefault="00B203DD" w:rsidP="00B203DD">
      <w:pPr>
        <w:numPr>
          <w:ilvl w:val="0"/>
          <w:numId w:val="0"/>
        </w:numPr>
        <w:spacing w:after="120"/>
        <w:jc w:val="center"/>
      </w:pPr>
    </w:p>
    <w:p w:rsidR="00AA4A4D" w:rsidRPr="00B203DD" w:rsidRDefault="008A1852" w:rsidP="00B203DD">
      <w:pPr>
        <w:numPr>
          <w:ilvl w:val="0"/>
          <w:numId w:val="0"/>
        </w:numPr>
        <w:spacing w:after="120"/>
        <w:jc w:val="center"/>
      </w:pPr>
      <w:r>
        <w:t>XXXXXXXX</w:t>
      </w:r>
      <w:bookmarkStart w:id="0" w:name="_GoBack"/>
      <w:bookmarkEnd w:id="0"/>
    </w:p>
    <w:sectPr w:rsidR="00AA4A4D" w:rsidRPr="00B203DD" w:rsidSect="00B203D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DE" w:rsidRDefault="005017DE">
      <w:r>
        <w:separator/>
      </w:r>
    </w:p>
  </w:endnote>
  <w:endnote w:type="continuationSeparator" w:id="0">
    <w:p w:rsidR="005017DE" w:rsidRDefault="0050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650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650D9" w:rsidRPr="00160A6D">
      <w:rPr>
        <w:sz w:val="18"/>
        <w:szCs w:val="18"/>
      </w:rPr>
      <w:fldChar w:fldCharType="separate"/>
    </w:r>
    <w:r w:rsidR="008A1852">
      <w:rPr>
        <w:noProof/>
        <w:sz w:val="18"/>
        <w:szCs w:val="18"/>
      </w:rPr>
      <w:t>2</w:t>
    </w:r>
    <w:r w:rsidR="00D650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650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650D9" w:rsidRPr="00160A6D">
      <w:rPr>
        <w:sz w:val="18"/>
        <w:szCs w:val="18"/>
      </w:rPr>
      <w:fldChar w:fldCharType="separate"/>
    </w:r>
    <w:r w:rsidR="008A1852">
      <w:rPr>
        <w:noProof/>
        <w:sz w:val="18"/>
        <w:szCs w:val="18"/>
      </w:rPr>
      <w:t>2</w:t>
    </w:r>
    <w:r w:rsidR="00D650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DE" w:rsidRDefault="005017DE">
      <w:r>
        <w:separator/>
      </w:r>
    </w:p>
  </w:footnote>
  <w:footnote w:type="continuationSeparator" w:id="0">
    <w:p w:rsidR="005017DE" w:rsidRDefault="0050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5017D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203D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203D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982607-1799/2011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A194D37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48D2"/>
    <w:rsid w:val="004C1854"/>
    <w:rsid w:val="004D7F66"/>
    <w:rsid w:val="004E34D6"/>
    <w:rsid w:val="004E362F"/>
    <w:rsid w:val="004E6723"/>
    <w:rsid w:val="005017DE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0039A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1852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03D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50D9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14FF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83D4DED-873C-43FD-A749-EFB95939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1C5B-7D52-4CF2-B713-6BB8F22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16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5</cp:revision>
  <cp:lastPrinted>2013-02-27T11:04:00Z</cp:lastPrinted>
  <dcterms:created xsi:type="dcterms:W3CDTF">2013-02-27T10:52:00Z</dcterms:created>
  <dcterms:modified xsi:type="dcterms:W3CDTF">2018-11-15T10:41:00Z</dcterms:modified>
</cp:coreProperties>
</file>