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0C" w:rsidRDefault="00A92C0B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2018/974</w:t>
      </w:r>
    </w:p>
    <w:p w:rsidR="00A4090C" w:rsidRDefault="00A92C0B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Koncepce projektu úprav DH </w:t>
      </w:r>
      <w:r>
        <w:rPr>
          <w:i/>
          <w:iCs/>
        </w:rPr>
        <w:br/>
        <w:t xml:space="preserve"> </w:t>
      </w:r>
      <w:r>
        <w:rPr>
          <w:b/>
          <w:bCs/>
        </w:rPr>
        <w:t>Zakázka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</w:rPr>
        <w:t>:</w:t>
      </w:r>
      <w:r>
        <w:rPr>
          <w:sz w:val="32"/>
          <w:szCs w:val="32"/>
        </w:rPr>
        <w:t xml:space="preserve"> </w:t>
      </w:r>
      <w:r>
        <w:rPr>
          <w:i/>
          <w:iCs/>
        </w:rPr>
        <w:t>001 - Provoz</w:t>
      </w:r>
      <w:r>
        <w:rPr>
          <w:i/>
          <w:iCs/>
        </w:rPr>
        <w:br/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A4090C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A4090C" w:rsidRDefault="00A4090C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A4090C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Ing.arch. Zdeněk Žilka</w:t>
            </w: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Klapkova 612/18</w:t>
            </w: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18200</w:t>
            </w:r>
          </w:p>
        </w:tc>
        <w:tc>
          <w:tcPr>
            <w:tcW w:w="782" w:type="dxa"/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</w:t>
            </w: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A4090C" w:rsidRDefault="00A92C0B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12500925</w:t>
            </w: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CZ531215078</w:t>
            </w: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A4090C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A4090C" w:rsidRDefault="00A92C0B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22" w:type="dxa"/>
        <w:tblInd w:w="-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608"/>
        <w:gridCol w:w="668"/>
        <w:gridCol w:w="2428"/>
        <w:gridCol w:w="191"/>
        <w:gridCol w:w="1409"/>
        <w:gridCol w:w="275"/>
        <w:gridCol w:w="924"/>
        <w:gridCol w:w="345"/>
        <w:gridCol w:w="854"/>
        <w:gridCol w:w="989"/>
        <w:gridCol w:w="1521"/>
      </w:tblGrid>
      <w:tr w:rsidR="00A4090C" w:rsidTr="00A92C0B">
        <w:trPr>
          <w:gridBefore w:val="1"/>
          <w:wBefore w:w="10" w:type="dxa"/>
          <w:trHeight w:val="415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90C" w:rsidRDefault="00A92C0B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A4090C" w:rsidRDefault="00A92C0B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A4090C" w:rsidTr="00A92C0B">
        <w:trPr>
          <w:gridBefore w:val="1"/>
          <w:wBefore w:w="10" w:type="dxa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kpl</w:t>
            </w:r>
          </w:p>
        </w:tc>
        <w:tc>
          <w:tcPr>
            <w:tcW w:w="402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Zpracování návrhu pro zpracování realizační projektové dokumentace pro realizaci úrav Dopravní haly Hlavní budovy NTM spočívajícíc v : opravě ok podhledu, přesklení podhledu, rekonsrtukci pracovní plošiny, přesklení světlíku, výměna klempířských prvků světlíku, rekonstrukce přechodové lávky, instalace vnějšího stínění, rekonstrukce elektroinstalace a osvětlení, větrání světlíku, rekonstrukce plochých střech, výměny klempířských prvků střech, vzduchotechnika a chlazení.</w:t>
            </w:r>
          </w:p>
        </w:tc>
        <w:tc>
          <w:tcPr>
            <w:tcW w:w="1199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71242000-6</w:t>
            </w:r>
          </w:p>
        </w:tc>
        <w:tc>
          <w:tcPr>
            <w:tcW w:w="1199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90 000,00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108 900,00</w:t>
            </w:r>
          </w:p>
        </w:tc>
      </w:tr>
      <w:tr w:rsidR="00A4090C" w:rsidTr="00A92C0B">
        <w:trPr>
          <w:gridBefore w:val="1"/>
          <w:wBefore w:w="10" w:type="dxa"/>
        </w:trPr>
        <w:tc>
          <w:tcPr>
            <w:tcW w:w="608" w:type="dxa"/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A4090C" w:rsidRDefault="00A4090C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A4090C" w:rsidRDefault="00A92C0B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A4090C" w:rsidRDefault="00A92C0B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108 900,00</w:t>
            </w: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gridBefore w:val="1"/>
          <w:wBefore w:w="10" w:type="dxa"/>
          <w:trHeight w:val="285"/>
        </w:trPr>
        <w:tc>
          <w:tcPr>
            <w:tcW w:w="10211" w:type="dxa"/>
            <w:gridSpan w:val="11"/>
            <w:shd w:val="clear" w:color="auto" w:fill="auto"/>
            <w:vAlign w:val="bottom"/>
          </w:tcPr>
          <w:p w:rsidR="00A4090C" w:rsidRDefault="00A92C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gridBefore w:val="1"/>
          <w:wBefore w:w="10" w:type="dxa"/>
        </w:trPr>
        <w:tc>
          <w:tcPr>
            <w:tcW w:w="10211" w:type="dxa"/>
            <w:gridSpan w:val="11"/>
            <w:shd w:val="clear" w:color="auto" w:fill="auto"/>
          </w:tcPr>
          <w:p w:rsidR="00A4090C" w:rsidRDefault="00A92C0B" w:rsidP="00A92C0B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 Přímé zadání na ing.arch. Žilku, IČ 12500925, </w:t>
            </w: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3714" w:type="dxa"/>
            <w:gridSpan w:val="4"/>
            <w:shd w:val="clear" w:color="auto" w:fill="auto"/>
          </w:tcPr>
          <w:p w:rsidR="00A4090C" w:rsidRDefault="00A4090C">
            <w:pPr>
              <w:rPr>
                <w:b/>
                <w:bCs/>
              </w:rPr>
            </w:pPr>
          </w:p>
        </w:tc>
        <w:tc>
          <w:tcPr>
            <w:tcW w:w="191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6317" w:type="dxa"/>
            <w:gridSpan w:val="7"/>
            <w:shd w:val="clear" w:color="auto" w:fill="auto"/>
          </w:tcPr>
          <w:p w:rsidR="00A4090C" w:rsidRDefault="00A92C0B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3714" w:type="dxa"/>
            <w:gridSpan w:val="4"/>
            <w:vMerge w:val="restart"/>
            <w:shd w:val="clear" w:color="auto" w:fill="auto"/>
          </w:tcPr>
          <w:p w:rsidR="00A4090C" w:rsidRDefault="00A92C0B">
            <w:pPr>
              <w:pStyle w:val="Obsahtabulky"/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</w:p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A4090C" w:rsidRDefault="00A92C0B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A4090C" w:rsidRDefault="00A92C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A4090C" w:rsidRDefault="00A92C0B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A4090C" w:rsidRDefault="00A4090C" w:rsidP="00A92C0B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1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33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</w:pP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3714" w:type="dxa"/>
            <w:gridSpan w:val="4"/>
            <w:vMerge/>
            <w:shd w:val="clear" w:color="auto" w:fill="auto"/>
          </w:tcPr>
          <w:p w:rsidR="00A4090C" w:rsidRDefault="00A4090C"/>
        </w:tc>
        <w:tc>
          <w:tcPr>
            <w:tcW w:w="191" w:type="dxa"/>
            <w:shd w:val="clear" w:color="auto" w:fill="auto"/>
          </w:tcPr>
          <w:p w:rsidR="00A4090C" w:rsidRDefault="00A4090C">
            <w:pPr>
              <w:pStyle w:val="Obsahtabulky"/>
            </w:pPr>
          </w:p>
        </w:tc>
        <w:tc>
          <w:tcPr>
            <w:tcW w:w="2953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</w:pPr>
          </w:p>
          <w:p w:rsidR="00A4090C" w:rsidRDefault="00A4090C">
            <w:pPr>
              <w:pStyle w:val="Obsahtabulky"/>
            </w:pPr>
          </w:p>
        </w:tc>
        <w:tc>
          <w:tcPr>
            <w:tcW w:w="3364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4090C">
            <w:pPr>
              <w:pStyle w:val="Obsahtabulky"/>
            </w:pP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3714" w:type="dxa"/>
            <w:gridSpan w:val="4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4090C" w:rsidRDefault="00A4090C"/>
        </w:tc>
        <w:tc>
          <w:tcPr>
            <w:tcW w:w="191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4090C" w:rsidRDefault="00A4090C">
            <w:pPr>
              <w:pStyle w:val="Obsahtabulky"/>
            </w:pPr>
          </w:p>
        </w:tc>
        <w:tc>
          <w:tcPr>
            <w:tcW w:w="1684" w:type="dxa"/>
            <w:gridSpan w:val="2"/>
            <w:shd w:val="clear" w:color="auto" w:fill="auto"/>
            <w:vAlign w:val="bottom"/>
          </w:tcPr>
          <w:p w:rsidR="00A4090C" w:rsidRDefault="00A92C0B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269" w:type="dxa"/>
            <w:gridSpan w:val="2"/>
            <w:shd w:val="clear" w:color="auto" w:fill="auto"/>
            <w:vAlign w:val="bottom"/>
          </w:tcPr>
          <w:p w:rsidR="00A4090C" w:rsidRDefault="00A92C0B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3364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A4090C" w:rsidTr="00A92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c>
          <w:tcPr>
            <w:tcW w:w="3714" w:type="dxa"/>
            <w:gridSpan w:val="4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4090C" w:rsidRDefault="00A4090C"/>
        </w:tc>
        <w:tc>
          <w:tcPr>
            <w:tcW w:w="3144" w:type="dxa"/>
            <w:gridSpan w:val="5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4090C" w:rsidRDefault="00A4090C">
            <w:pPr>
              <w:pStyle w:val="Obsahtabulky"/>
            </w:pPr>
          </w:p>
        </w:tc>
        <w:tc>
          <w:tcPr>
            <w:tcW w:w="3364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90C" w:rsidRDefault="00A92C0B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A4090C" w:rsidRDefault="00A4090C"/>
    <w:sectPr w:rsidR="00A4090C">
      <w:pgSz w:w="11906" w:h="16838"/>
      <w:pgMar w:top="850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C"/>
    <w:rsid w:val="00A4090C"/>
    <w:rsid w:val="00A92C0B"/>
    <w:rsid w:val="00D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2018-11-15T08:56:00Z</dcterms:created>
  <dcterms:modified xsi:type="dcterms:W3CDTF">2018-11-15T08:56:00Z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