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244E" w:rsidRPr="001E61E6" w:rsidRDefault="006F244E" w:rsidP="006F244E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>DODAVATEL:</w:t>
      </w:r>
    </w:p>
    <w:p w:rsidR="006F244E" w:rsidRPr="001E61E6" w:rsidRDefault="006F244E" w:rsidP="006F244E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proofErr w:type="gramStart"/>
      <w:r>
        <w:rPr>
          <w:rFonts w:ascii="Calibri" w:hAnsi="Calibri"/>
          <w:sz w:val="22"/>
          <w:szCs w:val="22"/>
        </w:rPr>
        <w:t>LUKSÍK - PROMEX</w:t>
      </w:r>
      <w:proofErr w:type="gramEnd"/>
      <w:r>
        <w:rPr>
          <w:rFonts w:ascii="Calibri" w:hAnsi="Calibri"/>
          <w:sz w:val="22"/>
          <w:szCs w:val="22"/>
        </w:rPr>
        <w:t xml:space="preserve"> s.r.o.</w:t>
      </w:r>
    </w:p>
    <w:p w:rsidR="006F244E" w:rsidRPr="001E61E6" w:rsidRDefault="006F244E" w:rsidP="006F244E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Nad Benzinou 601, 277 46 Veltrusy</w:t>
      </w:r>
    </w:p>
    <w:p w:rsidR="006F244E" w:rsidRPr="001E61E6" w:rsidRDefault="006F244E" w:rsidP="006F244E">
      <w:pPr>
        <w:spacing w:after="0"/>
        <w:ind w:left="4963" w:hanging="4963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Jednající: </w:t>
      </w:r>
      <w:r>
        <w:rPr>
          <w:rFonts w:ascii="Calibri" w:hAnsi="Calibri"/>
          <w:szCs w:val="22"/>
        </w:rPr>
        <w:t>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6F244E" w:rsidRPr="00363297" w:rsidRDefault="006F244E" w:rsidP="006F244E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r>
        <w:rPr>
          <w:rFonts w:ascii="Calibri" w:hAnsi="Calibri"/>
          <w:szCs w:val="22"/>
        </w:rPr>
        <w:tab/>
        <w:t xml:space="preserve"> 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27082415</w:t>
      </w:r>
    </w:p>
    <w:p w:rsidR="006F244E" w:rsidRPr="00363297" w:rsidRDefault="006F244E" w:rsidP="006F244E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>DIČ:</w:t>
      </w:r>
      <w:r w:rsidRPr="001E61E6">
        <w:rPr>
          <w:rFonts w:ascii="Calibri" w:hAnsi="Calibri"/>
          <w:szCs w:val="22"/>
        </w:rPr>
        <w:tab/>
      </w:r>
      <w:r w:rsidRPr="00363297">
        <w:rPr>
          <w:rFonts w:asciiTheme="minorHAnsi" w:hAnsiTheme="minorHAnsi"/>
        </w:rPr>
        <w:t>CZ</w:t>
      </w:r>
      <w:r>
        <w:rPr>
          <w:rFonts w:asciiTheme="minorHAnsi" w:hAnsiTheme="minorHAnsi"/>
        </w:rPr>
        <w:t>27082415</w:t>
      </w:r>
    </w:p>
    <w:p w:rsidR="006F244E" w:rsidRPr="00363297" w:rsidRDefault="006F244E" w:rsidP="006F244E">
      <w:pPr>
        <w:spacing w:after="0"/>
        <w:rPr>
          <w:rFonts w:asciiTheme="minorHAnsi" w:hAnsiTheme="minorHAnsi"/>
        </w:rPr>
      </w:pPr>
    </w:p>
    <w:p w:rsidR="006F244E" w:rsidRPr="00363297" w:rsidRDefault="006F244E" w:rsidP="006F244E">
      <w:pPr>
        <w:spacing w:after="0"/>
        <w:rPr>
          <w:rFonts w:asciiTheme="minorHAnsi" w:hAnsiTheme="minorHAnsi"/>
        </w:rPr>
      </w:pPr>
    </w:p>
    <w:p w:rsidR="006F244E" w:rsidRPr="001E61E6" w:rsidRDefault="006F244E" w:rsidP="006F244E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6F244E" w:rsidRPr="001E61E6" w:rsidRDefault="006F244E" w:rsidP="006F244E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6F244E" w:rsidRPr="001E61E6" w:rsidRDefault="006F244E" w:rsidP="006F244E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4</w:t>
      </w:r>
      <w:r>
        <w:rPr>
          <w:rFonts w:ascii="Calibri" w:hAnsi="Calibri"/>
          <w:b/>
          <w:szCs w:val="22"/>
        </w:rPr>
        <w:t>21</w:t>
      </w:r>
      <w:r>
        <w:rPr>
          <w:rFonts w:ascii="Calibri" w:hAnsi="Calibri"/>
          <w:b/>
          <w:szCs w:val="22"/>
        </w:rPr>
        <w:t>_2018</w:t>
      </w:r>
    </w:p>
    <w:p w:rsidR="006F244E" w:rsidRDefault="006F244E" w:rsidP="006F244E">
      <w:pPr>
        <w:spacing w:after="0"/>
        <w:rPr>
          <w:rFonts w:ascii="Calibri" w:hAnsi="Calibri"/>
          <w:b/>
          <w:szCs w:val="22"/>
        </w:rPr>
      </w:pPr>
    </w:p>
    <w:p w:rsidR="006F244E" w:rsidRPr="001E61E6" w:rsidRDefault="006F244E" w:rsidP="006F244E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Vyřizuje: </w:t>
      </w:r>
      <w:r>
        <w:rPr>
          <w:rFonts w:ascii="Calibri" w:hAnsi="Calibri"/>
          <w:b/>
          <w:szCs w:val="22"/>
        </w:rPr>
        <w:t>Jana Valinčičová</w:t>
      </w:r>
    </w:p>
    <w:p w:rsidR="006F244E" w:rsidRPr="001E61E6" w:rsidRDefault="006F244E" w:rsidP="006F244E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</w:t>
      </w:r>
      <w:r>
        <w:rPr>
          <w:rFonts w:ascii="Calibri" w:hAnsi="Calibri"/>
          <w:b/>
          <w:szCs w:val="22"/>
        </w:rPr>
        <w:t> 606 888 000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5" w:history="1">
        <w:r w:rsidRPr="0004688F">
          <w:rPr>
            <w:rStyle w:val="Hypertextovodkaz"/>
            <w:rFonts w:ascii="Calibri" w:hAnsi="Calibri"/>
            <w:b/>
            <w:szCs w:val="22"/>
          </w:rPr>
          <w:t>valincic</w:t>
        </w:r>
        <w:r w:rsidRPr="0004688F">
          <w:rPr>
            <w:rStyle w:val="Hypertextovodkaz"/>
            <w:rFonts w:ascii="Calibri" w:hAnsi="Calibri"/>
            <w:b/>
            <w:szCs w:val="22"/>
          </w:rPr>
          <w:t>ova@ddablice.cz</w:t>
        </w:r>
      </w:hyperlink>
    </w:p>
    <w:p w:rsidR="006F244E" w:rsidRPr="001E61E6" w:rsidRDefault="006F244E" w:rsidP="006F244E">
      <w:pPr>
        <w:spacing w:after="0"/>
        <w:rPr>
          <w:rFonts w:ascii="Calibri" w:hAnsi="Calibri"/>
          <w:b/>
          <w:szCs w:val="22"/>
        </w:rPr>
      </w:pPr>
    </w:p>
    <w:p w:rsidR="006F244E" w:rsidRPr="001E61E6" w:rsidRDefault="006F244E" w:rsidP="006F244E">
      <w:pPr>
        <w:spacing w:after="0"/>
        <w:rPr>
          <w:rFonts w:ascii="Calibri" w:hAnsi="Calibri"/>
          <w:b/>
          <w:szCs w:val="22"/>
        </w:rPr>
      </w:pPr>
    </w:p>
    <w:p w:rsidR="006F244E" w:rsidRPr="001E61E6" w:rsidRDefault="006F244E" w:rsidP="006F244E">
      <w:pPr>
        <w:spacing w:after="0"/>
        <w:ind w:left="1410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  <w:t xml:space="preserve">Objednávka </w:t>
      </w:r>
      <w:r>
        <w:rPr>
          <w:rFonts w:ascii="Calibri" w:hAnsi="Calibri"/>
          <w:b/>
          <w:szCs w:val="22"/>
        </w:rPr>
        <w:t xml:space="preserve">115 kusů </w:t>
      </w:r>
      <w:r>
        <w:rPr>
          <w:rFonts w:ascii="Calibri" w:hAnsi="Calibri"/>
          <w:b/>
          <w:szCs w:val="22"/>
        </w:rPr>
        <w:t>balíčků s vitamínovými doplňky</w:t>
      </w:r>
      <w:r>
        <w:rPr>
          <w:rFonts w:ascii="Calibri" w:hAnsi="Calibri"/>
          <w:b/>
          <w:szCs w:val="22"/>
        </w:rPr>
        <w:t xml:space="preserve"> </w:t>
      </w:r>
    </w:p>
    <w:p w:rsidR="006F244E" w:rsidRPr="001E61E6" w:rsidRDefault="006F244E" w:rsidP="006F244E">
      <w:pPr>
        <w:spacing w:after="0"/>
        <w:rPr>
          <w:rFonts w:ascii="Calibri" w:hAnsi="Calibri"/>
          <w:b/>
          <w:szCs w:val="22"/>
        </w:rPr>
      </w:pPr>
    </w:p>
    <w:p w:rsidR="006F244E" w:rsidRPr="0010525C" w:rsidRDefault="006F244E" w:rsidP="006F244E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 xml:space="preserve">Objednatel tímto objednává u </w:t>
      </w:r>
      <w:proofErr w:type="gramStart"/>
      <w:r>
        <w:t>LUKSÍK - PROMEX</w:t>
      </w:r>
      <w:proofErr w:type="gramEnd"/>
      <w:r>
        <w:t xml:space="preserve"> s.r.o. 115 kusů </w:t>
      </w:r>
      <w:r>
        <w:t>balíčků s vitamínovými doplňky</w:t>
      </w:r>
      <w:bookmarkStart w:id="0" w:name="_GoBack"/>
      <w:bookmarkEnd w:id="0"/>
      <w:r>
        <w:t>.</w:t>
      </w:r>
    </w:p>
    <w:p w:rsidR="006F244E" w:rsidRPr="00FA56A2" w:rsidRDefault="006F244E" w:rsidP="006F244E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>Cena je stanovena na základě cenové nabídky Dodavatele</w:t>
      </w:r>
      <w:r>
        <w:t xml:space="preserve"> z 9.11.2018</w:t>
      </w:r>
      <w:r>
        <w:t xml:space="preserve"> na </w:t>
      </w:r>
      <w:r>
        <w:t>52.325</w:t>
      </w:r>
      <w:r>
        <w:t>,- Kč</w:t>
      </w:r>
      <w:r>
        <w:t xml:space="preserve"> bez DPH, tj. 63.313,- Kč s DPH</w:t>
      </w:r>
      <w:r>
        <w:t>.</w:t>
      </w:r>
    </w:p>
    <w:p w:rsidR="006F244E" w:rsidRPr="001E61E6" w:rsidRDefault="006F244E" w:rsidP="006F244E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6F244E" w:rsidRPr="0010525C" w:rsidRDefault="006F244E" w:rsidP="006F244E">
      <w:pPr>
        <w:pStyle w:val="Odstavecseseznamem"/>
        <w:spacing w:after="0"/>
        <w:rPr>
          <w:b/>
        </w:rPr>
      </w:pPr>
    </w:p>
    <w:p w:rsidR="006F244E" w:rsidRPr="001E61E6" w:rsidRDefault="006F244E" w:rsidP="006F244E">
      <w:pPr>
        <w:spacing w:after="0"/>
        <w:rPr>
          <w:rFonts w:ascii="Calibri" w:hAnsi="Calibri"/>
          <w:b/>
          <w:szCs w:val="22"/>
        </w:rPr>
      </w:pPr>
    </w:p>
    <w:p w:rsidR="006F244E" w:rsidRDefault="006F244E" w:rsidP="006F244E">
      <w:pPr>
        <w:spacing w:after="0"/>
        <w:rPr>
          <w:rFonts w:ascii="Calibri" w:hAnsi="Calibri"/>
          <w:b/>
          <w:szCs w:val="22"/>
        </w:rPr>
      </w:pPr>
    </w:p>
    <w:p w:rsidR="006F244E" w:rsidRDefault="006F244E" w:rsidP="006F244E">
      <w:pPr>
        <w:spacing w:after="0"/>
        <w:rPr>
          <w:rFonts w:ascii="Calibri" w:hAnsi="Calibri"/>
          <w:b/>
          <w:szCs w:val="22"/>
        </w:rPr>
      </w:pPr>
    </w:p>
    <w:p w:rsidR="006F244E" w:rsidRPr="001E61E6" w:rsidRDefault="006F244E" w:rsidP="006F244E">
      <w:pPr>
        <w:spacing w:after="0"/>
        <w:rPr>
          <w:rFonts w:ascii="Calibri" w:hAnsi="Calibri"/>
          <w:b/>
          <w:szCs w:val="22"/>
        </w:rPr>
      </w:pPr>
    </w:p>
    <w:p w:rsidR="006F244E" w:rsidRPr="001E61E6" w:rsidRDefault="006F244E" w:rsidP="006F244E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      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</w:p>
    <w:p w:rsidR="006F244E" w:rsidRPr="001E61E6" w:rsidRDefault="006F244E" w:rsidP="006F244E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</w:t>
      </w:r>
      <w:proofErr w:type="gramStart"/>
      <w:r>
        <w:rPr>
          <w:rFonts w:ascii="Calibri" w:hAnsi="Calibri"/>
          <w:szCs w:val="22"/>
        </w:rPr>
        <w:t>LUKSÍK - PROMEX</w:t>
      </w:r>
      <w:proofErr w:type="gramEnd"/>
      <w:r>
        <w:rPr>
          <w:rFonts w:ascii="Calibri" w:hAnsi="Calibri"/>
          <w:sz w:val="22"/>
          <w:szCs w:val="22"/>
        </w:rPr>
        <w:t xml:space="preserve"> s.r.o.</w:t>
      </w:r>
    </w:p>
    <w:p w:rsidR="006F244E" w:rsidRPr="001E61E6" w:rsidRDefault="006F244E" w:rsidP="006F244E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 </w:t>
      </w:r>
      <w:r w:rsidRPr="001E61E6">
        <w:rPr>
          <w:rFonts w:ascii="Calibri" w:hAnsi="Calibri"/>
          <w:szCs w:val="22"/>
        </w:rPr>
        <w:t xml:space="preserve"> Dodavatel</w:t>
      </w:r>
    </w:p>
    <w:p w:rsidR="006F244E" w:rsidRPr="001E61E6" w:rsidRDefault="006F244E" w:rsidP="006F244E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 </w:t>
      </w:r>
    </w:p>
    <w:p w:rsidR="006F244E" w:rsidRPr="001E61E6" w:rsidRDefault="006F244E" w:rsidP="006F244E">
      <w:pPr>
        <w:spacing w:after="0"/>
        <w:rPr>
          <w:rFonts w:ascii="Calibri" w:hAnsi="Calibri"/>
          <w:b/>
          <w:szCs w:val="22"/>
        </w:rPr>
      </w:pPr>
    </w:p>
    <w:p w:rsidR="006F244E" w:rsidRDefault="006F244E" w:rsidP="006F244E">
      <w:pPr>
        <w:spacing w:after="0"/>
        <w:rPr>
          <w:rFonts w:ascii="Calibri" w:hAnsi="Calibri"/>
          <w:szCs w:val="22"/>
        </w:rPr>
      </w:pPr>
    </w:p>
    <w:p w:rsidR="006F244E" w:rsidRPr="001E61E6" w:rsidRDefault="006F244E" w:rsidP="006F244E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V Praze </w:t>
      </w:r>
      <w:r>
        <w:rPr>
          <w:rFonts w:ascii="Calibri" w:hAnsi="Calibri"/>
          <w:szCs w:val="22"/>
        </w:rPr>
        <w:t>13</w:t>
      </w:r>
      <w:r>
        <w:rPr>
          <w:rFonts w:ascii="Calibri" w:hAnsi="Calibri"/>
          <w:szCs w:val="22"/>
        </w:rPr>
        <w:t>.listopadu 2018</w:t>
      </w:r>
    </w:p>
    <w:p w:rsidR="006F244E" w:rsidRPr="00ED40FF" w:rsidRDefault="006F244E" w:rsidP="006F244E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6F244E" w:rsidRPr="00ED40FF" w:rsidRDefault="006F244E" w:rsidP="006F244E"/>
    <w:p w:rsidR="006F244E" w:rsidRDefault="006F244E" w:rsidP="006F244E"/>
    <w:p w:rsidR="006F244E" w:rsidRDefault="006F244E" w:rsidP="006F244E"/>
    <w:p w:rsidR="006F244E" w:rsidRDefault="006F244E" w:rsidP="006F244E"/>
    <w:p w:rsidR="006F244E" w:rsidRDefault="006F244E" w:rsidP="006F244E"/>
    <w:p w:rsidR="006F244E" w:rsidRDefault="006F244E" w:rsidP="006F244E">
      <w:r>
        <w:t>,</w:t>
      </w:r>
    </w:p>
    <w:p w:rsidR="006F244E" w:rsidRDefault="006F244E" w:rsidP="006F244E"/>
    <w:p w:rsidR="006F244E" w:rsidRDefault="006F244E" w:rsidP="006F244E"/>
    <w:p w:rsidR="006F244E" w:rsidRPr="00FA56A2" w:rsidRDefault="006F244E" w:rsidP="006F244E">
      <w:pPr>
        <w:rPr>
          <w:b/>
        </w:rPr>
      </w:pPr>
    </w:p>
    <w:p w:rsidR="006F244E" w:rsidRDefault="006F244E" w:rsidP="006F244E"/>
    <w:p w:rsidR="006F244E" w:rsidRDefault="006F244E" w:rsidP="006F244E"/>
    <w:p w:rsidR="006F244E" w:rsidRDefault="006F244E" w:rsidP="006F244E"/>
    <w:p w:rsidR="006F244E" w:rsidRDefault="006F244E" w:rsidP="006F244E"/>
    <w:p w:rsidR="003B7DCC" w:rsidRDefault="003B7DCC"/>
    <w:sectPr w:rsidR="003B7DCC" w:rsidSect="00ED40FF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6F244E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6F244E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B60C04D" wp14:editId="69BE0EFB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6F244E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6266FA4" wp14:editId="1B95BFBF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6F244E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AE9D2B5" wp14:editId="57455F2A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44E"/>
    <w:rsid w:val="003B7DCC"/>
    <w:rsid w:val="006F2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33493"/>
  <w15:chartTrackingRefBased/>
  <w15:docId w15:val="{4F807F80-A9EF-4560-975C-85A9C2191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F244E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6F244E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6F244E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slostrnky">
    <w:name w:val="page number"/>
    <w:semiHidden/>
    <w:rsid w:val="006F244E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6F244E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6F244E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6F244E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  <w:style w:type="character" w:styleId="Hypertextovodkaz">
    <w:name w:val="Hyperlink"/>
    <w:semiHidden/>
    <w:rsid w:val="006F244E"/>
    <w:rPr>
      <w:rFonts w:ascii="Arial" w:hAnsi="Arial"/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F24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valincicova@ddablice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187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Valinčicová Jana - Domov pro seniory Ďáblice</dc:creator>
  <cp:keywords/>
  <dc:description/>
  <cp:lastModifiedBy>Valinčicová Jana - Domov pro seniory Ďáblice</cp:lastModifiedBy>
  <cp:revision>1</cp:revision>
  <dcterms:created xsi:type="dcterms:W3CDTF">2018-11-13T08:21:00Z</dcterms:created>
  <dcterms:modified xsi:type="dcterms:W3CDTF">2018-11-13T08:25:00Z</dcterms:modified>
</cp:coreProperties>
</file>