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851"/>
        <w:gridCol w:w="598"/>
        <w:gridCol w:w="1123"/>
        <w:gridCol w:w="972"/>
        <w:gridCol w:w="1738"/>
        <w:gridCol w:w="1889"/>
        <w:gridCol w:w="5303"/>
        <w:gridCol w:w="83"/>
        <w:gridCol w:w="507"/>
      </w:tblGrid>
      <w:tr w:rsidR="001413E3" w:rsidRPr="001413E3" w:rsidTr="00E65ACC">
        <w:trPr>
          <w:gridAfter w:val="1"/>
          <w:wAfter w:w="507" w:type="dxa"/>
          <w:trHeight w:val="585"/>
        </w:trPr>
        <w:tc>
          <w:tcPr>
            <w:tcW w:w="166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rPr>
                <w:rFonts w:eastAsia="Times New Roman" w:cs="Arial"/>
                <w:b/>
                <w:bCs/>
                <w:color w:val="F8981D"/>
                <w:sz w:val="16"/>
                <w:szCs w:val="16"/>
                <w:lang w:eastAsia="cs-CZ"/>
              </w:rPr>
            </w:pPr>
            <w:r w:rsidRPr="001413E3">
              <w:rPr>
                <w:rFonts w:eastAsia="Times New Roman" w:cs="Arial"/>
                <w:b/>
                <w:bCs/>
                <w:color w:val="F8981D"/>
                <w:sz w:val="16"/>
                <w:szCs w:val="16"/>
                <w:lang w:eastAsia="cs-CZ"/>
              </w:rPr>
              <w:t xml:space="preserve">Nabídka pro: Základní škola a mateřská škola Na Slovance </w:t>
            </w:r>
          </w:p>
        </w:tc>
      </w:tr>
      <w:tr w:rsidR="001413E3" w:rsidRPr="001413E3" w:rsidTr="00E65ACC">
        <w:trPr>
          <w:gridAfter w:val="2"/>
          <w:wAfter w:w="590" w:type="dxa"/>
          <w:trHeight w:val="54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8981D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1413E3" w:rsidRPr="001413E3" w:rsidTr="00E65ACC">
        <w:trPr>
          <w:trHeight w:val="4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981D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981D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proofErr w:type="spellStart"/>
            <w:r w:rsidRPr="001413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Jedn</w:t>
            </w:r>
            <w:proofErr w:type="spellEnd"/>
            <w:r w:rsidRPr="001413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981D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Mn.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981D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981D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Cena bez DPH celkem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981D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ind w:right="1206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981D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ind w:right="1206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Cena celkem s DPH</w:t>
            </w:r>
          </w:p>
        </w:tc>
        <w:tc>
          <w:tcPr>
            <w:tcW w:w="5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981D"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Popis</w:t>
            </w:r>
          </w:p>
        </w:tc>
      </w:tr>
      <w:tr w:rsidR="001413E3" w:rsidRPr="001413E3" w:rsidTr="00E65ACC">
        <w:trPr>
          <w:gridAfter w:val="2"/>
          <w:wAfter w:w="590" w:type="dxa"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1413E3" w:rsidRPr="001413E3" w:rsidTr="00E65ACC">
        <w:trPr>
          <w:gridAfter w:val="2"/>
          <w:wAfter w:w="590" w:type="dxa"/>
          <w:trHeight w:val="14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Interaktivní tabule </w:t>
            </w:r>
            <w:proofErr w:type="spellStart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ActivBoard</w:t>
            </w:r>
            <w:proofErr w:type="spellEnd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10Touch 78D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24 710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24 710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29 899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29 899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Úhlopříčka 225 cm,</w:t>
            </w:r>
            <w:r w:rsidRPr="001413E3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 </w:t>
            </w:r>
            <w:r w:rsidRPr="001413E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celková</w:t>
            </w:r>
            <w:r w:rsidRPr="001413E3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 </w:t>
            </w:r>
            <w:r w:rsidRPr="001413E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šířka tabule 168 cm,</w:t>
            </w:r>
            <w:r w:rsidRPr="001413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odolný hliníkový rám, nezávislá práce 10 uživatelů současně, podpora </w:t>
            </w:r>
            <w:proofErr w:type="spellStart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multitouch</w:t>
            </w:r>
            <w:proofErr w:type="spellEnd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ovládání dotykem ruky, plocha je magnetická a umožňuje popis fixem - za sucha stíratelná, připojení kabelem USB bez nutnosti dalšího napájení, záruka 5 let. Součástí dodávky výukový software </w:t>
            </w:r>
            <w:proofErr w:type="spellStart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ActivInspire</w:t>
            </w:r>
            <w:proofErr w:type="spellEnd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ClassFlow</w:t>
            </w:r>
            <w:proofErr w:type="spellEnd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Desktop</w:t>
            </w:r>
          </w:p>
        </w:tc>
      </w:tr>
      <w:tr w:rsidR="001413E3" w:rsidRPr="001413E3" w:rsidTr="00E65ACC">
        <w:trPr>
          <w:gridAfter w:val="2"/>
          <w:wAfter w:w="590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Projektor HITACHI CP-CP-AX3005 EDU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22 400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22 400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27 104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E65ACC">
            <w:pPr>
              <w:spacing w:after="0" w:line="240" w:lineRule="auto"/>
              <w:ind w:left="-782" w:firstLine="782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bookmarkStart w:id="0" w:name="_GoBack"/>
            <w:bookmarkEnd w:id="0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27 104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Projektor s</w:t>
            </w:r>
            <w:r w:rsidRPr="001413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ultrakrátkou projekční vzdáleností</w:t>
            </w: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technologie LCD, rozlišení XGA (1024x768). Světelný výkon 3300 ANSI, vstup 2 x HDMI, 2 x 15-pin Mini D-sub, hybridní filtr, kontrast 10000:1, životnost lampy </w:t>
            </w:r>
            <w:r w:rsidRPr="001413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10 000 hodin</w:t>
            </w: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možná kontrola a konfigurace projektoru z webového rozhraní,</w:t>
            </w:r>
            <w:r w:rsidRPr="001413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záruka na projektor a lampu 3 roky</w:t>
            </w:r>
          </w:p>
        </w:tc>
      </w:tr>
      <w:tr w:rsidR="001413E3" w:rsidRPr="001413E3" w:rsidTr="00E65ACC">
        <w:trPr>
          <w:gridAfter w:val="2"/>
          <w:wAfter w:w="590" w:type="dxa"/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Pylonový posun tabule a projektoru s keramickými křídly BBBB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28 840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28 840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34 896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34 896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hliníkové pylony o výšce 250 cm, rám na interaktivní tabuli, keramická křídla</w:t>
            </w:r>
          </w:p>
        </w:tc>
      </w:tr>
      <w:tr w:rsidR="001413E3" w:rsidRPr="001413E3" w:rsidTr="00E65ACC">
        <w:trPr>
          <w:gridAfter w:val="2"/>
          <w:wAfter w:w="590" w:type="dxa"/>
          <w:trHeight w:val="8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Držák pro </w:t>
            </w:r>
            <w:proofErr w:type="gramStart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projektoru</w:t>
            </w:r>
            <w:proofErr w:type="gramEnd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pro uchycení k pylonovému </w:t>
            </w:r>
            <w:proofErr w:type="spellStart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posunuSMS</w:t>
            </w:r>
            <w:proofErr w:type="spellEnd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Proj</w:t>
            </w:r>
            <w:proofErr w:type="spellEnd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WL </w:t>
            </w:r>
            <w:proofErr w:type="spellStart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Short</w:t>
            </w:r>
            <w:proofErr w:type="spellEnd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Throw</w:t>
            </w:r>
            <w:proofErr w:type="spellEnd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 (</w:t>
            </w:r>
            <w:proofErr w:type="spellStart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Pillar</w:t>
            </w:r>
            <w:proofErr w:type="spellEnd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680 mm)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3 500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4 235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4 235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Univerzální nástěnný držák projektoru - délka nosníku:  680 mm,                      nastavení nosníku - vertikálně +/-20 mm, náklon 15°, </w:t>
            </w:r>
            <w:proofErr w:type="spellStart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nostnost</w:t>
            </w:r>
            <w:proofErr w:type="spellEnd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12 kg</w:t>
            </w:r>
          </w:p>
        </w:tc>
      </w:tr>
      <w:tr w:rsidR="001413E3" w:rsidRPr="001413E3" w:rsidTr="00E65ACC">
        <w:trPr>
          <w:gridAfter w:val="2"/>
          <w:wAfter w:w="590" w:type="dxa"/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Reproduktor </w:t>
            </w:r>
            <w:proofErr w:type="spellStart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ActivSoundbar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3 960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3 960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4 792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4 792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Aktivní ozvučení s možností uchycení na interaktivní tabuli. Výkon 2x20W, vstup RCA x 2; 3,5 mm x 1, dálkové ovládání, včetně montážní sady na interaktivní tabuli, 3D zvuk</w:t>
            </w:r>
          </w:p>
        </w:tc>
      </w:tr>
      <w:tr w:rsidR="001413E3" w:rsidRPr="001413E3" w:rsidTr="00E65ACC">
        <w:trPr>
          <w:gridAfter w:val="2"/>
          <w:wAfter w:w="590" w:type="dxa"/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Videomikroskop</w:t>
            </w:r>
            <w:proofErr w:type="spellEnd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Model VSM 4245</w:t>
            </w: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BB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21 200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21 200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25 652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25 652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Monokulární hlavice, úhel vhledu 30°., vestavěná kamera s ½“ CMOS čipem</w:t>
            </w: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Rozlišení 3MP (2048x1536 pixelů) Výstup: USB 2.0</w:t>
            </w: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Širokoúhlý okulár WF10X/18mm</w:t>
            </w: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Revolverová hlava pro 4 objektivy, vzad otočená</w:t>
            </w: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 xml:space="preserve">Achromatické objektivy DIN 4X, 10X, 40X S vyrobené </w:t>
            </w:r>
            <w:proofErr w:type="spellStart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dleRoHS</w:t>
            </w:r>
            <w:proofErr w:type="spellEnd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Oddělený hrubý a jemný zaostřovací systém</w:t>
            </w: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Zabudovaný koaxiální mechanický stolek v nízké poloze</w:t>
            </w: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 xml:space="preserve">Výškově nastavitelný 1.25 </w:t>
            </w:r>
            <w:proofErr w:type="gramStart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N.A.</w:t>
            </w:r>
            <w:proofErr w:type="gramEnd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Abbe</w:t>
            </w:r>
            <w:proofErr w:type="spellEnd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kondenzor s irisovou aperturní clonou</w:t>
            </w: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Dobíjecí LED osvětlení 20mA, 3.5V, 70mW s regulací intenzity</w:t>
            </w: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Napájecí zdroj 100V-240V (CE)</w:t>
            </w: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</w: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 xml:space="preserve">Obal proti prachu, dobíječka a baterie </w:t>
            </w:r>
            <w:proofErr w:type="spellStart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Motic</w:t>
            </w:r>
            <w:proofErr w:type="spellEnd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Images</w:t>
            </w:r>
            <w:proofErr w:type="spellEnd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Plus 3.0 pro PC a Mac Kalibrační destička se 4 body Operační systémy: Windows XP a vyšší, Mac OSX </w:t>
            </w:r>
          </w:p>
        </w:tc>
      </w:tr>
      <w:tr w:rsidR="001413E3" w:rsidRPr="001413E3" w:rsidTr="00E65ACC">
        <w:trPr>
          <w:gridAfter w:val="2"/>
          <w:wAfter w:w="590" w:type="dxa"/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 xml:space="preserve">Instalační práce - </w:t>
            </w:r>
            <w:proofErr w:type="spellStart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předběždný</w:t>
            </w:r>
            <w:proofErr w:type="spellEnd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odhad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6 860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1 186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8 301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Instalační práce (</w:t>
            </w:r>
            <w:r w:rsidRPr="001413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technici</w:t>
            </w: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), montáž a kotvení interaktivní tabule, držáku s projektorem a ozvučení, vedení kabeláže v elektroinstalačních lištách, instalace SW a ovladačů na jeden PC, předvedení funkčnosti celého systému</w:t>
            </w:r>
          </w:p>
        </w:tc>
      </w:tr>
      <w:tr w:rsidR="001413E3" w:rsidRPr="001413E3" w:rsidTr="00E65ACC">
        <w:trPr>
          <w:gridAfter w:val="2"/>
          <w:wAfter w:w="590" w:type="dxa"/>
          <w:trHeight w:val="12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Instalační materiál - </w:t>
            </w:r>
            <w:proofErr w:type="spellStart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předběždný</w:t>
            </w:r>
            <w:proofErr w:type="spellEnd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odhad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2 800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3 388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3 388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kabel VGA 10m + audio kabel 10m (nebo HDMI 10M), USB aktivní </w:t>
            </w:r>
            <w:proofErr w:type="spellStart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repeater</w:t>
            </w:r>
            <w:proofErr w:type="spellEnd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5m, </w:t>
            </w:r>
            <w:proofErr w:type="spellStart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sIlový</w:t>
            </w:r>
            <w:proofErr w:type="spellEnd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napájecí kabel CYSY 3x1,5, propojovací el. </w:t>
            </w:r>
            <w:proofErr w:type="gramStart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krabice</w:t>
            </w:r>
            <w:proofErr w:type="gramEnd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 elektroinstalační lišty 40x20 mm, kotvící materiál (</w:t>
            </w:r>
            <w:proofErr w:type="spellStart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hmožděnky</w:t>
            </w:r>
            <w:proofErr w:type="spellEnd"/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šrouby, chemická kotva), ostatní elektro materiál  </w:t>
            </w:r>
          </w:p>
        </w:tc>
      </w:tr>
      <w:tr w:rsidR="001413E3" w:rsidRPr="001413E3" w:rsidTr="00E65ACC">
        <w:trPr>
          <w:gridAfter w:val="2"/>
          <w:wAfter w:w="590" w:type="dxa"/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Doprava techniků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726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726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Doprava Praha</w:t>
            </w:r>
          </w:p>
        </w:tc>
      </w:tr>
      <w:tr w:rsidR="001413E3" w:rsidRPr="001413E3" w:rsidTr="00E65ACC">
        <w:trPr>
          <w:gridAfter w:val="2"/>
          <w:wAfter w:w="590" w:type="dxa"/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1413E3" w:rsidRPr="001413E3" w:rsidTr="00E65ACC">
        <w:trPr>
          <w:gridAfter w:val="2"/>
          <w:wAfter w:w="590" w:type="dxa"/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981D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Cena celkem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981D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981D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981D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981D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114 870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981D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981D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138 993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981D"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 </w:t>
            </w:r>
          </w:p>
        </w:tc>
      </w:tr>
      <w:tr w:rsidR="001413E3" w:rsidRPr="001413E3" w:rsidTr="00E65ACC">
        <w:trPr>
          <w:gridAfter w:val="2"/>
          <w:wAfter w:w="590" w:type="dxa"/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1413E3" w:rsidRPr="001413E3" w:rsidTr="00E65ACC">
        <w:trPr>
          <w:gridAfter w:val="2"/>
          <w:wAfter w:w="590" w:type="dxa"/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3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Opavě dne 2. 11. 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3E3" w:rsidRPr="001413E3" w:rsidRDefault="001413E3" w:rsidP="0014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</w:tbl>
    <w:p w:rsidR="00717A5E" w:rsidRDefault="00717A5E"/>
    <w:sectPr w:rsidR="00717A5E" w:rsidSect="001413E3">
      <w:pgSz w:w="16838" w:h="11906" w:orient="landscape"/>
      <w:pgMar w:top="1418" w:right="244" w:bottom="141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E3"/>
    <w:rsid w:val="001413E3"/>
    <w:rsid w:val="00717A5E"/>
    <w:rsid w:val="00E6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E7055-03BA-49E8-BF1C-D4C3ACD3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9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Holbová</dc:creator>
  <cp:keywords/>
  <dc:description/>
  <cp:lastModifiedBy>Lenka Holbová</cp:lastModifiedBy>
  <cp:revision>1</cp:revision>
  <dcterms:created xsi:type="dcterms:W3CDTF">2018-11-14T13:01:00Z</dcterms:created>
  <dcterms:modified xsi:type="dcterms:W3CDTF">2018-11-14T13:15:00Z</dcterms:modified>
</cp:coreProperties>
</file>