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21" w:rsidRDefault="00023F21" w:rsidP="00023F21">
      <w:pPr>
        <w:spacing w:after="0" w:line="240" w:lineRule="auto"/>
        <w:ind w:left="1418" w:hanging="1418"/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Toc321302988"/>
      <w:bookmarkStart w:id="1" w:name="_Toc326660702"/>
      <w:r w:rsidRPr="00EA497A">
        <w:rPr>
          <w:rFonts w:ascii="Arial" w:hAnsi="Arial" w:cs="Arial"/>
          <w:b/>
          <w:snapToGrid w:val="0"/>
          <w:sz w:val="32"/>
          <w:szCs w:val="32"/>
        </w:rPr>
        <w:t>Obchodní podmínky</w:t>
      </w:r>
    </w:p>
    <w:p w:rsidR="00023F21" w:rsidRDefault="00023F21" w:rsidP="00023F21">
      <w:pPr>
        <w:spacing w:after="0" w:line="240" w:lineRule="auto"/>
        <w:ind w:left="1418" w:hanging="1418"/>
        <w:jc w:val="center"/>
        <w:rPr>
          <w:rFonts w:ascii="Arial" w:hAnsi="Arial" w:cs="Arial"/>
          <w:b/>
          <w:bCs/>
          <w:sz w:val="32"/>
          <w:szCs w:val="32"/>
        </w:rPr>
      </w:pPr>
      <w:r w:rsidRPr="00EA497A">
        <w:rPr>
          <w:rFonts w:ascii="Arial" w:hAnsi="Arial" w:cs="Arial"/>
          <w:b/>
          <w:sz w:val="32"/>
          <w:szCs w:val="32"/>
        </w:rPr>
        <w:t xml:space="preserve">ve formě závazného </w:t>
      </w:r>
      <w:r w:rsidRPr="00EA497A">
        <w:rPr>
          <w:rFonts w:ascii="Arial" w:hAnsi="Arial" w:cs="Arial"/>
          <w:b/>
          <w:bCs/>
          <w:sz w:val="32"/>
          <w:szCs w:val="32"/>
        </w:rPr>
        <w:t xml:space="preserve">návrhu </w:t>
      </w: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DA6AE9">
        <w:rPr>
          <w:rFonts w:cs="Calibri"/>
          <w:b/>
          <w:sz w:val="32"/>
        </w:rPr>
        <w:t>Y</w:t>
      </w:r>
    </w:p>
    <w:p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023F21" w:rsidRDefault="0068761E" w:rsidP="00023F21">
      <w:pPr>
        <w:spacing w:after="0" w:line="240" w:lineRule="auto"/>
        <w:ind w:left="3540" w:hanging="3540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23F21" w:rsidRPr="00D760F4">
        <w:rPr>
          <w:rFonts w:ascii="Arial Black" w:hAnsi="Arial Black" w:cs="Arial"/>
          <w:b/>
        </w:rPr>
        <w:t>Městský ústav sociálních služeb</w:t>
      </w:r>
      <w:r w:rsidR="00023F21">
        <w:rPr>
          <w:rFonts w:ascii="Arial Black" w:hAnsi="Arial Black" w:cs="Arial"/>
          <w:b/>
        </w:rPr>
        <w:t xml:space="preserve"> Strakonice</w:t>
      </w:r>
      <w:r w:rsidR="00023F21">
        <w:t xml:space="preserve"> </w:t>
      </w:r>
    </w:p>
    <w:p w:rsidR="00023F21" w:rsidRPr="00023F21" w:rsidRDefault="00023F21" w:rsidP="00023F21">
      <w:pPr>
        <w:spacing w:after="0" w:line="240" w:lineRule="auto"/>
        <w:ind w:left="3540" w:hanging="3540"/>
        <w:jc w:val="both"/>
      </w:pPr>
      <w:r w:rsidRPr="00023F21">
        <w:t>Právní forma:</w:t>
      </w:r>
      <w:r w:rsidRPr="00023F21">
        <w:tab/>
        <w:t>příspěvková organizace města Strakonice</w:t>
      </w:r>
    </w:p>
    <w:p w:rsidR="009D0290" w:rsidRPr="00275C7B" w:rsidRDefault="009D0290" w:rsidP="00023F21">
      <w:pPr>
        <w:spacing w:after="0" w:line="240" w:lineRule="auto"/>
        <w:ind w:left="3540" w:hanging="3540"/>
        <w:jc w:val="both"/>
        <w:rPr>
          <w:rFonts w:cs="Calibri"/>
          <w:color w:val="000000"/>
        </w:rPr>
      </w:pPr>
      <w:r>
        <w:t xml:space="preserve">se sídlem: </w:t>
      </w:r>
      <w:r>
        <w:tab/>
      </w:r>
      <w:r w:rsidR="00023F21" w:rsidRPr="00F50929">
        <w:rPr>
          <w:rFonts w:ascii="Arial" w:hAnsi="Arial" w:cs="Arial"/>
        </w:rPr>
        <w:t>Jezerní 1281, 386 01 Strakonice</w:t>
      </w:r>
    </w:p>
    <w:p w:rsidR="00023F21" w:rsidRDefault="00023F21" w:rsidP="00023F21">
      <w:pPr>
        <w:spacing w:after="0" w:line="240" w:lineRule="auto"/>
        <w:ind w:left="3540" w:hanging="3540"/>
        <w:jc w:val="both"/>
      </w:pPr>
      <w:r w:rsidRPr="00023F21">
        <w:t>zápis v OR:</w:t>
      </w:r>
      <w:r w:rsidRPr="00023F21">
        <w:tab/>
      </w:r>
      <w:proofErr w:type="spellStart"/>
      <w:r w:rsidRPr="00023F21">
        <w:t>Pr</w:t>
      </w:r>
      <w:proofErr w:type="spellEnd"/>
      <w:r w:rsidRPr="00023F21">
        <w:t xml:space="preserve"> 97 vedená u Krajského soudu v Českých Budějovicích</w:t>
      </w:r>
    </w:p>
    <w:p w:rsidR="009D0290" w:rsidRPr="00275C7B" w:rsidRDefault="009D0290" w:rsidP="00023F21">
      <w:pPr>
        <w:spacing w:after="0" w:line="240" w:lineRule="auto"/>
      </w:pPr>
      <w:r w:rsidRPr="00275C7B">
        <w:t>zastoupená: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9D0290" w:rsidRPr="00275C7B" w:rsidRDefault="009D0290" w:rsidP="00023F21">
      <w:pPr>
        <w:spacing w:after="0" w:line="240" w:lineRule="auto"/>
      </w:pPr>
      <w:r w:rsidRPr="00275C7B">
        <w:t>IČO: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70828334</w:t>
      </w:r>
    </w:p>
    <w:p w:rsidR="009D0290" w:rsidRPr="00275C7B" w:rsidRDefault="009D0290" w:rsidP="00023F21">
      <w:pPr>
        <w:spacing w:after="0" w:line="240" w:lineRule="auto"/>
      </w:pPr>
      <w:r w:rsidRPr="00275C7B">
        <w:t xml:space="preserve">osoba oprávněná jednat </w:t>
      </w:r>
    </w:p>
    <w:p w:rsidR="009D0290" w:rsidRPr="00E26C16" w:rsidRDefault="009D0290" w:rsidP="00023F21">
      <w:pPr>
        <w:spacing w:after="0" w:line="240" w:lineRule="auto"/>
        <w:ind w:left="3540" w:right="-142" w:hanging="3540"/>
        <w:rPr>
          <w:rFonts w:cs="Calibri"/>
          <w:color w:val="000000" w:themeColor="text1"/>
        </w:rPr>
      </w:pPr>
      <w:r>
        <w:t>za zadavatele:</w:t>
      </w:r>
      <w:r>
        <w:tab/>
      </w:r>
      <w:r w:rsidR="00023F21" w:rsidRPr="00F50929">
        <w:rPr>
          <w:rFonts w:ascii="Arial" w:hAnsi="Arial" w:cs="Arial"/>
        </w:rPr>
        <w:t>Mgr. Dagmar Prokopiusová, ředitelka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kontaktní údaje</w:t>
      </w:r>
      <w:r>
        <w:t>:</w:t>
      </w:r>
    </w:p>
    <w:p w:rsidR="00023F21" w:rsidRDefault="00023F21" w:rsidP="00023F21">
      <w:pPr>
        <w:spacing w:after="0" w:line="240" w:lineRule="auto"/>
        <w:ind w:left="3540" w:right="-142" w:hanging="3540"/>
      </w:pPr>
      <w:r>
        <w:t xml:space="preserve">tel: </w:t>
      </w:r>
      <w:r>
        <w:tab/>
        <w:t>+420 383 312 270</w:t>
      </w:r>
    </w:p>
    <w:p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e-mail: </w:t>
      </w:r>
      <w:r w:rsidRPr="00023F21">
        <w:tab/>
      </w:r>
      <w:hyperlink r:id="rId8" w:history="1">
        <w:r w:rsidRPr="00023F21">
          <w:t>reditel@muss.strakonice.eu</w:t>
        </w:r>
      </w:hyperlink>
    </w:p>
    <w:p w:rsidR="00023F21" w:rsidRDefault="00023F21" w:rsidP="00023F21">
      <w:pPr>
        <w:spacing w:after="0" w:line="240" w:lineRule="auto"/>
      </w:pPr>
    </w:p>
    <w:p w:rsidR="00E26C16" w:rsidRPr="00E26C16" w:rsidRDefault="00E26C16" w:rsidP="00023F21">
      <w:pPr>
        <w:spacing w:after="0" w:line="240" w:lineRule="auto"/>
      </w:pPr>
      <w:r w:rsidRPr="00E26C16">
        <w:t xml:space="preserve">kontaktní osoba: </w:t>
      </w:r>
      <w:r w:rsidRPr="00E26C16">
        <w:tab/>
      </w:r>
      <w:r w:rsidRPr="00E26C16">
        <w:tab/>
      </w:r>
      <w:r w:rsidRPr="00E26C16">
        <w:tab/>
      </w:r>
      <w:r w:rsidR="00023F21">
        <w:t>……………….</w:t>
      </w:r>
    </w:p>
    <w:p w:rsidR="00E26C16" w:rsidRDefault="00E26C16" w:rsidP="00023F21">
      <w:pPr>
        <w:spacing w:after="0" w:line="240" w:lineRule="auto"/>
      </w:pPr>
      <w:r w:rsidRPr="00E26C16"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………………</w:t>
      </w:r>
    </w:p>
    <w:p w:rsidR="00E26C16" w:rsidRPr="00E26C16" w:rsidRDefault="00E26C16" w:rsidP="00023F21">
      <w:pPr>
        <w:spacing w:after="0"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 w:rsidR="00023F21">
        <w:t>……………</w:t>
      </w:r>
      <w:proofErr w:type="gramStart"/>
      <w:r w:rsidR="00023F21">
        <w:t>…..</w:t>
      </w:r>
      <w:proofErr w:type="gramEnd"/>
    </w:p>
    <w:p w:rsidR="00E26C16" w:rsidRPr="00E26C16" w:rsidRDefault="00E26C16" w:rsidP="00023F21">
      <w:pPr>
        <w:spacing w:after="0" w:line="240" w:lineRule="auto"/>
      </w:pPr>
      <w:r w:rsidRPr="00E26C16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="00395CC9">
        <w:t>……………….</w:t>
      </w:r>
    </w:p>
    <w:p w:rsidR="0068761E" w:rsidRPr="004409D6" w:rsidRDefault="0068761E" w:rsidP="00023F21">
      <w:pPr>
        <w:shd w:val="clear" w:color="auto" w:fill="FFFFFF"/>
        <w:spacing w:after="0" w:line="240" w:lineRule="auto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:rsidR="00023F21" w:rsidRPr="00D760F4" w:rsidRDefault="00023F21" w:rsidP="00023F21">
      <w:pPr>
        <w:tabs>
          <w:tab w:val="left" w:pos="2127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761E" w:rsidRDefault="0068761E" w:rsidP="00023F21">
      <w:pPr>
        <w:pStyle w:val="Odstavecseseznamem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023F21">
      <w:pPr>
        <w:spacing w:after="0" w:line="240" w:lineRule="auto"/>
        <w:jc w:val="both"/>
      </w:pPr>
      <w:r w:rsidRPr="00A15DC3">
        <w:t>a</w:t>
      </w:r>
    </w:p>
    <w:p w:rsidR="0068761E" w:rsidRDefault="0068761E" w:rsidP="00023F21">
      <w:pPr>
        <w:spacing w:after="0" w:line="240" w:lineRule="auto"/>
        <w:jc w:val="both"/>
      </w:pPr>
    </w:p>
    <w:p w:rsidR="0068761E" w:rsidRPr="00C4450C" w:rsidRDefault="0068761E" w:rsidP="00023F21">
      <w:pPr>
        <w:spacing w:after="0" w:line="240" w:lineRule="auto"/>
        <w:jc w:val="both"/>
      </w:pPr>
      <w:r w:rsidRPr="00C4450C">
        <w:rPr>
          <w:b/>
        </w:rPr>
        <w:t>Prodávající:</w:t>
      </w:r>
      <w:r w:rsidRPr="00C4450C">
        <w:rPr>
          <w:b/>
        </w:rPr>
        <w:tab/>
      </w:r>
      <w:r w:rsidRPr="00C4450C">
        <w:tab/>
      </w:r>
      <w:r w:rsidRPr="00C4450C">
        <w:tab/>
      </w:r>
      <w:r w:rsidRPr="00C4450C">
        <w:tab/>
      </w:r>
      <w:r w:rsidR="00174C77" w:rsidRPr="00C4450C">
        <w:rPr>
          <w:rFonts w:cs="Calibri"/>
        </w:rPr>
        <w:t>LINET spol. s r.o.</w:t>
      </w:r>
    </w:p>
    <w:p w:rsidR="0068761E" w:rsidRPr="00C4450C" w:rsidRDefault="0068761E" w:rsidP="00023F21">
      <w:pPr>
        <w:spacing w:after="0" w:line="240" w:lineRule="auto"/>
        <w:jc w:val="both"/>
        <w:rPr>
          <w:rFonts w:cs="Calibri"/>
        </w:rPr>
      </w:pPr>
      <w:r w:rsidRPr="00C4450C">
        <w:t>se sídlem/místem podnikání:</w:t>
      </w:r>
      <w:r w:rsidRPr="00C4450C">
        <w:tab/>
      </w:r>
      <w:r w:rsidRPr="00C4450C">
        <w:tab/>
      </w:r>
      <w:proofErr w:type="spellStart"/>
      <w:r w:rsidR="00174C77" w:rsidRPr="00C4450C">
        <w:rPr>
          <w:rFonts w:cs="Calibri"/>
        </w:rPr>
        <w:t>Želevčice</w:t>
      </w:r>
      <w:proofErr w:type="spellEnd"/>
      <w:r w:rsidR="00174C77" w:rsidRPr="00C4450C">
        <w:rPr>
          <w:rFonts w:cs="Calibri"/>
        </w:rPr>
        <w:t xml:space="preserve"> 5, 274 01</w:t>
      </w:r>
    </w:p>
    <w:p w:rsidR="00174C77" w:rsidRPr="00C4450C" w:rsidRDefault="0068761E" w:rsidP="00023F21">
      <w:pPr>
        <w:spacing w:after="0" w:line="240" w:lineRule="auto"/>
        <w:jc w:val="both"/>
        <w:rPr>
          <w:rFonts w:cs="Calibri"/>
        </w:rPr>
      </w:pPr>
      <w:r w:rsidRPr="00C4450C">
        <w:t>zapsaná v:</w:t>
      </w:r>
      <w:r w:rsidRPr="00C4450C">
        <w:tab/>
      </w:r>
      <w:r w:rsidRPr="00C4450C">
        <w:tab/>
      </w:r>
      <w:r w:rsidRPr="00C4450C">
        <w:tab/>
      </w:r>
      <w:r w:rsidRPr="00C4450C">
        <w:tab/>
      </w:r>
      <w:r w:rsidR="00174C77" w:rsidRPr="00C4450C">
        <w:rPr>
          <w:rFonts w:cs="Calibri"/>
        </w:rPr>
        <w:t xml:space="preserve">v obchodním rejstříku u Městského soudu v Praze, oddílu C, </w:t>
      </w:r>
    </w:p>
    <w:p w:rsidR="0068761E" w:rsidRPr="00C4450C" w:rsidRDefault="00174C77" w:rsidP="00023F21">
      <w:pPr>
        <w:spacing w:after="0" w:line="240" w:lineRule="auto"/>
        <w:jc w:val="both"/>
        <w:rPr>
          <w:rFonts w:cs="Calibri"/>
        </w:rPr>
      </w:pPr>
      <w:r w:rsidRPr="00C4450C">
        <w:rPr>
          <w:rFonts w:cs="Calibri"/>
        </w:rPr>
        <w:t xml:space="preserve">                                                                       vložce 163</w:t>
      </w:r>
    </w:p>
    <w:p w:rsidR="0068761E" w:rsidRPr="00C4450C" w:rsidRDefault="0068761E" w:rsidP="00023F21">
      <w:pPr>
        <w:spacing w:after="0" w:line="240" w:lineRule="auto"/>
        <w:jc w:val="both"/>
      </w:pPr>
      <w:r w:rsidRPr="00C4450C">
        <w:t xml:space="preserve">IČO: </w:t>
      </w:r>
      <w:r w:rsidRPr="00C4450C">
        <w:tab/>
      </w:r>
      <w:r w:rsidRPr="00C4450C">
        <w:tab/>
      </w:r>
      <w:r w:rsidRPr="00C4450C">
        <w:tab/>
      </w:r>
      <w:r w:rsidRPr="00C4450C">
        <w:tab/>
      </w:r>
      <w:r w:rsidRPr="00C4450C">
        <w:tab/>
      </w:r>
      <w:r w:rsidR="00174C77" w:rsidRPr="00C4450C">
        <w:rPr>
          <w:rFonts w:cs="Calibri"/>
        </w:rPr>
        <w:t>00507814</w:t>
      </w:r>
    </w:p>
    <w:p w:rsidR="0068761E" w:rsidRPr="00C4450C" w:rsidRDefault="0068761E" w:rsidP="00023F21">
      <w:pPr>
        <w:spacing w:after="0" w:line="240" w:lineRule="auto"/>
        <w:jc w:val="both"/>
      </w:pPr>
      <w:r w:rsidRPr="00C4450C">
        <w:t xml:space="preserve">DIČ: </w:t>
      </w:r>
      <w:r w:rsidRPr="00C4450C">
        <w:tab/>
      </w:r>
      <w:r w:rsidRPr="00C4450C">
        <w:tab/>
      </w:r>
      <w:r w:rsidRPr="00C4450C">
        <w:tab/>
      </w:r>
      <w:r w:rsidRPr="00C4450C">
        <w:tab/>
      </w:r>
      <w:r w:rsidRPr="00C4450C">
        <w:tab/>
      </w:r>
      <w:r w:rsidR="00174C77" w:rsidRPr="00C4450C">
        <w:rPr>
          <w:rFonts w:cs="Calibri"/>
        </w:rPr>
        <w:t>CZ00507814</w:t>
      </w:r>
    </w:p>
    <w:p w:rsidR="00174C77" w:rsidRPr="00C4450C" w:rsidRDefault="0068761E" w:rsidP="00174C77">
      <w:pPr>
        <w:pStyle w:val="Bezmezer"/>
      </w:pPr>
      <w:r w:rsidRPr="00C4450C">
        <w:t>zastoupený/jednající:</w:t>
      </w:r>
      <w:r w:rsidRPr="00C4450C">
        <w:rPr>
          <w:i/>
        </w:rPr>
        <w:tab/>
      </w:r>
      <w:r w:rsidRPr="00C4450C">
        <w:rPr>
          <w:i/>
        </w:rPr>
        <w:tab/>
      </w:r>
      <w:r w:rsidRPr="00C4450C">
        <w:t xml:space="preserve"> </w:t>
      </w:r>
      <w:r w:rsidRPr="00C4450C">
        <w:tab/>
      </w:r>
      <w:r w:rsidR="00174C77" w:rsidRPr="00C4450C">
        <w:t xml:space="preserve">Ing. Zbyněk Frolík – </w:t>
      </w:r>
      <w:proofErr w:type="spellStart"/>
      <w:proofErr w:type="gramStart"/>
      <w:r w:rsidR="00174C77" w:rsidRPr="00C4450C">
        <w:t>jednatel</w:t>
      </w:r>
      <w:r w:rsidR="00174C77" w:rsidRPr="00C4450C">
        <w:t>,</w:t>
      </w:r>
      <w:r w:rsidR="00174C77" w:rsidRPr="00C4450C">
        <w:t>Ing</w:t>
      </w:r>
      <w:proofErr w:type="spellEnd"/>
      <w:r w:rsidR="00174C77" w:rsidRPr="00C4450C">
        <w:t>.</w:t>
      </w:r>
      <w:proofErr w:type="gramEnd"/>
      <w:r w:rsidR="00174C77" w:rsidRPr="00C4450C">
        <w:t xml:space="preserve"> Tomáš Kolář – jednatel</w:t>
      </w:r>
    </w:p>
    <w:p w:rsidR="00174C77" w:rsidRPr="00C4450C" w:rsidRDefault="00174C77" w:rsidP="00174C77">
      <w:pPr>
        <w:pStyle w:val="Bezmezer"/>
      </w:pPr>
      <w:r w:rsidRPr="00C4450C">
        <w:t xml:space="preserve">                                                                       I</w:t>
      </w:r>
      <w:r w:rsidRPr="00C4450C">
        <w:t xml:space="preserve">ng. Jaroslav Chvojka </w:t>
      </w:r>
      <w:r w:rsidRPr="00C4450C">
        <w:t>–</w:t>
      </w:r>
      <w:r w:rsidRPr="00C4450C">
        <w:t xml:space="preserve"> jednatel</w:t>
      </w:r>
      <w:r w:rsidRPr="00C4450C">
        <w:t xml:space="preserve">, </w:t>
      </w:r>
      <w:r w:rsidRPr="00C4450C">
        <w:t xml:space="preserve">Ing. Pavel </w:t>
      </w:r>
      <w:proofErr w:type="spellStart"/>
      <w:r w:rsidRPr="00C4450C">
        <w:t>Chýňava</w:t>
      </w:r>
      <w:proofErr w:type="spellEnd"/>
      <w:r w:rsidRPr="00C4450C">
        <w:t xml:space="preserve"> – </w:t>
      </w:r>
    </w:p>
    <w:p w:rsidR="0068761E" w:rsidRPr="00C4450C" w:rsidRDefault="00174C77" w:rsidP="00174C77">
      <w:pPr>
        <w:pStyle w:val="Bezmezer"/>
      </w:pPr>
      <w:r w:rsidRPr="00C4450C">
        <w:t xml:space="preserve">                                                                       </w:t>
      </w:r>
      <w:r w:rsidRPr="00C4450C">
        <w:t>prokurista</w:t>
      </w:r>
    </w:p>
    <w:p w:rsidR="00174C77" w:rsidRPr="00C4450C" w:rsidRDefault="0068761E" w:rsidP="00174C77">
      <w:pPr>
        <w:pStyle w:val="Bezmezer"/>
      </w:pPr>
      <w:r w:rsidRPr="00C4450C">
        <w:t>bankovní spojení:</w:t>
      </w:r>
      <w:r w:rsidRPr="00C4450C">
        <w:tab/>
      </w:r>
      <w:r w:rsidRPr="00C4450C">
        <w:tab/>
      </w:r>
      <w:r w:rsidRPr="00C4450C">
        <w:tab/>
      </w:r>
      <w:r w:rsidR="00174C77" w:rsidRPr="00C4450C">
        <w:t>Komerční banka a.s. Kladno, pobočka Slaný</w:t>
      </w:r>
    </w:p>
    <w:p w:rsidR="00174C77" w:rsidRPr="00C4450C" w:rsidRDefault="0068761E" w:rsidP="00174C77">
      <w:pPr>
        <w:pStyle w:val="Bezmezer"/>
      </w:pPr>
      <w:r w:rsidRPr="00C4450C">
        <w:t>číslo účtu:</w:t>
      </w:r>
      <w:r w:rsidRPr="00C4450C">
        <w:tab/>
      </w:r>
      <w:r w:rsidRPr="00C4450C">
        <w:tab/>
      </w:r>
      <w:r w:rsidRPr="00C4450C">
        <w:tab/>
      </w:r>
      <w:r w:rsidRPr="00C4450C">
        <w:tab/>
      </w:r>
      <w:r w:rsidR="00174C77" w:rsidRPr="00C4450C">
        <w:t xml:space="preserve"> č. </w:t>
      </w:r>
      <w:proofErr w:type="spellStart"/>
      <w:r w:rsidR="00174C77" w:rsidRPr="00C4450C">
        <w:t>ú.</w:t>
      </w:r>
      <w:proofErr w:type="spellEnd"/>
      <w:r w:rsidR="00174C77" w:rsidRPr="00C4450C">
        <w:t xml:space="preserve"> 58242-141/0100</w:t>
      </w:r>
    </w:p>
    <w:p w:rsidR="0068761E" w:rsidRPr="00C4450C" w:rsidRDefault="0068761E" w:rsidP="00174C77">
      <w:pPr>
        <w:pStyle w:val="Bezmezer"/>
        <w:rPr>
          <w:rFonts w:cs="Calibri"/>
        </w:rPr>
      </w:pPr>
      <w:r w:rsidRPr="00C4450C">
        <w:rPr>
          <w:rFonts w:cs="Calibri"/>
        </w:rPr>
        <w:t>kontaktní osoba:</w:t>
      </w:r>
      <w:r w:rsidRPr="00C4450C">
        <w:rPr>
          <w:rFonts w:cs="Calibri"/>
        </w:rPr>
        <w:tab/>
      </w:r>
      <w:r w:rsidRPr="00C4450C">
        <w:rPr>
          <w:rFonts w:cs="Calibri"/>
        </w:rPr>
        <w:tab/>
      </w:r>
      <w:r w:rsidRPr="00C4450C">
        <w:rPr>
          <w:rFonts w:cs="Calibri"/>
        </w:rPr>
        <w:tab/>
      </w:r>
      <w:r w:rsidR="00174C77" w:rsidRPr="00C4450C">
        <w:rPr>
          <w:rFonts w:cs="Calibri"/>
        </w:rPr>
        <w:t>Miroslav Bouška</w:t>
      </w:r>
    </w:p>
    <w:p w:rsidR="0068761E" w:rsidRPr="00C4450C" w:rsidRDefault="0068761E" w:rsidP="00174C77">
      <w:pPr>
        <w:pStyle w:val="Bezmezer"/>
        <w:rPr>
          <w:rFonts w:cs="Calibri"/>
        </w:rPr>
      </w:pPr>
      <w:r w:rsidRPr="00C4450C">
        <w:rPr>
          <w:rFonts w:cs="Calibri"/>
        </w:rPr>
        <w:t>telefon:</w:t>
      </w:r>
      <w:r w:rsidRPr="00C4450C">
        <w:rPr>
          <w:rFonts w:cs="Calibri"/>
        </w:rPr>
        <w:tab/>
      </w:r>
      <w:r w:rsidRPr="00C4450C">
        <w:rPr>
          <w:rFonts w:cs="Calibri"/>
        </w:rPr>
        <w:tab/>
      </w:r>
      <w:r w:rsidRPr="00C4450C">
        <w:rPr>
          <w:rFonts w:cs="Calibri"/>
        </w:rPr>
        <w:tab/>
      </w:r>
      <w:r w:rsidRPr="00C4450C">
        <w:rPr>
          <w:rFonts w:cs="Calibri"/>
        </w:rPr>
        <w:tab/>
      </w:r>
      <w:r w:rsidRPr="00C4450C">
        <w:rPr>
          <w:rFonts w:cs="Calibri"/>
        </w:rPr>
        <w:tab/>
      </w:r>
      <w:r w:rsidR="00174C77" w:rsidRPr="00C4450C">
        <w:rPr>
          <w:rFonts w:cs="Calibri"/>
        </w:rPr>
        <w:t>725 733 479</w:t>
      </w:r>
    </w:p>
    <w:p w:rsidR="0068761E" w:rsidRPr="00014C70" w:rsidRDefault="0068761E" w:rsidP="00174C77">
      <w:pPr>
        <w:pStyle w:val="Bezmezer"/>
        <w:rPr>
          <w:b/>
        </w:rPr>
      </w:pPr>
      <w:r w:rsidRPr="00C4450C">
        <w:rPr>
          <w:rFonts w:cs="Calibri"/>
        </w:rPr>
        <w:t>e-mail:</w:t>
      </w:r>
      <w:r w:rsidRPr="00C4450C">
        <w:rPr>
          <w:rFonts w:cs="Calibri"/>
        </w:rPr>
        <w:tab/>
      </w:r>
      <w:r w:rsidRPr="00C4450C">
        <w:tab/>
      </w:r>
      <w:r w:rsidRPr="00C4450C">
        <w:tab/>
      </w:r>
      <w:r w:rsidRPr="00C4450C">
        <w:tab/>
      </w:r>
      <w:r w:rsidRPr="00C4450C">
        <w:tab/>
      </w:r>
      <w:r w:rsidR="00174C77" w:rsidRPr="00C4450C">
        <w:rPr>
          <w:rFonts w:cs="Calibri"/>
        </w:rPr>
        <w:t>miroslav.bouska@linet.cz</w:t>
      </w:r>
    </w:p>
    <w:p w:rsidR="0068761E" w:rsidRDefault="0068761E" w:rsidP="00174C77">
      <w:pPr>
        <w:pStyle w:val="Bezmezer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A4E6E" w:rsidRPr="006A4E6E" w:rsidRDefault="0068761E" w:rsidP="00522605">
      <w:pPr>
        <w:spacing w:after="0" w:line="240" w:lineRule="auto"/>
        <w:ind w:right="-2"/>
        <w:jc w:val="center"/>
      </w:pPr>
      <w:r w:rsidRPr="00B05512">
        <w:lastRenderedPageBreak/>
        <w:t xml:space="preserve">uzavírají na základě výsledku </w:t>
      </w:r>
      <w:r w:rsidR="00940105">
        <w:t>výběrového</w:t>
      </w:r>
      <w:r w:rsidRPr="00B05512">
        <w:t xml:space="preserve"> řízení </w:t>
      </w:r>
      <w:r w:rsidR="00BF7B70">
        <w:t>na</w:t>
      </w:r>
      <w:r w:rsidRPr="00B05512">
        <w:t xml:space="preserve"> veřejn</w:t>
      </w:r>
      <w:r w:rsidR="00BF7B70">
        <w:t>ou</w:t>
      </w:r>
      <w:r w:rsidRPr="00B05512">
        <w:t xml:space="preserve"> zakázk</w:t>
      </w:r>
      <w:r w:rsidR="00BF7B70">
        <w:t>u malého rozsahu</w:t>
      </w:r>
      <w:r w:rsidRPr="00B05512">
        <w:t xml:space="preserve"> s názvem </w:t>
      </w:r>
      <w:r w:rsidR="006A4E6E" w:rsidRPr="00522605">
        <w:rPr>
          <w:b/>
          <w:sz w:val="28"/>
          <w:szCs w:val="28"/>
        </w:rPr>
        <w:t>„</w:t>
      </w:r>
      <w:r w:rsidR="00522605" w:rsidRPr="00522605">
        <w:rPr>
          <w:rFonts w:ascii="Arial Black" w:hAnsi="Arial Black" w:cs="Arial"/>
          <w:sz w:val="28"/>
          <w:szCs w:val="28"/>
        </w:rPr>
        <w:t>Dodávka stolků k lůžkům pro MěÚSS Strakonice 2018</w:t>
      </w:r>
      <w:r w:rsidR="006A4E6E" w:rsidRPr="00522605">
        <w:rPr>
          <w:b/>
          <w:sz w:val="28"/>
          <w:szCs w:val="28"/>
        </w:rPr>
        <w:t>“</w:t>
      </w:r>
    </w:p>
    <w:p w:rsidR="0068761E" w:rsidRPr="00940105" w:rsidRDefault="0068761E" w:rsidP="006A4E6E">
      <w:pPr>
        <w:pStyle w:val="Zkladntext"/>
        <w:jc w:val="center"/>
      </w:pPr>
      <w:r w:rsidRPr="00940105">
        <w:t>smlouvu následujícího znění:</w:t>
      </w:r>
    </w:p>
    <w:p w:rsidR="0068761E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Pr="00C505B9">
        <w:rPr>
          <w:b/>
        </w:rPr>
        <w:t>I.</w:t>
      </w:r>
    </w:p>
    <w:p w:rsidR="0068761E" w:rsidRPr="00C505B9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t>PREAMBULE</w:t>
      </w:r>
    </w:p>
    <w:p w:rsidR="0068761E" w:rsidRDefault="0068761E" w:rsidP="00D21BA0">
      <w:pPr>
        <w:spacing w:after="0" w:line="240" w:lineRule="auto"/>
        <w:jc w:val="both"/>
        <w:rPr>
          <w:rFonts w:cs="Calibri"/>
          <w:snapToGrid w:val="0"/>
        </w:rPr>
      </w:pPr>
    </w:p>
    <w:p w:rsidR="0068761E" w:rsidRPr="00522605" w:rsidRDefault="0068761E" w:rsidP="00522605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DA6AE9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940105">
        <w:rPr>
          <w:rFonts w:asciiTheme="minorHAnsi" w:hAnsiTheme="minorHAnsi" w:cstheme="minorHAnsi"/>
        </w:rPr>
        <w:t>výběrového</w:t>
      </w:r>
      <w:r w:rsidR="00B520D6" w:rsidRPr="00DA6AE9">
        <w:rPr>
          <w:rFonts w:asciiTheme="minorHAnsi" w:hAnsiTheme="minorHAnsi" w:cstheme="minorHAnsi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řízení pro</w:t>
      </w:r>
      <w:r w:rsidR="00B520D6" w:rsidRPr="00DA6AE9">
        <w:rPr>
          <w:rFonts w:asciiTheme="minorHAnsi" w:hAnsiTheme="minorHAnsi" w:cstheme="minorHAnsi"/>
          <w:snapToGrid w:val="0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veřejnou zakázku</w:t>
      </w:r>
      <w:r w:rsidR="00B21037">
        <w:rPr>
          <w:rFonts w:asciiTheme="minorHAnsi" w:hAnsiTheme="minorHAnsi" w:cstheme="minorHAnsi"/>
          <w:snapToGrid w:val="0"/>
        </w:rPr>
        <w:t xml:space="preserve"> malého rozsahu</w:t>
      </w:r>
      <w:r w:rsidRPr="00DA6AE9">
        <w:rPr>
          <w:rFonts w:asciiTheme="minorHAnsi" w:hAnsiTheme="minorHAnsi" w:cstheme="minorHAnsi"/>
          <w:snapToGrid w:val="0"/>
        </w:rPr>
        <w:t xml:space="preserve"> na dodávky s názvem </w:t>
      </w:r>
      <w:bookmarkStart w:id="2" w:name="_Ref299545112"/>
      <w:bookmarkStart w:id="3" w:name="_Toc319674617"/>
      <w:r w:rsidR="000F0FA6">
        <w:rPr>
          <w:rFonts w:asciiTheme="minorHAnsi" w:hAnsiTheme="minorHAnsi" w:cstheme="minorHAnsi"/>
          <w:snapToGrid w:val="0"/>
        </w:rPr>
        <w:t>„</w:t>
      </w:r>
      <w:r w:rsidR="00522605" w:rsidRPr="00522605">
        <w:rPr>
          <w:rFonts w:ascii="Calibri" w:hAnsi="Calibri"/>
          <w:b/>
          <w:szCs w:val="22"/>
        </w:rPr>
        <w:t>Dodávka stolků k lůžkům pro MěÚSS Strakonice 2018</w:t>
      </w:r>
      <w:r w:rsidR="006A4E6E" w:rsidRPr="00522605">
        <w:rPr>
          <w:rFonts w:ascii="Calibri" w:hAnsi="Calibri"/>
          <w:b/>
          <w:szCs w:val="22"/>
        </w:rPr>
        <w:t>“</w:t>
      </w:r>
      <w:r w:rsidR="00940105" w:rsidRPr="00522605">
        <w:rPr>
          <w:rFonts w:ascii="Calibri" w:hAnsi="Calibri"/>
          <w:b/>
          <w:szCs w:val="22"/>
        </w:rPr>
        <w:t>.</w:t>
      </w:r>
    </w:p>
    <w:p w:rsidR="0068761E" w:rsidRPr="006A4E6E" w:rsidRDefault="0068761E" w:rsidP="006A4E6E">
      <w:pPr>
        <w:pStyle w:val="Odstavecseseznamem"/>
        <w:ind w:left="426"/>
        <w:jc w:val="both"/>
        <w:rPr>
          <w:rFonts w:ascii="Calibri" w:hAnsi="Calibri"/>
          <w:b/>
          <w:szCs w:val="22"/>
        </w:rPr>
      </w:pPr>
    </w:p>
    <w:p w:rsidR="0068761E" w:rsidRPr="0045742C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:rsidR="0068761E" w:rsidRPr="0045742C" w:rsidRDefault="0068761E" w:rsidP="00D21BA0">
      <w:pPr>
        <w:pStyle w:val="Odstavecseseznamem"/>
        <w:rPr>
          <w:rFonts w:ascii="Calibri" w:hAnsi="Calibri" w:cs="Calibri"/>
          <w:snapToGrid w:val="0"/>
        </w:rPr>
      </w:pPr>
    </w:p>
    <w:p w:rsidR="0068761E" w:rsidRDefault="00B520D6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4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:rsidR="0068761E" w:rsidRPr="00AE144D" w:rsidRDefault="0068761E" w:rsidP="00D21BA0">
      <w:pPr>
        <w:pStyle w:val="Odstavecseseznamem"/>
        <w:rPr>
          <w:rFonts w:ascii="Garamond" w:hAnsi="Garamond"/>
          <w:snapToGrid w:val="0"/>
          <w:color w:val="000000"/>
        </w:rPr>
      </w:pPr>
    </w:p>
    <w:p w:rsidR="0068761E" w:rsidRPr="00E95AD0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E95AD0" w:rsidRPr="00AE144D" w:rsidRDefault="00E95AD0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sz w:val="20"/>
        </w:rPr>
      </w:pPr>
    </w:p>
    <w:p w:rsidR="00E95AD0" w:rsidRDefault="00675555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Účelem této Smlouvy je zajištění realizace předmětu Veřejné zakázky dle zadávací dokumentace Veřejné zakázky, která tvoří volnou přílohu Smlouvy (dále jen „Zadávací dokumentace“), tj. </w:t>
      </w:r>
      <w:r w:rsidR="00360818">
        <w:rPr>
          <w:rFonts w:asciiTheme="minorHAnsi" w:hAnsiTheme="minorHAnsi" w:cstheme="minorHAnsi"/>
          <w:snapToGrid w:val="0"/>
        </w:rPr>
        <w:t>„</w:t>
      </w:r>
      <w:r w:rsidR="00522605" w:rsidRPr="00522605">
        <w:rPr>
          <w:rFonts w:ascii="Calibri" w:hAnsi="Calibri"/>
          <w:b/>
          <w:szCs w:val="22"/>
        </w:rPr>
        <w:t>Dodávka stolků k lůžkům pro MěÚSS Strakonice 2018</w:t>
      </w:r>
      <w:r w:rsidR="00360818" w:rsidRPr="006A4E6E">
        <w:rPr>
          <w:rFonts w:ascii="Calibri" w:hAnsi="Calibri"/>
          <w:b/>
          <w:szCs w:val="22"/>
        </w:rPr>
        <w:t>“</w:t>
      </w:r>
      <w:r w:rsidRPr="00675555">
        <w:rPr>
          <w:rFonts w:ascii="Calibri" w:hAnsi="Calibri" w:cs="Calibri"/>
          <w:snapToGrid w:val="0"/>
          <w:color w:val="000000"/>
        </w:rPr>
        <w:t xml:space="preserve">, a to v souladu s požadavky </w:t>
      </w:r>
      <w:r w:rsidR="00E95AD0">
        <w:rPr>
          <w:rFonts w:ascii="Calibri" w:hAnsi="Calibri" w:cs="Calibri"/>
          <w:snapToGrid w:val="0"/>
          <w:color w:val="000000"/>
        </w:rPr>
        <w:t>Kupujícího</w:t>
      </w:r>
      <w:r w:rsidRPr="00675555">
        <w:rPr>
          <w:rFonts w:ascii="Calibri" w:hAnsi="Calibri" w:cs="Calibri"/>
          <w:snapToGrid w:val="0"/>
          <w:color w:val="000000"/>
        </w:rPr>
        <w:t xml:space="preserve"> a podmínkami stanovenými touto Smlouvou.</w:t>
      </w:r>
    </w:p>
    <w:p w:rsidR="00675555" w:rsidRPr="00675555" w:rsidRDefault="00675555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 </w:t>
      </w:r>
    </w:p>
    <w:p w:rsidR="00675555" w:rsidRPr="00675555" w:rsidRDefault="00E95AD0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>Prodávající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touto Smlouvou garantuje </w:t>
      </w:r>
      <w:r>
        <w:rPr>
          <w:rFonts w:ascii="Calibri" w:hAnsi="Calibri" w:cs="Calibri"/>
          <w:snapToGrid w:val="0"/>
          <w:color w:val="000000"/>
        </w:rPr>
        <w:t>Kupujícímu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chybějících ustanovení této Smlouvy budou použita dostatečně konkrétní ustanovení Zadávací dokumentace,</w:t>
      </w:r>
    </w:p>
    <w:p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Poskytovatel je vázán svou nabídkou předloženou Objednateli v rámci výběrového řízení na zadání Veřejné zakázky, která se pro úpravu vzájemných vztahů vyplývajících z této Smlouvy použije subsidiárně. 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360818" w:rsidRPr="00360818" w:rsidRDefault="0068761E" w:rsidP="00D21BA0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="00360818">
        <w:rPr>
          <w:rFonts w:asciiTheme="minorHAnsi" w:hAnsiTheme="minorHAnsi" w:cstheme="minorHAnsi"/>
          <w:snapToGrid w:val="0"/>
        </w:rPr>
        <w:t>„</w:t>
      </w:r>
      <w:r w:rsidR="00522605" w:rsidRPr="00522605">
        <w:rPr>
          <w:b/>
        </w:rPr>
        <w:t>Dodávka stolků k lůžkům pro MěÚSS Strakonice 2018</w:t>
      </w:r>
      <w:r w:rsidR="00360818" w:rsidRPr="006A4E6E">
        <w:rPr>
          <w:b/>
        </w:rPr>
        <w:t>“</w:t>
      </w:r>
      <w:r w:rsidR="00360818">
        <w:rPr>
          <w:b/>
        </w:rPr>
        <w:t xml:space="preserve"> </w:t>
      </w:r>
    </w:p>
    <w:p w:rsidR="00360818" w:rsidRDefault="00360818" w:rsidP="00360818">
      <w:pPr>
        <w:suppressAutoHyphens w:val="0"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typové označení </w:t>
      </w:r>
      <w:r w:rsidR="00AD63B9">
        <w:rPr>
          <w:b/>
        </w:rPr>
        <w:t>stolků</w:t>
      </w:r>
      <w:r>
        <w:rPr>
          <w:b/>
        </w:rPr>
        <w:t xml:space="preserve">: </w:t>
      </w:r>
      <w:r w:rsidR="00174C77">
        <w:rPr>
          <w:b/>
        </w:rPr>
        <w:t xml:space="preserve">Pacientský stolek </w:t>
      </w:r>
      <w:proofErr w:type="spellStart"/>
      <w:r w:rsidR="00174C77">
        <w:rPr>
          <w:b/>
        </w:rPr>
        <w:t>Combinea</w:t>
      </w:r>
      <w:proofErr w:type="spellEnd"/>
    </w:p>
    <w:p w:rsidR="00360818" w:rsidRDefault="00360818" w:rsidP="00360818">
      <w:pPr>
        <w:suppressAutoHyphens w:val="0"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počet kusů: </w:t>
      </w:r>
      <w:r w:rsidR="00522605">
        <w:rPr>
          <w:b/>
        </w:rPr>
        <w:t>40</w:t>
      </w:r>
    </w:p>
    <w:p w:rsidR="0068761E" w:rsidRDefault="0068761E" w:rsidP="00360818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97AC9">
        <w:rPr>
          <w:rFonts w:cs="Calibri"/>
        </w:rPr>
        <w:t>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:rsidR="00C21D06" w:rsidRPr="00AE144D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lastRenderedPageBreak/>
        <w:t xml:space="preserve">Prodávající je povinen dodat zboží v kvalitě, druhu, typu a rozměrech stanovených v Technické specifikaci (technických listech), která tvoří přílohu č. 1 této smlouvy a v počtu kusů stanoveném v položkovém rozpočtu, který tvoří přílohu č. 2 </w:t>
      </w:r>
      <w:proofErr w:type="gramStart"/>
      <w:r w:rsidRPr="00C21D06">
        <w:rPr>
          <w:rFonts w:cs="Calibri"/>
        </w:rPr>
        <w:t>této</w:t>
      </w:r>
      <w:proofErr w:type="gramEnd"/>
      <w:r w:rsidRPr="00C21D06">
        <w:rPr>
          <w:rFonts w:cs="Calibri"/>
        </w:rPr>
        <w:t xml:space="preserve"> smlouvy.</w:t>
      </w:r>
    </w:p>
    <w:p w:rsidR="00C21D06" w:rsidRPr="00C21D06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 xml:space="preserve">Prodávající je povinen dodat zboží nové, nepoužité, nezastavené, nezapůjčené, nezatížené leasingem nebo jinými právními vadami a nesmí porušovat práva třetích osob k patentu nebo k jiné formě duševního vlastnictví. </w:t>
      </w:r>
    </w:p>
    <w:p w:rsidR="0068761E" w:rsidRPr="00AE144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>upujícímu kompletní</w:t>
      </w:r>
      <w:r w:rsidR="000F0FA6">
        <w:rPr>
          <w:rFonts w:ascii="Calibri" w:hAnsi="Calibri" w:cs="Calibri"/>
          <w:szCs w:val="22"/>
        </w:rPr>
        <w:t xml:space="preserve"> dodávku pro veřejnou zakázku s názvem</w:t>
      </w:r>
      <w:r w:rsidRPr="00FE2CCD">
        <w:rPr>
          <w:rFonts w:ascii="Calibri" w:hAnsi="Calibri" w:cs="Calibri"/>
          <w:szCs w:val="22"/>
        </w:rPr>
        <w:t xml:space="preserve"> </w:t>
      </w:r>
      <w:r w:rsidR="00360818">
        <w:rPr>
          <w:rFonts w:asciiTheme="minorHAnsi" w:hAnsiTheme="minorHAnsi" w:cstheme="minorHAnsi"/>
          <w:snapToGrid w:val="0"/>
        </w:rPr>
        <w:t>„</w:t>
      </w:r>
      <w:r w:rsidR="00522605" w:rsidRPr="00522605">
        <w:rPr>
          <w:rFonts w:ascii="Calibri" w:hAnsi="Calibri"/>
          <w:b/>
          <w:szCs w:val="22"/>
        </w:rPr>
        <w:t>Dodávka stolků k lůžkům pro MěÚSS Strakonice 2018</w:t>
      </w:r>
      <w:r w:rsidR="00360818" w:rsidRPr="006A4E6E">
        <w:rPr>
          <w:rFonts w:ascii="Calibri" w:hAnsi="Calibri"/>
          <w:b/>
          <w:szCs w:val="22"/>
        </w:rPr>
        <w:t>“</w:t>
      </w:r>
      <w:r w:rsidR="00C21D06">
        <w:rPr>
          <w:rFonts w:ascii="Calibri" w:hAnsi="Calibri"/>
          <w:b/>
          <w:szCs w:val="22"/>
        </w:rPr>
        <w:t xml:space="preserve"> </w:t>
      </w:r>
      <w:r w:rsidRPr="00AE144D">
        <w:rPr>
          <w:rFonts w:ascii="Calibri" w:hAnsi="Calibri" w:cs="Calibri"/>
          <w:szCs w:val="22"/>
        </w:rPr>
        <w:t>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boží.</w:t>
      </w:r>
    </w:p>
    <w:p w:rsidR="00C21D06" w:rsidRPr="004E0121" w:rsidRDefault="00C21D06" w:rsidP="00C21D06">
      <w:pPr>
        <w:autoSpaceDE w:val="0"/>
        <w:autoSpaceDN w:val="0"/>
        <w:adjustRightInd w:val="0"/>
        <w:spacing w:after="0" w:line="240" w:lineRule="auto"/>
        <w:ind w:left="364"/>
        <w:rPr>
          <w:rFonts w:cs="Calibri"/>
        </w:rPr>
      </w:pPr>
      <w:r w:rsidRPr="004E0121">
        <w:rPr>
          <w:rFonts w:cs="Calibri"/>
        </w:rPr>
        <w:t>Dodávkou se rozumí zejména: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dodat kupujícímu </w:t>
      </w:r>
      <w:r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dopravu </w:t>
      </w:r>
      <w:r w:rsidRPr="004E0121">
        <w:rPr>
          <w:rFonts w:eastAsia="HiddenHorzOCR" w:cs="Calibri"/>
        </w:rPr>
        <w:t xml:space="preserve">Zboží </w:t>
      </w:r>
      <w:r w:rsidRPr="004E0121">
        <w:rPr>
          <w:rFonts w:cs="Calibri"/>
        </w:rPr>
        <w:t xml:space="preserve">do místa </w:t>
      </w:r>
      <w:r w:rsidRPr="004E0121">
        <w:rPr>
          <w:rFonts w:eastAsia="HiddenHorzOCR" w:cs="Calibri"/>
        </w:rPr>
        <w:t>plnění;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montáž a instalaci </w:t>
      </w:r>
      <w:r w:rsidRPr="004E0121">
        <w:rPr>
          <w:rFonts w:eastAsia="HiddenHorzOCR" w:cs="Calibri"/>
        </w:rPr>
        <w:t>Zboží v místě plnění;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</w:t>
      </w:r>
      <w:r w:rsidRPr="004E0121">
        <w:rPr>
          <w:rFonts w:eastAsia="HiddenHorzOCR" w:cs="Calibri"/>
        </w:rPr>
        <w:t xml:space="preserve">zprovoznění Zboží a ověření jeho funkčnosti; </w:t>
      </w:r>
    </w:p>
    <w:p w:rsidR="00C21D06" w:rsidRPr="004E0121" w:rsidRDefault="00C21D06" w:rsidP="00461FD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E0121">
        <w:rPr>
          <w:rFonts w:eastAsia="HiddenHorzOCR" w:cs="Calibri"/>
        </w:rPr>
        <w:t xml:space="preserve">předat Zboží včetně příslušenství </w:t>
      </w:r>
      <w:r w:rsidRPr="004E0121">
        <w:rPr>
          <w:rFonts w:cs="Calibri"/>
        </w:rPr>
        <w:t xml:space="preserve">kupujícímu, včetně veškeré technické dokumentace, manuálů, návodů, vybavení a </w:t>
      </w:r>
      <w:r w:rsidRPr="004E0121">
        <w:rPr>
          <w:rFonts w:eastAsia="HiddenHorzOCR" w:cs="Calibri"/>
        </w:rPr>
        <w:t xml:space="preserve">doporučení </w:t>
      </w:r>
      <w:r w:rsidRPr="004E0121">
        <w:rPr>
          <w:rFonts w:cs="Calibri"/>
        </w:rPr>
        <w:t xml:space="preserve">pro provoz </w:t>
      </w:r>
      <w:r w:rsidRPr="004E0121">
        <w:rPr>
          <w:rFonts w:eastAsia="HiddenHorzOCR" w:cs="Calibri"/>
        </w:rPr>
        <w:t xml:space="preserve">Zboží, </w:t>
      </w:r>
      <w:r w:rsidRPr="004E0121">
        <w:rPr>
          <w:rFonts w:cs="Calibri"/>
        </w:rPr>
        <w:t xml:space="preserve">v </w:t>
      </w:r>
      <w:r w:rsidRPr="004E0121">
        <w:rPr>
          <w:rFonts w:eastAsia="HiddenHorzOCR" w:cs="Calibri"/>
        </w:rPr>
        <w:t xml:space="preserve">českém </w:t>
      </w:r>
      <w:r w:rsidRPr="004E0121">
        <w:rPr>
          <w:rFonts w:cs="Calibri"/>
        </w:rPr>
        <w:t xml:space="preserve">jazyce, a to jak v písemné, tak elektronické </w:t>
      </w:r>
      <w:r w:rsidRPr="004E0121">
        <w:rPr>
          <w:rFonts w:eastAsia="HiddenHorzOCR" w:cs="Calibri"/>
        </w:rPr>
        <w:t>podobě, včetně</w:t>
      </w:r>
      <w:r w:rsidRPr="004E0121">
        <w:rPr>
          <w:rFonts w:cs="Calibri"/>
        </w:rPr>
        <w:t xml:space="preserve"> prohlášení o shodě dle z. </w:t>
      </w:r>
      <w:proofErr w:type="gramStart"/>
      <w:r w:rsidRPr="004E0121">
        <w:rPr>
          <w:rFonts w:cs="Calibri"/>
        </w:rPr>
        <w:t>č.</w:t>
      </w:r>
      <w:proofErr w:type="gramEnd"/>
      <w:r w:rsidRPr="004E0121">
        <w:rPr>
          <w:rFonts w:cs="Calibri"/>
        </w:rPr>
        <w:t xml:space="preserve"> 22/1997 Sb. o technických požadavcích na výrobky a certifikátu o splnění technických norem ČR/EU</w:t>
      </w:r>
      <w:r w:rsidR="00461FDC" w:rsidRPr="004E0121">
        <w:rPr>
          <w:rFonts w:cs="Calibri"/>
        </w:rPr>
        <w:t>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zaškolit personál kupujícího v obsluze a </w:t>
      </w:r>
      <w:r w:rsidRPr="004E0121">
        <w:rPr>
          <w:rFonts w:eastAsia="HiddenHorzOCR" w:cs="Calibri"/>
        </w:rPr>
        <w:t xml:space="preserve">údržbě </w:t>
      </w:r>
      <w:r w:rsidR="00461FDC"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praktické </w:t>
      </w:r>
      <w:r w:rsidRPr="004E0121">
        <w:rPr>
          <w:rFonts w:eastAsia="HiddenHorzOCR" w:cs="Calibri"/>
        </w:rPr>
        <w:t xml:space="preserve">předvedení činnosti </w:t>
      </w:r>
      <w:r w:rsidR="00461FDC" w:rsidRPr="004E0121">
        <w:rPr>
          <w:rFonts w:eastAsia="HiddenHorzOCR" w:cs="Calibri"/>
        </w:rPr>
        <w:t>Zboží;</w:t>
      </w:r>
    </w:p>
    <w:p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4E0121">
        <w:rPr>
          <w:rFonts w:eastAsia="HiddenHorzOCR" w:cs="Calibri"/>
        </w:rPr>
        <w:t xml:space="preserve">případná </w:t>
      </w:r>
      <w:r w:rsidRPr="004E0121">
        <w:rPr>
          <w:rFonts w:cs="Calibri"/>
        </w:rPr>
        <w:t>likvidace vzniklého odpadu</w:t>
      </w:r>
      <w:r w:rsidR="00461FDC" w:rsidRPr="004E0121">
        <w:rPr>
          <w:rFonts w:cs="Calibri"/>
        </w:rPr>
        <w:t>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 xml:space="preserve">boží je rovněž doprava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do místa plnění dle čl. IV</w:t>
      </w:r>
      <w:r>
        <w:rPr>
          <w:rFonts w:ascii="Calibri" w:hAnsi="Calibri" w:cs="Calibri"/>
          <w:szCs w:val="22"/>
        </w:rPr>
        <w:t>. této S</w:t>
      </w:r>
      <w:r w:rsidRPr="00FE2CCD">
        <w:rPr>
          <w:rFonts w:ascii="Calibri" w:hAnsi="Calibri" w:cs="Calibri"/>
          <w:szCs w:val="22"/>
        </w:rPr>
        <w:t xml:space="preserve">mlouvy (včetně případného transportního pojištění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boží), </w:t>
      </w:r>
      <w:r>
        <w:rPr>
          <w:rFonts w:ascii="Calibri" w:hAnsi="Calibri" w:cs="Calibri"/>
          <w:szCs w:val="22"/>
        </w:rPr>
        <w:t xml:space="preserve">uvedení do provozu, montáž a </w:t>
      </w:r>
      <w:r w:rsidRPr="00FE2CCD">
        <w:rPr>
          <w:rFonts w:ascii="Calibri" w:hAnsi="Calibri" w:cs="Calibri"/>
          <w:szCs w:val="22"/>
        </w:rPr>
        <w:t xml:space="preserve">instalace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boží, dále povinnost předvést Kupujícímu veškeré požadované funkce a parametry Zbož</w:t>
      </w:r>
      <w:r>
        <w:rPr>
          <w:rFonts w:ascii="Calibri" w:hAnsi="Calibri" w:cs="Calibri"/>
          <w:szCs w:val="22"/>
        </w:rPr>
        <w:t xml:space="preserve">í </w:t>
      </w:r>
      <w:r w:rsidRPr="00FE2CCD">
        <w:rPr>
          <w:rFonts w:ascii="Calibri" w:hAnsi="Calibri" w:cs="Calibri"/>
          <w:szCs w:val="22"/>
        </w:rPr>
        <w:t>a dále dodání kompletní technické a další dokumentace nezbytné k užívání Zboží, včetně návodů k obsluze v českém jazyce</w:t>
      </w:r>
      <w:r w:rsidR="004024BE">
        <w:rPr>
          <w:rFonts w:ascii="Calibri" w:hAnsi="Calibri" w:cs="Calibri"/>
          <w:szCs w:val="22"/>
        </w:rPr>
        <w:t xml:space="preserve">, </w:t>
      </w:r>
      <w:r w:rsidR="004024BE" w:rsidRPr="004024BE">
        <w:rPr>
          <w:rFonts w:ascii="Calibri" w:hAnsi="Calibri" w:cs="Calibri"/>
          <w:szCs w:val="22"/>
        </w:rPr>
        <w:t>a to jak v písemné, tak elektronické podobě.</w:t>
      </w:r>
      <w:r w:rsidRPr="00FE2CCD">
        <w:rPr>
          <w:rFonts w:ascii="Calibri" w:hAnsi="Calibri" w:cs="Calibri"/>
          <w:szCs w:val="22"/>
        </w:rPr>
        <w:t xml:space="preserve">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</w:p>
    <w:p w:rsidR="0068761E" w:rsidRPr="00FE2CC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774837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</w:t>
      </w:r>
      <w:r w:rsidR="004E0121">
        <w:rPr>
          <w:rFonts w:ascii="Calibri" w:hAnsi="Calibri" w:cs="Calibri"/>
          <w:color w:val="000000" w:themeColor="text1"/>
          <w:szCs w:val="22"/>
        </w:rPr>
        <w:t>používání 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>, a to pro všechny členy obsluhy</w:t>
      </w:r>
      <w:r w:rsidR="004167E9" w:rsidRPr="001A1331">
        <w:rPr>
          <w:rFonts w:ascii="Calibri" w:hAnsi="Calibri" w:cs="Calibri"/>
          <w:szCs w:val="22"/>
        </w:rPr>
        <w:t xml:space="preserve">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455D3E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Zboží musí přesně odpovídat sjednané kvalitě, technickým požadavkům uvedeným</w:t>
      </w:r>
      <w:r w:rsidR="004024BE">
        <w:rPr>
          <w:rFonts w:ascii="Calibri" w:hAnsi="Calibri" w:cs="Calibri"/>
          <w:szCs w:val="22"/>
        </w:rPr>
        <w:t xml:space="preserve"> v zadávací dokumentaci,</w:t>
      </w:r>
      <w:r w:rsidRPr="00FE2CCD">
        <w:rPr>
          <w:rFonts w:ascii="Calibri" w:hAnsi="Calibri" w:cs="Calibri"/>
          <w:szCs w:val="22"/>
        </w:rPr>
        <w:t xml:space="preserve">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</w:t>
      </w:r>
      <w:r w:rsidR="004E0121">
        <w:rPr>
          <w:rFonts w:ascii="Calibri" w:hAnsi="Calibri" w:cs="Calibri"/>
          <w:szCs w:val="22"/>
        </w:rPr>
        <w:t xml:space="preserve">. </w:t>
      </w:r>
      <w:r w:rsidRPr="00FE2CCD">
        <w:rPr>
          <w:rFonts w:ascii="Calibri" w:hAnsi="Calibri" w:cs="Calibri"/>
          <w:szCs w:val="22"/>
        </w:rPr>
        <w:t>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:rsidR="00455D3E" w:rsidRDefault="00455D3E" w:rsidP="00D21BA0">
      <w:pPr>
        <w:pStyle w:val="Odstavecseseznamem"/>
      </w:pPr>
    </w:p>
    <w:p w:rsidR="00455D3E" w:rsidRPr="00455D3E" w:rsidRDefault="00455D3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o tom, že </w:t>
      </w:r>
      <w:r w:rsidR="00522605">
        <w:rPr>
          <w:rFonts w:ascii="Calibri" w:hAnsi="Calibri" w:cs="Calibri"/>
        </w:rPr>
        <w:t>dodávka</w:t>
      </w:r>
      <w:r w:rsidRPr="00455D3E">
        <w:rPr>
          <w:rFonts w:ascii="Calibri" w:hAnsi="Calibri" w:cs="Calibri"/>
        </w:rPr>
        <w:t xml:space="preserve"> bud</w:t>
      </w:r>
      <w:r w:rsidR="00522605">
        <w:rPr>
          <w:rFonts w:ascii="Calibri" w:hAnsi="Calibri" w:cs="Calibri"/>
        </w:rPr>
        <w:t>e</w:t>
      </w:r>
      <w:r w:rsidRPr="00455D3E">
        <w:rPr>
          <w:rFonts w:ascii="Calibri" w:hAnsi="Calibri" w:cs="Calibri"/>
        </w:rPr>
        <w:t xml:space="preserve"> probíhat v prostorách </w:t>
      </w:r>
      <w:r w:rsidR="004446F0">
        <w:rPr>
          <w:rFonts w:ascii="Calibri" w:hAnsi="Calibri" w:cs="Calibri"/>
        </w:rPr>
        <w:t>objektů</w:t>
      </w:r>
      <w:r w:rsidRPr="00455D3E">
        <w:rPr>
          <w:rFonts w:ascii="Calibri" w:hAnsi="Calibri" w:cs="Calibri"/>
        </w:rPr>
        <w:t>, kde je provozován domov pro seniory a aby této skutečnosti přizpůsobili své jednání a chování (např. minimalizovat hlučnost a pohyb těchto pracovníků ve vnitřních prostorách ubytovacích pavilonů a dbát příkazů obsluhujícího personálu).</w:t>
      </w:r>
    </w:p>
    <w:p w:rsidR="00455D3E" w:rsidRPr="00455D3E" w:rsidRDefault="00455D3E" w:rsidP="00D21BA0">
      <w:pPr>
        <w:pStyle w:val="Odstavecseseznamem"/>
        <w:rPr>
          <w:color w:val="000000" w:themeColor="text1"/>
        </w:rPr>
      </w:pPr>
    </w:p>
    <w:p w:rsidR="00455D3E" w:rsidRPr="00455D3E" w:rsidRDefault="00263E2D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</w:t>
      </w:r>
      <w:r w:rsidR="004E0121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</w:t>
      </w:r>
      <w:r w:rsidR="00923F8E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maximálně v rozmezí hodin 7.30 – 17.00.</w:t>
      </w:r>
    </w:p>
    <w:p w:rsidR="00455D3E" w:rsidRDefault="00455D3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E95AD0" w:rsidRDefault="00E95AD0" w:rsidP="00D21BA0">
      <w:pPr>
        <w:spacing w:after="0" w:line="240" w:lineRule="auto"/>
        <w:jc w:val="center"/>
        <w:rPr>
          <w:rFonts w:cs="Calibri"/>
          <w:b/>
        </w:rPr>
      </w:pPr>
    </w:p>
    <w:p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:rsidR="00D46F9A" w:rsidRDefault="00D46F9A" w:rsidP="00D21BA0">
      <w:pPr>
        <w:spacing w:after="0" w:line="240" w:lineRule="auto"/>
        <w:jc w:val="center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IV</w:t>
      </w:r>
      <w:r w:rsidRPr="00223A81">
        <w:rPr>
          <w:rFonts w:cs="Calibri"/>
          <w:b/>
        </w:rPr>
        <w:t>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:rsidR="0068761E" w:rsidRPr="002C25B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Pr="00CC5771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CC5771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proofErr w:type="gramStart"/>
      <w:r w:rsidR="00CC5771">
        <w:rPr>
          <w:rFonts w:cs="Calibri"/>
          <w:b/>
        </w:rPr>
        <w:t>14</w:t>
      </w:r>
      <w:r w:rsidR="00360818" w:rsidRPr="00CC5771">
        <w:rPr>
          <w:rFonts w:cs="Calibri"/>
          <w:b/>
        </w:rPr>
        <w:t>.12.201</w:t>
      </w:r>
      <w:r w:rsidR="00CC5771">
        <w:rPr>
          <w:rFonts w:cs="Calibri"/>
          <w:b/>
        </w:rPr>
        <w:t>8</w:t>
      </w:r>
      <w:proofErr w:type="gramEnd"/>
      <w:r w:rsidR="00CC5771">
        <w:rPr>
          <w:rFonts w:cs="Calibri"/>
          <w:b/>
        </w:rPr>
        <w:t>.</w:t>
      </w:r>
    </w:p>
    <w:p w:rsidR="00CC5771" w:rsidRPr="00CC5771" w:rsidRDefault="00CC5771" w:rsidP="00CC5771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2C25BE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40560D" w:rsidRPr="0040560D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40560D">
        <w:rPr>
          <w:rFonts w:ascii="Calibri" w:hAnsi="Calibri" w:cs="Calibri"/>
          <w:szCs w:val="22"/>
        </w:rPr>
        <w:t xml:space="preserve">Místo plnění (dodání) </w:t>
      </w:r>
      <w:r w:rsidR="00DE5065">
        <w:rPr>
          <w:rFonts w:ascii="Calibri" w:hAnsi="Calibri" w:cs="Calibri"/>
          <w:szCs w:val="22"/>
        </w:rPr>
        <w:t xml:space="preserve">Zboží </w:t>
      </w:r>
      <w:r w:rsidR="004167E9" w:rsidRPr="0040560D">
        <w:rPr>
          <w:rFonts w:ascii="Calibri" w:hAnsi="Calibri" w:cs="Calibri"/>
          <w:szCs w:val="22"/>
        </w:rPr>
        <w:t xml:space="preserve">jsou </w:t>
      </w:r>
      <w:r w:rsidR="0040560D" w:rsidRPr="0040560D">
        <w:rPr>
          <w:rFonts w:ascii="Calibri" w:hAnsi="Calibri" w:cs="Calibri"/>
          <w:szCs w:val="22"/>
        </w:rPr>
        <w:t>objekty M</w:t>
      </w:r>
      <w:r w:rsidR="00360818">
        <w:rPr>
          <w:rFonts w:ascii="Calibri" w:hAnsi="Calibri" w:cs="Calibri"/>
          <w:szCs w:val="22"/>
        </w:rPr>
        <w:t>ě</w:t>
      </w:r>
      <w:r w:rsidR="0040560D" w:rsidRPr="0040560D">
        <w:rPr>
          <w:rFonts w:ascii="Calibri" w:hAnsi="Calibri" w:cs="Calibri"/>
          <w:szCs w:val="22"/>
        </w:rPr>
        <w:t>ÚSS:</w:t>
      </w:r>
    </w:p>
    <w:p w:rsidR="00522605" w:rsidRPr="00522605" w:rsidRDefault="00522605" w:rsidP="00522605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="Arial"/>
        </w:rPr>
      </w:pPr>
      <w:r w:rsidRPr="00522605">
        <w:rPr>
          <w:rFonts w:asciiTheme="minorHAnsi" w:hAnsiTheme="minorHAnsi" w:cs="Arial"/>
        </w:rPr>
        <w:t>Domov pro seniory Rybniční 1282, Strakonice - 30 ks;</w:t>
      </w:r>
    </w:p>
    <w:p w:rsidR="00522605" w:rsidRPr="00522605" w:rsidRDefault="00522605" w:rsidP="00522605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cs="Calibri"/>
        </w:rPr>
      </w:pPr>
      <w:r w:rsidRPr="00522605">
        <w:rPr>
          <w:rFonts w:asciiTheme="minorHAnsi" w:hAnsiTheme="minorHAnsi" w:cs="Arial"/>
        </w:rPr>
        <w:t>Domov pro seniory, Lidická 189, Strakonice – 10 ks.</w:t>
      </w:r>
    </w:p>
    <w:p w:rsidR="0068761E" w:rsidRPr="00F5307F" w:rsidRDefault="00522605" w:rsidP="00522605">
      <w:pPr>
        <w:suppressAutoHyphens w:val="0"/>
        <w:spacing w:after="0" w:line="240" w:lineRule="auto"/>
        <w:ind w:left="709"/>
        <w:jc w:val="both"/>
        <w:rPr>
          <w:rFonts w:cs="Calibri"/>
        </w:rPr>
      </w:pPr>
      <w:r>
        <w:rPr>
          <w:rFonts w:ascii="Arial" w:hAnsi="Arial" w:cs="Arial"/>
          <w:noProof/>
        </w:rPr>
        <w:tab/>
      </w:r>
    </w:p>
    <w:p w:rsidR="0068761E" w:rsidRPr="00AE144D" w:rsidRDefault="0068761E" w:rsidP="00D21BA0">
      <w:pPr>
        <w:pStyle w:val="Odstavecseseznamem"/>
        <w:numPr>
          <w:ilvl w:val="1"/>
          <w:numId w:val="6"/>
        </w:numPr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dokumentace.</w:t>
      </w:r>
    </w:p>
    <w:p w:rsidR="0068761E" w:rsidRPr="00AE144D" w:rsidRDefault="0068761E" w:rsidP="00D21BA0">
      <w:pPr>
        <w:pStyle w:val="Odstavecseseznamem"/>
        <w:rPr>
          <w:rFonts w:ascii="Calibri" w:hAnsi="Calibri" w:cs="Calibri"/>
          <w:b/>
        </w:rPr>
      </w:pPr>
    </w:p>
    <w:p w:rsidR="0068761E" w:rsidRPr="00AE144D" w:rsidRDefault="0068761E" w:rsidP="00D21BA0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</w:t>
      </w:r>
      <w:r w:rsidR="00B60BC8">
        <w:rPr>
          <w:rFonts w:cs="Calibri"/>
        </w:rPr>
        <w:t xml:space="preserve">předání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:rsidR="0068761E" w:rsidRDefault="0068761E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:rsidR="004446F0" w:rsidRPr="00AE144D" w:rsidRDefault="004446F0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Pr="00C56A34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smluvních stran a vychází z cenové nabídky Prodávajícího, kalkulované v rámci </w:t>
      </w:r>
      <w:r w:rsidR="004446F0">
        <w:rPr>
          <w:rFonts w:ascii="Calibri" w:hAnsi="Calibri" w:cs="Calibri"/>
          <w:szCs w:val="22"/>
        </w:rPr>
        <w:t>výběrového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D21BA0">
      <w:pPr>
        <w:pStyle w:val="Odstavecseseznamem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40560D" w:rsidRPr="0040560D" w:rsidRDefault="0040560D" w:rsidP="00D21BA0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u w:val="single"/>
        </w:rPr>
      </w:pPr>
      <w:r w:rsidRPr="0040560D">
        <w:rPr>
          <w:rFonts w:asciiTheme="minorHAnsi" w:hAnsiTheme="minorHAnsi" w:cs="Arial"/>
        </w:rPr>
        <w:t xml:space="preserve">  </w:t>
      </w:r>
    </w:p>
    <w:p w:rsidR="0068761E" w:rsidRPr="00C4450C" w:rsidRDefault="002C5C8B" w:rsidP="00D21BA0">
      <w:pPr>
        <w:spacing w:after="0" w:line="240" w:lineRule="auto"/>
        <w:ind w:firstLine="426"/>
        <w:rPr>
          <w:rFonts w:cs="Calibri"/>
        </w:rPr>
      </w:pPr>
      <w:r w:rsidRPr="00C4450C">
        <w:rPr>
          <w:rFonts w:cs="Calibri"/>
        </w:rPr>
        <w:t>239 172</w:t>
      </w:r>
      <w:r w:rsidR="0068761E" w:rsidRPr="00C4450C">
        <w:rPr>
          <w:rFonts w:cs="Calibri"/>
        </w:rPr>
        <w:t xml:space="preserve"> Kč bez DPH (slovy: </w:t>
      </w:r>
      <w:proofErr w:type="spellStart"/>
      <w:r w:rsidRPr="00C4450C">
        <w:rPr>
          <w:rFonts w:cs="Calibri"/>
        </w:rPr>
        <w:t>dvěstětřicetdevěttisícstosedmdesátdva</w:t>
      </w:r>
      <w:proofErr w:type="spellEnd"/>
      <w:r w:rsidR="00F91AE9" w:rsidRPr="00C4450C">
        <w:rPr>
          <w:rFonts w:cs="Calibri"/>
        </w:rPr>
        <w:t xml:space="preserve"> </w:t>
      </w:r>
      <w:r w:rsidR="0068761E" w:rsidRPr="00C4450C">
        <w:rPr>
          <w:rFonts w:cs="Calibri"/>
        </w:rPr>
        <w:t xml:space="preserve">korun českých) </w:t>
      </w:r>
      <w:r w:rsidR="0068761E" w:rsidRPr="00C4450C">
        <w:rPr>
          <w:rFonts w:cs="Calibri"/>
        </w:rPr>
        <w:tab/>
      </w:r>
    </w:p>
    <w:p w:rsidR="0068761E" w:rsidRPr="00C4450C" w:rsidRDefault="002C5C8B" w:rsidP="00D21BA0">
      <w:pPr>
        <w:spacing w:after="0" w:line="240" w:lineRule="auto"/>
        <w:ind w:firstLine="426"/>
        <w:rPr>
          <w:rFonts w:cs="Calibri"/>
        </w:rPr>
      </w:pPr>
      <w:r w:rsidRPr="00C4450C">
        <w:rPr>
          <w:rFonts w:cs="Calibri"/>
        </w:rPr>
        <w:t>21</w:t>
      </w:r>
      <w:r w:rsidR="00F91AE9" w:rsidRPr="00C4450C">
        <w:rPr>
          <w:rFonts w:cs="Calibri"/>
        </w:rPr>
        <w:t xml:space="preserve"> </w:t>
      </w:r>
      <w:r w:rsidR="0068761E" w:rsidRPr="00C4450C">
        <w:rPr>
          <w:rFonts w:cs="Calibri"/>
        </w:rPr>
        <w:t xml:space="preserve">% DPH </w:t>
      </w:r>
    </w:p>
    <w:p w:rsidR="0068761E" w:rsidRPr="00C4450C" w:rsidRDefault="002C5C8B" w:rsidP="00D21BA0">
      <w:pPr>
        <w:spacing w:after="0" w:line="240" w:lineRule="auto"/>
        <w:ind w:firstLine="426"/>
        <w:rPr>
          <w:rFonts w:cs="Calibri"/>
        </w:rPr>
      </w:pPr>
      <w:r w:rsidRPr="00C4450C">
        <w:rPr>
          <w:rFonts w:cs="Calibri"/>
        </w:rPr>
        <w:t>50 226,12</w:t>
      </w:r>
      <w:r w:rsidR="00F91AE9" w:rsidRPr="00C4450C">
        <w:rPr>
          <w:rFonts w:cs="Calibri"/>
        </w:rPr>
        <w:t xml:space="preserve"> </w:t>
      </w:r>
      <w:r w:rsidR="0068761E" w:rsidRPr="00C4450C">
        <w:rPr>
          <w:rFonts w:cs="Calibri"/>
        </w:rPr>
        <w:t xml:space="preserve">Kč DPH (slovy: </w:t>
      </w:r>
      <w:proofErr w:type="spellStart"/>
      <w:r w:rsidRPr="00C4450C">
        <w:rPr>
          <w:rFonts w:cs="Calibri"/>
        </w:rPr>
        <w:t>padesáttisícdvěstědvacetšest</w:t>
      </w:r>
      <w:proofErr w:type="spellEnd"/>
      <w:r w:rsidRPr="00C4450C">
        <w:rPr>
          <w:rFonts w:cs="Calibri"/>
        </w:rPr>
        <w:t xml:space="preserve"> 12/100</w:t>
      </w:r>
      <w:r w:rsidR="00F91AE9" w:rsidRPr="00C4450C">
        <w:rPr>
          <w:rFonts w:cs="Calibri"/>
        </w:rPr>
        <w:t xml:space="preserve"> </w:t>
      </w:r>
      <w:r w:rsidR="0068761E" w:rsidRPr="00C4450C">
        <w:rPr>
          <w:rFonts w:cs="Calibri"/>
        </w:rPr>
        <w:t xml:space="preserve">korun českých) </w:t>
      </w:r>
    </w:p>
    <w:p w:rsidR="00C4450C" w:rsidRDefault="00923F8E" w:rsidP="00D21BA0">
      <w:pPr>
        <w:spacing w:after="0" w:line="240" w:lineRule="auto"/>
        <w:ind w:firstLine="426"/>
        <w:rPr>
          <w:rFonts w:cs="Calibri"/>
        </w:rPr>
      </w:pPr>
      <w:r w:rsidRPr="00C4450C">
        <w:rPr>
          <w:rFonts w:cs="Calibri"/>
        </w:rPr>
        <w:t xml:space="preserve">cena celkem: </w:t>
      </w:r>
      <w:r w:rsidR="002C5C8B" w:rsidRPr="00C4450C">
        <w:rPr>
          <w:rFonts w:cs="Calibri"/>
        </w:rPr>
        <w:t>289 398,12</w:t>
      </w:r>
      <w:r w:rsidR="00F91AE9" w:rsidRPr="00C4450C">
        <w:rPr>
          <w:rFonts w:cs="Calibri"/>
        </w:rPr>
        <w:t xml:space="preserve"> </w:t>
      </w:r>
      <w:r w:rsidR="0068761E" w:rsidRPr="00C4450C">
        <w:rPr>
          <w:rFonts w:cs="Calibri"/>
        </w:rPr>
        <w:t xml:space="preserve">Kč včetně DPH (slovy: </w:t>
      </w:r>
      <w:proofErr w:type="spellStart"/>
      <w:r w:rsidR="002C5C8B" w:rsidRPr="00C4450C">
        <w:rPr>
          <w:rFonts w:cs="Calibri"/>
        </w:rPr>
        <w:t>dvěstěosmdesátdevěttisí</w:t>
      </w:r>
      <w:r w:rsidR="00C4450C" w:rsidRPr="00C4450C">
        <w:rPr>
          <w:rFonts w:cs="Calibri"/>
        </w:rPr>
        <w:t>ctřistadevadesátosm</w:t>
      </w:r>
      <w:proofErr w:type="spellEnd"/>
      <w:r w:rsidR="00C4450C">
        <w:rPr>
          <w:rFonts w:cs="Calibri"/>
        </w:rPr>
        <w:t xml:space="preserve">    </w:t>
      </w:r>
    </w:p>
    <w:p w:rsidR="0068761E" w:rsidRPr="00C56A34" w:rsidRDefault="00C4450C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>12/100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>korun českých).</w:t>
      </w:r>
    </w:p>
    <w:p w:rsidR="0040560D" w:rsidRPr="00C56A34" w:rsidRDefault="0040560D" w:rsidP="00923F8E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0560D">
        <w:rPr>
          <w:rFonts w:asciiTheme="minorHAnsi" w:hAnsiTheme="minorHAnsi" w:cs="Arial"/>
        </w:rPr>
        <w:t xml:space="preserve">  </w:t>
      </w:r>
    </w:p>
    <w:p w:rsidR="0068761E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E5618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</w:t>
      </w:r>
      <w:r w:rsidRPr="00C56A34">
        <w:rPr>
          <w:rFonts w:ascii="Calibri" w:hAnsi="Calibri" w:cs="Calibri"/>
          <w:szCs w:val="22"/>
        </w:rPr>
        <w:lastRenderedPageBreak/>
        <w:t xml:space="preserve">všech povinností Prodávajícího musí být kopie Protokolu o předání a převzetí Zboží podepsaného oběma smluvními stranami. Doba splatnosti daňového dokladu (faktury) se stanovuje na 30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Ve zdůvodněných případech a na základě vzájemného projednání může být splatnost prodloužena podle potřeby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. 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D21BA0">
      <w:pPr>
        <w:pStyle w:val="Odstavecseseznamem"/>
        <w:rPr>
          <w:rFonts w:ascii="Calibri" w:hAnsi="Calibri" w:cs="Calibri"/>
          <w:b/>
          <w:szCs w:val="22"/>
        </w:rPr>
      </w:pPr>
    </w:p>
    <w:p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Účetní daňový doklad (faktura) musí </w:t>
      </w:r>
      <w:r>
        <w:rPr>
          <w:rFonts w:ascii="Calibri" w:hAnsi="Calibri" w:cs="Calibri"/>
          <w:szCs w:val="22"/>
        </w:rPr>
        <w:t xml:space="preserve">být předložen ve 2 (dvou) originálech a </w:t>
      </w:r>
      <w:r w:rsidRPr="00C56A34">
        <w:rPr>
          <w:rFonts w:ascii="Calibri" w:hAnsi="Calibri" w:cs="Calibri"/>
          <w:szCs w:val="22"/>
        </w:rPr>
        <w:t>splňovat náležitosti daňového dokladu dle zákona č. 563/1991 Sb., o účetnictví, ve znění pozdějších předpisů. Účetní a daňový doklad musí obsahovat zejména tyto náležitosti:</w:t>
      </w:r>
    </w:p>
    <w:p w:rsidR="0068761E" w:rsidRPr="00C56A34" w:rsidRDefault="0068761E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:rsidR="00B027F7" w:rsidRPr="00C56A34" w:rsidRDefault="00B027F7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:rsidR="0068761E" w:rsidRPr="00C56A34" w:rsidRDefault="0068761E" w:rsidP="00D21BA0">
      <w:pPr>
        <w:pStyle w:val="Styl"/>
        <w:tabs>
          <w:tab w:val="left" w:pos="567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:rsidR="0068761E" w:rsidRPr="00C56A34" w:rsidRDefault="0068761E" w:rsidP="00D21BA0">
      <w:pPr>
        <w:pStyle w:val="Odstavecseseznamem"/>
        <w:rPr>
          <w:rFonts w:ascii="Calibri" w:hAnsi="Calibri" w:cs="Calibri"/>
          <w:bCs/>
          <w:szCs w:val="22"/>
        </w:rPr>
      </w:pPr>
    </w:p>
    <w:p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:rsidR="0068761E" w:rsidRDefault="0068761E" w:rsidP="00D21BA0">
      <w:pPr>
        <w:spacing w:after="0" w:line="240" w:lineRule="auto"/>
        <w:rPr>
          <w:rFonts w:cs="Calibri"/>
          <w:b/>
        </w:rPr>
      </w:pPr>
    </w:p>
    <w:p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68761E" w:rsidRPr="00E8096C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:rsidR="0068761E" w:rsidRDefault="0068761E" w:rsidP="00D21BA0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</w:t>
      </w:r>
      <w:r w:rsidRPr="00E8096C">
        <w:rPr>
          <w:rFonts w:cs="Calibri"/>
        </w:rPr>
        <w:lastRenderedPageBreak/>
        <w:t xml:space="preserve">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jazyce, a to jak v písemné, tak elektronické podobě.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:rsidR="0068761E" w:rsidRPr="00034B14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174C77" w:rsidRPr="00034B14">
        <w:rPr>
          <w:rFonts w:cs="Calibri"/>
        </w:rPr>
        <w:t>Mansfeldová Zuzana</w:t>
      </w:r>
    </w:p>
    <w:p w:rsidR="0068761E" w:rsidRPr="00034B14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034B14">
        <w:rPr>
          <w:rFonts w:cs="Calibri"/>
        </w:rPr>
        <w:t>email:</w:t>
      </w:r>
      <w:r w:rsidRPr="00034B14">
        <w:rPr>
          <w:rFonts w:cs="Calibri"/>
        </w:rPr>
        <w:tab/>
      </w:r>
      <w:r w:rsidR="00174C77" w:rsidRPr="00034B14">
        <w:rPr>
          <w:rFonts w:cs="Calibri"/>
        </w:rPr>
        <w:t>zuzana.mansfeldova@linet.cz</w:t>
      </w:r>
    </w:p>
    <w:p w:rsidR="0068761E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034B14">
        <w:rPr>
          <w:rFonts w:cs="Calibri"/>
        </w:rPr>
        <w:t xml:space="preserve">tel.: </w:t>
      </w:r>
      <w:r w:rsidRPr="00034B14">
        <w:rPr>
          <w:rFonts w:cs="Calibri"/>
        </w:rPr>
        <w:tab/>
      </w:r>
      <w:r w:rsidR="00174C77" w:rsidRPr="00034B14">
        <w:rPr>
          <w:rFonts w:cs="Calibri"/>
        </w:rPr>
        <w:t>312 576 480</w:t>
      </w:r>
    </w:p>
    <w:p w:rsidR="005661A1" w:rsidRPr="003343DC" w:rsidRDefault="0068761E" w:rsidP="003343DC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  <w:bookmarkStart w:id="9" w:name="_Ref275511911"/>
    </w:p>
    <w:p w:rsidR="00E26C16" w:rsidRPr="00E8096C" w:rsidRDefault="00E26C16" w:rsidP="00D21BA0">
      <w:pPr>
        <w:spacing w:after="0" w:line="240" w:lineRule="auto"/>
        <w:rPr>
          <w:rFonts w:cs="Calibri"/>
        </w:rPr>
      </w:pPr>
      <w:r>
        <w:tab/>
      </w:r>
    </w:p>
    <w:p w:rsidR="0068761E" w:rsidRPr="00E8096C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9"/>
      <w:r w:rsidRPr="00E8096C">
        <w:rPr>
          <w:rFonts w:ascii="Calibri" w:hAnsi="Calibri" w:cs="Calibri"/>
        </w:rPr>
        <w:t xml:space="preserve"> </w:t>
      </w:r>
    </w:p>
    <w:p w:rsidR="0068761E" w:rsidRPr="00E8096C" w:rsidRDefault="0068761E" w:rsidP="00D21BA0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:rsidR="0068761E" w:rsidRPr="00114D0E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:rsidR="00114D0E" w:rsidRPr="00114D0E" w:rsidRDefault="00114D0E" w:rsidP="00114D0E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Prodávající před podpisem této smlouvy</w:t>
      </w:r>
      <w:r w:rsidRPr="00114D0E">
        <w:rPr>
          <w:rFonts w:ascii="Calibri" w:hAnsi="Calibri" w:cs="Calibri"/>
          <w:szCs w:val="22"/>
        </w:rPr>
        <w:t xml:space="preserve"> předložil</w:t>
      </w:r>
      <w:r>
        <w:rPr>
          <w:rFonts w:ascii="Calibri" w:hAnsi="Calibri" w:cs="Calibri"/>
          <w:szCs w:val="22"/>
        </w:rPr>
        <w:t xml:space="preserve"> kupujícímu</w:t>
      </w:r>
      <w:r w:rsidRPr="00114D0E">
        <w:rPr>
          <w:rFonts w:ascii="Calibri" w:hAnsi="Calibri" w:cs="Calibri"/>
          <w:szCs w:val="22"/>
        </w:rPr>
        <w:t xml:space="preserve"> platn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pojistn</w:t>
      </w:r>
      <w:r>
        <w:rPr>
          <w:rFonts w:ascii="Calibri" w:hAnsi="Calibri" w:cs="Calibri"/>
          <w:szCs w:val="22"/>
        </w:rPr>
        <w:t>ou</w:t>
      </w:r>
      <w:r w:rsidRPr="00114D0E">
        <w:rPr>
          <w:rFonts w:ascii="Calibri" w:hAnsi="Calibri" w:cs="Calibri"/>
          <w:szCs w:val="22"/>
        </w:rPr>
        <w:t xml:space="preserve"> smlouv</w:t>
      </w:r>
      <w:r>
        <w:rPr>
          <w:rFonts w:ascii="Calibri" w:hAnsi="Calibri" w:cs="Calibri"/>
          <w:szCs w:val="22"/>
        </w:rPr>
        <w:t>u (nebo potvrzení příslušné pojišťovny)</w:t>
      </w:r>
      <w:r w:rsidRPr="00114D0E">
        <w:rPr>
          <w:rFonts w:ascii="Calibri" w:hAnsi="Calibri" w:cs="Calibri"/>
          <w:szCs w:val="22"/>
        </w:rPr>
        <w:t>, ze kter</w:t>
      </w:r>
      <w:r>
        <w:rPr>
          <w:rFonts w:ascii="Calibri" w:hAnsi="Calibri" w:cs="Calibri"/>
          <w:szCs w:val="22"/>
        </w:rPr>
        <w:t>ého</w:t>
      </w:r>
      <w:r w:rsidRPr="00114D0E">
        <w:rPr>
          <w:rFonts w:ascii="Calibri" w:hAnsi="Calibri" w:cs="Calibri"/>
          <w:szCs w:val="22"/>
        </w:rPr>
        <w:t xml:space="preserve"> vyplýv</w:t>
      </w:r>
      <w:r>
        <w:rPr>
          <w:rFonts w:ascii="Calibri" w:hAnsi="Calibri" w:cs="Calibri"/>
          <w:szCs w:val="22"/>
        </w:rPr>
        <w:t>á</w:t>
      </w:r>
      <w:r w:rsidRPr="00114D0E">
        <w:rPr>
          <w:rFonts w:ascii="Calibri" w:hAnsi="Calibri" w:cs="Calibri"/>
          <w:szCs w:val="22"/>
        </w:rPr>
        <w:t xml:space="preserve">, že </w:t>
      </w:r>
      <w:r>
        <w:rPr>
          <w:rFonts w:ascii="Calibri" w:hAnsi="Calibri" w:cs="Calibri"/>
          <w:szCs w:val="22"/>
        </w:rPr>
        <w:t>prodávající</w:t>
      </w:r>
      <w:r w:rsidRPr="00114D0E">
        <w:rPr>
          <w:rFonts w:ascii="Calibri" w:hAnsi="Calibri" w:cs="Calibri"/>
          <w:szCs w:val="22"/>
        </w:rPr>
        <w:t xml:space="preserve"> má sjednáno</w:t>
      </w:r>
      <w:r>
        <w:rPr>
          <w:rFonts w:ascii="Calibri" w:hAnsi="Calibri" w:cs="Calibri"/>
          <w:szCs w:val="22"/>
        </w:rPr>
        <w:t xml:space="preserve"> pojištění odpovědnosti</w:t>
      </w:r>
      <w:r w:rsidRPr="00114D0E">
        <w:rPr>
          <w:rFonts w:ascii="Calibri" w:hAnsi="Calibri" w:cs="Calibri"/>
          <w:szCs w:val="22"/>
        </w:rPr>
        <w:t xml:space="preserve"> v alespoň níže požadované výši a rozsahu:</w:t>
      </w:r>
    </w:p>
    <w:p w:rsidR="00114D0E" w:rsidRPr="00114D0E" w:rsidRDefault="00114D0E" w:rsidP="00114D0E">
      <w:pPr>
        <w:pStyle w:val="Odstavecseseznamem"/>
        <w:numPr>
          <w:ilvl w:val="0"/>
          <w:numId w:val="23"/>
        </w:numPr>
        <w:tabs>
          <w:tab w:val="left" w:pos="-3840"/>
        </w:tabs>
        <w:jc w:val="both"/>
        <w:rPr>
          <w:rFonts w:asciiTheme="minorHAnsi" w:hAnsiTheme="minorHAnsi" w:cs="Calibri"/>
        </w:rPr>
      </w:pPr>
      <w:r w:rsidRPr="00114D0E">
        <w:rPr>
          <w:rFonts w:asciiTheme="minorHAnsi" w:hAnsiTheme="minorHAnsi" w:cs="Calibri"/>
        </w:rPr>
        <w:t xml:space="preserve">pojištění obecné odpovědnosti za škodu způsobenou třetí osobě výkonem činnosti s pojistným plněním do výše </w:t>
      </w:r>
      <w:r w:rsidR="00C94426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>.000.000,- Kč.</w:t>
      </w:r>
    </w:p>
    <w:p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  <w:szCs w:val="22"/>
        </w:rPr>
      </w:pPr>
    </w:p>
    <w:p w:rsidR="0068761E" w:rsidRPr="00E8096C" w:rsidRDefault="0068761E" w:rsidP="00D21BA0">
      <w:pPr>
        <w:tabs>
          <w:tab w:val="left" w:pos="-3840"/>
        </w:tabs>
        <w:spacing w:after="0" w:line="240" w:lineRule="auto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0450F1" w:rsidRDefault="000450F1" w:rsidP="000450F1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E179D6">
        <w:rPr>
          <w:rFonts w:ascii="Calibri" w:hAnsi="Calibri" w:cs="Calibri"/>
          <w:szCs w:val="22"/>
        </w:rPr>
        <w:t xml:space="preserve">V případě prodlení Prodávajícího s termínem dodávky Zboží </w:t>
      </w:r>
      <w:r>
        <w:rPr>
          <w:rFonts w:ascii="Calibri" w:hAnsi="Calibri" w:cs="Calibri"/>
          <w:szCs w:val="22"/>
        </w:rPr>
        <w:t>dle této Smlouvy</w:t>
      </w:r>
      <w:r w:rsidRPr="00E179D6">
        <w:rPr>
          <w:rFonts w:ascii="Calibri" w:hAnsi="Calibri" w:cs="Calibri"/>
          <w:szCs w:val="22"/>
        </w:rPr>
        <w:t xml:space="preserve"> je Kupující oprávněn požadovat na Prodávajícím zaplacení smluvní pokuty ve výši </w:t>
      </w:r>
      <w:r w:rsidR="00CC5771">
        <w:rPr>
          <w:rFonts w:ascii="Calibri" w:hAnsi="Calibri" w:cs="Calibri"/>
          <w:szCs w:val="22"/>
        </w:rPr>
        <w:t>10</w:t>
      </w:r>
      <w:r w:rsidRPr="00E179D6">
        <w:rPr>
          <w:rFonts w:ascii="Calibri" w:hAnsi="Calibri" w:cs="Calibri"/>
          <w:szCs w:val="22"/>
        </w:rPr>
        <w:t xml:space="preserve">00,- Kč za každý, byť i </w:t>
      </w:r>
      <w:r w:rsidRPr="00E179D6">
        <w:rPr>
          <w:rFonts w:ascii="Calibri" w:hAnsi="Calibri" w:cs="Calibri"/>
          <w:szCs w:val="22"/>
        </w:rPr>
        <w:lastRenderedPageBreak/>
        <w:t>započatý den prodlení</w:t>
      </w:r>
      <w:r w:rsidR="00ED66DA" w:rsidRPr="00ED66DA">
        <w:rPr>
          <w:rFonts w:ascii="Calibri" w:hAnsi="Calibri" w:cs="Calibri"/>
          <w:szCs w:val="22"/>
        </w:rPr>
        <w:t xml:space="preserve"> </w:t>
      </w:r>
      <w:r w:rsidR="00ED66DA">
        <w:rPr>
          <w:rFonts w:ascii="Calibri" w:hAnsi="Calibri" w:cs="Calibri"/>
          <w:szCs w:val="22"/>
        </w:rPr>
        <w:t>a Prodávající je povinen tuto smluvní pokutu na výzvu Kupujícího uhradit</w:t>
      </w:r>
      <w:r w:rsidR="00ED66DA" w:rsidRPr="00E179D6">
        <w:rPr>
          <w:rFonts w:ascii="Calibri" w:hAnsi="Calibri" w:cs="Calibri"/>
          <w:szCs w:val="22"/>
        </w:rPr>
        <w:t xml:space="preserve">. </w:t>
      </w:r>
      <w:r w:rsidRPr="00E179D6">
        <w:rPr>
          <w:rFonts w:ascii="Calibri" w:hAnsi="Calibri" w:cs="Calibri"/>
          <w:szCs w:val="22"/>
        </w:rPr>
        <w:t xml:space="preserve"> Celková výše smluvní pokuty je omezena 30% celkové kupní ceny v úrovni bez DPH.</w:t>
      </w:r>
    </w:p>
    <w:p w:rsidR="00146E52" w:rsidRDefault="00146E52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:rsidR="00146E52" w:rsidRPr="00146E52" w:rsidRDefault="00146E52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146E52">
        <w:rPr>
          <w:rFonts w:ascii="Calibri" w:hAnsi="Calibri" w:cs="Calibri"/>
          <w:szCs w:val="22"/>
        </w:rPr>
        <w:t xml:space="preserve">V případě nedodržení </w:t>
      </w:r>
      <w:r>
        <w:rPr>
          <w:rFonts w:ascii="Calibri" w:hAnsi="Calibri" w:cs="Calibri"/>
          <w:szCs w:val="22"/>
        </w:rPr>
        <w:t>touto Smlouvou stanovené</w:t>
      </w:r>
      <w:r w:rsidRPr="00146E52">
        <w:rPr>
          <w:rFonts w:ascii="Calibri" w:hAnsi="Calibri" w:cs="Calibri"/>
          <w:szCs w:val="22"/>
        </w:rPr>
        <w:t xml:space="preserve"> (či jinak dohodnuté) lhůty pro </w:t>
      </w:r>
      <w:r w:rsidR="005661A1">
        <w:rPr>
          <w:rFonts w:ascii="Calibri" w:hAnsi="Calibri" w:cs="Calibri"/>
          <w:szCs w:val="22"/>
        </w:rPr>
        <w:t>odstranění reklamované vady</w:t>
      </w:r>
      <w:r w:rsidRPr="00146E52">
        <w:rPr>
          <w:rFonts w:ascii="Calibri" w:hAnsi="Calibri" w:cs="Calibri"/>
          <w:szCs w:val="22"/>
        </w:rPr>
        <w:t xml:space="preserve">, je Kupující oprávněn uplatnit na Prodávajícím smluvní pokutu ve </w:t>
      </w:r>
      <w:proofErr w:type="gramStart"/>
      <w:r w:rsidRPr="00146E52">
        <w:rPr>
          <w:rFonts w:ascii="Calibri" w:hAnsi="Calibri" w:cs="Calibri"/>
          <w:szCs w:val="22"/>
        </w:rPr>
        <w:t xml:space="preserve">výši </w:t>
      </w:r>
      <w:r w:rsidR="005661A1">
        <w:rPr>
          <w:rFonts w:ascii="Calibri" w:hAnsi="Calibri" w:cs="Calibri"/>
          <w:szCs w:val="22"/>
        </w:rPr>
        <w:t xml:space="preserve">    </w:t>
      </w:r>
      <w:r w:rsidRPr="00146E52">
        <w:rPr>
          <w:rFonts w:ascii="Calibri" w:hAnsi="Calibri" w:cs="Calibri"/>
          <w:szCs w:val="22"/>
        </w:rPr>
        <w:t>1.000,</w:t>
      </w:r>
      <w:proofErr w:type="gramEnd"/>
      <w:r w:rsidRPr="00146E52">
        <w:rPr>
          <w:rFonts w:ascii="Calibri" w:hAnsi="Calibri" w:cs="Calibri"/>
          <w:szCs w:val="22"/>
        </w:rPr>
        <w:t>- Kč za každý</w:t>
      </w:r>
      <w:r w:rsidR="005661A1">
        <w:rPr>
          <w:rFonts w:ascii="Calibri" w:hAnsi="Calibri" w:cs="Calibri"/>
          <w:szCs w:val="22"/>
        </w:rPr>
        <w:t xml:space="preserve"> započatý</w:t>
      </w:r>
      <w:r w:rsidRPr="00146E52">
        <w:rPr>
          <w:rFonts w:ascii="Calibri" w:hAnsi="Calibri" w:cs="Calibri"/>
          <w:szCs w:val="22"/>
        </w:rPr>
        <w:t xml:space="preserve"> den prodlení se splněním této povinnosti</w:t>
      </w:r>
      <w:r>
        <w:rPr>
          <w:rFonts w:ascii="Calibri" w:hAnsi="Calibri" w:cs="Calibri"/>
          <w:szCs w:val="22"/>
        </w:rPr>
        <w:t xml:space="preserve"> (u každé jednotlivé vady)</w:t>
      </w:r>
      <w:r w:rsidRPr="00146E52">
        <w:rPr>
          <w:rFonts w:ascii="Calibri" w:hAnsi="Calibri" w:cs="Calibri"/>
          <w:szCs w:val="22"/>
        </w:rPr>
        <w:t>, čímž není dotčeno právo Kupujícího na náhradu škody v plném rozsahu. Celková výše smluvní pokuty není omezena.</w:t>
      </w:r>
    </w:p>
    <w:p w:rsidR="00E179D6" w:rsidRPr="00E179D6" w:rsidRDefault="00E179D6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:rsidR="0068761E" w:rsidRPr="006131B3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</w:t>
      </w:r>
      <w:r>
        <w:rPr>
          <w:rFonts w:ascii="Calibri" w:hAnsi="Calibri" w:cs="Calibri"/>
          <w:szCs w:val="22"/>
        </w:rPr>
        <w:t>íčinné souvislosti s porušením S</w:t>
      </w:r>
      <w:r w:rsidRPr="006775DC">
        <w:rPr>
          <w:rFonts w:ascii="Calibri" w:hAnsi="Calibri" w:cs="Calibri"/>
          <w:szCs w:val="22"/>
        </w:rPr>
        <w:t xml:space="preserve">mlouvy, se kterým je splněna povinnost platit smluvní pokuty. </w:t>
      </w:r>
    </w:p>
    <w:p w:rsidR="0068761E" w:rsidRPr="006131B3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CF0E22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131B3">
        <w:rPr>
          <w:rFonts w:ascii="Calibri" w:hAnsi="Calibri" w:cs="Calibri"/>
          <w:szCs w:val="22"/>
        </w:rPr>
        <w:t>Smluvní pokut</w:t>
      </w:r>
      <w:r w:rsidR="00146E52">
        <w:rPr>
          <w:rFonts w:ascii="Calibri" w:hAnsi="Calibri" w:cs="Calibri"/>
          <w:szCs w:val="22"/>
        </w:rPr>
        <w:t>y</w:t>
      </w:r>
      <w:r w:rsidRPr="006131B3">
        <w:rPr>
          <w:rFonts w:ascii="Calibri" w:hAnsi="Calibri" w:cs="Calibri"/>
          <w:szCs w:val="22"/>
        </w:rPr>
        <w:t xml:space="preserve"> j</w:t>
      </w:r>
      <w:r w:rsidR="00146E52">
        <w:rPr>
          <w:rFonts w:ascii="Calibri" w:hAnsi="Calibri" w:cs="Calibri"/>
          <w:szCs w:val="22"/>
        </w:rPr>
        <w:t>sou</w:t>
      </w:r>
      <w:r w:rsidRPr="006131B3">
        <w:rPr>
          <w:rFonts w:ascii="Calibri" w:hAnsi="Calibri" w:cs="Calibri"/>
          <w:szCs w:val="22"/>
        </w:rPr>
        <w:t xml:space="preserve"> splatn</w:t>
      </w:r>
      <w:r w:rsidR="00146E52">
        <w:rPr>
          <w:rFonts w:ascii="Calibri" w:hAnsi="Calibri" w:cs="Calibri"/>
          <w:szCs w:val="22"/>
        </w:rPr>
        <w:t xml:space="preserve">é </w:t>
      </w:r>
      <w:r w:rsidRPr="006131B3">
        <w:rPr>
          <w:rFonts w:ascii="Calibri" w:hAnsi="Calibri" w:cs="Calibri"/>
          <w:szCs w:val="22"/>
        </w:rPr>
        <w:t xml:space="preserve">do třiceti dní od data, kdy byla povinné straně doručena písemná výzva k jejímu zaplacení ze strany oprávněné strany, a to na účet oprávněné strany uvedený </w:t>
      </w:r>
      <w:r w:rsidR="00146E52">
        <w:rPr>
          <w:rFonts w:ascii="Calibri" w:hAnsi="Calibri" w:cs="Calibri"/>
          <w:szCs w:val="22"/>
        </w:rPr>
        <w:t>v uplatnění smluvní pokuty</w:t>
      </w:r>
      <w:r w:rsidRPr="006131B3">
        <w:rPr>
          <w:rFonts w:ascii="Calibri" w:hAnsi="Calibri" w:cs="Calibri"/>
          <w:szCs w:val="22"/>
        </w:rPr>
        <w:t xml:space="preserve">. </w:t>
      </w:r>
    </w:p>
    <w:p w:rsidR="0068761E" w:rsidRDefault="0068761E" w:rsidP="00D21BA0">
      <w:pPr>
        <w:pStyle w:val="AAOdstavec"/>
        <w:rPr>
          <w:rFonts w:ascii="Calibri" w:hAnsi="Calibri" w:cs="Calibri"/>
          <w:sz w:val="22"/>
          <w:szCs w:val="22"/>
        </w:rPr>
      </w:pPr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0" w:name="_Toc321302992"/>
      <w:bookmarkStart w:id="11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0"/>
      <w:bookmarkEnd w:id="11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2" w:name="_Toc321302993"/>
      <w:bookmarkStart w:id="13" w:name="_Toc326660707"/>
      <w:r>
        <w:rPr>
          <w:rFonts w:cs="Calibri"/>
          <w:b/>
        </w:rPr>
        <w:t>ZÁRUKA NA ZBOŽÍ</w:t>
      </w:r>
      <w:bookmarkEnd w:id="12"/>
      <w:bookmarkEnd w:id="13"/>
    </w:p>
    <w:p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3343DC" w:rsidRPr="003343DC" w:rsidRDefault="0068761E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223A81">
        <w:rPr>
          <w:rFonts w:cs="Calibri"/>
        </w:rPr>
        <w:t xml:space="preserve">Prodávající přebírá záruku za jakost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="00BA0434">
        <w:rPr>
          <w:rFonts w:cs="Calibri"/>
        </w:rPr>
        <w:t xml:space="preserve">po dobu </w:t>
      </w:r>
      <w:r w:rsidR="003343DC" w:rsidRPr="00ED66DA">
        <w:rPr>
          <w:rFonts w:cs="Calibri"/>
          <w:b/>
        </w:rPr>
        <w:t>36 měsíců</w:t>
      </w:r>
      <w:r w:rsidR="003343DC">
        <w:rPr>
          <w:rFonts w:cs="Calibri"/>
        </w:rPr>
        <w:t>.</w:t>
      </w:r>
      <w:r w:rsidRPr="00223A81">
        <w:rPr>
          <w:rFonts w:cs="Calibri"/>
        </w:rPr>
        <w:t xml:space="preserve"> Záruční lhůta </w:t>
      </w:r>
      <w:r w:rsidRPr="00E56184">
        <w:rPr>
          <w:rFonts w:cs="Calibri"/>
        </w:rPr>
        <w:t>počíná běžet dnem dodání Zboží Kupujícímu, tj. dnem podpisu protokolu o předání a převzetí dodávky.</w:t>
      </w:r>
      <w:bookmarkStart w:id="14" w:name="_Ref275512114"/>
      <w:r w:rsidR="003343DC">
        <w:rPr>
          <w:rFonts w:cs="Calibri"/>
        </w:rPr>
        <w:t xml:space="preserve"> </w:t>
      </w:r>
      <w:r w:rsidR="003343DC" w:rsidRPr="003343DC">
        <w:rPr>
          <w:rFonts w:cs="Calibri"/>
        </w:rPr>
        <w:t xml:space="preserve">Tato záruka se vztahuje na plnou funkčnost, kvalitu a kompletnost zboží. </w:t>
      </w:r>
    </w:p>
    <w:p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Záruční doba počíná běžet dnem protokolárního předání a převzetí zboží. Záruka se vztahuje na vady zboží, které se projeví u zboží během záruční doby s výjimkou vad, u nichž prodávající prokáže, že jejich vznik zavinil kupující. </w:t>
      </w:r>
    </w:p>
    <w:p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Prodávající se zavazuje, že zboží bude mít po dobu trvání záruční doby vlastnosti stanovené příslušnou technickou dokumentací, technickými normami, které se na jeho provedení vztahují, jinak vlastnosti a jakost odpovídající účelu smlouvy a přiměřenou zvláštnostem zboží, použité technologii a materiálu. Není-li stanoveno jinak, je prodávající odpovědný za vady plnění podle ustanovení platných právních předpisů.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Lhůta pro nástup na odstranění vady v záruční době nesmí být delší než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dnů. Lhůta pro odstranění vady nesmí být delší než </w:t>
      </w:r>
      <w:r w:rsidR="00D66B0C">
        <w:rPr>
          <w:rFonts w:cs="Calibri"/>
        </w:rPr>
        <w:t>21</w:t>
      </w:r>
      <w:r w:rsidRPr="003343DC">
        <w:rPr>
          <w:rFonts w:cs="Calibri"/>
        </w:rPr>
        <w:t xml:space="preserve"> kalendářních dní. Tyto lhůty počíná plynout ode dne doručení písemné reklamace vady.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Kupující je oprávněn reklamovat u prodávajícího vady jeho plnění nejpozději do konce záruční doby. Reklamaci provádí kupující písemně, v reklamaci vady popíše a uvede své požadavky, včetně termínu pro odstranění vad prodávajícím s tím, že je-li reklamace oprávněná, má právo:</w:t>
      </w:r>
    </w:p>
    <w:p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 xml:space="preserve">půjde-li o vady nepodstatné, na dodání chybějícího zboží, odstranění ostatních vad zboží nebo slevu z kupní ceny. </w:t>
      </w:r>
    </w:p>
    <w:p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>půjde-li o vady podstatné, má kupující právo požadovat odstranění vad dodáním náhradního zboží za zboží vadné, dodání chybějícího zboží a požadovat odstranění právních vad, požadovat odstranění vad opravou zboží, jestliže vady jsou opravitelné, požadovat přiměřenou slevu z kupní ceny nebo od smlouvy odstoupit.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Kupující má právo volby způsobu odstranění důsledku vadného plnění. Prodávající je povinen do 5 kalendářních dní ode dne obdržení reklamace zaslat kupujícímu své písemné stanovisko s uvedením, zda reklamaci uznává, nebo sdělí kupujícímu své námitky spolu s jejich </w:t>
      </w:r>
      <w:r w:rsidRPr="003343DC">
        <w:rPr>
          <w:rFonts w:cs="Calibri"/>
        </w:rPr>
        <w:lastRenderedPageBreak/>
        <w:t xml:space="preserve">odůvodněním. Prodávající se zavazuje zahájit odstranění vad zboží nejpozději do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 ode dne obdržení reklamace, a to i tehdy, neuznává-li odpovědnost za vady zboží. V případě odstranění vady dodáním náhradního plnění, běží pro toto náhradní plnění nová záruční doba, a to ode dne převzetí nového plnění kupujícím.</w:t>
      </w:r>
    </w:p>
    <w:p w:rsid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Neodstraní-li prodávající reklamované vady ve lhůtě dle čl. V</w:t>
      </w:r>
      <w:r w:rsidR="00D66B0C">
        <w:rPr>
          <w:rFonts w:cs="Calibri"/>
        </w:rPr>
        <w:t>II</w:t>
      </w:r>
      <w:r w:rsidRPr="003343DC">
        <w:rPr>
          <w:rFonts w:cs="Calibri"/>
        </w:rPr>
        <w:t>I</w:t>
      </w:r>
      <w:r w:rsidR="00D66B0C">
        <w:rPr>
          <w:rFonts w:cs="Calibri"/>
        </w:rPr>
        <w:t>.</w:t>
      </w:r>
      <w:r w:rsidRPr="003343DC">
        <w:rPr>
          <w:rFonts w:cs="Calibri"/>
        </w:rPr>
        <w:t xml:space="preserve">, </w:t>
      </w:r>
      <w:r w:rsidR="00D66B0C">
        <w:rPr>
          <w:rFonts w:cs="Calibri"/>
        </w:rPr>
        <w:t xml:space="preserve">odst. </w:t>
      </w:r>
      <w:r w:rsidRPr="003343DC">
        <w:rPr>
          <w:rFonts w:cs="Calibri"/>
        </w:rPr>
        <w:t xml:space="preserve">4 </w:t>
      </w:r>
      <w:proofErr w:type="gramStart"/>
      <w:r w:rsidRPr="003343DC">
        <w:rPr>
          <w:rFonts w:cs="Calibri"/>
        </w:rPr>
        <w:t>této</w:t>
      </w:r>
      <w:proofErr w:type="gramEnd"/>
      <w:r w:rsidRPr="003343DC">
        <w:rPr>
          <w:rFonts w:cs="Calibri"/>
        </w:rPr>
        <w:t xml:space="preserve"> smlouvy, nebo oznámí-li před jejím uplynutím, že vady či nedodělky neodstraní, má kupující kromě výše uvedených práv rovněž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Práva a povinnosti z poskytnuté záruky nezanikají, ohledně kupujícímu předaného zboží, ani pro případ odstoupení jedné ze stran od smlouvy. Nároky z odpovědnosti za vady se nedotýkají nároků na náhradu škody nebo na smluvní pokutu.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Po dobu záruky se prodávající zavazuje zabezpečit pro kupujícího bezplatný dostupný servis zboží, a to bezplatnou opravu, případně výměnu vadných součástí či celého zboží, a to včetně veškerých nákladů spojených s opravou na místě, popřípadě dodáním opravených respektive nových dílů nebo zboží až do místa plnění v případě, že nebude oprava provedena na místě. Po dobu záruky se prodávající dále zavazuje provést bezplatné záruční prohlídky dle požadavků výrobce zboží.</w:t>
      </w:r>
    </w:p>
    <w:p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:rsidR="00BA0434" w:rsidRPr="00D66B0C" w:rsidRDefault="003343DC" w:rsidP="00D66B0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Nároky z odpovědnosti za vady se nedotýkají nároků na náhradu škody nebo na smluvní pokutu.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bookmarkEnd w:id="14"/>
    <w:p w:rsidR="0046245C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V případě výskytu vady po dobu běhu záruční doby se záruční doba prodlu</w:t>
      </w:r>
      <w:r>
        <w:rPr>
          <w:rFonts w:cs="Calibri"/>
        </w:rPr>
        <w:t>žuje o dobu od oznámení závady Kupujícím P</w:t>
      </w:r>
      <w:r w:rsidRPr="00D62853">
        <w:rPr>
          <w:rFonts w:cs="Calibri"/>
        </w:rPr>
        <w:t>r</w:t>
      </w:r>
      <w:r>
        <w:rPr>
          <w:rFonts w:cs="Calibri"/>
        </w:rPr>
        <w:t>odávajícímu po její odstranění P</w:t>
      </w:r>
      <w:r w:rsidRPr="00D62853">
        <w:rPr>
          <w:rFonts w:cs="Calibri"/>
        </w:rPr>
        <w:t>rodávajícím.</w:t>
      </w:r>
    </w:p>
    <w:p w:rsidR="0046245C" w:rsidRDefault="0046245C" w:rsidP="00D21BA0">
      <w:pPr>
        <w:pStyle w:val="Odstavecseseznamem"/>
        <w:rPr>
          <w:rFonts w:asciiTheme="minorHAnsi" w:hAnsiTheme="minorHAnsi" w:cstheme="minorHAnsi"/>
        </w:rPr>
      </w:pPr>
    </w:p>
    <w:p w:rsidR="0068761E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Reklamaci lze uplatnit nejpozději do posledního dne záruční lhůty, přičemž i reklamace odeslaná v poslední den záruční lhůty se považuje za včas uplatněnou.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46245C" w:rsidRDefault="0046245C" w:rsidP="00D21BA0">
      <w:pPr>
        <w:pStyle w:val="Odstavecseseznamem"/>
        <w:rPr>
          <w:rFonts w:cs="Calibri"/>
        </w:rPr>
      </w:pPr>
    </w:p>
    <w:p w:rsidR="0068761E" w:rsidRPr="00223A81" w:rsidRDefault="0068761E" w:rsidP="00D21BA0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cs="Calibri"/>
          <w:b/>
        </w:rPr>
      </w:pPr>
      <w:bookmarkStart w:id="15" w:name="_Toc321302994"/>
      <w:bookmarkStart w:id="16" w:name="_Toc326660708"/>
      <w:r>
        <w:rPr>
          <w:rFonts w:cs="Calibri"/>
          <w:b/>
        </w:rPr>
        <w:t>IX</w:t>
      </w:r>
      <w:r w:rsidRPr="00223A81">
        <w:rPr>
          <w:rFonts w:cs="Calibri"/>
          <w:b/>
        </w:rPr>
        <w:t>.</w:t>
      </w:r>
      <w:bookmarkEnd w:id="15"/>
      <w:bookmarkEnd w:id="16"/>
    </w:p>
    <w:p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7" w:name="_Toc321302995"/>
      <w:bookmarkStart w:id="18" w:name="_Toc326660709"/>
      <w:r>
        <w:rPr>
          <w:rFonts w:cs="Calibri"/>
          <w:b/>
        </w:rPr>
        <w:t>ODSTOUPENÍ OD SMLOUVY</w:t>
      </w:r>
      <w:bookmarkEnd w:id="17"/>
      <w:bookmarkEnd w:id="18"/>
      <w:r>
        <w:rPr>
          <w:rFonts w:cs="Calibri"/>
          <w:b/>
        </w:rPr>
        <w:t>, ZÁNIK ZÁVAZKU</w:t>
      </w:r>
    </w:p>
    <w:p w:rsidR="003343DC" w:rsidRPr="00223A81" w:rsidRDefault="003343DC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>Odstoupit od smlouvy lze</w:t>
      </w:r>
      <w:r>
        <w:rPr>
          <w:rFonts w:cs="Calibri"/>
        </w:rPr>
        <w:t xml:space="preserve"> pouze z důvodů stanovených ve S</w:t>
      </w:r>
      <w:r w:rsidRPr="00F02740">
        <w:rPr>
          <w:rFonts w:cs="Calibri"/>
        </w:rPr>
        <w:t>mlouvě nebo zákonem.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 xml:space="preserve">Od této </w:t>
      </w:r>
      <w:r>
        <w:rPr>
          <w:rFonts w:cs="Calibri"/>
        </w:rPr>
        <w:t>S</w:t>
      </w:r>
      <w:r w:rsidRPr="002C5A22">
        <w:rPr>
          <w:rFonts w:cs="Calibri"/>
        </w:rPr>
        <w:t>mlouvy může smluvní strana dotčená porušením povinnosti jednostranně odstoup</w:t>
      </w:r>
      <w:r>
        <w:rPr>
          <w:rFonts w:cs="Calibri"/>
        </w:rPr>
        <w:t>it pro podstatné porušení této S</w:t>
      </w:r>
      <w:r w:rsidRPr="002C5A22">
        <w:rPr>
          <w:rFonts w:cs="Calibri"/>
        </w:rPr>
        <w:t>mlouvy, přič</w:t>
      </w:r>
      <w:r>
        <w:rPr>
          <w:rFonts w:cs="Calibri"/>
        </w:rPr>
        <w:t>emž za podstatné porušení této S</w:t>
      </w:r>
      <w:r w:rsidRPr="002C5A22">
        <w:rPr>
          <w:rFonts w:cs="Calibri"/>
        </w:rPr>
        <w:t>mlouvy se zejména považuje: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na straně K</w:t>
      </w:r>
      <w:r w:rsidRPr="002C5A22">
        <w:rPr>
          <w:rFonts w:cs="Calibri"/>
        </w:rPr>
        <w:t xml:space="preserve">upujícího nezaplacení kupní ceny podle této </w:t>
      </w:r>
      <w:r>
        <w:rPr>
          <w:rFonts w:cs="Calibri"/>
        </w:rPr>
        <w:t>S</w:t>
      </w:r>
      <w:r w:rsidRPr="002C5A22">
        <w:rPr>
          <w:rFonts w:cs="Calibri"/>
        </w:rPr>
        <w:t>mlou</w:t>
      </w:r>
      <w:r>
        <w:rPr>
          <w:rFonts w:cs="Calibri"/>
        </w:rPr>
        <w:t xml:space="preserve">vy ve lhůtě delší 60 dní po dni </w:t>
      </w:r>
      <w:r w:rsidRPr="002C5A22">
        <w:rPr>
          <w:rFonts w:cs="Calibri"/>
        </w:rPr>
        <w:t xml:space="preserve">splatnosti příslušné faktury, 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byť i část Zboží nebude řádně dodána v dohodnutém termínu,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Zboží nebude mít vlastnosti deklarované Prodávajícím v této Smlouvě,</w:t>
      </w:r>
    </w:p>
    <w:p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Prodávající neodstraní vady ve lhůtě stanovené Smlouvou od písemného nahlášení vady Kupujícím,</w:t>
      </w:r>
    </w:p>
    <w:p w:rsidR="0068761E" w:rsidRPr="00E06140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68761E" w:rsidRPr="00223A81" w:rsidRDefault="0068761E" w:rsidP="00D21BA0">
      <w:pPr>
        <w:suppressAutoHyphens w:val="0"/>
        <w:spacing w:after="0" w:line="240" w:lineRule="auto"/>
        <w:ind w:left="851"/>
        <w:jc w:val="both"/>
        <w:rPr>
          <w:rFonts w:cs="Calibri"/>
        </w:rPr>
      </w:pPr>
    </w:p>
    <w:p w:rsidR="0068761E" w:rsidRPr="00F02740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>Skončením účinnosti S</w:t>
      </w:r>
      <w:r w:rsidRPr="00F02740">
        <w:rPr>
          <w:rFonts w:cs="Calibri"/>
        </w:rPr>
        <w:t xml:space="preserve">mlouvy zanikají všechny závazky smluvních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>
        <w:rPr>
          <w:rFonts w:cs="Calibri"/>
        </w:rPr>
        <w:t>y smluvních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DA6AE9" w:rsidRDefault="0068761E" w:rsidP="00D21BA0">
      <w:pPr>
        <w:pStyle w:val="Odstavecseseznamem"/>
        <w:numPr>
          <w:ilvl w:val="2"/>
          <w:numId w:val="4"/>
        </w:numPr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:rsidR="0068761E" w:rsidRDefault="0068761E" w:rsidP="00D21BA0">
      <w:pPr>
        <w:pStyle w:val="ListParagraph2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Kupující je oprávněn užívat Prodávajícím předanou dokumentaci a materiály pro účely vyplývající z této Smlouvy.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 xml:space="preserve">Prodávající prohlašuje, že je schopen doložit legální původ dodaného zboží. 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</w:t>
      </w:r>
      <w:r w:rsidR="00C94426">
        <w:rPr>
          <w:rFonts w:ascii="Calibri" w:hAnsi="Calibri" w:cs="Calibri"/>
        </w:rPr>
        <w:t xml:space="preserve"> dnem jejího podpisu </w:t>
      </w:r>
      <w:r w:rsidR="00C94426" w:rsidRPr="008D11FB">
        <w:rPr>
          <w:rFonts w:ascii="Calibri" w:hAnsi="Calibri" w:cs="Calibri"/>
        </w:rPr>
        <w:t>osobami oprávněnými tuto Smlouvu uzavřít</w:t>
      </w:r>
      <w:r w:rsidR="00C94426">
        <w:rPr>
          <w:rFonts w:ascii="Calibri" w:hAnsi="Calibri" w:cs="Calibri"/>
        </w:rPr>
        <w:t xml:space="preserve"> </w:t>
      </w:r>
      <w:r w:rsidRPr="008D11FB">
        <w:rPr>
          <w:rFonts w:ascii="Calibri" w:hAnsi="Calibri" w:cs="Calibri"/>
        </w:rPr>
        <w:t xml:space="preserve">a účinnosti </w:t>
      </w:r>
      <w:r w:rsidR="00C94426">
        <w:rPr>
          <w:rFonts w:ascii="Calibri" w:hAnsi="Calibri" w:cs="Calibri"/>
        </w:rPr>
        <w:t>dnem zveřejnění této smlouvy v registru smluv MV ČR.</w:t>
      </w:r>
      <w:r w:rsidRPr="008D11FB">
        <w:rPr>
          <w:rFonts w:ascii="Calibri" w:hAnsi="Calibri" w:cs="Calibri"/>
        </w:rPr>
        <w:t xml:space="preserve"> </w:t>
      </w:r>
    </w:p>
    <w:p w:rsidR="0068761E" w:rsidRPr="008D11FB" w:rsidRDefault="0068761E" w:rsidP="00D21BA0">
      <w:pPr>
        <w:pStyle w:val="Odstavecseseznamem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Smlouva se vyhotovuje ve 4 (čtyřech) stejnopisech, z nichž každý má platnost originálu. Každá ze smluvních stran obdrží po 2 (dvou) stejnopisech.</w:t>
      </w:r>
    </w:p>
    <w:p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:rsidR="00CC5771" w:rsidRDefault="00CC5771" w:rsidP="00D21BA0">
      <w:pPr>
        <w:pStyle w:val="Odstavecseseznamem"/>
        <w:rPr>
          <w:rFonts w:ascii="Calibri" w:hAnsi="Calibri" w:cs="Calibri"/>
          <w:szCs w:val="22"/>
        </w:rPr>
      </w:pPr>
    </w:p>
    <w:p w:rsidR="00CC5771" w:rsidRPr="008D11FB" w:rsidRDefault="00CC5771" w:rsidP="00D21BA0">
      <w:pPr>
        <w:pStyle w:val="Odstavecseseznamem"/>
        <w:rPr>
          <w:rFonts w:ascii="Calibri" w:hAnsi="Calibri" w:cs="Calibri"/>
          <w:szCs w:val="22"/>
        </w:rPr>
      </w:pPr>
    </w:p>
    <w:p w:rsidR="0068761E" w:rsidRPr="0068761E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:rsidR="004E0121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- </w:t>
      </w:r>
      <w:r w:rsidR="00461FDC" w:rsidRPr="00C21D06">
        <w:rPr>
          <w:rFonts w:cs="Calibri"/>
        </w:rPr>
        <w:t>Technické specifikac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 </w:t>
      </w:r>
      <w:r>
        <w:rPr>
          <w:rFonts w:cs="Calibri"/>
        </w:rPr>
        <w:t>Zboží</w:t>
      </w:r>
      <w:r w:rsidR="00461FDC" w:rsidRPr="00C21D06">
        <w:rPr>
          <w:rFonts w:cs="Calibri"/>
        </w:rPr>
        <w:t xml:space="preserve">, která tvoří přílohu č. 1 této smlouvy </w:t>
      </w:r>
    </w:p>
    <w:p w:rsidR="00461FDC" w:rsidRPr="00C21D06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- P</w:t>
      </w:r>
      <w:r w:rsidR="00461FDC" w:rsidRPr="00C21D06">
        <w:rPr>
          <w:rFonts w:cs="Calibri"/>
        </w:rPr>
        <w:t>oložkov</w:t>
      </w:r>
      <w:r>
        <w:rPr>
          <w:rFonts w:cs="Calibri"/>
        </w:rPr>
        <w:t>ý</w:t>
      </w:r>
      <w:r w:rsidR="00461FDC" w:rsidRPr="00C21D06">
        <w:rPr>
          <w:rFonts w:cs="Calibri"/>
        </w:rPr>
        <w:t xml:space="preserve"> rozpoč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t, který tvoří přílohu č. 2 </w:t>
      </w:r>
      <w:proofErr w:type="gramStart"/>
      <w:r w:rsidR="00461FDC" w:rsidRPr="00C21D06">
        <w:rPr>
          <w:rFonts w:cs="Calibri"/>
        </w:rPr>
        <w:t>této</w:t>
      </w:r>
      <w:proofErr w:type="gramEnd"/>
      <w:r w:rsidR="00461FDC" w:rsidRPr="00C21D06">
        <w:rPr>
          <w:rFonts w:cs="Calibri"/>
        </w:rPr>
        <w:t xml:space="preserve"> smlouvy.</w:t>
      </w:r>
    </w:p>
    <w:p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Volné přílohy:</w:t>
      </w:r>
    </w:p>
    <w:p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Zadávací dokumentace</w:t>
      </w:r>
    </w:p>
    <w:p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Nabídka prodávajícího na veřejnou zakázku</w:t>
      </w:r>
    </w:p>
    <w:p w:rsidR="0080437C" w:rsidRPr="00D21BA0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="Calibri"/>
          <w:u w:val="single"/>
        </w:rPr>
      </w:pPr>
    </w:p>
    <w:p w:rsidR="0068761E" w:rsidRPr="00FD43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68761E" w:rsidRPr="00A33561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</w:t>
      </w:r>
      <w:r w:rsidR="004B5AD1">
        <w:rPr>
          <w:rFonts w:ascii="Calibri" w:hAnsi="Calibri" w:cs="Calibri"/>
          <w:szCs w:val="24"/>
        </w:rPr>
        <w:t>, případně v registru smluv.</w:t>
      </w:r>
    </w:p>
    <w:p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V ………………………………………………………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  <w:t>V</w:t>
      </w:r>
      <w:r w:rsidR="00C4450C">
        <w:rPr>
          <w:rFonts w:cs="Calibri"/>
        </w:rPr>
        <w:t> </w:t>
      </w:r>
      <w:proofErr w:type="spellStart"/>
      <w:r w:rsidR="00C4450C">
        <w:rPr>
          <w:rFonts w:cs="Calibri"/>
        </w:rPr>
        <w:t>Želevčicích</w:t>
      </w:r>
      <w:proofErr w:type="spellEnd"/>
      <w:r w:rsidR="00C4450C">
        <w:rPr>
          <w:rFonts w:cs="Calibri"/>
        </w:rPr>
        <w:t xml:space="preserve"> </w:t>
      </w:r>
      <w:r w:rsidRPr="00223A81">
        <w:rPr>
          <w:rFonts w:cs="Calibri"/>
        </w:rPr>
        <w:t xml:space="preserve">dne </w:t>
      </w:r>
      <w:bookmarkStart w:id="19" w:name="_GoBack"/>
      <w:bookmarkEnd w:id="19"/>
      <w:proofErr w:type="gramStart"/>
      <w:r w:rsidR="00C4450C" w:rsidRPr="00034B14">
        <w:rPr>
          <w:rFonts w:cs="Calibri"/>
        </w:rPr>
        <w:t>27.9.2018</w:t>
      </w:r>
      <w:proofErr w:type="gramEnd"/>
    </w:p>
    <w:p w:rsidR="0068761E" w:rsidRPr="00223A81" w:rsidRDefault="0068761E" w:rsidP="00D21BA0">
      <w:pPr>
        <w:spacing w:after="0" w:line="240" w:lineRule="auto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:rsidR="0068761E" w:rsidRPr="009D0290" w:rsidRDefault="00F4235F" w:rsidP="00D21BA0">
      <w:pPr>
        <w:spacing w:after="0" w:line="240" w:lineRule="auto"/>
        <w:ind w:left="3540" w:right="-142" w:hanging="3540"/>
        <w:rPr>
          <w:rFonts w:cs="Calibri"/>
          <w:bCs/>
        </w:rPr>
      </w:pPr>
      <w:r>
        <w:rPr>
          <w:rFonts w:cs="Calibri"/>
          <w:color w:val="000000"/>
        </w:rPr>
        <w:t>M</w:t>
      </w:r>
      <w:r w:rsidR="00D46F9A">
        <w:rPr>
          <w:rFonts w:cs="Calibri"/>
          <w:color w:val="000000"/>
        </w:rPr>
        <w:t>ě</w:t>
      </w:r>
      <w:r>
        <w:rPr>
          <w:rFonts w:cs="Calibri"/>
          <w:color w:val="000000"/>
        </w:rPr>
        <w:t>ÚSS</w:t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C85E63">
        <w:rPr>
          <w:rFonts w:cs="Calibri"/>
        </w:rPr>
        <w:tab/>
      </w:r>
    </w:p>
    <w:p w:rsidR="0068761E" w:rsidRPr="00223A81" w:rsidRDefault="0068761E" w:rsidP="00D21BA0">
      <w:pPr>
        <w:spacing w:after="0" w:line="240" w:lineRule="auto"/>
        <w:rPr>
          <w:rFonts w:cs="Calibri"/>
        </w:rPr>
      </w:pPr>
    </w:p>
    <w:p w:rsidR="0068761E" w:rsidRDefault="0068761E" w:rsidP="00D21BA0">
      <w:pPr>
        <w:spacing w:after="0" w:line="240" w:lineRule="auto"/>
        <w:rPr>
          <w:rFonts w:cs="Calibri"/>
        </w:rPr>
      </w:pPr>
    </w:p>
    <w:p w:rsidR="0068761E" w:rsidRDefault="0068761E" w:rsidP="00D21BA0">
      <w:pPr>
        <w:spacing w:after="0" w:line="240" w:lineRule="auto"/>
        <w:rPr>
          <w:rFonts w:cs="Calibri"/>
        </w:rPr>
      </w:pPr>
    </w:p>
    <w:p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:rsidR="00F4235F" w:rsidRPr="00D21BA0" w:rsidRDefault="00F57CD6" w:rsidP="00D21BA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Mgr.</w:t>
      </w:r>
      <w:r w:rsidR="00F4235F" w:rsidRPr="00D21BA0">
        <w:rPr>
          <w:rFonts w:asciiTheme="minorHAnsi" w:hAnsiTheme="minorHAnsi" w:cs="Arial"/>
          <w:sz w:val="20"/>
          <w:szCs w:val="20"/>
        </w:rPr>
        <w:t xml:space="preserve"> Dagmar Prokopiusová </w:t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</w:p>
    <w:p w:rsidR="00F4235F" w:rsidRDefault="00F4235F" w:rsidP="00D21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ředitelka M</w:t>
      </w:r>
      <w:r w:rsidR="004C75DB">
        <w:rPr>
          <w:rFonts w:asciiTheme="minorHAnsi" w:hAnsiTheme="minorHAnsi" w:cs="Arial"/>
          <w:sz w:val="20"/>
          <w:szCs w:val="20"/>
        </w:rPr>
        <w:t>ě</w:t>
      </w:r>
      <w:r w:rsidRPr="00D21BA0">
        <w:rPr>
          <w:rFonts w:asciiTheme="minorHAnsi" w:hAnsiTheme="minorHAnsi" w:cs="Arial"/>
          <w:sz w:val="20"/>
          <w:szCs w:val="20"/>
        </w:rPr>
        <w:t>ÚSS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:rsidR="00F4235F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</w:p>
    <w:p w:rsidR="0068761E" w:rsidRPr="00C85E63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</w:p>
    <w:p w:rsidR="009D0290" w:rsidRDefault="00F4235F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  <w:r>
        <w:rPr>
          <w:rFonts w:asciiTheme="minorHAnsi" w:hAnsiTheme="minorHAnsi" w:cstheme="minorHAnsi"/>
        </w:rPr>
        <w:tab/>
        <w:t>razítko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razítko</w:t>
      </w:r>
      <w:r w:rsidR="0068761E" w:rsidRPr="00295C84">
        <w:rPr>
          <w:rFonts w:asciiTheme="minorHAnsi" w:hAnsiTheme="minorHAnsi" w:cstheme="minorHAnsi"/>
        </w:rPr>
        <w:tab/>
        <w:t xml:space="preserve"> </w:t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</w:p>
    <w:sectPr w:rsidR="009D0290" w:rsidSect="00B21037">
      <w:footerReference w:type="default" r:id="rId9"/>
      <w:headerReference w:type="first" r:id="rId10"/>
      <w:pgSz w:w="11906" w:h="16838"/>
      <w:pgMar w:top="111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94" w:rsidRDefault="00054994" w:rsidP="0009772D">
      <w:pPr>
        <w:spacing w:after="0" w:line="240" w:lineRule="auto"/>
      </w:pPr>
      <w:r>
        <w:separator/>
      </w:r>
    </w:p>
  </w:endnote>
  <w:endnote w:type="continuationSeparator" w:id="0">
    <w:p w:rsidR="00054994" w:rsidRDefault="00054994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A0" w:rsidRDefault="00034B14" w:rsidP="00D21BA0">
    <w:pPr>
      <w:pBdr>
        <w:top w:val="single" w:sz="4" w:space="1" w:color="auto"/>
      </w:pBd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D21BA0">
          <w:t xml:space="preserve">Stránka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 w:rsidR="00D21BA0"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D21BA0" w:rsidRDefault="00D21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94" w:rsidRDefault="00054994" w:rsidP="0009772D">
      <w:pPr>
        <w:spacing w:after="0" w:line="240" w:lineRule="auto"/>
      </w:pPr>
      <w:r>
        <w:separator/>
      </w:r>
    </w:p>
  </w:footnote>
  <w:footnote w:type="continuationSeparator" w:id="0">
    <w:p w:rsidR="00054994" w:rsidRDefault="00054994" w:rsidP="0009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21" w:rsidRPr="00023F21" w:rsidRDefault="00023F21" w:rsidP="00023F21">
    <w:pPr>
      <w:pBdr>
        <w:bottom w:val="single" w:sz="4" w:space="1" w:color="auto"/>
      </w:pBdr>
      <w:spacing w:after="0"/>
      <w:jc w:val="right"/>
      <w:rPr>
        <w:rFonts w:cs="Calibri"/>
        <w:sz w:val="20"/>
        <w:szCs w:val="20"/>
      </w:rPr>
    </w:pPr>
    <w:r w:rsidRPr="00023F21">
      <w:rPr>
        <w:rFonts w:cs="Calibri"/>
        <w:b/>
        <w:sz w:val="20"/>
        <w:szCs w:val="20"/>
      </w:rPr>
      <w:t>Příloha č. 4</w:t>
    </w:r>
    <w:r w:rsidRPr="00023F21">
      <w:rPr>
        <w:rFonts w:cs="Calibri"/>
        <w:sz w:val="20"/>
        <w:szCs w:val="20"/>
      </w:rPr>
      <w:t xml:space="preserve"> – Návrh kupní smlouvy </w:t>
    </w:r>
  </w:p>
  <w:p w:rsidR="00023F21" w:rsidRDefault="00023F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pStyle w:val="Odstavec4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612"/>
    <w:multiLevelType w:val="hybridMultilevel"/>
    <w:tmpl w:val="0B1C7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 w15:restartNumberingAfterBreak="0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 w15:restartNumberingAfterBreak="0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 w15:restartNumberingAfterBreak="0">
    <w:nsid w:val="3483532A"/>
    <w:multiLevelType w:val="hybridMultilevel"/>
    <w:tmpl w:val="6B5C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3FD08B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6631C2"/>
    <w:multiLevelType w:val="multilevel"/>
    <w:tmpl w:val="59081B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7" w15:restartNumberingAfterBreak="0">
    <w:nsid w:val="452606CB"/>
    <w:multiLevelType w:val="hybridMultilevel"/>
    <w:tmpl w:val="68388E74"/>
    <w:lvl w:ilvl="0" w:tplc="9C9C8A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6FA"/>
    <w:multiLevelType w:val="hybridMultilevel"/>
    <w:tmpl w:val="A91C0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 w15:restartNumberingAfterBreak="0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pStyle w:val="Odstavec2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Odstavec3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26"/>
  </w:num>
  <w:num w:numId="6">
    <w:abstractNumId w:val="23"/>
  </w:num>
  <w:num w:numId="7">
    <w:abstractNumId w:val="11"/>
  </w:num>
  <w:num w:numId="8">
    <w:abstractNumId w:val="8"/>
  </w:num>
  <w:num w:numId="9">
    <w:abstractNumId w:val="13"/>
  </w:num>
  <w:num w:numId="10">
    <w:abstractNumId w:val="22"/>
  </w:num>
  <w:num w:numId="11">
    <w:abstractNumId w:val="12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  <w:num w:numId="19">
    <w:abstractNumId w:val="14"/>
  </w:num>
  <w:num w:numId="20">
    <w:abstractNumId w:val="18"/>
  </w:num>
  <w:num w:numId="21">
    <w:abstractNumId w:val="0"/>
  </w:num>
  <w:num w:numId="22">
    <w:abstractNumId w:val="1"/>
  </w:num>
  <w:num w:numId="23">
    <w:abstractNumId w:val="6"/>
  </w:num>
  <w:num w:numId="24">
    <w:abstractNumId w:val="17"/>
  </w:num>
  <w:num w:numId="25">
    <w:abstractNumId w:val="2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72D"/>
    <w:rsid w:val="00011237"/>
    <w:rsid w:val="00023F21"/>
    <w:rsid w:val="00027AF5"/>
    <w:rsid w:val="00034B14"/>
    <w:rsid w:val="000450F1"/>
    <w:rsid w:val="000543BB"/>
    <w:rsid w:val="00054994"/>
    <w:rsid w:val="00060F24"/>
    <w:rsid w:val="00065832"/>
    <w:rsid w:val="0009772D"/>
    <w:rsid w:val="000C576C"/>
    <w:rsid w:val="000C73BD"/>
    <w:rsid w:val="000F0FA6"/>
    <w:rsid w:val="000F2C81"/>
    <w:rsid w:val="000F35AB"/>
    <w:rsid w:val="00100D7A"/>
    <w:rsid w:val="00114D0E"/>
    <w:rsid w:val="001220A1"/>
    <w:rsid w:val="00131EC9"/>
    <w:rsid w:val="00137450"/>
    <w:rsid w:val="00146E52"/>
    <w:rsid w:val="00174C77"/>
    <w:rsid w:val="001E0FCF"/>
    <w:rsid w:val="001E2D90"/>
    <w:rsid w:val="001E77F4"/>
    <w:rsid w:val="002043E2"/>
    <w:rsid w:val="00234047"/>
    <w:rsid w:val="00253902"/>
    <w:rsid w:val="00260181"/>
    <w:rsid w:val="00263E2D"/>
    <w:rsid w:val="002751AE"/>
    <w:rsid w:val="00295C84"/>
    <w:rsid w:val="002C5C8B"/>
    <w:rsid w:val="002F444F"/>
    <w:rsid w:val="00310E2C"/>
    <w:rsid w:val="00316017"/>
    <w:rsid w:val="00322949"/>
    <w:rsid w:val="003343DC"/>
    <w:rsid w:val="00347CF3"/>
    <w:rsid w:val="00360818"/>
    <w:rsid w:val="00360E0F"/>
    <w:rsid w:val="00395CC9"/>
    <w:rsid w:val="003B215C"/>
    <w:rsid w:val="003C5AB9"/>
    <w:rsid w:val="003E422E"/>
    <w:rsid w:val="004024BE"/>
    <w:rsid w:val="0040560D"/>
    <w:rsid w:val="004167E9"/>
    <w:rsid w:val="004446F0"/>
    <w:rsid w:val="00455D3E"/>
    <w:rsid w:val="00461FDC"/>
    <w:rsid w:val="0046245C"/>
    <w:rsid w:val="00497AC9"/>
    <w:rsid w:val="004B5AD1"/>
    <w:rsid w:val="004C75DB"/>
    <w:rsid w:val="004D1E42"/>
    <w:rsid w:val="004E0121"/>
    <w:rsid w:val="004F4C1E"/>
    <w:rsid w:val="00522605"/>
    <w:rsid w:val="0056094F"/>
    <w:rsid w:val="005661A1"/>
    <w:rsid w:val="005922CA"/>
    <w:rsid w:val="005F01FB"/>
    <w:rsid w:val="00607D96"/>
    <w:rsid w:val="00630A54"/>
    <w:rsid w:val="0065674B"/>
    <w:rsid w:val="006643CF"/>
    <w:rsid w:val="006648C6"/>
    <w:rsid w:val="00675555"/>
    <w:rsid w:val="0068761E"/>
    <w:rsid w:val="006A4E6E"/>
    <w:rsid w:val="006B3950"/>
    <w:rsid w:val="006D6537"/>
    <w:rsid w:val="00706846"/>
    <w:rsid w:val="00706FB3"/>
    <w:rsid w:val="00723FCA"/>
    <w:rsid w:val="0073454C"/>
    <w:rsid w:val="00755589"/>
    <w:rsid w:val="007B090C"/>
    <w:rsid w:val="007C1B43"/>
    <w:rsid w:val="007D0C94"/>
    <w:rsid w:val="007E792B"/>
    <w:rsid w:val="0080437C"/>
    <w:rsid w:val="008255CB"/>
    <w:rsid w:val="00850E48"/>
    <w:rsid w:val="00873DB6"/>
    <w:rsid w:val="008D6E0E"/>
    <w:rsid w:val="008F1417"/>
    <w:rsid w:val="00903798"/>
    <w:rsid w:val="00923F8E"/>
    <w:rsid w:val="0092758C"/>
    <w:rsid w:val="00940105"/>
    <w:rsid w:val="0097068F"/>
    <w:rsid w:val="009D0290"/>
    <w:rsid w:val="00A1272F"/>
    <w:rsid w:val="00A81127"/>
    <w:rsid w:val="00A82B5C"/>
    <w:rsid w:val="00AA6AC8"/>
    <w:rsid w:val="00AD63B9"/>
    <w:rsid w:val="00AD6B33"/>
    <w:rsid w:val="00AF60ED"/>
    <w:rsid w:val="00B027F7"/>
    <w:rsid w:val="00B05512"/>
    <w:rsid w:val="00B21037"/>
    <w:rsid w:val="00B520D6"/>
    <w:rsid w:val="00B60BC8"/>
    <w:rsid w:val="00B64DBB"/>
    <w:rsid w:val="00B728A6"/>
    <w:rsid w:val="00BA0434"/>
    <w:rsid w:val="00BF7B70"/>
    <w:rsid w:val="00C01D37"/>
    <w:rsid w:val="00C21D06"/>
    <w:rsid w:val="00C4450C"/>
    <w:rsid w:val="00C836AE"/>
    <w:rsid w:val="00C85E63"/>
    <w:rsid w:val="00C94426"/>
    <w:rsid w:val="00C9566B"/>
    <w:rsid w:val="00C95C97"/>
    <w:rsid w:val="00CC3CEC"/>
    <w:rsid w:val="00CC5771"/>
    <w:rsid w:val="00D103CD"/>
    <w:rsid w:val="00D14C67"/>
    <w:rsid w:val="00D21BA0"/>
    <w:rsid w:val="00D46F9A"/>
    <w:rsid w:val="00D66B0C"/>
    <w:rsid w:val="00D978E5"/>
    <w:rsid w:val="00DA6AE9"/>
    <w:rsid w:val="00DD657F"/>
    <w:rsid w:val="00DE5065"/>
    <w:rsid w:val="00E179D6"/>
    <w:rsid w:val="00E26C16"/>
    <w:rsid w:val="00E32D43"/>
    <w:rsid w:val="00E520BF"/>
    <w:rsid w:val="00E95AD0"/>
    <w:rsid w:val="00ED0C7E"/>
    <w:rsid w:val="00ED66DA"/>
    <w:rsid w:val="00F0464B"/>
    <w:rsid w:val="00F32DC9"/>
    <w:rsid w:val="00F372E5"/>
    <w:rsid w:val="00F4235F"/>
    <w:rsid w:val="00F57CD6"/>
    <w:rsid w:val="00F80818"/>
    <w:rsid w:val="00F86EC6"/>
    <w:rsid w:val="00F91AE9"/>
    <w:rsid w:val="00F94BED"/>
    <w:rsid w:val="00FA1A9C"/>
    <w:rsid w:val="00FB1758"/>
    <w:rsid w:val="00FD1C9F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505068E2-5F42-4EC5-A746-4870234F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d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023F21"/>
    <w:pPr>
      <w:widowControl w:val="0"/>
      <w:suppressAutoHyphens/>
      <w:autoSpaceDN w:val="0"/>
      <w:spacing w:before="1" w:after="1" w:line="240" w:lineRule="auto"/>
      <w:ind w:left="709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LTextlnkuslovan">
    <w:name w:val="RL Text článku číslovaný"/>
    <w:basedOn w:val="Normln"/>
    <w:link w:val="RLTextlnkuslovanChar"/>
    <w:qFormat/>
    <w:rsid w:val="00675555"/>
    <w:pPr>
      <w:numPr>
        <w:ilvl w:val="1"/>
        <w:numId w:val="18"/>
      </w:numPr>
      <w:suppressAutoHyphens w:val="0"/>
      <w:spacing w:after="120" w:line="280" w:lineRule="exact"/>
      <w:jc w:val="both"/>
    </w:pPr>
    <w:rPr>
      <w:rFonts w:ascii="Arial" w:hAnsi="Arial"/>
      <w:kern w:val="0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555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5555"/>
    <w:pPr>
      <w:keepNext/>
      <w:numPr>
        <w:numId w:val="18"/>
      </w:numPr>
      <w:spacing w:before="360" w:after="120" w:line="280" w:lineRule="exact"/>
      <w:jc w:val="both"/>
      <w:outlineLvl w:val="0"/>
    </w:pPr>
    <w:rPr>
      <w:rFonts w:ascii="Arial" w:hAnsi="Arial"/>
      <w:b/>
      <w:kern w:val="0"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675555"/>
    <w:rPr>
      <w:rFonts w:ascii="Arial" w:eastAsia="Times New Roman" w:hAnsi="Arial" w:cs="Times New Roman"/>
      <w:b/>
      <w:sz w:val="20"/>
      <w:szCs w:val="24"/>
    </w:rPr>
  </w:style>
  <w:style w:type="paragraph" w:customStyle="1" w:styleId="Odstavec2">
    <w:name w:val="Odstavec 2"/>
    <w:basedOn w:val="Normln"/>
    <w:rsid w:val="00114D0E"/>
    <w:pPr>
      <w:widowControl w:val="0"/>
      <w:numPr>
        <w:ilvl w:val="2"/>
        <w:numId w:val="4"/>
      </w:numPr>
      <w:spacing w:after="57" w:line="240" w:lineRule="auto"/>
      <w:jc w:val="both"/>
      <w:outlineLvl w:val="2"/>
    </w:pPr>
    <w:rPr>
      <w:rFonts w:eastAsia="Andale Sans UI"/>
      <w:sz w:val="24"/>
      <w:szCs w:val="24"/>
    </w:rPr>
  </w:style>
  <w:style w:type="paragraph" w:customStyle="1" w:styleId="Odstavec3">
    <w:name w:val="Odstavec 3"/>
    <w:basedOn w:val="Normln"/>
    <w:rsid w:val="00114D0E"/>
    <w:pPr>
      <w:widowControl w:val="0"/>
      <w:numPr>
        <w:ilvl w:val="3"/>
        <w:numId w:val="4"/>
      </w:numPr>
      <w:spacing w:after="57" w:line="240" w:lineRule="auto"/>
      <w:jc w:val="both"/>
      <w:outlineLvl w:val="3"/>
    </w:pPr>
    <w:rPr>
      <w:rFonts w:eastAsia="Andale Sans UI"/>
      <w:sz w:val="24"/>
      <w:szCs w:val="24"/>
    </w:rPr>
  </w:style>
  <w:style w:type="paragraph" w:customStyle="1" w:styleId="Odstavec4">
    <w:name w:val="Odstavec 4"/>
    <w:basedOn w:val="Normln"/>
    <w:rsid w:val="00114D0E"/>
    <w:pPr>
      <w:widowControl w:val="0"/>
      <w:numPr>
        <w:ilvl w:val="4"/>
        <w:numId w:val="22"/>
      </w:numPr>
      <w:spacing w:after="0" w:line="240" w:lineRule="auto"/>
      <w:jc w:val="both"/>
      <w:outlineLvl w:val="4"/>
    </w:pPr>
    <w:rPr>
      <w:rFonts w:eastAsia="Andale Sans U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260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2605"/>
    <w:rPr>
      <w:rFonts w:ascii="Calibri" w:eastAsia="Times New Roman" w:hAnsi="Calibri" w:cs="Times New Roman"/>
      <w:kern w:val="1"/>
      <w:lang w:eastAsia="cs-CZ"/>
    </w:rPr>
  </w:style>
  <w:style w:type="paragraph" w:styleId="Bezmezer">
    <w:name w:val="No Spacing"/>
    <w:uiPriority w:val="1"/>
    <w:qFormat/>
    <w:rsid w:val="00174C7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ss.strakon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9436-E008-4A20-8FBE-1EA0FB4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3591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Mansfeldova Zuzana [LINET.CZ]</cp:lastModifiedBy>
  <cp:revision>5</cp:revision>
  <cp:lastPrinted>2018-09-27T13:07:00Z</cp:lastPrinted>
  <dcterms:created xsi:type="dcterms:W3CDTF">2018-09-20T07:54:00Z</dcterms:created>
  <dcterms:modified xsi:type="dcterms:W3CDTF">2018-09-27T13:07:00Z</dcterms:modified>
</cp:coreProperties>
</file>