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7D" w:rsidRPr="00823204" w:rsidRDefault="00B734F1" w:rsidP="00BA0A7D">
      <w:pPr>
        <w:pStyle w:val="Zkladntextodsazen"/>
        <w:rPr>
          <w:b/>
          <w:sz w:val="44"/>
        </w:rPr>
      </w:pPr>
      <w:bookmarkStart w:id="0" w:name="_GoBack"/>
      <w:bookmarkEnd w:id="0"/>
      <w:r w:rsidRPr="00823204">
        <w:rPr>
          <w:b/>
          <w:sz w:val="44"/>
        </w:rPr>
        <w:t xml:space="preserve">SMLOUVA O DÍLO </w:t>
      </w:r>
      <w:r w:rsidR="00BA0A7D" w:rsidRPr="00823204">
        <w:rPr>
          <w:b/>
          <w:sz w:val="36"/>
        </w:rPr>
        <w:t xml:space="preserve"> </w:t>
      </w:r>
      <w:r w:rsidR="00BA0A7D" w:rsidRPr="00823204">
        <w:rPr>
          <w:b/>
        </w:rPr>
        <w:t>ČÍSLO</w:t>
      </w:r>
      <w:r w:rsidR="00D96A20" w:rsidRPr="00823204">
        <w:rPr>
          <w:b/>
        </w:rPr>
        <w:t xml:space="preserve"> </w:t>
      </w:r>
      <w:r w:rsidR="00BA0A7D" w:rsidRPr="00823204">
        <w:rPr>
          <w:b/>
          <w:sz w:val="36"/>
        </w:rPr>
        <w:t>:</w:t>
      </w:r>
      <w:bookmarkStart w:id="1" w:name="Ci_sml"/>
      <w:r w:rsidR="00582A54">
        <w:rPr>
          <w:b/>
          <w:sz w:val="44"/>
        </w:rPr>
        <w:t xml:space="preserve"> </w:t>
      </w:r>
      <w:r w:rsidR="008C2C78" w:rsidRPr="00823204">
        <w:rPr>
          <w:b/>
          <w:sz w:val="44"/>
        </w:rPr>
        <w:fldChar w:fldCharType="begin">
          <w:ffData>
            <w:name w:val="Ci_sml"/>
            <w:enabled/>
            <w:calcOnExit w:val="0"/>
            <w:textInput/>
          </w:ffData>
        </w:fldChar>
      </w:r>
      <w:r w:rsidR="00701EB2" w:rsidRPr="00823204">
        <w:rPr>
          <w:b/>
          <w:sz w:val="44"/>
        </w:rPr>
        <w:instrText xml:space="preserve"> FORMTEXT </w:instrText>
      </w:r>
      <w:r w:rsidR="008C2C78" w:rsidRPr="00823204">
        <w:rPr>
          <w:b/>
          <w:sz w:val="44"/>
        </w:rPr>
      </w:r>
      <w:r w:rsidR="008C2C78" w:rsidRPr="00823204">
        <w:rPr>
          <w:b/>
          <w:sz w:val="44"/>
        </w:rPr>
        <w:fldChar w:fldCharType="separate"/>
      </w:r>
      <w:r w:rsidR="00154892" w:rsidRPr="00823204">
        <w:rPr>
          <w:b/>
          <w:sz w:val="44"/>
        </w:rPr>
        <w:t>1020180907</w:t>
      </w:r>
      <w:r w:rsidR="008C2C78" w:rsidRPr="00823204">
        <w:rPr>
          <w:b/>
          <w:sz w:val="44"/>
        </w:rPr>
        <w:fldChar w:fldCharType="end"/>
      </w:r>
      <w:bookmarkEnd w:id="1"/>
    </w:p>
    <w:p w:rsidR="00D52F7C" w:rsidRPr="00823204" w:rsidRDefault="00D52F7C" w:rsidP="00BA0A7D">
      <w:pPr>
        <w:pStyle w:val="Zkladntextodsazen"/>
        <w:rPr>
          <w:rFonts w:ascii="Times New Roman" w:hAnsi="Times New Roman"/>
          <w:sz w:val="24"/>
          <w:szCs w:val="24"/>
        </w:rPr>
      </w:pPr>
    </w:p>
    <w:p w:rsidR="002B1FF9" w:rsidRPr="00823204" w:rsidRDefault="002B1FF9" w:rsidP="00BA0A7D">
      <w:pPr>
        <w:pStyle w:val="Zkladntextodsazen"/>
        <w:rPr>
          <w:rFonts w:ascii="Times New Roman" w:hAnsi="Times New Roman"/>
          <w:sz w:val="24"/>
          <w:szCs w:val="24"/>
        </w:rPr>
      </w:pPr>
      <w:r w:rsidRPr="00823204">
        <w:rPr>
          <w:rFonts w:ascii="Times New Roman" w:hAnsi="Times New Roman"/>
          <w:sz w:val="24"/>
          <w:szCs w:val="24"/>
        </w:rPr>
        <w:t>uzavřená v souladu s ustanovením § 2586 a násl. zákona č.89/2012 Sb., občanský zákoník</w:t>
      </w:r>
    </w:p>
    <w:p w:rsidR="00BA0A7D" w:rsidRPr="00823204" w:rsidRDefault="00BA0A7D" w:rsidP="00BA0A7D">
      <w:pPr>
        <w:pStyle w:val="Zkladntextodsazen"/>
        <w:rPr>
          <w:b/>
        </w:rPr>
      </w:pPr>
      <w:r w:rsidRPr="00823204">
        <w:rPr>
          <w:b/>
        </w:rPr>
        <w:t xml:space="preserve">Akce: </w:t>
      </w:r>
      <w:r w:rsidR="00D96A20" w:rsidRPr="00823204">
        <w:rPr>
          <w:b/>
        </w:rPr>
        <w:t xml:space="preserve"> </w:t>
      </w:r>
      <w:r w:rsidR="00FF28D6" w:rsidRPr="00823204">
        <w:rPr>
          <w:b/>
        </w:rPr>
        <w:t>Školní jídelna Perunova 6</w:t>
      </w:r>
    </w:p>
    <w:p w:rsidR="00FF28D6" w:rsidRPr="00823204" w:rsidRDefault="00FF28D6" w:rsidP="00BA0A7D">
      <w:pPr>
        <w:pStyle w:val="Zkladntextodsazen"/>
        <w:rPr>
          <w:b/>
        </w:rPr>
      </w:pPr>
    </w:p>
    <w:p w:rsidR="00BA0A7D" w:rsidRPr="00823204" w:rsidRDefault="00BA0A7D" w:rsidP="00BA0A7D">
      <w:pPr>
        <w:pStyle w:val="Zkladntextodsazen"/>
        <w:tabs>
          <w:tab w:val="left" w:pos="1560"/>
          <w:tab w:val="left" w:pos="3119"/>
        </w:tabs>
        <w:rPr>
          <w:b/>
        </w:rPr>
      </w:pPr>
      <w:r w:rsidRPr="00823204">
        <w:rPr>
          <w:b/>
        </w:rPr>
        <w:t>K nabídce</w:t>
      </w:r>
      <w:r w:rsidRPr="00823204">
        <w:rPr>
          <w:b/>
        </w:rPr>
        <w:tab/>
        <w:t>č.</w:t>
      </w:r>
      <w:r w:rsidR="00D96A20" w:rsidRPr="00823204">
        <w:rPr>
          <w:b/>
        </w:rPr>
        <w:t xml:space="preserve"> </w:t>
      </w:r>
      <w:r w:rsidRPr="00823204">
        <w:rPr>
          <w:b/>
        </w:rPr>
        <w:t xml:space="preserve"> </w:t>
      </w:r>
      <w:r w:rsidR="00FF28D6" w:rsidRPr="00823204">
        <w:rPr>
          <w:b/>
        </w:rPr>
        <w:t>893_18</w:t>
      </w:r>
      <w:r w:rsidRPr="00823204">
        <w:rPr>
          <w:b/>
        </w:rPr>
        <w:tab/>
        <w:t>ze dne</w:t>
      </w:r>
      <w:r w:rsidR="00D96A20" w:rsidRPr="00823204">
        <w:rPr>
          <w:b/>
        </w:rPr>
        <w:t xml:space="preserve"> </w:t>
      </w:r>
      <w:r w:rsidR="00FF28D6" w:rsidRPr="00823204">
        <w:rPr>
          <w:b/>
        </w:rPr>
        <w:t>19.</w:t>
      </w:r>
      <w:r w:rsidR="00582A54">
        <w:rPr>
          <w:b/>
        </w:rPr>
        <w:t xml:space="preserve"> </w:t>
      </w:r>
      <w:r w:rsidR="00FF28D6" w:rsidRPr="00823204">
        <w:rPr>
          <w:b/>
        </w:rPr>
        <w:t>10.</w:t>
      </w:r>
      <w:r w:rsidR="00582A54">
        <w:rPr>
          <w:b/>
        </w:rPr>
        <w:t xml:space="preserve"> </w:t>
      </w:r>
      <w:r w:rsidR="00FF28D6" w:rsidRPr="00823204">
        <w:rPr>
          <w:b/>
        </w:rPr>
        <w:t>2018</w:t>
      </w:r>
    </w:p>
    <w:p w:rsidR="00BA0A7D" w:rsidRPr="00823204" w:rsidRDefault="00BA0A7D" w:rsidP="00BA0A7D">
      <w:pPr>
        <w:tabs>
          <w:tab w:val="left" w:pos="1560"/>
          <w:tab w:val="left" w:pos="3119"/>
        </w:tabs>
        <w:rPr>
          <w:b/>
        </w:rPr>
      </w:pPr>
      <w:r w:rsidRPr="00823204">
        <w:rPr>
          <w:b/>
        </w:rPr>
        <w:t>Objednávka</w:t>
      </w:r>
      <w:r w:rsidRPr="00823204">
        <w:rPr>
          <w:b/>
        </w:rPr>
        <w:tab/>
      </w:r>
      <w:r w:rsidR="00FF28D6" w:rsidRPr="00823204">
        <w:rPr>
          <w:b/>
        </w:rPr>
        <w:t>e-mailem</w:t>
      </w:r>
      <w:r w:rsidR="00D96A20" w:rsidRPr="00823204">
        <w:rPr>
          <w:b/>
        </w:rPr>
        <w:t xml:space="preserve"> </w:t>
      </w:r>
      <w:r w:rsidR="008C2C78" w:rsidRPr="00823204">
        <w:rPr>
          <w:b/>
        </w:rPr>
        <w:fldChar w:fldCharType="begin">
          <w:ffData>
            <w:name w:val="ci_obj"/>
            <w:enabled/>
            <w:calcOnExit w:val="0"/>
            <w:textInput/>
          </w:ffData>
        </w:fldChar>
      </w:r>
      <w:bookmarkStart w:id="2" w:name="ci_obj"/>
      <w:r w:rsidR="008761D1" w:rsidRPr="00823204">
        <w:rPr>
          <w:b/>
        </w:rPr>
        <w:instrText xml:space="preserve"> FORMTEXT </w:instrText>
      </w:r>
      <w:r w:rsidR="008C2C78" w:rsidRPr="00823204">
        <w:rPr>
          <w:b/>
        </w:rPr>
      </w:r>
      <w:r w:rsidR="008C2C78" w:rsidRPr="00823204">
        <w:rPr>
          <w:b/>
        </w:rPr>
        <w:fldChar w:fldCharType="separate"/>
      </w:r>
      <w:r w:rsidR="00154892" w:rsidRPr="00823204">
        <w:rPr>
          <w:b/>
        </w:rPr>
        <w:t> </w:t>
      </w:r>
      <w:r w:rsidR="00154892" w:rsidRPr="00823204">
        <w:rPr>
          <w:b/>
        </w:rPr>
        <w:t> </w:t>
      </w:r>
      <w:r w:rsidR="00154892" w:rsidRPr="00823204">
        <w:rPr>
          <w:b/>
        </w:rPr>
        <w:t> </w:t>
      </w:r>
      <w:r w:rsidR="00154892" w:rsidRPr="00823204">
        <w:rPr>
          <w:b/>
        </w:rPr>
        <w:t> </w:t>
      </w:r>
      <w:r w:rsidR="00154892" w:rsidRPr="00823204">
        <w:rPr>
          <w:b/>
        </w:rPr>
        <w:t> </w:t>
      </w:r>
      <w:r w:rsidR="008C2C78" w:rsidRPr="00823204">
        <w:rPr>
          <w:b/>
        </w:rPr>
        <w:fldChar w:fldCharType="end"/>
      </w:r>
      <w:bookmarkEnd w:id="2"/>
      <w:r w:rsidRPr="00823204">
        <w:rPr>
          <w:b/>
        </w:rPr>
        <w:tab/>
        <w:t xml:space="preserve">ze dne </w:t>
      </w:r>
      <w:r w:rsidR="00FF28D6" w:rsidRPr="00823204">
        <w:rPr>
          <w:b/>
        </w:rPr>
        <w:t>22.</w:t>
      </w:r>
      <w:r w:rsidR="00582A54">
        <w:rPr>
          <w:b/>
        </w:rPr>
        <w:t xml:space="preserve"> </w:t>
      </w:r>
      <w:r w:rsidR="00FF28D6" w:rsidRPr="00823204">
        <w:rPr>
          <w:b/>
        </w:rPr>
        <w:t>10.</w:t>
      </w:r>
      <w:r w:rsidR="00582A54">
        <w:rPr>
          <w:b/>
        </w:rPr>
        <w:t xml:space="preserve"> </w:t>
      </w:r>
      <w:r w:rsidR="00FF28D6" w:rsidRPr="00823204">
        <w:rPr>
          <w:b/>
        </w:rPr>
        <w:t>2018</w:t>
      </w:r>
    </w:p>
    <w:p w:rsidR="00B734F1" w:rsidRPr="00823204" w:rsidRDefault="00B734F1" w:rsidP="00B734F1">
      <w:pPr>
        <w:rPr>
          <w:b/>
          <w:sz w:val="28"/>
          <w:szCs w:val="28"/>
        </w:rPr>
      </w:pPr>
    </w:p>
    <w:p w:rsidR="00B734F1" w:rsidRPr="00823204" w:rsidRDefault="00B734F1" w:rsidP="00F67ED4">
      <w:pPr>
        <w:numPr>
          <w:ilvl w:val="0"/>
          <w:numId w:val="32"/>
        </w:numPr>
        <w:jc w:val="both"/>
        <w:rPr>
          <w:b/>
          <w:sz w:val="28"/>
          <w:szCs w:val="28"/>
          <w:u w:val="single"/>
        </w:rPr>
      </w:pPr>
      <w:r w:rsidRPr="00823204">
        <w:rPr>
          <w:b/>
          <w:sz w:val="28"/>
          <w:szCs w:val="28"/>
          <w:u w:val="single"/>
        </w:rPr>
        <w:t>Smluvní strany</w:t>
      </w:r>
    </w:p>
    <w:p w:rsidR="00BA0A7D" w:rsidRPr="00823204" w:rsidRDefault="00B734F1" w:rsidP="00BA0A7D">
      <w:pPr>
        <w:pStyle w:val="Zkladntextodsazen"/>
        <w:rPr>
          <w:b/>
          <w:sz w:val="28"/>
          <w:szCs w:val="28"/>
          <w:u w:val="single"/>
        </w:rPr>
      </w:pPr>
      <w:r w:rsidRPr="00823204">
        <w:rPr>
          <w:b/>
          <w:sz w:val="28"/>
          <w:szCs w:val="28"/>
          <w:u w:val="single"/>
        </w:rPr>
        <w:t xml:space="preserve"> </w:t>
      </w:r>
    </w:p>
    <w:p w:rsidR="00BA0A7D" w:rsidRPr="00823204" w:rsidRDefault="00B734F1" w:rsidP="00BA0A7D">
      <w:pPr>
        <w:pStyle w:val="Zkladntextodsazen"/>
        <w:tabs>
          <w:tab w:val="left" w:pos="3686"/>
        </w:tabs>
        <w:rPr>
          <w:b/>
        </w:rPr>
      </w:pPr>
      <w:r w:rsidRPr="00823204">
        <w:rPr>
          <w:b/>
          <w:sz w:val="28"/>
          <w:szCs w:val="28"/>
        </w:rPr>
        <w:t>Objednatel:</w:t>
      </w:r>
      <w:r w:rsidR="00BA0A7D" w:rsidRPr="00823204">
        <w:rPr>
          <w:b/>
        </w:rPr>
        <w:tab/>
      </w:r>
      <w:r w:rsidR="008C2C78" w:rsidRPr="00823204">
        <w:rPr>
          <w:b/>
        </w:rPr>
        <w:fldChar w:fldCharType="begin">
          <w:ffData>
            <w:name w:val="fir"/>
            <w:enabled/>
            <w:calcOnExit w:val="0"/>
            <w:textInput/>
          </w:ffData>
        </w:fldChar>
      </w:r>
      <w:bookmarkStart w:id="3" w:name="fir"/>
      <w:r w:rsidR="00E5107F" w:rsidRPr="00823204">
        <w:rPr>
          <w:b/>
        </w:rPr>
        <w:instrText xml:space="preserve"> FORMTEXT </w:instrText>
      </w:r>
      <w:r w:rsidR="008C2C78" w:rsidRPr="00823204">
        <w:rPr>
          <w:b/>
        </w:rPr>
      </w:r>
      <w:r w:rsidR="008C2C78" w:rsidRPr="00823204">
        <w:rPr>
          <w:b/>
        </w:rPr>
        <w:fldChar w:fldCharType="separate"/>
      </w:r>
      <w:r w:rsidR="00154892" w:rsidRPr="00823204">
        <w:rPr>
          <w:b/>
        </w:rPr>
        <w:t>Základní škola a mateřská škola, Praha 3,nám.Jiřího z Lobkovic 22</w:t>
      </w:r>
      <w:r w:rsidR="008C2C78" w:rsidRPr="00823204">
        <w:rPr>
          <w:b/>
        </w:rPr>
        <w:fldChar w:fldCharType="end"/>
      </w:r>
      <w:bookmarkEnd w:id="3"/>
      <w:r w:rsidR="00582A54">
        <w:rPr>
          <w:b/>
        </w:rPr>
        <w:t>/121</w:t>
      </w:r>
    </w:p>
    <w:p w:rsidR="00BA0A7D" w:rsidRPr="00823204" w:rsidRDefault="00BA0A7D" w:rsidP="00BA0A7D">
      <w:pPr>
        <w:pStyle w:val="Zkladntextodsazen"/>
        <w:tabs>
          <w:tab w:val="left" w:pos="3686"/>
        </w:tabs>
        <w:rPr>
          <w:b/>
        </w:rPr>
      </w:pPr>
      <w:r w:rsidRPr="00823204">
        <w:rPr>
          <w:b/>
        </w:rPr>
        <w:t>Adresa:</w:t>
      </w:r>
      <w:r w:rsidRPr="00823204">
        <w:rPr>
          <w:b/>
        </w:rPr>
        <w:tab/>
      </w:r>
      <w:r w:rsidR="008C2C78" w:rsidRPr="00823204">
        <w:rPr>
          <w:b/>
        </w:rPr>
        <w:fldChar w:fldCharType="begin">
          <w:ffData>
            <w:name w:val="ulc"/>
            <w:enabled/>
            <w:calcOnExit w:val="0"/>
            <w:textInput/>
          </w:ffData>
        </w:fldChar>
      </w:r>
      <w:bookmarkStart w:id="4" w:name="ulc"/>
      <w:r w:rsidR="00E5107F" w:rsidRPr="00823204">
        <w:rPr>
          <w:b/>
        </w:rPr>
        <w:instrText xml:space="preserve"> FORMTEXT </w:instrText>
      </w:r>
      <w:r w:rsidR="008C2C78" w:rsidRPr="00823204">
        <w:rPr>
          <w:b/>
        </w:rPr>
      </w:r>
      <w:r w:rsidR="008C2C78" w:rsidRPr="00823204">
        <w:rPr>
          <w:b/>
        </w:rPr>
        <w:fldChar w:fldCharType="separate"/>
      </w:r>
      <w:r w:rsidR="00154892" w:rsidRPr="00823204">
        <w:rPr>
          <w:b/>
        </w:rPr>
        <w:t>nám. Jiřího z Lobkovic 121/22</w:t>
      </w:r>
      <w:r w:rsidR="008C2C78" w:rsidRPr="00823204">
        <w:rPr>
          <w:b/>
        </w:rPr>
        <w:fldChar w:fldCharType="end"/>
      </w:r>
      <w:bookmarkEnd w:id="4"/>
    </w:p>
    <w:p w:rsidR="00BA0A7D" w:rsidRPr="00823204" w:rsidRDefault="00E5107F" w:rsidP="00BA0A7D">
      <w:pPr>
        <w:pStyle w:val="Zkladntextodsazen"/>
        <w:tabs>
          <w:tab w:val="left" w:pos="3686"/>
        </w:tabs>
        <w:rPr>
          <w:b/>
        </w:rPr>
      </w:pPr>
      <w:r w:rsidRPr="00823204">
        <w:rPr>
          <w:b/>
        </w:rPr>
        <w:tab/>
      </w:r>
      <w:r w:rsidR="008C2C78" w:rsidRPr="00823204">
        <w:rPr>
          <w:b/>
        </w:rPr>
        <w:fldChar w:fldCharType="begin">
          <w:ffData>
            <w:name w:val="psc"/>
            <w:enabled/>
            <w:calcOnExit w:val="0"/>
            <w:textInput/>
          </w:ffData>
        </w:fldChar>
      </w:r>
      <w:bookmarkStart w:id="5" w:name="psc"/>
      <w:r w:rsidRPr="00823204">
        <w:rPr>
          <w:b/>
        </w:rPr>
        <w:instrText xml:space="preserve"> FORMTEXT </w:instrText>
      </w:r>
      <w:r w:rsidR="008C2C78" w:rsidRPr="00823204">
        <w:rPr>
          <w:b/>
        </w:rPr>
      </w:r>
      <w:r w:rsidR="008C2C78" w:rsidRPr="00823204">
        <w:rPr>
          <w:b/>
        </w:rPr>
        <w:fldChar w:fldCharType="separate"/>
      </w:r>
      <w:r w:rsidR="00154892" w:rsidRPr="00823204">
        <w:rPr>
          <w:b/>
        </w:rPr>
        <w:t>130 00</w:t>
      </w:r>
      <w:r w:rsidR="008C2C78" w:rsidRPr="00823204">
        <w:rPr>
          <w:b/>
        </w:rPr>
        <w:fldChar w:fldCharType="end"/>
      </w:r>
      <w:bookmarkEnd w:id="5"/>
      <w:r w:rsidRPr="00823204">
        <w:rPr>
          <w:b/>
        </w:rPr>
        <w:t xml:space="preserve">  </w:t>
      </w:r>
      <w:r w:rsidR="008C2C78" w:rsidRPr="00823204">
        <w:rPr>
          <w:b/>
        </w:rPr>
        <w:fldChar w:fldCharType="begin">
          <w:ffData>
            <w:name w:val="mes"/>
            <w:enabled/>
            <w:calcOnExit w:val="0"/>
            <w:textInput/>
          </w:ffData>
        </w:fldChar>
      </w:r>
      <w:bookmarkStart w:id="6" w:name="mes"/>
      <w:r w:rsidRPr="00823204">
        <w:rPr>
          <w:b/>
        </w:rPr>
        <w:instrText xml:space="preserve"> FORMTEXT </w:instrText>
      </w:r>
      <w:r w:rsidR="008C2C78" w:rsidRPr="00823204">
        <w:rPr>
          <w:b/>
        </w:rPr>
      </w:r>
      <w:r w:rsidR="008C2C78" w:rsidRPr="00823204">
        <w:rPr>
          <w:b/>
        </w:rPr>
        <w:fldChar w:fldCharType="separate"/>
      </w:r>
      <w:r w:rsidR="00154892" w:rsidRPr="00823204">
        <w:rPr>
          <w:b/>
        </w:rPr>
        <w:t>Praha 3 - Vinohrady</w:t>
      </w:r>
      <w:r w:rsidR="008C2C78" w:rsidRPr="00823204">
        <w:rPr>
          <w:b/>
        </w:rPr>
        <w:fldChar w:fldCharType="end"/>
      </w:r>
      <w:bookmarkEnd w:id="6"/>
    </w:p>
    <w:p w:rsidR="00BA0A7D" w:rsidRPr="00823204" w:rsidRDefault="00582A54" w:rsidP="00BA0A7D">
      <w:pPr>
        <w:pStyle w:val="Zkladntextodsazen"/>
        <w:tabs>
          <w:tab w:val="left" w:pos="3686"/>
        </w:tabs>
        <w:rPr>
          <w:b/>
        </w:rPr>
      </w:pPr>
      <w:r>
        <w:rPr>
          <w:b/>
        </w:rPr>
        <w:t>IČ</w:t>
      </w:r>
      <w:r w:rsidR="00BA0A7D" w:rsidRPr="00823204">
        <w:rPr>
          <w:b/>
        </w:rPr>
        <w:t>:</w:t>
      </w:r>
      <w:r w:rsidR="00BA0A7D" w:rsidRPr="00823204">
        <w:rPr>
          <w:b/>
        </w:rPr>
        <w:tab/>
      </w:r>
      <w:r w:rsidR="008C2C78" w:rsidRPr="00823204">
        <w:rPr>
          <w:b/>
        </w:rPr>
        <w:fldChar w:fldCharType="begin">
          <w:ffData>
            <w:name w:val="ico"/>
            <w:enabled/>
            <w:calcOnExit w:val="0"/>
            <w:textInput/>
          </w:ffData>
        </w:fldChar>
      </w:r>
      <w:bookmarkStart w:id="7" w:name="ico"/>
      <w:r w:rsidR="00E5107F" w:rsidRPr="00823204">
        <w:rPr>
          <w:b/>
        </w:rPr>
        <w:instrText xml:space="preserve"> FORMTEXT </w:instrText>
      </w:r>
      <w:r w:rsidR="008C2C78" w:rsidRPr="00823204">
        <w:rPr>
          <w:b/>
        </w:rPr>
      </w:r>
      <w:r w:rsidR="008C2C78" w:rsidRPr="00823204">
        <w:rPr>
          <w:b/>
        </w:rPr>
        <w:fldChar w:fldCharType="separate"/>
      </w:r>
      <w:r w:rsidR="00154892" w:rsidRPr="00823204">
        <w:rPr>
          <w:b/>
        </w:rPr>
        <w:t>63831406</w:t>
      </w:r>
      <w:r w:rsidR="008C2C78" w:rsidRPr="00823204">
        <w:rPr>
          <w:b/>
        </w:rPr>
        <w:fldChar w:fldCharType="end"/>
      </w:r>
      <w:bookmarkEnd w:id="7"/>
    </w:p>
    <w:p w:rsidR="00BA0A7D" w:rsidRPr="00823204" w:rsidRDefault="00BA0A7D" w:rsidP="00BA0A7D">
      <w:pPr>
        <w:pStyle w:val="Zkladntextodsazen"/>
        <w:tabs>
          <w:tab w:val="left" w:pos="3686"/>
        </w:tabs>
        <w:rPr>
          <w:b/>
        </w:rPr>
      </w:pPr>
      <w:r w:rsidRPr="00823204">
        <w:rPr>
          <w:b/>
        </w:rPr>
        <w:t>DIČ:</w:t>
      </w:r>
      <w:r w:rsidRPr="00823204">
        <w:rPr>
          <w:b/>
        </w:rPr>
        <w:tab/>
      </w:r>
      <w:r w:rsidR="008C2C78" w:rsidRPr="00823204">
        <w:rPr>
          <w:b/>
        </w:rPr>
        <w:fldChar w:fldCharType="begin">
          <w:ffData>
            <w:name w:val="dic"/>
            <w:enabled/>
            <w:calcOnExit w:val="0"/>
            <w:textInput/>
          </w:ffData>
        </w:fldChar>
      </w:r>
      <w:bookmarkStart w:id="8" w:name="dic"/>
      <w:r w:rsidR="00E5107F" w:rsidRPr="00823204">
        <w:rPr>
          <w:b/>
        </w:rPr>
        <w:instrText xml:space="preserve"> FORMTEXT </w:instrText>
      </w:r>
      <w:r w:rsidR="008C2C78" w:rsidRPr="00823204">
        <w:rPr>
          <w:b/>
        </w:rPr>
      </w:r>
      <w:r w:rsidR="008C2C78" w:rsidRPr="00823204">
        <w:rPr>
          <w:b/>
        </w:rPr>
        <w:fldChar w:fldCharType="separate"/>
      </w:r>
      <w:r w:rsidR="00154892" w:rsidRPr="00823204">
        <w:rPr>
          <w:b/>
        </w:rPr>
        <w:t>CZ63831406</w:t>
      </w:r>
      <w:r w:rsidR="008C2C78" w:rsidRPr="00823204">
        <w:rPr>
          <w:b/>
        </w:rPr>
        <w:fldChar w:fldCharType="end"/>
      </w:r>
      <w:bookmarkEnd w:id="8"/>
    </w:p>
    <w:p w:rsidR="00BA0A7D" w:rsidRPr="00823204" w:rsidRDefault="00BA0A7D" w:rsidP="00BA0A7D">
      <w:pPr>
        <w:pStyle w:val="Zkladntextodsazen"/>
        <w:tabs>
          <w:tab w:val="left" w:pos="3686"/>
        </w:tabs>
        <w:rPr>
          <w:b/>
        </w:rPr>
      </w:pPr>
      <w:r w:rsidRPr="00823204">
        <w:rPr>
          <w:b/>
        </w:rPr>
        <w:t>Bankovní spojení:</w:t>
      </w:r>
      <w:r w:rsidRPr="00823204">
        <w:rPr>
          <w:b/>
        </w:rPr>
        <w:tab/>
      </w:r>
      <w:r w:rsidR="00582A54">
        <w:rPr>
          <w:b/>
        </w:rPr>
        <w:t>Česká spořitelna, a.s., Praha 3</w:t>
      </w:r>
    </w:p>
    <w:p w:rsidR="000465BE" w:rsidRPr="00823204" w:rsidRDefault="00BA0A7D" w:rsidP="00BA0A7D">
      <w:pPr>
        <w:pStyle w:val="Zkladntextodsazen"/>
        <w:tabs>
          <w:tab w:val="left" w:pos="3686"/>
        </w:tabs>
        <w:rPr>
          <w:b/>
        </w:rPr>
      </w:pPr>
      <w:r w:rsidRPr="00823204">
        <w:rPr>
          <w:b/>
        </w:rPr>
        <w:t>Číslo účtu:</w:t>
      </w:r>
      <w:r w:rsidRPr="00823204">
        <w:rPr>
          <w:b/>
        </w:rPr>
        <w:tab/>
      </w:r>
      <w:r w:rsidR="00582A54">
        <w:rPr>
          <w:b/>
        </w:rPr>
        <w:t>2000787359/0800</w:t>
      </w:r>
      <w:r w:rsidR="000465BE" w:rsidRPr="00823204">
        <w:rPr>
          <w:b/>
        </w:rPr>
        <w:tab/>
      </w:r>
      <w:r w:rsidR="008C2C78" w:rsidRPr="00823204">
        <w:rPr>
          <w:b/>
        </w:rPr>
        <w:fldChar w:fldCharType="begin">
          <w:ffData>
            <w:name w:val="ba_ssym"/>
            <w:enabled/>
            <w:calcOnExit w:val="0"/>
            <w:textInput/>
          </w:ffData>
        </w:fldChar>
      </w:r>
      <w:bookmarkStart w:id="9" w:name="ba_ssym"/>
      <w:r w:rsidR="000465BE" w:rsidRPr="00823204">
        <w:rPr>
          <w:b/>
        </w:rPr>
        <w:instrText xml:space="preserve"> FORMTEXT </w:instrText>
      </w:r>
      <w:r w:rsidR="008C2C78" w:rsidRPr="00823204">
        <w:rPr>
          <w:b/>
        </w:rPr>
      </w:r>
      <w:r w:rsidR="008C2C78" w:rsidRPr="00823204">
        <w:rPr>
          <w:b/>
        </w:rPr>
        <w:fldChar w:fldCharType="separate"/>
      </w:r>
      <w:r w:rsidR="000465BE" w:rsidRPr="00823204">
        <w:rPr>
          <w:b/>
          <w:noProof/>
        </w:rPr>
        <w:t> </w:t>
      </w:r>
      <w:r w:rsidR="000465BE" w:rsidRPr="00823204">
        <w:rPr>
          <w:b/>
          <w:noProof/>
        </w:rPr>
        <w:t> </w:t>
      </w:r>
      <w:r w:rsidR="000465BE" w:rsidRPr="00823204">
        <w:rPr>
          <w:b/>
          <w:noProof/>
        </w:rPr>
        <w:t> </w:t>
      </w:r>
      <w:r w:rsidR="000465BE" w:rsidRPr="00823204">
        <w:rPr>
          <w:b/>
          <w:noProof/>
        </w:rPr>
        <w:t> </w:t>
      </w:r>
      <w:r w:rsidR="000465BE" w:rsidRPr="00823204">
        <w:rPr>
          <w:b/>
          <w:noProof/>
        </w:rPr>
        <w:t> </w:t>
      </w:r>
      <w:r w:rsidR="008C2C78" w:rsidRPr="00823204">
        <w:rPr>
          <w:b/>
        </w:rPr>
        <w:fldChar w:fldCharType="end"/>
      </w:r>
      <w:bookmarkEnd w:id="9"/>
    </w:p>
    <w:p w:rsidR="00BA0A7D" w:rsidRPr="00823204" w:rsidRDefault="00B734F1" w:rsidP="00BA0A7D">
      <w:pPr>
        <w:pStyle w:val="Zkladntextodsazen"/>
        <w:tabs>
          <w:tab w:val="left" w:pos="3686"/>
        </w:tabs>
        <w:rPr>
          <w:b/>
        </w:rPr>
      </w:pPr>
      <w:r w:rsidRPr="00823204">
        <w:rPr>
          <w:b/>
        </w:rPr>
        <w:t>Za objednatele je oprávněn jednat</w:t>
      </w:r>
      <w:r w:rsidR="00BA0A7D" w:rsidRPr="00823204">
        <w:rPr>
          <w:b/>
        </w:rPr>
        <w:t>:</w:t>
      </w:r>
      <w:r w:rsidR="00FF28D6" w:rsidRPr="00823204">
        <w:rPr>
          <w:b/>
        </w:rPr>
        <w:tab/>
        <w:t>Mgr. Naděžda Hrebíková – ředitelka školy</w:t>
      </w:r>
    </w:p>
    <w:p w:rsidR="00BA0A7D" w:rsidRPr="00823204" w:rsidRDefault="00BA0A7D" w:rsidP="00BA0A7D">
      <w:pPr>
        <w:pStyle w:val="Zkladntextodsazen"/>
        <w:tabs>
          <w:tab w:val="left" w:pos="3686"/>
        </w:tabs>
        <w:rPr>
          <w:b/>
        </w:rPr>
      </w:pPr>
    </w:p>
    <w:p w:rsidR="00D547F8" w:rsidRPr="00823204" w:rsidRDefault="00D547F8" w:rsidP="00BA0A7D">
      <w:pPr>
        <w:pStyle w:val="Zkladntextodsazen"/>
        <w:tabs>
          <w:tab w:val="left" w:pos="3686"/>
        </w:tabs>
        <w:rPr>
          <w:b/>
        </w:rPr>
      </w:pPr>
    </w:p>
    <w:p w:rsidR="00BA0A7D" w:rsidRPr="00823204" w:rsidRDefault="00B734F1" w:rsidP="00BA0A7D">
      <w:pPr>
        <w:pStyle w:val="Zkladntextodsazen"/>
        <w:tabs>
          <w:tab w:val="left" w:pos="3686"/>
        </w:tabs>
        <w:rPr>
          <w:b/>
        </w:rPr>
      </w:pPr>
      <w:r w:rsidRPr="00823204">
        <w:rPr>
          <w:b/>
          <w:sz w:val="28"/>
          <w:szCs w:val="28"/>
        </w:rPr>
        <w:t>Zhotovitel</w:t>
      </w:r>
      <w:r w:rsidR="00BA0A7D" w:rsidRPr="00823204">
        <w:rPr>
          <w:b/>
          <w:sz w:val="28"/>
          <w:szCs w:val="28"/>
        </w:rPr>
        <w:t>:</w:t>
      </w:r>
      <w:r w:rsidR="00BA0A7D" w:rsidRPr="00823204">
        <w:rPr>
          <w:b/>
        </w:rPr>
        <w:tab/>
        <w:t>BRATŘI HORÁKOVÉ s.r.o.</w:t>
      </w:r>
    </w:p>
    <w:p w:rsidR="00BA0A7D" w:rsidRPr="00823204" w:rsidRDefault="00BA0A7D" w:rsidP="00BA0A7D">
      <w:pPr>
        <w:tabs>
          <w:tab w:val="left" w:pos="3686"/>
        </w:tabs>
        <w:rPr>
          <w:b/>
        </w:rPr>
      </w:pPr>
      <w:r w:rsidRPr="00823204">
        <w:rPr>
          <w:b/>
        </w:rPr>
        <w:tab/>
        <w:t xml:space="preserve">Zapsaná v obchodním rejstříku vedeném Městským soudem v </w:t>
      </w:r>
      <w:r w:rsidRPr="00823204">
        <w:rPr>
          <w:b/>
        </w:rPr>
        <w:tab/>
      </w:r>
      <w:r w:rsidRPr="00823204">
        <w:rPr>
          <w:b/>
        </w:rPr>
        <w:tab/>
        <w:t>Praze, oddíl C, vložka 9003</w:t>
      </w:r>
    </w:p>
    <w:p w:rsidR="00BA0A7D" w:rsidRPr="00823204" w:rsidRDefault="00BA0A7D" w:rsidP="00BA0A7D">
      <w:pPr>
        <w:pStyle w:val="Zkladntextodsazen"/>
        <w:tabs>
          <w:tab w:val="left" w:pos="3686"/>
        </w:tabs>
        <w:rPr>
          <w:b/>
        </w:rPr>
      </w:pPr>
      <w:r w:rsidRPr="00823204">
        <w:rPr>
          <w:b/>
        </w:rPr>
        <w:t>Adresa:</w:t>
      </w:r>
      <w:r w:rsidRPr="00823204">
        <w:rPr>
          <w:b/>
        </w:rPr>
        <w:tab/>
        <w:t>Mělnická 150, 277 06 Lužec n/Vlt.</w:t>
      </w:r>
    </w:p>
    <w:p w:rsidR="00BA0A7D" w:rsidRPr="00823204" w:rsidRDefault="00BA0A7D" w:rsidP="00BA0A7D">
      <w:pPr>
        <w:pStyle w:val="Zkladntextodsazen"/>
        <w:tabs>
          <w:tab w:val="left" w:pos="3686"/>
        </w:tabs>
        <w:rPr>
          <w:b/>
        </w:rPr>
      </w:pPr>
    </w:p>
    <w:p w:rsidR="00BA0A7D" w:rsidRPr="00823204" w:rsidRDefault="0024214E" w:rsidP="00BA0A7D">
      <w:pPr>
        <w:pStyle w:val="Zkladntextodsazen"/>
        <w:tabs>
          <w:tab w:val="left" w:pos="3686"/>
        </w:tabs>
        <w:rPr>
          <w:b/>
        </w:rPr>
      </w:pPr>
      <w:r w:rsidRPr="00823204">
        <w:rPr>
          <w:b/>
        </w:rPr>
        <w:t>IČO:</w:t>
      </w:r>
      <w:r w:rsidRPr="00823204">
        <w:rPr>
          <w:b/>
        </w:rPr>
        <w:tab/>
        <w:t>45</w:t>
      </w:r>
      <w:r w:rsidR="00BA0A7D" w:rsidRPr="00823204">
        <w:rPr>
          <w:b/>
        </w:rPr>
        <w:t>270805</w:t>
      </w:r>
    </w:p>
    <w:p w:rsidR="00BA0A7D" w:rsidRPr="00823204" w:rsidRDefault="0024214E" w:rsidP="00BA0A7D">
      <w:pPr>
        <w:pStyle w:val="Zkladntextodsazen"/>
        <w:tabs>
          <w:tab w:val="left" w:pos="3686"/>
        </w:tabs>
        <w:rPr>
          <w:b/>
        </w:rPr>
      </w:pPr>
      <w:r w:rsidRPr="00823204">
        <w:rPr>
          <w:b/>
        </w:rPr>
        <w:t>DIČ:</w:t>
      </w:r>
      <w:r w:rsidRPr="00823204">
        <w:rPr>
          <w:b/>
        </w:rPr>
        <w:tab/>
        <w:t>CZ</w:t>
      </w:r>
      <w:r w:rsidR="00BA0A7D" w:rsidRPr="00823204">
        <w:rPr>
          <w:b/>
        </w:rPr>
        <w:t>45270805</w:t>
      </w:r>
    </w:p>
    <w:p w:rsidR="00BA0A7D" w:rsidRPr="00823204" w:rsidRDefault="00BA0A7D" w:rsidP="00BA0A7D">
      <w:pPr>
        <w:pStyle w:val="Zkladntextodsazen"/>
        <w:tabs>
          <w:tab w:val="left" w:pos="3686"/>
        </w:tabs>
        <w:rPr>
          <w:b/>
        </w:rPr>
      </w:pPr>
      <w:r w:rsidRPr="00823204">
        <w:rPr>
          <w:b/>
        </w:rPr>
        <w:t>Bankovní spojení:</w:t>
      </w:r>
      <w:r w:rsidRPr="00823204">
        <w:rPr>
          <w:b/>
        </w:rPr>
        <w:tab/>
        <w:t>Komerční banka Mělník</w:t>
      </w:r>
    </w:p>
    <w:p w:rsidR="00BA0A7D" w:rsidRPr="00823204" w:rsidRDefault="00BA0A7D" w:rsidP="00BA0A7D">
      <w:pPr>
        <w:pStyle w:val="Zkladntextodsazen"/>
        <w:tabs>
          <w:tab w:val="left" w:pos="3686"/>
        </w:tabs>
        <w:rPr>
          <w:b/>
        </w:rPr>
      </w:pPr>
      <w:r w:rsidRPr="00823204">
        <w:rPr>
          <w:b/>
        </w:rPr>
        <w:t>Číslo účtu:</w:t>
      </w:r>
      <w:r w:rsidRPr="00823204">
        <w:rPr>
          <w:b/>
        </w:rPr>
        <w:tab/>
        <w:t>414341171</w:t>
      </w:r>
      <w:r w:rsidR="0058054B" w:rsidRPr="00823204">
        <w:rPr>
          <w:b/>
        </w:rPr>
        <w:t>/</w:t>
      </w:r>
      <w:r w:rsidRPr="00823204">
        <w:rPr>
          <w:b/>
        </w:rPr>
        <w:t>0100</w:t>
      </w:r>
    </w:p>
    <w:p w:rsidR="00BA0A7D" w:rsidRPr="00823204" w:rsidRDefault="00B734F1" w:rsidP="00BA0A7D">
      <w:pPr>
        <w:pStyle w:val="Zkladntextodsazen"/>
        <w:tabs>
          <w:tab w:val="left" w:pos="3686"/>
        </w:tabs>
        <w:rPr>
          <w:b/>
        </w:rPr>
      </w:pPr>
      <w:r w:rsidRPr="00823204">
        <w:rPr>
          <w:b/>
        </w:rPr>
        <w:t>Za zhotovitele je oprávněn jednat</w:t>
      </w:r>
      <w:r w:rsidR="00BA0A7D" w:rsidRPr="00823204">
        <w:rPr>
          <w:b/>
        </w:rPr>
        <w:t>:</w:t>
      </w:r>
      <w:r w:rsidR="00BA0A7D" w:rsidRPr="00823204">
        <w:rPr>
          <w:b/>
        </w:rPr>
        <w:tab/>
        <w:t xml:space="preserve">Ing. </w:t>
      </w:r>
      <w:r w:rsidR="00685331" w:rsidRPr="00823204">
        <w:rPr>
          <w:b/>
        </w:rPr>
        <w:t>Miloš Horák</w:t>
      </w:r>
      <w:r w:rsidR="00BA0A7D" w:rsidRPr="00823204">
        <w:rPr>
          <w:b/>
        </w:rPr>
        <w:t>,</w:t>
      </w:r>
      <w:r w:rsidR="0052262E" w:rsidRPr="00823204">
        <w:rPr>
          <w:b/>
        </w:rPr>
        <w:t xml:space="preserve"> </w:t>
      </w:r>
      <w:r w:rsidR="00685331" w:rsidRPr="00823204">
        <w:rPr>
          <w:b/>
        </w:rPr>
        <w:t xml:space="preserve">jednatel společnosti </w:t>
      </w:r>
    </w:p>
    <w:p w:rsidR="00BA0A7D" w:rsidRPr="00823204" w:rsidRDefault="00BA0A7D" w:rsidP="00BA0A7D">
      <w:pPr>
        <w:pStyle w:val="Zkladntextodsazen"/>
      </w:pPr>
    </w:p>
    <w:p w:rsidR="00BA0A7D" w:rsidRPr="00823204" w:rsidRDefault="00BA0A7D" w:rsidP="00BA0A7D">
      <w:pPr>
        <w:pStyle w:val="Zkladntextodsazen"/>
        <w:rPr>
          <w:sz w:val="16"/>
          <w:szCs w:val="16"/>
          <w:u w:val="single"/>
        </w:rPr>
      </w:pPr>
    </w:p>
    <w:p w:rsidR="00BA0A7D" w:rsidRPr="00823204" w:rsidRDefault="00BA0A7D" w:rsidP="00BA0A7D">
      <w:pPr>
        <w:pStyle w:val="Zkladntextodsazen"/>
        <w:rPr>
          <w:sz w:val="16"/>
          <w:szCs w:val="16"/>
          <w:u w:val="single"/>
        </w:rPr>
      </w:pPr>
    </w:p>
    <w:p w:rsidR="00BA0A7D" w:rsidRPr="00823204" w:rsidRDefault="00B734F1" w:rsidP="00F67ED4">
      <w:pPr>
        <w:pStyle w:val="Zkladntextodsazen"/>
        <w:numPr>
          <w:ilvl w:val="0"/>
          <w:numId w:val="32"/>
        </w:numPr>
        <w:rPr>
          <w:b/>
          <w:sz w:val="28"/>
          <w:szCs w:val="28"/>
          <w:u w:val="single"/>
        </w:rPr>
      </w:pPr>
      <w:r w:rsidRPr="00823204">
        <w:rPr>
          <w:b/>
          <w:sz w:val="28"/>
          <w:szCs w:val="28"/>
          <w:u w:val="single"/>
        </w:rPr>
        <w:t>Předmět</w:t>
      </w:r>
      <w:r w:rsidR="00F67ED4" w:rsidRPr="00823204">
        <w:rPr>
          <w:b/>
          <w:sz w:val="28"/>
          <w:szCs w:val="28"/>
          <w:u w:val="single"/>
        </w:rPr>
        <w:t xml:space="preserve"> </w:t>
      </w:r>
      <w:r w:rsidRPr="00823204">
        <w:rPr>
          <w:b/>
          <w:sz w:val="28"/>
          <w:szCs w:val="28"/>
          <w:u w:val="single"/>
        </w:rPr>
        <w:t xml:space="preserve"> smlouvy</w:t>
      </w:r>
    </w:p>
    <w:p w:rsidR="00BA0A7D" w:rsidRPr="00823204" w:rsidRDefault="00BA0A7D" w:rsidP="00BA0A7D">
      <w:pPr>
        <w:pStyle w:val="Zkladntextodsazen"/>
      </w:pPr>
    </w:p>
    <w:p w:rsidR="0008237F" w:rsidRPr="00823204" w:rsidRDefault="004972CF" w:rsidP="0052262E">
      <w:pPr>
        <w:jc w:val="both"/>
        <w:rPr>
          <w:rFonts w:ascii="Times New Roman" w:hAnsi="Times New Roman"/>
          <w:sz w:val="24"/>
          <w:szCs w:val="24"/>
        </w:rPr>
      </w:pPr>
      <w:r w:rsidRPr="00823204">
        <w:rPr>
          <w:rFonts w:ascii="Times New Roman" w:hAnsi="Times New Roman"/>
          <w:sz w:val="24"/>
          <w:szCs w:val="24"/>
        </w:rPr>
        <w:t xml:space="preserve">1) Zhotovitel se na základě této smlouvy zavazuje, že pro objednatele </w:t>
      </w:r>
      <w:r w:rsidR="00582A54">
        <w:rPr>
          <w:rFonts w:ascii="Times New Roman" w:hAnsi="Times New Roman"/>
          <w:sz w:val="24"/>
          <w:szCs w:val="24"/>
        </w:rPr>
        <w:t>provede dílo specifikované níže</w:t>
      </w:r>
      <w:r w:rsidRPr="00823204">
        <w:rPr>
          <w:rFonts w:ascii="Times New Roman" w:hAnsi="Times New Roman"/>
          <w:sz w:val="24"/>
          <w:szCs w:val="24"/>
        </w:rPr>
        <w:t xml:space="preserve"> a objednatel se zavazuje, že dílo převezme a za provedení díla v době a způsobem podle této smlouvy zaplatí zhotoviteli cenu dle čl. 3.</w:t>
      </w:r>
      <w:r w:rsidR="00BA0A7D" w:rsidRPr="00823204">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0" w:type="dxa"/>
        </w:tblCellMar>
        <w:tblLook w:val="04A0" w:firstRow="1" w:lastRow="0" w:firstColumn="1" w:lastColumn="0" w:noHBand="0" w:noVBand="1"/>
      </w:tblPr>
      <w:tblGrid>
        <w:gridCol w:w="1072"/>
        <w:gridCol w:w="739"/>
      </w:tblGrid>
      <w:tr w:rsidR="00154892" w:rsidRPr="00823204" w:rsidTr="00B339F0">
        <w:tc>
          <w:tcPr>
            <w:tcW w:w="0" w:type="auto"/>
            <w:shd w:val="clear" w:color="auto" w:fill="auto"/>
          </w:tcPr>
          <w:p w:rsidR="00154892" w:rsidRPr="00823204" w:rsidRDefault="00154892" w:rsidP="00BA0A7D">
            <w:pPr>
              <w:pStyle w:val="Zkladntextodsazen"/>
            </w:pPr>
            <w:r w:rsidRPr="00823204">
              <w:rPr>
                <w:b/>
              </w:rPr>
              <w:t>Množství</w:t>
            </w:r>
          </w:p>
        </w:tc>
        <w:tc>
          <w:tcPr>
            <w:tcW w:w="0" w:type="auto"/>
            <w:shd w:val="clear" w:color="auto" w:fill="auto"/>
          </w:tcPr>
          <w:p w:rsidR="00154892" w:rsidRPr="00823204" w:rsidRDefault="00154892" w:rsidP="00BA0A7D">
            <w:pPr>
              <w:pStyle w:val="Zkladntextodsazen"/>
              <w:rPr>
                <w:b/>
              </w:rPr>
            </w:pPr>
            <w:r w:rsidRPr="00823204">
              <w:rPr>
                <w:b/>
              </w:rPr>
              <w:t>Zboží</w:t>
            </w:r>
          </w:p>
        </w:tc>
      </w:tr>
    </w:tbl>
    <w:p w:rsidR="0008237F" w:rsidRPr="00823204" w:rsidRDefault="00FF28D6" w:rsidP="00BA0A7D">
      <w:pPr>
        <w:pStyle w:val="Zkladntextodsazen"/>
      </w:pPr>
      <w:r w:rsidRPr="00823204">
        <w:t xml:space="preserve">1ks </w:t>
      </w:r>
      <w:r w:rsidRPr="00823204">
        <w:tab/>
      </w:r>
      <w:r w:rsidRPr="00823204">
        <w:tab/>
        <w:t>Jednotka Zanotti MGM 110 FA11XB</w:t>
      </w:r>
    </w:p>
    <w:p w:rsidR="00BA0A7D" w:rsidRPr="00823204" w:rsidRDefault="00BA0A7D" w:rsidP="00BA0A7D">
      <w:pPr>
        <w:pStyle w:val="Zkladntextodsazen"/>
        <w:rPr>
          <w:sz w:val="12"/>
        </w:rPr>
      </w:pPr>
    </w:p>
    <w:p w:rsidR="004972CF" w:rsidRPr="00823204" w:rsidRDefault="004972CF" w:rsidP="00BA0A7D">
      <w:pPr>
        <w:ind w:left="1134" w:hanging="1134"/>
        <w:jc w:val="both"/>
        <w:rPr>
          <w:sz w:val="16"/>
          <w:szCs w:val="16"/>
        </w:rPr>
      </w:pPr>
    </w:p>
    <w:p w:rsidR="004972CF" w:rsidRPr="00823204" w:rsidRDefault="004972CF" w:rsidP="004972CF">
      <w:pPr>
        <w:jc w:val="both"/>
        <w:rPr>
          <w:rFonts w:ascii="Times New Roman" w:hAnsi="Times New Roman"/>
          <w:sz w:val="24"/>
          <w:szCs w:val="24"/>
        </w:rPr>
      </w:pPr>
      <w:r w:rsidRPr="00823204">
        <w:rPr>
          <w:rFonts w:ascii="Times New Roman" w:hAnsi="Times New Roman"/>
          <w:sz w:val="24"/>
          <w:szCs w:val="24"/>
        </w:rPr>
        <w:t>2) Předmětem smlouvy je dodávka</w:t>
      </w:r>
      <w:r w:rsidR="00DF7112">
        <w:rPr>
          <w:rFonts w:ascii="Times New Roman" w:hAnsi="Times New Roman"/>
          <w:sz w:val="24"/>
          <w:szCs w:val="24"/>
        </w:rPr>
        <w:t>,</w:t>
      </w:r>
      <w:r w:rsidR="00FF28D6" w:rsidRPr="00823204">
        <w:rPr>
          <w:rFonts w:ascii="Times New Roman" w:hAnsi="Times New Roman"/>
          <w:sz w:val="24"/>
          <w:szCs w:val="24"/>
        </w:rPr>
        <w:t xml:space="preserve"> demontáž</w:t>
      </w:r>
      <w:r w:rsidRPr="00823204">
        <w:rPr>
          <w:rFonts w:ascii="Times New Roman" w:hAnsi="Times New Roman"/>
          <w:sz w:val="24"/>
          <w:szCs w:val="24"/>
        </w:rPr>
        <w:t xml:space="preserve"> a montáž </w:t>
      </w:r>
      <w:r w:rsidR="00FF28D6" w:rsidRPr="00823204">
        <w:rPr>
          <w:rFonts w:ascii="Times New Roman" w:hAnsi="Times New Roman"/>
          <w:sz w:val="24"/>
          <w:szCs w:val="24"/>
        </w:rPr>
        <w:t xml:space="preserve">chladicího zařízení </w:t>
      </w:r>
      <w:r w:rsidRPr="00823204">
        <w:rPr>
          <w:rFonts w:ascii="Times New Roman" w:hAnsi="Times New Roman"/>
          <w:sz w:val="24"/>
          <w:szCs w:val="24"/>
        </w:rPr>
        <w:t>při respektování všech základních a technických podmínek dle příloh uvedených v čl. 13, odst. 6.</w:t>
      </w:r>
    </w:p>
    <w:p w:rsidR="004972CF" w:rsidRPr="00823204" w:rsidRDefault="004972CF" w:rsidP="004972CF">
      <w:pPr>
        <w:jc w:val="both"/>
        <w:rPr>
          <w:rFonts w:ascii="Times New Roman" w:hAnsi="Times New Roman"/>
          <w:sz w:val="24"/>
          <w:szCs w:val="24"/>
        </w:rPr>
      </w:pPr>
    </w:p>
    <w:p w:rsidR="004972CF" w:rsidRPr="00823204" w:rsidRDefault="004972CF" w:rsidP="004972CF">
      <w:pPr>
        <w:jc w:val="both"/>
        <w:rPr>
          <w:rFonts w:ascii="Times New Roman" w:hAnsi="Times New Roman"/>
          <w:sz w:val="16"/>
          <w:szCs w:val="16"/>
        </w:rPr>
      </w:pPr>
    </w:p>
    <w:p w:rsidR="004972CF" w:rsidRPr="00823204" w:rsidRDefault="004972CF" w:rsidP="004972CF">
      <w:pPr>
        <w:jc w:val="both"/>
        <w:rPr>
          <w:rFonts w:ascii="Times New Roman" w:hAnsi="Times New Roman"/>
          <w:sz w:val="24"/>
          <w:szCs w:val="24"/>
        </w:rPr>
      </w:pPr>
      <w:r w:rsidRPr="00823204">
        <w:rPr>
          <w:rFonts w:ascii="Times New Roman" w:hAnsi="Times New Roman"/>
          <w:sz w:val="24"/>
          <w:szCs w:val="24"/>
        </w:rPr>
        <w:t>3) Veškeré změny předmětu plnění musí být objednatelem písemně nárokovány. Zhotovitel se zavazuje neprodleně zahájit s objednatelem jednání o uzavření dodatku k této smlouvy o dílo (dále jen „SOD“).</w:t>
      </w:r>
    </w:p>
    <w:p w:rsidR="004972CF" w:rsidRPr="00823204" w:rsidRDefault="004972CF" w:rsidP="004972CF">
      <w:pPr>
        <w:jc w:val="both"/>
        <w:rPr>
          <w:rFonts w:ascii="Times New Roman" w:hAnsi="Times New Roman"/>
          <w:sz w:val="24"/>
          <w:szCs w:val="24"/>
        </w:rPr>
      </w:pPr>
      <w:r w:rsidRPr="00823204">
        <w:rPr>
          <w:rFonts w:ascii="Times New Roman" w:hAnsi="Times New Roman"/>
          <w:sz w:val="24"/>
          <w:szCs w:val="24"/>
        </w:rPr>
        <w:t>4) Zhotovitel se zavazuje provést případné vícepráce v rámci svého předmětu podnikání, uplatněné v průběhu plnění předmětu SOD objednatelem nad rámec sjednaný v této SOD. Rozsah víceprací, termíny, cena apod. budou stanoveny písemným dodatkem k této SOD.</w:t>
      </w:r>
    </w:p>
    <w:p w:rsidR="004972CF" w:rsidRPr="00823204" w:rsidRDefault="004972CF" w:rsidP="004972CF">
      <w:pPr>
        <w:jc w:val="both"/>
        <w:rPr>
          <w:rFonts w:ascii="Times New Roman" w:hAnsi="Times New Roman"/>
          <w:sz w:val="24"/>
          <w:szCs w:val="24"/>
        </w:rPr>
      </w:pPr>
    </w:p>
    <w:p w:rsidR="004972CF" w:rsidRPr="00823204" w:rsidRDefault="004972CF" w:rsidP="00F67ED4">
      <w:pPr>
        <w:numPr>
          <w:ilvl w:val="0"/>
          <w:numId w:val="32"/>
        </w:numPr>
        <w:rPr>
          <w:b/>
          <w:sz w:val="28"/>
          <w:szCs w:val="28"/>
          <w:u w:val="single"/>
        </w:rPr>
      </w:pPr>
      <w:r w:rsidRPr="00823204">
        <w:rPr>
          <w:b/>
          <w:sz w:val="28"/>
          <w:szCs w:val="28"/>
          <w:u w:val="single"/>
        </w:rPr>
        <w:t>Místo plnění</w:t>
      </w:r>
    </w:p>
    <w:p w:rsidR="004972CF" w:rsidRPr="00823204" w:rsidRDefault="004972CF" w:rsidP="004972CF">
      <w:pPr>
        <w:jc w:val="both"/>
        <w:rPr>
          <w:rFonts w:ascii="Times New Roman" w:hAnsi="Times New Roman"/>
          <w:sz w:val="24"/>
          <w:szCs w:val="24"/>
        </w:rPr>
      </w:pPr>
    </w:p>
    <w:p w:rsidR="00FF28D6" w:rsidRPr="00823204" w:rsidRDefault="00FF28D6" w:rsidP="00FF28D6">
      <w:pPr>
        <w:pStyle w:val="Normlnweb"/>
        <w:spacing w:before="0" w:beforeAutospacing="0" w:after="0" w:afterAutospacing="0"/>
      </w:pPr>
      <w:r w:rsidRPr="00823204">
        <w:t>Místem realizace je:   Školní jídelna, Perunova 6, Praha 3</w:t>
      </w:r>
    </w:p>
    <w:p w:rsidR="00FF28D6" w:rsidRPr="00823204" w:rsidRDefault="00F74E51" w:rsidP="00FF28D6">
      <w:pPr>
        <w:pStyle w:val="Normlnweb"/>
        <w:spacing w:before="0" w:beforeAutospacing="0" w:after="0" w:afterAutospacing="0"/>
      </w:pPr>
      <w:r w:rsidRPr="00823204">
        <w:t>K</w:t>
      </w:r>
      <w:r w:rsidR="00FF28D6" w:rsidRPr="00823204">
        <w:t>ontaktní o</w:t>
      </w:r>
      <w:r w:rsidRPr="00823204">
        <w:t xml:space="preserve">soba za objednatele: Vladimíra Černá, vedoucí školní jídelny, tel. </w:t>
      </w:r>
      <w:r w:rsidR="00FF28D6" w:rsidRPr="00823204">
        <w:t>773 772 072</w:t>
      </w:r>
    </w:p>
    <w:p w:rsidR="00D5496D" w:rsidRPr="00823204" w:rsidRDefault="00D5496D" w:rsidP="00BD08A6">
      <w:pPr>
        <w:pStyle w:val="Zkladntextodsazen"/>
        <w:tabs>
          <w:tab w:val="left" w:pos="2835"/>
        </w:tabs>
        <w:jc w:val="both"/>
        <w:rPr>
          <w:b/>
        </w:rPr>
      </w:pPr>
      <w:r w:rsidRPr="00823204">
        <w:rPr>
          <w:b/>
        </w:rPr>
        <w:tab/>
      </w:r>
    </w:p>
    <w:p w:rsidR="004972CF" w:rsidRPr="00823204" w:rsidRDefault="004972CF" w:rsidP="004972CF">
      <w:pPr>
        <w:pStyle w:val="ZkladntextIMP"/>
        <w:jc w:val="both"/>
        <w:rPr>
          <w:szCs w:val="24"/>
        </w:rPr>
      </w:pPr>
      <w:r w:rsidRPr="00823204">
        <w:rPr>
          <w:szCs w:val="24"/>
        </w:rPr>
        <w:t>Kontaktní osoba za zhotovitele: p. Kadlec, tel.: 602 225 032 (montážní oddělení)</w:t>
      </w:r>
    </w:p>
    <w:p w:rsidR="00BA0A7D" w:rsidRPr="00823204" w:rsidRDefault="00BA0A7D" w:rsidP="00BA0A7D">
      <w:pPr>
        <w:pStyle w:val="Zkladntextodsazen"/>
        <w:jc w:val="both"/>
      </w:pPr>
    </w:p>
    <w:p w:rsidR="00BA0A7D" w:rsidRPr="00823204" w:rsidRDefault="00BA0A7D" w:rsidP="00BA0A7D">
      <w:pPr>
        <w:pStyle w:val="Zkladntextodsazen"/>
        <w:jc w:val="both"/>
      </w:pPr>
    </w:p>
    <w:p w:rsidR="00BA0A7D" w:rsidRPr="00823204" w:rsidRDefault="004972CF" w:rsidP="00F67ED4">
      <w:pPr>
        <w:pStyle w:val="Zkladntextodsazen"/>
        <w:numPr>
          <w:ilvl w:val="0"/>
          <w:numId w:val="32"/>
        </w:numPr>
        <w:rPr>
          <w:b/>
          <w:sz w:val="28"/>
          <w:szCs w:val="28"/>
          <w:u w:val="single"/>
        </w:rPr>
      </w:pPr>
      <w:r w:rsidRPr="00823204">
        <w:rPr>
          <w:b/>
          <w:sz w:val="28"/>
          <w:szCs w:val="28"/>
          <w:u w:val="single"/>
        </w:rPr>
        <w:t>Cena díla</w:t>
      </w:r>
    </w:p>
    <w:p w:rsidR="00BA0A7D" w:rsidRPr="00823204" w:rsidRDefault="00BA0A7D" w:rsidP="00BA0A7D">
      <w:pPr>
        <w:pStyle w:val="Zkladntextodsazen"/>
        <w:jc w:val="both"/>
        <w:rPr>
          <w:b/>
          <w:u w:val="single"/>
        </w:rPr>
      </w:pPr>
    </w:p>
    <w:p w:rsidR="00BA0A7D" w:rsidRPr="00823204" w:rsidRDefault="00BA0A7D" w:rsidP="00A87DE8">
      <w:pPr>
        <w:pStyle w:val="Zkladntextodsazen"/>
        <w:tabs>
          <w:tab w:val="left" w:pos="1418"/>
          <w:tab w:val="right" w:pos="4536"/>
        </w:tabs>
        <w:jc w:val="both"/>
        <w:rPr>
          <w:b/>
        </w:rPr>
      </w:pPr>
      <w:r w:rsidRPr="00823204">
        <w:rPr>
          <w:b/>
        </w:rPr>
        <w:tab/>
        <w:t>Dodávka</w:t>
      </w:r>
      <w:r w:rsidRPr="00823204">
        <w:rPr>
          <w:b/>
        </w:rPr>
        <w:tab/>
      </w:r>
      <w:r w:rsidR="00F74E51" w:rsidRPr="00823204">
        <w:rPr>
          <w:b/>
        </w:rPr>
        <w:t>36 747,00</w:t>
      </w:r>
      <w:r w:rsidRPr="00823204">
        <w:rPr>
          <w:b/>
        </w:rPr>
        <w:t xml:space="preserve"> Kč</w:t>
      </w:r>
    </w:p>
    <w:p w:rsidR="00BA0A7D" w:rsidRPr="00823204" w:rsidRDefault="00BA0A7D" w:rsidP="00A87DE8">
      <w:pPr>
        <w:pStyle w:val="Zkladntextodsazen"/>
        <w:tabs>
          <w:tab w:val="left" w:pos="1418"/>
          <w:tab w:val="right" w:pos="4536"/>
        </w:tabs>
        <w:jc w:val="both"/>
        <w:rPr>
          <w:b/>
        </w:rPr>
      </w:pPr>
      <w:r w:rsidRPr="00823204">
        <w:rPr>
          <w:b/>
        </w:rPr>
        <w:tab/>
        <w:t>Montáž</w:t>
      </w:r>
      <w:r w:rsidR="00F74E51" w:rsidRPr="00823204">
        <w:rPr>
          <w:b/>
        </w:rPr>
        <w:tab/>
        <w:t xml:space="preserve">      6 800,00 </w:t>
      </w:r>
      <w:r w:rsidRPr="00823204">
        <w:rPr>
          <w:b/>
        </w:rPr>
        <w:t xml:space="preserve"> Kč</w:t>
      </w:r>
    </w:p>
    <w:p w:rsidR="00BA0A7D" w:rsidRPr="00823204" w:rsidRDefault="00BA0A7D" w:rsidP="00F67ED4">
      <w:pPr>
        <w:pStyle w:val="Zkladntextodsazen"/>
        <w:tabs>
          <w:tab w:val="left" w:pos="1418"/>
          <w:tab w:val="right" w:pos="4536"/>
        </w:tabs>
        <w:rPr>
          <w:b/>
        </w:rPr>
      </w:pPr>
      <w:r w:rsidRPr="00823204">
        <w:rPr>
          <w:b/>
        </w:rPr>
        <w:tab/>
        <w:t>Doprava</w:t>
      </w:r>
      <w:r w:rsidRPr="00823204">
        <w:rPr>
          <w:b/>
        </w:rPr>
        <w:tab/>
      </w:r>
      <w:r w:rsidR="00F74E51" w:rsidRPr="00823204">
        <w:rPr>
          <w:b/>
        </w:rPr>
        <w:t>1 800,00</w:t>
      </w:r>
      <w:r w:rsidRPr="00823204">
        <w:rPr>
          <w:b/>
        </w:rPr>
        <w:t xml:space="preserve"> Kč</w:t>
      </w:r>
    </w:p>
    <w:p w:rsidR="00BA0A7D" w:rsidRPr="00823204" w:rsidRDefault="00BA0A7D" w:rsidP="00F74E51">
      <w:pPr>
        <w:tabs>
          <w:tab w:val="left" w:pos="1418"/>
          <w:tab w:val="right" w:pos="4536"/>
        </w:tabs>
        <w:jc w:val="both"/>
      </w:pPr>
    </w:p>
    <w:p w:rsidR="00BA0A7D" w:rsidRPr="00823204" w:rsidRDefault="00BA0A7D" w:rsidP="00F74E51">
      <w:pPr>
        <w:tabs>
          <w:tab w:val="left" w:pos="1418"/>
          <w:tab w:val="right" w:pos="4536"/>
        </w:tabs>
        <w:jc w:val="both"/>
        <w:rPr>
          <w:b/>
        </w:rPr>
      </w:pPr>
      <w:r w:rsidRPr="00823204">
        <w:rPr>
          <w:b/>
        </w:rPr>
        <w:tab/>
        <w:t>Základ ceny</w:t>
      </w:r>
      <w:r w:rsidRPr="00823204">
        <w:rPr>
          <w:b/>
        </w:rPr>
        <w:tab/>
      </w:r>
      <w:r w:rsidR="00F74E51" w:rsidRPr="00823204">
        <w:rPr>
          <w:b/>
        </w:rPr>
        <w:t xml:space="preserve">   45 347,00 </w:t>
      </w:r>
      <w:r w:rsidRPr="00823204">
        <w:rPr>
          <w:b/>
        </w:rPr>
        <w:t xml:space="preserve"> Kč</w:t>
      </w:r>
    </w:p>
    <w:p w:rsidR="00A87DE8" w:rsidRPr="00823204" w:rsidRDefault="00A87DE8" w:rsidP="00A87DE8">
      <w:pPr>
        <w:pStyle w:val="Zkladntextodsazen"/>
        <w:tabs>
          <w:tab w:val="left" w:pos="1418"/>
          <w:tab w:val="right" w:pos="4536"/>
        </w:tabs>
        <w:jc w:val="both"/>
        <w:rPr>
          <w:b/>
        </w:rPr>
      </w:pPr>
      <w:r w:rsidRPr="00823204">
        <w:rPr>
          <w:b/>
        </w:rPr>
        <w:lastRenderedPageBreak/>
        <w:tab/>
        <w:t xml:space="preserve">DPH </w:t>
      </w:r>
      <w:r w:rsidR="00E877BA" w:rsidRPr="00823204">
        <w:rPr>
          <w:b/>
        </w:rPr>
        <w:t>21</w:t>
      </w:r>
      <w:r w:rsidRPr="00823204">
        <w:rPr>
          <w:b/>
        </w:rPr>
        <w:t>%</w:t>
      </w:r>
      <w:r w:rsidRPr="00823204">
        <w:rPr>
          <w:b/>
        </w:rPr>
        <w:tab/>
      </w:r>
      <w:r w:rsidR="00F74E51" w:rsidRPr="00823204">
        <w:rPr>
          <w:b/>
        </w:rPr>
        <w:t>9 522,87</w:t>
      </w:r>
      <w:r w:rsidRPr="00823204">
        <w:rPr>
          <w:b/>
        </w:rPr>
        <w:t xml:space="preserve"> Kč</w:t>
      </w:r>
    </w:p>
    <w:p w:rsidR="00BA0A7D" w:rsidRPr="00823204" w:rsidRDefault="00BA0A7D" w:rsidP="00A87DE8">
      <w:pPr>
        <w:tabs>
          <w:tab w:val="left" w:pos="1418"/>
          <w:tab w:val="right" w:pos="4536"/>
        </w:tabs>
        <w:jc w:val="both"/>
      </w:pPr>
    </w:p>
    <w:p w:rsidR="00BA0A7D" w:rsidRPr="00823204" w:rsidRDefault="00BA0A7D" w:rsidP="00A87DE8">
      <w:pPr>
        <w:tabs>
          <w:tab w:val="left" w:pos="1418"/>
          <w:tab w:val="right" w:pos="4536"/>
        </w:tabs>
        <w:jc w:val="both"/>
        <w:rPr>
          <w:b/>
        </w:rPr>
      </w:pPr>
      <w:r w:rsidRPr="00823204">
        <w:rPr>
          <w:b/>
        </w:rPr>
        <w:tab/>
        <w:t>CELKEM</w:t>
      </w:r>
      <w:r w:rsidRPr="00823204">
        <w:rPr>
          <w:b/>
        </w:rPr>
        <w:tab/>
      </w:r>
      <w:r w:rsidR="00F74E51" w:rsidRPr="00823204">
        <w:rPr>
          <w:b/>
        </w:rPr>
        <w:t>54 869,87</w:t>
      </w:r>
      <w:r w:rsidRPr="00823204">
        <w:rPr>
          <w:b/>
        </w:rPr>
        <w:t xml:space="preserve"> Kč</w:t>
      </w:r>
    </w:p>
    <w:p w:rsidR="00BA0A7D" w:rsidRPr="00823204" w:rsidRDefault="00BA0A7D" w:rsidP="00BA0A7D">
      <w:pPr>
        <w:pStyle w:val="Zkladntextodsazen"/>
        <w:jc w:val="both"/>
      </w:pPr>
    </w:p>
    <w:p w:rsidR="00BA0A7D" w:rsidRPr="00823204" w:rsidRDefault="00BA0A7D" w:rsidP="00BA0A7D">
      <w:pPr>
        <w:pStyle w:val="Zkladntextodsazen"/>
        <w:jc w:val="both"/>
        <w:rPr>
          <w:b/>
        </w:rPr>
      </w:pPr>
      <w:r w:rsidRPr="00823204">
        <w:rPr>
          <w:b/>
        </w:rPr>
        <w:t>Cenou se rozumí cena předmětu plnění s daní z přidané hodnoty (DPH), vč. dopravy na místo plnění.</w:t>
      </w:r>
    </w:p>
    <w:p w:rsidR="00BA0A7D" w:rsidRPr="00823204" w:rsidRDefault="00BA0A7D" w:rsidP="00BA0A7D">
      <w:pPr>
        <w:pStyle w:val="Zkladntextodsazen"/>
        <w:jc w:val="both"/>
      </w:pPr>
    </w:p>
    <w:p w:rsidR="004972CF" w:rsidRPr="00823204" w:rsidRDefault="004972CF" w:rsidP="00F67ED4">
      <w:pPr>
        <w:pStyle w:val="Zkladntextodsazen"/>
        <w:numPr>
          <w:ilvl w:val="0"/>
          <w:numId w:val="32"/>
        </w:numPr>
        <w:jc w:val="both"/>
        <w:rPr>
          <w:b/>
          <w:sz w:val="28"/>
          <w:szCs w:val="28"/>
          <w:u w:val="single"/>
        </w:rPr>
      </w:pPr>
      <w:r w:rsidRPr="00823204">
        <w:rPr>
          <w:b/>
          <w:sz w:val="28"/>
          <w:szCs w:val="28"/>
          <w:u w:val="single"/>
        </w:rPr>
        <w:t>Platební podmínky</w:t>
      </w:r>
    </w:p>
    <w:p w:rsidR="00F67ED4" w:rsidRPr="00823204" w:rsidRDefault="00F67ED4" w:rsidP="00F67ED4">
      <w:pPr>
        <w:jc w:val="both"/>
        <w:rPr>
          <w:rFonts w:ascii="Times New Roman" w:hAnsi="Times New Roman"/>
          <w:sz w:val="24"/>
          <w:szCs w:val="24"/>
        </w:rPr>
      </w:pPr>
    </w:p>
    <w:p w:rsidR="00F67ED4" w:rsidRPr="00823204" w:rsidRDefault="00F74E51" w:rsidP="00F67ED4">
      <w:pPr>
        <w:jc w:val="both"/>
        <w:rPr>
          <w:rFonts w:ascii="Times New Roman" w:hAnsi="Times New Roman"/>
          <w:sz w:val="24"/>
          <w:szCs w:val="24"/>
        </w:rPr>
      </w:pPr>
      <w:r w:rsidRPr="00823204">
        <w:rPr>
          <w:rFonts w:ascii="Times New Roman" w:hAnsi="Times New Roman"/>
          <w:sz w:val="24"/>
          <w:szCs w:val="24"/>
        </w:rPr>
        <w:t>1</w:t>
      </w:r>
      <w:r w:rsidR="00F67ED4" w:rsidRPr="00823204">
        <w:rPr>
          <w:rFonts w:ascii="Times New Roman" w:hAnsi="Times New Roman"/>
          <w:sz w:val="24"/>
          <w:szCs w:val="24"/>
        </w:rPr>
        <w:t xml:space="preserve">) Zúčtovací fakturu za provedené práce vystaví zhotovitel objednateli po podpisu předávacího protokolu objednatelem. Tato faktura bude se splatností </w:t>
      </w:r>
      <w:r w:rsidRPr="00823204">
        <w:rPr>
          <w:rFonts w:ascii="Times New Roman" w:hAnsi="Times New Roman"/>
          <w:b/>
          <w:sz w:val="24"/>
          <w:szCs w:val="24"/>
        </w:rPr>
        <w:t>14</w:t>
      </w:r>
      <w:r w:rsidR="00F67ED4" w:rsidRPr="00823204">
        <w:rPr>
          <w:rFonts w:ascii="Times New Roman" w:hAnsi="Times New Roman"/>
          <w:sz w:val="24"/>
          <w:szCs w:val="24"/>
        </w:rPr>
        <w:t xml:space="preserve"> dnů ode dne vystavení faktury. </w:t>
      </w:r>
    </w:p>
    <w:p w:rsidR="00F67ED4" w:rsidRPr="00823204" w:rsidRDefault="00F67ED4" w:rsidP="00F67ED4">
      <w:pPr>
        <w:jc w:val="both"/>
        <w:rPr>
          <w:rFonts w:ascii="Times New Roman" w:hAnsi="Times New Roman"/>
          <w:sz w:val="24"/>
          <w:szCs w:val="24"/>
        </w:rPr>
      </w:pPr>
    </w:p>
    <w:p w:rsidR="00F67ED4" w:rsidRPr="00823204" w:rsidRDefault="00F74E51" w:rsidP="00F67ED4">
      <w:pPr>
        <w:pStyle w:val="ZkladntextIMP"/>
        <w:jc w:val="both"/>
        <w:rPr>
          <w:szCs w:val="24"/>
        </w:rPr>
      </w:pPr>
      <w:r w:rsidRPr="00823204">
        <w:rPr>
          <w:szCs w:val="24"/>
        </w:rPr>
        <w:t>2</w:t>
      </w:r>
      <w:r w:rsidR="00F67ED4" w:rsidRPr="00823204">
        <w:rPr>
          <w:szCs w:val="24"/>
        </w:rPr>
        <w:t xml:space="preserve">) V případě, že dojde k posunu termínu ukončení montáže předmětu plnění ze strany objednatele, je zhotovitel oprávněn fakturovat objednateli </w:t>
      </w:r>
      <w:r w:rsidRPr="00823204">
        <w:rPr>
          <w:b/>
          <w:szCs w:val="24"/>
        </w:rPr>
        <w:t>1</w:t>
      </w:r>
      <w:r w:rsidR="00F67ED4" w:rsidRPr="00823204">
        <w:rPr>
          <w:b/>
          <w:szCs w:val="24"/>
        </w:rPr>
        <w:t xml:space="preserve">. finanční zálohu </w:t>
      </w:r>
      <w:r w:rsidR="00F67ED4" w:rsidRPr="00823204">
        <w:rPr>
          <w:szCs w:val="24"/>
        </w:rPr>
        <w:t xml:space="preserve">do výše </w:t>
      </w:r>
      <w:r w:rsidR="00F67ED4" w:rsidRPr="00823204">
        <w:rPr>
          <w:b/>
          <w:szCs w:val="24"/>
        </w:rPr>
        <w:t>90</w:t>
      </w:r>
      <w:r w:rsidR="00F67ED4" w:rsidRPr="00823204">
        <w:rPr>
          <w:szCs w:val="24"/>
        </w:rPr>
        <w:t xml:space="preserve">% z ceny díla. Tato faktura však bude vystavena nejdříve k termínu ukončení montáže předmětu plnění dle této SOD, se splatností </w:t>
      </w:r>
      <w:r w:rsidRPr="00823204">
        <w:rPr>
          <w:b/>
          <w:szCs w:val="24"/>
        </w:rPr>
        <w:t>14</w:t>
      </w:r>
      <w:r w:rsidR="00F67ED4" w:rsidRPr="00823204">
        <w:rPr>
          <w:szCs w:val="24"/>
        </w:rPr>
        <w:t xml:space="preserve"> dnů ode dne vystavení faktury.</w:t>
      </w:r>
    </w:p>
    <w:p w:rsidR="00F67ED4" w:rsidRPr="00823204" w:rsidRDefault="00F67ED4" w:rsidP="00F67ED4">
      <w:pPr>
        <w:pStyle w:val="ZkladntextIMP"/>
        <w:jc w:val="both"/>
        <w:rPr>
          <w:szCs w:val="24"/>
        </w:rPr>
      </w:pPr>
    </w:p>
    <w:p w:rsidR="00F67ED4" w:rsidRPr="00823204" w:rsidRDefault="00F74E51" w:rsidP="00F67ED4">
      <w:pPr>
        <w:jc w:val="both"/>
        <w:rPr>
          <w:rFonts w:ascii="Times New Roman" w:hAnsi="Times New Roman"/>
          <w:sz w:val="24"/>
          <w:szCs w:val="24"/>
        </w:rPr>
      </w:pPr>
      <w:r w:rsidRPr="00823204">
        <w:rPr>
          <w:rFonts w:ascii="Times New Roman" w:hAnsi="Times New Roman"/>
          <w:sz w:val="24"/>
          <w:szCs w:val="24"/>
        </w:rPr>
        <w:t>3</w:t>
      </w:r>
      <w:r w:rsidR="00F67ED4" w:rsidRPr="00823204">
        <w:rPr>
          <w:rFonts w:ascii="Times New Roman" w:hAnsi="Times New Roman"/>
          <w:sz w:val="24"/>
          <w:szCs w:val="24"/>
        </w:rPr>
        <w:t xml:space="preserve">) Za den úhrady všech faktur se počítá den připsání placené částky na účet zhotovitele.  </w:t>
      </w:r>
    </w:p>
    <w:p w:rsidR="00F67ED4" w:rsidRPr="00823204" w:rsidRDefault="00F67ED4" w:rsidP="00F67ED4">
      <w:pPr>
        <w:jc w:val="both"/>
        <w:rPr>
          <w:rFonts w:ascii="Times New Roman" w:hAnsi="Times New Roman"/>
          <w:sz w:val="24"/>
          <w:szCs w:val="24"/>
        </w:rPr>
      </w:pPr>
    </w:p>
    <w:p w:rsidR="00F67ED4" w:rsidRPr="00823204" w:rsidRDefault="00F74E51" w:rsidP="00F67ED4">
      <w:pPr>
        <w:jc w:val="both"/>
        <w:rPr>
          <w:rFonts w:ascii="Times New Roman" w:hAnsi="Times New Roman"/>
          <w:sz w:val="24"/>
          <w:szCs w:val="24"/>
        </w:rPr>
      </w:pPr>
      <w:r w:rsidRPr="00823204">
        <w:rPr>
          <w:rFonts w:ascii="Times New Roman" w:hAnsi="Times New Roman"/>
          <w:sz w:val="24"/>
          <w:szCs w:val="24"/>
        </w:rPr>
        <w:t>4</w:t>
      </w:r>
      <w:r w:rsidR="00F67ED4" w:rsidRPr="00823204">
        <w:rPr>
          <w:rFonts w:ascii="Times New Roman" w:hAnsi="Times New Roman"/>
          <w:sz w:val="24"/>
          <w:szCs w:val="24"/>
        </w:rPr>
        <w:t>) Zhotovitel podepsáním smlouvy potvrzuje, že bankovní účet uvedený v záhlaví smlouvy a na daňových dokladech je účtem zveřejněným u správce daně.</w:t>
      </w:r>
    </w:p>
    <w:p w:rsidR="00F67ED4" w:rsidRPr="00823204" w:rsidRDefault="00F67ED4" w:rsidP="00F67ED4">
      <w:pPr>
        <w:ind w:left="705" w:hanging="705"/>
        <w:jc w:val="both"/>
        <w:rPr>
          <w:rFonts w:ascii="Times New Roman" w:hAnsi="Times New Roman"/>
          <w:sz w:val="24"/>
          <w:szCs w:val="24"/>
        </w:rPr>
      </w:pPr>
    </w:p>
    <w:p w:rsidR="00F67ED4" w:rsidRPr="00823204" w:rsidRDefault="00F67ED4" w:rsidP="00F67ED4">
      <w:pPr>
        <w:pStyle w:val="ZkladntextIMP"/>
        <w:jc w:val="both"/>
        <w:rPr>
          <w:sz w:val="16"/>
          <w:szCs w:val="16"/>
        </w:rPr>
      </w:pPr>
    </w:p>
    <w:p w:rsidR="00F67ED4" w:rsidRPr="00823204" w:rsidRDefault="00F67ED4" w:rsidP="00F67ED4">
      <w:pPr>
        <w:numPr>
          <w:ilvl w:val="0"/>
          <w:numId w:val="32"/>
        </w:numPr>
        <w:rPr>
          <w:b/>
          <w:sz w:val="28"/>
          <w:szCs w:val="28"/>
          <w:u w:val="single"/>
        </w:rPr>
      </w:pPr>
      <w:r w:rsidRPr="00823204">
        <w:rPr>
          <w:b/>
          <w:sz w:val="28"/>
          <w:szCs w:val="28"/>
          <w:u w:val="single"/>
        </w:rPr>
        <w:t>Doba plnění</w:t>
      </w:r>
    </w:p>
    <w:p w:rsidR="00F67ED4" w:rsidRPr="00823204" w:rsidRDefault="00F67ED4" w:rsidP="00F67ED4">
      <w:pPr>
        <w:rPr>
          <w:rFonts w:ascii="Times New Roman" w:hAnsi="Times New Roman"/>
          <w:b/>
          <w:sz w:val="24"/>
          <w:szCs w:val="24"/>
        </w:rPr>
      </w:pPr>
    </w:p>
    <w:p w:rsidR="00F67ED4" w:rsidRPr="00823204" w:rsidRDefault="00F67ED4" w:rsidP="00F67ED4">
      <w:pPr>
        <w:numPr>
          <w:ilvl w:val="0"/>
          <w:numId w:val="28"/>
        </w:numPr>
        <w:ind w:left="284" w:hanging="284"/>
        <w:jc w:val="both"/>
        <w:rPr>
          <w:rFonts w:ascii="Times New Roman" w:hAnsi="Times New Roman"/>
          <w:b/>
          <w:sz w:val="24"/>
          <w:szCs w:val="24"/>
        </w:rPr>
      </w:pPr>
      <w:r w:rsidRPr="00823204">
        <w:rPr>
          <w:rFonts w:ascii="Times New Roman" w:hAnsi="Times New Roman"/>
          <w:sz w:val="24"/>
          <w:szCs w:val="24"/>
        </w:rPr>
        <w:t xml:space="preserve">Zhotovitel se zavazuje vykonat činnost v následujícím období: </w:t>
      </w:r>
    </w:p>
    <w:p w:rsidR="00F67ED4" w:rsidRPr="00823204" w:rsidRDefault="00F67ED4" w:rsidP="00F67ED4">
      <w:pPr>
        <w:pStyle w:val="ZkladntextIMP"/>
        <w:tabs>
          <w:tab w:val="left" w:pos="6804"/>
        </w:tabs>
        <w:jc w:val="both"/>
        <w:rPr>
          <w:b/>
          <w:sz w:val="16"/>
          <w:szCs w:val="16"/>
        </w:rPr>
      </w:pPr>
    </w:p>
    <w:p w:rsidR="00F67ED4" w:rsidRPr="00823204" w:rsidRDefault="00F67ED4" w:rsidP="00F67ED4">
      <w:pPr>
        <w:pStyle w:val="ZkladntextIMP"/>
        <w:tabs>
          <w:tab w:val="left" w:pos="6804"/>
        </w:tabs>
        <w:jc w:val="both"/>
        <w:rPr>
          <w:szCs w:val="24"/>
        </w:rPr>
      </w:pPr>
      <w:r w:rsidRPr="00823204">
        <w:rPr>
          <w:szCs w:val="24"/>
        </w:rPr>
        <w:t>Stavební přip</w:t>
      </w:r>
      <w:r w:rsidR="00471530" w:rsidRPr="00823204">
        <w:rPr>
          <w:szCs w:val="24"/>
        </w:rPr>
        <w:t xml:space="preserve">ravenost zajistí </w:t>
      </w:r>
      <w:r w:rsidR="00582A54">
        <w:rPr>
          <w:szCs w:val="24"/>
        </w:rPr>
        <w:t>objednatel do</w:t>
      </w:r>
      <w:r w:rsidRPr="00823204">
        <w:rPr>
          <w:szCs w:val="24"/>
        </w:rPr>
        <w:t xml:space="preserve">: </w:t>
      </w:r>
      <w:r w:rsidR="00471530" w:rsidRPr="00823204">
        <w:rPr>
          <w:szCs w:val="24"/>
        </w:rPr>
        <w:t>v 50. týdnu 2018</w:t>
      </w:r>
    </w:p>
    <w:p w:rsidR="00471530" w:rsidRPr="00823204" w:rsidRDefault="00582A54" w:rsidP="00471530">
      <w:pPr>
        <w:pStyle w:val="ZkladntextIMP"/>
        <w:jc w:val="both"/>
        <w:rPr>
          <w:szCs w:val="24"/>
        </w:rPr>
      </w:pPr>
      <w:r>
        <w:rPr>
          <w:szCs w:val="24"/>
        </w:rPr>
        <w:t>Termín dodávky předmětu plnění</w:t>
      </w:r>
      <w:r w:rsidR="00F67ED4" w:rsidRPr="00823204">
        <w:rPr>
          <w:szCs w:val="24"/>
        </w:rPr>
        <w:t>:</w:t>
      </w:r>
      <w:r w:rsidR="00F67ED4" w:rsidRPr="00823204">
        <w:rPr>
          <w:b/>
          <w:szCs w:val="24"/>
        </w:rPr>
        <w:t xml:space="preserve"> </w:t>
      </w:r>
      <w:r w:rsidR="00F74E51" w:rsidRPr="00823204">
        <w:rPr>
          <w:b/>
          <w:szCs w:val="24"/>
        </w:rPr>
        <w:t>12.</w:t>
      </w:r>
      <w:r>
        <w:rPr>
          <w:b/>
          <w:szCs w:val="24"/>
        </w:rPr>
        <w:t xml:space="preserve"> </w:t>
      </w:r>
      <w:r w:rsidR="00F74E51" w:rsidRPr="00823204">
        <w:rPr>
          <w:b/>
          <w:szCs w:val="24"/>
        </w:rPr>
        <w:t>12.</w:t>
      </w:r>
      <w:r>
        <w:rPr>
          <w:b/>
          <w:szCs w:val="24"/>
        </w:rPr>
        <w:t xml:space="preserve"> </w:t>
      </w:r>
      <w:r w:rsidR="00F74E51" w:rsidRPr="00823204">
        <w:rPr>
          <w:b/>
          <w:szCs w:val="24"/>
        </w:rPr>
        <w:t xml:space="preserve">2018 po dohodě s panem Kadlecem - </w:t>
      </w:r>
      <w:r w:rsidR="00471530" w:rsidRPr="00823204">
        <w:rPr>
          <w:szCs w:val="24"/>
        </w:rPr>
        <w:t>tel.: 602 225 032 (montážní oddělení)</w:t>
      </w:r>
    </w:p>
    <w:p w:rsidR="00F67ED4" w:rsidRPr="00823204" w:rsidRDefault="00F67ED4" w:rsidP="00F67ED4">
      <w:pPr>
        <w:pStyle w:val="ZkladntextIMP"/>
        <w:tabs>
          <w:tab w:val="left" w:pos="6804"/>
        </w:tabs>
        <w:jc w:val="both"/>
        <w:rPr>
          <w:szCs w:val="24"/>
        </w:rPr>
      </w:pPr>
      <w:r w:rsidRPr="00823204">
        <w:rPr>
          <w:szCs w:val="24"/>
        </w:rPr>
        <w:t>Termín ukončení montáže předmětu plnění a jeho předání objednateli:</w:t>
      </w:r>
      <w:r w:rsidR="00471530" w:rsidRPr="00823204">
        <w:rPr>
          <w:szCs w:val="24"/>
        </w:rPr>
        <w:t xml:space="preserve"> cca v 50. týdnu 2018</w:t>
      </w: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lastRenderedPageBreak/>
        <w:t>2) Dodržení času plnění zhotovitelem je závislé na řádném a včasném zajištění stavební připravenosti objednatelem dle příloh uvedených v čl. 13, odst. 5. Po dobu prodlení objednatele se zajištěním stavební připravenosti není zhotovitel v prodlení s plněním závazku a doba se prodlužuje o dobu odpovídající době prodlení.</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3) Zhotovitel může dílo provést i před smluveným termínem a objednatel se jej zavazuje převzít a zaplatit za něj sjednanou cenu.</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4) Za splnění SOD se považuje předání díla zhotovitelem a převzetí díla objednatelem bez vad a nedodělků.</w:t>
      </w:r>
    </w:p>
    <w:p w:rsidR="00F67ED4" w:rsidRPr="00823204" w:rsidRDefault="00F67ED4" w:rsidP="00F67ED4">
      <w:pPr>
        <w:rPr>
          <w:rFonts w:ascii="Times New Roman" w:hAnsi="Times New Roman"/>
          <w:sz w:val="24"/>
          <w:szCs w:val="24"/>
        </w:rPr>
      </w:pPr>
    </w:p>
    <w:p w:rsidR="00F67ED4" w:rsidRPr="00823204" w:rsidRDefault="00F67ED4" w:rsidP="00F67ED4">
      <w:pPr>
        <w:pStyle w:val="Zkladntextodsazen"/>
        <w:jc w:val="both"/>
        <w:rPr>
          <w:b/>
          <w:sz w:val="16"/>
          <w:szCs w:val="16"/>
        </w:rPr>
      </w:pPr>
    </w:p>
    <w:p w:rsidR="00F67ED4" w:rsidRPr="00823204" w:rsidRDefault="00F67ED4" w:rsidP="00F67ED4">
      <w:pPr>
        <w:numPr>
          <w:ilvl w:val="0"/>
          <w:numId w:val="32"/>
        </w:numPr>
        <w:rPr>
          <w:b/>
          <w:sz w:val="28"/>
          <w:szCs w:val="28"/>
          <w:u w:val="single"/>
        </w:rPr>
      </w:pPr>
      <w:r w:rsidRPr="00823204">
        <w:rPr>
          <w:b/>
          <w:sz w:val="28"/>
          <w:szCs w:val="28"/>
          <w:u w:val="single"/>
        </w:rPr>
        <w:t>Provádění prací</w:t>
      </w:r>
    </w:p>
    <w:p w:rsidR="00F67ED4" w:rsidRPr="00823204" w:rsidRDefault="00F67ED4" w:rsidP="00F67ED4">
      <w:pPr>
        <w:pStyle w:val="ZkladntextIMP"/>
        <w:jc w:val="both"/>
        <w:rPr>
          <w:szCs w:val="24"/>
        </w:rPr>
      </w:pPr>
    </w:p>
    <w:p w:rsidR="00F67ED4" w:rsidRPr="00823204" w:rsidRDefault="00471530" w:rsidP="00F67ED4">
      <w:pPr>
        <w:jc w:val="both"/>
        <w:rPr>
          <w:rFonts w:ascii="Times New Roman" w:hAnsi="Times New Roman"/>
          <w:sz w:val="24"/>
          <w:szCs w:val="24"/>
        </w:rPr>
      </w:pPr>
      <w:r w:rsidRPr="00823204">
        <w:rPr>
          <w:rFonts w:ascii="Times New Roman" w:hAnsi="Times New Roman"/>
          <w:sz w:val="24"/>
          <w:szCs w:val="24"/>
        </w:rPr>
        <w:t>1</w:t>
      </w:r>
      <w:r w:rsidR="00F67ED4" w:rsidRPr="00823204">
        <w:rPr>
          <w:rFonts w:ascii="Times New Roman" w:hAnsi="Times New Roman"/>
          <w:sz w:val="24"/>
          <w:szCs w:val="24"/>
        </w:rPr>
        <w:t>) Objednatel zajistí stavební připravenost dle příloh uvedených v čl. 13, odst. 5. a potvrdí tuto stavební připravenost zhotoviteli do termínu uvedeného v čl. 5, odst. 1.</w:t>
      </w:r>
    </w:p>
    <w:p w:rsidR="00F67ED4" w:rsidRPr="00823204" w:rsidRDefault="00F67ED4" w:rsidP="00F67ED4">
      <w:pPr>
        <w:pStyle w:val="ZkladntextIMP"/>
        <w:jc w:val="both"/>
        <w:rPr>
          <w:szCs w:val="24"/>
        </w:rPr>
      </w:pPr>
    </w:p>
    <w:p w:rsidR="00F67ED4" w:rsidRPr="00823204" w:rsidRDefault="00471530" w:rsidP="00F67ED4">
      <w:pPr>
        <w:pStyle w:val="ZkladntextIMP"/>
        <w:jc w:val="both"/>
        <w:rPr>
          <w:szCs w:val="24"/>
        </w:rPr>
      </w:pPr>
      <w:r w:rsidRPr="00823204">
        <w:rPr>
          <w:szCs w:val="24"/>
        </w:rPr>
        <w:t>2</w:t>
      </w:r>
      <w:r w:rsidR="00F67ED4" w:rsidRPr="00823204">
        <w:rPr>
          <w:szCs w:val="24"/>
        </w:rPr>
        <w:t xml:space="preserve">) V případě zjištění stavební nepřipravenosti pracoviště k montáži při nástupu pracovníků zhotovitele a taktéž při narušení plynulého průběhu montáže zaviněním objednatele na dobu delší než </w:t>
      </w:r>
      <w:r w:rsidR="00F67ED4" w:rsidRPr="00823204">
        <w:rPr>
          <w:b/>
          <w:szCs w:val="24"/>
        </w:rPr>
        <w:t>12</w:t>
      </w:r>
      <w:r w:rsidR="00F67ED4" w:rsidRPr="00823204">
        <w:rPr>
          <w:szCs w:val="24"/>
        </w:rPr>
        <w:t xml:space="preserve"> hodin, má zhotovitel právo přerušit montáž. Náhradní termín montáže, resp. jejího pokračování bude stanoven dohodou mezi zhotovitelem a objednatelem dle kapacitních možností zhotovitele. V takovém případě neplatí termín dokončení montáže dle smlouvy. Zhotovitel má právo vyúčtovat objednateli vzniklé vícenáklady na dopravu a ztrátový čas svých pracovníků sazbou </w:t>
      </w:r>
      <w:r w:rsidR="00F67ED4" w:rsidRPr="00823204">
        <w:rPr>
          <w:b/>
          <w:szCs w:val="24"/>
        </w:rPr>
        <w:t>180</w:t>
      </w:r>
      <w:r w:rsidR="00F67ED4" w:rsidRPr="00823204">
        <w:rPr>
          <w:szCs w:val="24"/>
        </w:rPr>
        <w:t xml:space="preserve"> Kč hod/pracovník.</w:t>
      </w:r>
    </w:p>
    <w:p w:rsidR="00F67ED4" w:rsidRPr="00823204" w:rsidRDefault="00F67ED4" w:rsidP="00F67ED4">
      <w:pPr>
        <w:pStyle w:val="ZkladntextIMP"/>
        <w:jc w:val="both"/>
        <w:rPr>
          <w:szCs w:val="24"/>
        </w:rPr>
      </w:pPr>
    </w:p>
    <w:p w:rsidR="00F67ED4" w:rsidRPr="00823204" w:rsidRDefault="00471530" w:rsidP="00F67ED4">
      <w:pPr>
        <w:pStyle w:val="ZkladntextIMP"/>
        <w:jc w:val="both"/>
        <w:rPr>
          <w:szCs w:val="24"/>
        </w:rPr>
      </w:pPr>
      <w:r w:rsidRPr="00823204">
        <w:rPr>
          <w:szCs w:val="24"/>
        </w:rPr>
        <w:t>3</w:t>
      </w:r>
      <w:r w:rsidR="00F67ED4" w:rsidRPr="00823204">
        <w:rPr>
          <w:szCs w:val="24"/>
        </w:rPr>
        <w:t xml:space="preserve">) Objednatel zajistí temperování montážního pracoviště na teplotu vyšší než 5 </w:t>
      </w:r>
      <w:r w:rsidR="00F67ED4" w:rsidRPr="00823204">
        <w:rPr>
          <w:szCs w:val="24"/>
          <w:vertAlign w:val="superscript"/>
        </w:rPr>
        <w:t>o</w:t>
      </w:r>
      <w:r w:rsidR="00F67ED4" w:rsidRPr="00823204">
        <w:rPr>
          <w:szCs w:val="24"/>
        </w:rPr>
        <w:t xml:space="preserve">C. Nedodržení tohoto požadavku opravňuje prodávajícího k posunutí termínu ukončení montážních prací, aniž by objednatel byl oprávněn uplatnit smluvní pokutu dle čl. 10. </w:t>
      </w:r>
    </w:p>
    <w:p w:rsidR="00F67ED4" w:rsidRPr="00823204" w:rsidRDefault="00F67ED4" w:rsidP="00F67ED4">
      <w:pPr>
        <w:pStyle w:val="ZkladntextIMP"/>
        <w:jc w:val="both"/>
        <w:rPr>
          <w:b/>
          <w:szCs w:val="24"/>
        </w:rPr>
      </w:pPr>
    </w:p>
    <w:p w:rsidR="00F67ED4" w:rsidRPr="00823204" w:rsidRDefault="00471530" w:rsidP="00F67ED4">
      <w:pPr>
        <w:pStyle w:val="ZkladntextIMP"/>
        <w:jc w:val="both"/>
        <w:rPr>
          <w:szCs w:val="24"/>
        </w:rPr>
      </w:pPr>
      <w:r w:rsidRPr="00823204">
        <w:rPr>
          <w:szCs w:val="24"/>
        </w:rPr>
        <w:t>4</w:t>
      </w:r>
      <w:r w:rsidR="00F67ED4" w:rsidRPr="00823204">
        <w:rPr>
          <w:szCs w:val="24"/>
        </w:rPr>
        <w:t>)</w:t>
      </w:r>
      <w:r w:rsidR="00F67ED4" w:rsidRPr="00823204">
        <w:rPr>
          <w:b/>
          <w:szCs w:val="24"/>
        </w:rPr>
        <w:t xml:space="preserve"> </w:t>
      </w:r>
      <w:r w:rsidR="00F67ED4" w:rsidRPr="00823204">
        <w:rPr>
          <w:szCs w:val="24"/>
        </w:rPr>
        <w:t>Objednatel</w:t>
      </w:r>
      <w:r w:rsidR="00F67ED4" w:rsidRPr="00823204">
        <w:rPr>
          <w:b/>
          <w:szCs w:val="24"/>
        </w:rPr>
        <w:t xml:space="preserve"> </w:t>
      </w:r>
      <w:r w:rsidR="00F67ED4" w:rsidRPr="00823204">
        <w:rPr>
          <w:szCs w:val="24"/>
        </w:rPr>
        <w:t>seznámí pracovníky zhotovitele s bezpečnostními a protipožárními předpisy, zajistí protipožární opatření a střežení objektu.</w:t>
      </w:r>
    </w:p>
    <w:p w:rsidR="00F67ED4" w:rsidRPr="00823204" w:rsidRDefault="00F67ED4" w:rsidP="00F67ED4">
      <w:pPr>
        <w:pStyle w:val="ZkladntextIMP"/>
        <w:jc w:val="both"/>
        <w:rPr>
          <w:szCs w:val="24"/>
        </w:rPr>
      </w:pPr>
    </w:p>
    <w:p w:rsidR="00F67ED4" w:rsidRPr="00823204" w:rsidRDefault="00471530" w:rsidP="00F67ED4">
      <w:pPr>
        <w:pStyle w:val="ZkladntextIMP"/>
        <w:jc w:val="both"/>
        <w:rPr>
          <w:szCs w:val="24"/>
        </w:rPr>
      </w:pPr>
      <w:r w:rsidRPr="00823204">
        <w:rPr>
          <w:szCs w:val="24"/>
        </w:rPr>
        <w:lastRenderedPageBreak/>
        <w:t>5</w:t>
      </w:r>
      <w:r w:rsidR="00F67ED4" w:rsidRPr="00823204">
        <w:rPr>
          <w:szCs w:val="24"/>
        </w:rPr>
        <w:t>) Objednatel seznámí pracovníky zhotovitele s možnostmi poskytnutí lékařské služby včetně lékařské první pomoci.</w:t>
      </w:r>
    </w:p>
    <w:p w:rsidR="00F67ED4" w:rsidRPr="00823204" w:rsidRDefault="00F67ED4" w:rsidP="00F67ED4">
      <w:pPr>
        <w:jc w:val="both"/>
        <w:rPr>
          <w:rFonts w:ascii="Times New Roman" w:hAnsi="Times New Roman"/>
          <w:sz w:val="24"/>
          <w:szCs w:val="24"/>
        </w:rPr>
      </w:pPr>
    </w:p>
    <w:p w:rsidR="00F67ED4" w:rsidRPr="00823204" w:rsidRDefault="00471530" w:rsidP="00F67ED4">
      <w:pPr>
        <w:jc w:val="both"/>
        <w:rPr>
          <w:rFonts w:ascii="Times New Roman" w:hAnsi="Times New Roman"/>
          <w:sz w:val="24"/>
          <w:szCs w:val="24"/>
        </w:rPr>
      </w:pPr>
      <w:r w:rsidRPr="00823204">
        <w:rPr>
          <w:rFonts w:ascii="Times New Roman" w:hAnsi="Times New Roman"/>
          <w:sz w:val="24"/>
          <w:szCs w:val="24"/>
        </w:rPr>
        <w:t>6</w:t>
      </w:r>
      <w:r w:rsidR="00F67ED4" w:rsidRPr="00823204">
        <w:rPr>
          <w:rFonts w:ascii="Times New Roman" w:hAnsi="Times New Roman"/>
          <w:sz w:val="24"/>
          <w:szCs w:val="24"/>
        </w:rPr>
        <w:t>) Objednatel je oprávněn kontrolovat způsob provádění díla zhotovitelem, nesmí však při tom narušit postup provádění prací. V případě, že objednatel způsobí svým zásahem zdržení prací, prodlužuje se o toto zdržení sjednaný termín provedení díla. V případě zjištění závad, učiní záznam do stavebního deníku (dále jen „SD“), s požadavkem na jejich odstranění.</w:t>
      </w:r>
    </w:p>
    <w:p w:rsidR="00F67ED4" w:rsidRPr="00823204" w:rsidRDefault="00F67ED4" w:rsidP="00F67ED4">
      <w:pPr>
        <w:jc w:val="both"/>
        <w:rPr>
          <w:rFonts w:ascii="Times New Roman" w:hAnsi="Times New Roman"/>
          <w:sz w:val="24"/>
          <w:szCs w:val="24"/>
        </w:rPr>
      </w:pPr>
    </w:p>
    <w:p w:rsidR="00F67ED4" w:rsidRPr="00823204" w:rsidRDefault="00471530" w:rsidP="00F67ED4">
      <w:pPr>
        <w:jc w:val="both"/>
        <w:rPr>
          <w:rFonts w:ascii="Times New Roman" w:hAnsi="Times New Roman"/>
          <w:sz w:val="24"/>
          <w:szCs w:val="24"/>
        </w:rPr>
      </w:pPr>
      <w:r w:rsidRPr="00823204">
        <w:rPr>
          <w:rFonts w:ascii="Times New Roman" w:hAnsi="Times New Roman"/>
          <w:sz w:val="24"/>
          <w:szCs w:val="24"/>
        </w:rPr>
        <w:t>7</w:t>
      </w:r>
      <w:r w:rsidR="00F67ED4" w:rsidRPr="00823204">
        <w:rPr>
          <w:rFonts w:ascii="Times New Roman" w:hAnsi="Times New Roman"/>
          <w:sz w:val="24"/>
          <w:szCs w:val="24"/>
        </w:rPr>
        <w:t>) Zhotovitel vyzve nejméně tři dny předem objednatele zápisem do SD k prověření prací, které budou v dalším pracovním postupu zakryty nebo se stanou nepřístupnými. Neprovede-li objednatel kontrolu a neučiní-li o jejím výsledku bezprostředně zápis do SD, je zhotovitel oprávněn práce zakrýt a pokračovat v provádění díla.</w:t>
      </w:r>
    </w:p>
    <w:p w:rsidR="00F67ED4" w:rsidRPr="00823204" w:rsidRDefault="00F67ED4" w:rsidP="00F67ED4">
      <w:pPr>
        <w:jc w:val="both"/>
        <w:rPr>
          <w:rFonts w:ascii="Times New Roman" w:hAnsi="Times New Roman"/>
          <w:sz w:val="24"/>
          <w:szCs w:val="24"/>
        </w:rPr>
      </w:pPr>
    </w:p>
    <w:p w:rsidR="00F67ED4" w:rsidRPr="00823204" w:rsidRDefault="00471530" w:rsidP="00F67ED4">
      <w:pPr>
        <w:jc w:val="both"/>
        <w:rPr>
          <w:rFonts w:ascii="Times New Roman" w:hAnsi="Times New Roman"/>
          <w:sz w:val="24"/>
          <w:szCs w:val="24"/>
        </w:rPr>
      </w:pPr>
      <w:r w:rsidRPr="00823204">
        <w:rPr>
          <w:rFonts w:ascii="Times New Roman" w:hAnsi="Times New Roman"/>
          <w:sz w:val="24"/>
          <w:szCs w:val="24"/>
        </w:rPr>
        <w:t>8</w:t>
      </w:r>
      <w:r w:rsidR="00F67ED4" w:rsidRPr="00823204">
        <w:rPr>
          <w:rFonts w:ascii="Times New Roman" w:hAnsi="Times New Roman"/>
          <w:sz w:val="24"/>
          <w:szCs w:val="24"/>
        </w:rPr>
        <w:t>) Objednatel je odpovědný za to, že řádný průběh prací nebude rušen zásahy třetích osob.</w:t>
      </w:r>
    </w:p>
    <w:p w:rsidR="00F67ED4" w:rsidRPr="00823204" w:rsidRDefault="00F67ED4" w:rsidP="00F67ED4">
      <w:pPr>
        <w:jc w:val="both"/>
        <w:rPr>
          <w:rFonts w:ascii="Times New Roman" w:hAnsi="Times New Roman"/>
          <w:sz w:val="24"/>
          <w:szCs w:val="24"/>
        </w:rPr>
      </w:pPr>
    </w:p>
    <w:p w:rsidR="00F67ED4" w:rsidRPr="00823204" w:rsidRDefault="00471530" w:rsidP="00F67ED4">
      <w:pPr>
        <w:jc w:val="both"/>
        <w:rPr>
          <w:rFonts w:ascii="Times New Roman" w:hAnsi="Times New Roman"/>
          <w:sz w:val="24"/>
          <w:szCs w:val="24"/>
        </w:rPr>
      </w:pPr>
      <w:r w:rsidRPr="00823204">
        <w:rPr>
          <w:rFonts w:ascii="Times New Roman" w:hAnsi="Times New Roman"/>
          <w:sz w:val="24"/>
          <w:szCs w:val="24"/>
        </w:rPr>
        <w:t>9</w:t>
      </w:r>
      <w:r w:rsidR="00F67ED4" w:rsidRPr="00823204">
        <w:rPr>
          <w:rFonts w:ascii="Times New Roman" w:hAnsi="Times New Roman"/>
          <w:sz w:val="24"/>
          <w:szCs w:val="24"/>
        </w:rPr>
        <w:t>) Objednatel zajistí zhotoviteli nejpozději ke dni předání stavební připravenosti bezplatně:</w:t>
      </w: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ab/>
        <w:t>• bezpečný přístup na pracoviště</w:t>
      </w: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ab/>
        <w:t>• odběrné místo elektrické energie na hranici pracoviště 230 V</w:t>
      </w: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ab/>
        <w:t>• odběrné místo vody</w:t>
      </w:r>
    </w:p>
    <w:p w:rsidR="00F67ED4" w:rsidRPr="00823204" w:rsidRDefault="00F67ED4" w:rsidP="00F67ED4">
      <w:pPr>
        <w:jc w:val="both"/>
        <w:rPr>
          <w:rFonts w:ascii="Times New Roman" w:hAnsi="Times New Roman"/>
          <w:strike/>
          <w:sz w:val="24"/>
          <w:szCs w:val="24"/>
        </w:rPr>
      </w:pPr>
      <w:r w:rsidRPr="00823204">
        <w:rPr>
          <w:rFonts w:ascii="Times New Roman" w:hAnsi="Times New Roman"/>
          <w:sz w:val="24"/>
          <w:szCs w:val="24"/>
        </w:rPr>
        <w:tab/>
        <w:t>• místo pro přechodné uložení materiálu, pracovních pomůcek a oděvů</w:t>
      </w: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ab/>
        <w:t>• zábor veřejného prostranství potřebný pro realizaci díla</w:t>
      </w:r>
    </w:p>
    <w:p w:rsidR="00F67ED4" w:rsidRPr="00823204" w:rsidRDefault="00F67ED4" w:rsidP="00F67ED4">
      <w:pPr>
        <w:jc w:val="both"/>
        <w:rPr>
          <w:rFonts w:ascii="Times New Roman" w:hAnsi="Times New Roman"/>
          <w:sz w:val="24"/>
          <w:szCs w:val="24"/>
        </w:rPr>
      </w:pPr>
    </w:p>
    <w:p w:rsidR="00F67ED4" w:rsidRPr="00823204" w:rsidRDefault="00471530" w:rsidP="00F67ED4">
      <w:pPr>
        <w:jc w:val="both"/>
        <w:rPr>
          <w:rFonts w:ascii="Times New Roman" w:hAnsi="Times New Roman"/>
          <w:sz w:val="24"/>
          <w:szCs w:val="24"/>
        </w:rPr>
      </w:pPr>
      <w:r w:rsidRPr="00823204">
        <w:rPr>
          <w:rFonts w:ascii="Times New Roman" w:hAnsi="Times New Roman"/>
          <w:sz w:val="24"/>
          <w:szCs w:val="24"/>
        </w:rPr>
        <w:t>10</w:t>
      </w:r>
      <w:r w:rsidR="00F67ED4" w:rsidRPr="00823204">
        <w:rPr>
          <w:rFonts w:ascii="Times New Roman" w:hAnsi="Times New Roman"/>
          <w:sz w:val="24"/>
          <w:szCs w:val="24"/>
        </w:rPr>
        <w:t>) Po celou dobu provádění díla povede zhotovitel SD, do kterého budou zaznamenávány skutečnosti, které budou mít vliv na průběh provádění díla, vzájemné požadavky stran (objednatel – zhotovitel) pro zajištění postupu prací, jejich kvalitu, jakož i další údaje, které jedna nebo druhá strana bude považovat za nutné k zaznamenání. Pokud jedna nebo druhá strana nesouhlasí se zápisem protistrany, je povinna své vyjádření zapsat do SD nejpozději do tří dnů ode dne takového zápisu. Neučiní-li tak, má se za to, že se zápisem souhlasí.  Za řádné vedení SD ze strany zhotovitele zodpovídá „vedoucí montér“ uvedený ve SD, za stranu objednatele stavební dozor, jehož jméno je uvedeno ve SD. Jména obou jmenovaných budou uvedena ve SD nejpozději v den předání staveniště.</w:t>
      </w:r>
    </w:p>
    <w:p w:rsidR="00F67ED4" w:rsidRPr="00823204" w:rsidRDefault="00F67ED4" w:rsidP="00F67ED4">
      <w:pPr>
        <w:jc w:val="both"/>
        <w:rPr>
          <w:rFonts w:ascii="Times New Roman" w:hAnsi="Times New Roman"/>
          <w:sz w:val="24"/>
          <w:szCs w:val="24"/>
        </w:rPr>
      </w:pPr>
    </w:p>
    <w:p w:rsidR="00F67ED4" w:rsidRPr="00823204" w:rsidRDefault="00471530" w:rsidP="00F67ED4">
      <w:pPr>
        <w:jc w:val="both"/>
        <w:rPr>
          <w:rFonts w:ascii="Times New Roman" w:hAnsi="Times New Roman"/>
          <w:sz w:val="24"/>
          <w:szCs w:val="24"/>
        </w:rPr>
      </w:pPr>
      <w:r w:rsidRPr="00823204">
        <w:rPr>
          <w:rFonts w:ascii="Times New Roman" w:hAnsi="Times New Roman"/>
          <w:sz w:val="24"/>
          <w:szCs w:val="24"/>
        </w:rPr>
        <w:t>11</w:t>
      </w:r>
      <w:r w:rsidR="00F67ED4" w:rsidRPr="00823204">
        <w:rPr>
          <w:rFonts w:ascii="Times New Roman" w:hAnsi="Times New Roman"/>
          <w:sz w:val="24"/>
          <w:szCs w:val="24"/>
        </w:rPr>
        <w:t>) Zhotovitel prohlašuje, že jeho pracovníci (včetně pracovníků subdodavatelů) mají zdravotní a odbornou způsobilost pro provedení díla a jsou řádně proškoleni v BOZP a PO.</w:t>
      </w:r>
    </w:p>
    <w:p w:rsidR="00F67ED4" w:rsidRPr="00823204" w:rsidRDefault="00F67ED4" w:rsidP="00F67ED4">
      <w:pPr>
        <w:ind w:left="705" w:hanging="705"/>
        <w:rPr>
          <w:rFonts w:ascii="Times New Roman" w:hAnsi="Times New Roman"/>
          <w:sz w:val="16"/>
          <w:szCs w:val="16"/>
        </w:rPr>
      </w:pPr>
    </w:p>
    <w:p w:rsidR="00F67ED4" w:rsidRPr="00823204" w:rsidRDefault="00F67ED4" w:rsidP="00F67ED4">
      <w:pPr>
        <w:ind w:left="705" w:hanging="705"/>
        <w:rPr>
          <w:rFonts w:ascii="Times New Roman" w:hAnsi="Times New Roman"/>
          <w:sz w:val="24"/>
          <w:szCs w:val="24"/>
        </w:rPr>
      </w:pPr>
    </w:p>
    <w:p w:rsidR="00F67ED4" w:rsidRPr="00823204" w:rsidRDefault="00F67ED4" w:rsidP="00F67ED4">
      <w:pPr>
        <w:numPr>
          <w:ilvl w:val="0"/>
          <w:numId w:val="32"/>
        </w:numPr>
        <w:rPr>
          <w:b/>
          <w:sz w:val="28"/>
          <w:szCs w:val="28"/>
          <w:u w:val="single"/>
        </w:rPr>
      </w:pPr>
      <w:r w:rsidRPr="00823204">
        <w:rPr>
          <w:b/>
          <w:sz w:val="28"/>
          <w:szCs w:val="28"/>
          <w:u w:val="single"/>
        </w:rPr>
        <w:t>Předání díla</w:t>
      </w:r>
    </w:p>
    <w:p w:rsidR="00F67ED4" w:rsidRPr="00823204" w:rsidRDefault="00F67ED4" w:rsidP="00F67ED4">
      <w:pPr>
        <w:ind w:left="705" w:hanging="705"/>
        <w:rPr>
          <w:rFonts w:ascii="Times New Roman" w:hAnsi="Times New Roman"/>
          <w:b/>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 xml:space="preserve">1) Objednatel je povinen zahájit přejímací řízení dokončených prací nejpozději do tří dnů od výzvy zhotovitele zapsané v SD. </w:t>
      </w:r>
    </w:p>
    <w:p w:rsidR="00F67ED4" w:rsidRPr="00823204" w:rsidRDefault="00F67ED4" w:rsidP="00F67ED4">
      <w:pPr>
        <w:ind w:left="705" w:hanging="705"/>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2) Objednatel se zavazuje přejímací řízení v této lhůtě zahájit, pokračovat v něm a bez zbytečného odkladu jej dokončit. Nesplní-li objednatel tuto povinnost, má se za to, že zhotovitel splnil svůj závazek a je oprávněn provedené práce účtovat. O předání díla bude vyhotoven oboustranně podepsaný protokol.</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3) Vady, které budou zřejmé již při předání, musí objednatel vytknout již v zápise o předání. Vadou díla není odchylka od projektu, která nemění přijaté řešení, jestliže byla dohodnuta alespoň formou zápisu ve SD.</w:t>
      </w:r>
    </w:p>
    <w:p w:rsidR="00F67ED4" w:rsidRPr="00823204" w:rsidRDefault="00F67ED4" w:rsidP="00F67ED4">
      <w:pPr>
        <w:ind w:left="705" w:hanging="705"/>
        <w:jc w:val="both"/>
        <w:rPr>
          <w:rFonts w:ascii="Times New Roman" w:hAnsi="Times New Roman"/>
          <w:sz w:val="24"/>
          <w:szCs w:val="24"/>
        </w:rPr>
      </w:pPr>
    </w:p>
    <w:p w:rsidR="00F67ED4" w:rsidRPr="00823204" w:rsidRDefault="00F67ED4" w:rsidP="00F67ED4">
      <w:pPr>
        <w:ind w:left="705" w:hanging="705"/>
        <w:jc w:val="both"/>
        <w:rPr>
          <w:rFonts w:ascii="Times New Roman" w:hAnsi="Times New Roman"/>
          <w:sz w:val="24"/>
          <w:szCs w:val="24"/>
        </w:rPr>
      </w:pPr>
      <w:r w:rsidRPr="00823204">
        <w:rPr>
          <w:rFonts w:ascii="Times New Roman" w:hAnsi="Times New Roman"/>
          <w:sz w:val="24"/>
          <w:szCs w:val="24"/>
        </w:rPr>
        <w:t>4) Předání díla se uskutečňuje v místě jeho provádění.</w:t>
      </w:r>
    </w:p>
    <w:p w:rsidR="00F67ED4" w:rsidRPr="00823204" w:rsidRDefault="00F67ED4" w:rsidP="00F67ED4">
      <w:pPr>
        <w:rPr>
          <w:rFonts w:ascii="Times New Roman" w:hAnsi="Times New Roman"/>
          <w:sz w:val="16"/>
          <w:szCs w:val="16"/>
        </w:rPr>
      </w:pPr>
    </w:p>
    <w:p w:rsidR="00F67ED4" w:rsidRPr="00823204" w:rsidRDefault="00F67ED4" w:rsidP="000C2F4D">
      <w:pPr>
        <w:rPr>
          <w:sz w:val="28"/>
          <w:szCs w:val="28"/>
          <w:u w:val="single"/>
        </w:rPr>
      </w:pPr>
    </w:p>
    <w:p w:rsidR="00F67ED4" w:rsidRPr="00823204" w:rsidRDefault="0052262E" w:rsidP="000C2F4D">
      <w:pPr>
        <w:numPr>
          <w:ilvl w:val="0"/>
          <w:numId w:val="32"/>
        </w:numPr>
        <w:rPr>
          <w:b/>
          <w:sz w:val="28"/>
          <w:szCs w:val="28"/>
          <w:u w:val="single"/>
        </w:rPr>
      </w:pPr>
      <w:r w:rsidRPr="00823204">
        <w:rPr>
          <w:b/>
          <w:sz w:val="28"/>
          <w:szCs w:val="28"/>
          <w:u w:val="single"/>
        </w:rPr>
        <w:t>Záruka</w:t>
      </w:r>
    </w:p>
    <w:p w:rsidR="0052262E" w:rsidRPr="00823204" w:rsidRDefault="0052262E" w:rsidP="0052262E">
      <w:pPr>
        <w:ind w:left="1080"/>
        <w:rPr>
          <w:b/>
          <w:sz w:val="28"/>
          <w:szCs w:val="28"/>
          <w:u w:val="single"/>
        </w:rPr>
      </w:pPr>
    </w:p>
    <w:p w:rsidR="00F67ED4" w:rsidRPr="00823204" w:rsidRDefault="00471530" w:rsidP="00F67ED4">
      <w:pPr>
        <w:pStyle w:val="ZkladntextIMP"/>
        <w:jc w:val="both"/>
        <w:rPr>
          <w:szCs w:val="24"/>
        </w:rPr>
      </w:pPr>
      <w:r w:rsidRPr="00823204">
        <w:rPr>
          <w:szCs w:val="24"/>
        </w:rPr>
        <w:t xml:space="preserve">1)  Záruční doba je </w:t>
      </w:r>
      <w:r w:rsidR="0052262E" w:rsidRPr="00823204">
        <w:rPr>
          <w:szCs w:val="24"/>
        </w:rPr>
        <w:t xml:space="preserve">na chladicí zařízení 12 měsíců </w:t>
      </w:r>
      <w:r w:rsidR="00F67ED4" w:rsidRPr="00823204">
        <w:rPr>
          <w:szCs w:val="24"/>
        </w:rPr>
        <w:t xml:space="preserve">ode dne převzetí předmětu plnění Objednatelem dle záručních podmínek zhotovitele. </w:t>
      </w:r>
    </w:p>
    <w:p w:rsidR="00F67ED4" w:rsidRPr="00823204" w:rsidRDefault="00F67ED4" w:rsidP="00F67ED4">
      <w:pPr>
        <w:pStyle w:val="ZkladntextIMP"/>
        <w:jc w:val="both"/>
        <w:rPr>
          <w:b/>
          <w:szCs w:val="24"/>
        </w:rPr>
      </w:pPr>
      <w:r w:rsidRPr="00823204">
        <w:rPr>
          <w:szCs w:val="24"/>
        </w:rPr>
        <w:t xml:space="preserve">Zhotovitel ručí za to, že předmět plnění bude mít po celou dobu záruky vlastnosti udávané výrobcem za předpokladu, že bude používán obvyklým způsobem, při dodržení podmínek uvedených v SOD. </w:t>
      </w:r>
    </w:p>
    <w:p w:rsidR="00F67ED4" w:rsidRPr="00823204" w:rsidRDefault="00F67ED4" w:rsidP="00F67ED4">
      <w:pPr>
        <w:pStyle w:val="ZkladntextIMP"/>
        <w:jc w:val="both"/>
        <w:rPr>
          <w:szCs w:val="24"/>
        </w:rPr>
      </w:pPr>
      <w:r w:rsidRPr="00823204">
        <w:rPr>
          <w:szCs w:val="24"/>
        </w:rPr>
        <w:t>Zhotovitel neručí za škody vzniklé běžným opotřebením nebo neodborným použitím.</w:t>
      </w:r>
    </w:p>
    <w:p w:rsidR="00F67ED4" w:rsidRPr="00823204" w:rsidRDefault="00F67ED4" w:rsidP="00F67ED4">
      <w:pPr>
        <w:jc w:val="center"/>
        <w:rPr>
          <w:rFonts w:ascii="Times New Roman" w:hAnsi="Times New Roman"/>
          <w:sz w:val="24"/>
          <w:szCs w:val="24"/>
        </w:rPr>
      </w:pPr>
    </w:p>
    <w:p w:rsidR="00F67ED4" w:rsidRPr="00823204" w:rsidRDefault="00F67ED4" w:rsidP="00F67ED4">
      <w:pPr>
        <w:jc w:val="center"/>
        <w:rPr>
          <w:rFonts w:ascii="Times New Roman" w:hAnsi="Times New Roman"/>
          <w:sz w:val="16"/>
          <w:szCs w:val="16"/>
        </w:rPr>
      </w:pPr>
    </w:p>
    <w:p w:rsidR="00F67ED4" w:rsidRPr="00823204" w:rsidRDefault="00F67ED4" w:rsidP="000C2F4D">
      <w:pPr>
        <w:numPr>
          <w:ilvl w:val="0"/>
          <w:numId w:val="32"/>
        </w:numPr>
        <w:rPr>
          <w:b/>
          <w:sz w:val="28"/>
          <w:szCs w:val="28"/>
          <w:u w:val="single"/>
        </w:rPr>
      </w:pPr>
      <w:r w:rsidRPr="00823204">
        <w:rPr>
          <w:b/>
          <w:sz w:val="28"/>
          <w:szCs w:val="28"/>
          <w:u w:val="single"/>
        </w:rPr>
        <w:t>Smluvní pokuty</w:t>
      </w:r>
    </w:p>
    <w:p w:rsidR="0052262E" w:rsidRPr="00823204" w:rsidRDefault="0052262E" w:rsidP="0052262E">
      <w:pPr>
        <w:ind w:left="1080"/>
        <w:rPr>
          <w:b/>
          <w:sz w:val="28"/>
          <w:szCs w:val="28"/>
          <w:u w:val="single"/>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1) Při prodlení s úhradou faktur (daňového dokladu) zaplatí objednatel zhotoviteli pokutu ve výši 0,05 % z dlužné částky za každý i započatý den prodlení.</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 xml:space="preserve">2) Při zaviněném prodlení zhotovitele s termínem plnění předmětu díla zaplatí zhotovitel objednateli pokutu ve výši 0,05%z ceny díla za každý i započatý den prodlení. </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3) Smluvní strana, které vznikne právo uplatnit smluvní pokutu, může od ní, na základě své vůle, ustoupit.</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4) Zaplacením smluvní pokuty nezaniká povinnosti smluvní strany závazek splnit a právo oprávněné smluvní strany požadovat i náhradu vzniklých škod v plné výši.</w:t>
      </w:r>
    </w:p>
    <w:p w:rsidR="00F67ED4" w:rsidRPr="00823204" w:rsidRDefault="00F67ED4" w:rsidP="00F67ED4">
      <w:pPr>
        <w:jc w:val="both"/>
        <w:rPr>
          <w:rFonts w:ascii="Times New Roman" w:hAnsi="Times New Roman"/>
          <w:sz w:val="24"/>
          <w:szCs w:val="24"/>
        </w:rPr>
      </w:pPr>
    </w:p>
    <w:p w:rsidR="00F67ED4" w:rsidRPr="00823204" w:rsidRDefault="00F67ED4" w:rsidP="000C2F4D">
      <w:pPr>
        <w:rPr>
          <w:sz w:val="28"/>
          <w:szCs w:val="28"/>
          <w:u w:val="single"/>
        </w:rPr>
      </w:pPr>
    </w:p>
    <w:p w:rsidR="00F67ED4" w:rsidRPr="00823204" w:rsidRDefault="00F67ED4" w:rsidP="000C2F4D">
      <w:pPr>
        <w:pStyle w:val="ZkladntextIMP"/>
        <w:numPr>
          <w:ilvl w:val="0"/>
          <w:numId w:val="32"/>
        </w:numPr>
        <w:rPr>
          <w:rFonts w:ascii="Arial" w:hAnsi="Arial" w:cs="Arial"/>
          <w:b/>
          <w:sz w:val="28"/>
          <w:szCs w:val="28"/>
          <w:u w:val="single"/>
        </w:rPr>
      </w:pPr>
      <w:r w:rsidRPr="00823204">
        <w:rPr>
          <w:rFonts w:ascii="Arial" w:hAnsi="Arial" w:cs="Arial"/>
          <w:b/>
          <w:sz w:val="28"/>
          <w:szCs w:val="28"/>
          <w:u w:val="single"/>
        </w:rPr>
        <w:t>Výhrada vlastnického práva</w:t>
      </w:r>
    </w:p>
    <w:p w:rsidR="00F67ED4" w:rsidRPr="00823204" w:rsidRDefault="00F67ED4" w:rsidP="00F67ED4">
      <w:pPr>
        <w:pStyle w:val="ZkladntextIMP"/>
        <w:jc w:val="center"/>
        <w:rPr>
          <w:b/>
          <w:szCs w:val="24"/>
        </w:rPr>
      </w:pPr>
    </w:p>
    <w:p w:rsidR="00F67ED4" w:rsidRPr="00823204" w:rsidRDefault="00F67ED4" w:rsidP="00F67ED4">
      <w:pPr>
        <w:pStyle w:val="ZkladntextIMP"/>
        <w:jc w:val="both"/>
        <w:rPr>
          <w:szCs w:val="24"/>
        </w:rPr>
      </w:pPr>
      <w:r w:rsidRPr="00823204">
        <w:rPr>
          <w:szCs w:val="24"/>
        </w:rPr>
        <w:t>1) V souladu s ust. § 2132 Občanského zákoníku si zhotovitel vyhrazuje vlastnické právo ke zboží až do úplného zaplacení ceny díla. Objednatel tedy nabývá vlastnického práva ke zboží teprve dnem, kdy plně uhradil cenu díla zhotoviteli.</w:t>
      </w:r>
    </w:p>
    <w:p w:rsidR="00F67ED4" w:rsidRPr="00823204" w:rsidRDefault="00F67ED4" w:rsidP="00F67ED4">
      <w:pPr>
        <w:pStyle w:val="ZkladntextIMP"/>
        <w:jc w:val="both"/>
        <w:rPr>
          <w:szCs w:val="24"/>
        </w:rPr>
      </w:pPr>
    </w:p>
    <w:p w:rsidR="00F67ED4" w:rsidRPr="00823204" w:rsidRDefault="00F67ED4" w:rsidP="00F67ED4">
      <w:pPr>
        <w:pStyle w:val="ZkladntextIMP"/>
        <w:jc w:val="both"/>
        <w:rPr>
          <w:szCs w:val="24"/>
        </w:rPr>
      </w:pPr>
      <w:r w:rsidRPr="00823204">
        <w:rPr>
          <w:szCs w:val="24"/>
        </w:rPr>
        <w:t>2)</w:t>
      </w:r>
      <w:r w:rsidRPr="00823204">
        <w:rPr>
          <w:b/>
          <w:szCs w:val="24"/>
        </w:rPr>
        <w:t xml:space="preserve"> </w:t>
      </w:r>
      <w:r w:rsidRPr="00823204">
        <w:rPr>
          <w:szCs w:val="24"/>
        </w:rPr>
        <w:t>Nebezpečí škody na díle však na objednatele přechází již jeho převzetím. Od doby předání díla objednateli do doby úhrady ceny díla, objednatel přebírá dílo do svého opatrování a to na své náklady a nebezpečí s povinností uhradit zhotoviteli škody, které na díle za dobu opatrování ev. vznikly.</w:t>
      </w:r>
    </w:p>
    <w:p w:rsidR="00F67ED4" w:rsidRPr="00823204" w:rsidRDefault="00F67ED4" w:rsidP="00F67ED4">
      <w:pPr>
        <w:pStyle w:val="ZkladntextIMP"/>
        <w:jc w:val="both"/>
        <w:rPr>
          <w:b/>
          <w:szCs w:val="24"/>
        </w:rPr>
      </w:pPr>
    </w:p>
    <w:p w:rsidR="00F67ED4" w:rsidRPr="00823204" w:rsidRDefault="00F67ED4" w:rsidP="00F67ED4">
      <w:pPr>
        <w:pStyle w:val="ZkladntextIMP"/>
        <w:jc w:val="both"/>
        <w:rPr>
          <w:b/>
          <w:sz w:val="16"/>
          <w:szCs w:val="16"/>
        </w:rPr>
      </w:pPr>
    </w:p>
    <w:p w:rsidR="00F67ED4" w:rsidRPr="00823204" w:rsidRDefault="00F67ED4" w:rsidP="000C2F4D">
      <w:pPr>
        <w:pStyle w:val="ZkladntextIMP"/>
        <w:numPr>
          <w:ilvl w:val="0"/>
          <w:numId w:val="32"/>
        </w:numPr>
        <w:rPr>
          <w:rFonts w:ascii="Arial" w:hAnsi="Arial" w:cs="Arial"/>
          <w:b/>
          <w:sz w:val="28"/>
          <w:szCs w:val="28"/>
          <w:u w:val="single"/>
        </w:rPr>
      </w:pPr>
      <w:r w:rsidRPr="00823204">
        <w:rPr>
          <w:rFonts w:ascii="Arial" w:hAnsi="Arial" w:cs="Arial"/>
          <w:b/>
          <w:sz w:val="28"/>
          <w:szCs w:val="28"/>
          <w:u w:val="single"/>
        </w:rPr>
        <w:t>Odstupné</w:t>
      </w:r>
    </w:p>
    <w:p w:rsidR="00F67ED4" w:rsidRPr="00823204" w:rsidRDefault="00F67ED4" w:rsidP="00F67ED4">
      <w:pPr>
        <w:pStyle w:val="ZkladntextIMP"/>
        <w:jc w:val="center"/>
        <w:rPr>
          <w:b/>
          <w:szCs w:val="24"/>
        </w:rPr>
      </w:pPr>
    </w:p>
    <w:p w:rsidR="00F67ED4" w:rsidRPr="00823204" w:rsidRDefault="00F67ED4" w:rsidP="00F67ED4">
      <w:pPr>
        <w:pStyle w:val="ZkladntextIMP"/>
        <w:jc w:val="both"/>
        <w:rPr>
          <w:szCs w:val="24"/>
        </w:rPr>
      </w:pPr>
      <w:r w:rsidRPr="00823204">
        <w:rPr>
          <w:szCs w:val="24"/>
        </w:rPr>
        <w:t>1) Kterákoli ze smluvních stran je oprávněna od uzavřené smlouvy odstoupit.</w:t>
      </w:r>
    </w:p>
    <w:p w:rsidR="00F67ED4" w:rsidRPr="00823204" w:rsidRDefault="00F67ED4" w:rsidP="00F67ED4">
      <w:pPr>
        <w:pStyle w:val="ZkladntextIMP"/>
        <w:jc w:val="both"/>
        <w:rPr>
          <w:szCs w:val="24"/>
        </w:rPr>
      </w:pPr>
    </w:p>
    <w:p w:rsidR="00F67ED4" w:rsidRPr="00823204" w:rsidRDefault="00F67ED4" w:rsidP="00F67ED4">
      <w:pPr>
        <w:pStyle w:val="ZkladntextIMP"/>
        <w:jc w:val="both"/>
        <w:rPr>
          <w:szCs w:val="24"/>
        </w:rPr>
      </w:pPr>
      <w:r w:rsidRPr="00823204">
        <w:rPr>
          <w:szCs w:val="24"/>
        </w:rPr>
        <w:t xml:space="preserve">2) V případě jednostranného odstoupení od smlouvy je odstupující strana povinna druhé straně uhradit všechny prokazatelné náklady, které tato strana ke splnění </w:t>
      </w:r>
      <w:r w:rsidRPr="00823204">
        <w:rPr>
          <w:szCs w:val="24"/>
        </w:rPr>
        <w:lastRenderedPageBreak/>
        <w:t>smlouvy za dobu od uzavření smlouvy až do doby odstoupení od smlouvy, vynaložila.</w:t>
      </w:r>
    </w:p>
    <w:p w:rsidR="00F67ED4" w:rsidRPr="00823204" w:rsidRDefault="00F67ED4" w:rsidP="00F67ED4">
      <w:pPr>
        <w:pStyle w:val="ZkladntextIMP"/>
        <w:jc w:val="both"/>
        <w:rPr>
          <w:szCs w:val="24"/>
        </w:rPr>
      </w:pPr>
    </w:p>
    <w:p w:rsidR="00F67ED4" w:rsidRPr="00823204" w:rsidRDefault="00F67ED4" w:rsidP="00F67ED4">
      <w:pPr>
        <w:pStyle w:val="ZkladntextIMP"/>
        <w:jc w:val="both"/>
        <w:rPr>
          <w:szCs w:val="24"/>
        </w:rPr>
      </w:pPr>
      <w:r w:rsidRPr="00823204">
        <w:rPr>
          <w:szCs w:val="24"/>
        </w:rPr>
        <w:t>3) Mimo náklady výše uvedené, vzniká odstupující straně, pokud se jedná o objednatele, povinnost uhradit zhotoviteli odstupné ve výši 15 % ceny ve smlouvě sjednané.</w:t>
      </w:r>
    </w:p>
    <w:p w:rsidR="00F67ED4" w:rsidRPr="00823204" w:rsidRDefault="00F67ED4" w:rsidP="00F67ED4">
      <w:pPr>
        <w:pStyle w:val="ZkladntextIMP"/>
        <w:jc w:val="both"/>
        <w:rPr>
          <w:szCs w:val="24"/>
        </w:rPr>
      </w:pPr>
    </w:p>
    <w:p w:rsidR="00F67ED4" w:rsidRPr="00823204" w:rsidRDefault="00F67ED4" w:rsidP="000C2F4D">
      <w:pPr>
        <w:rPr>
          <w:sz w:val="28"/>
          <w:szCs w:val="28"/>
          <w:u w:val="single"/>
        </w:rPr>
      </w:pPr>
    </w:p>
    <w:p w:rsidR="00F67ED4" w:rsidRPr="00823204" w:rsidRDefault="00F67ED4" w:rsidP="000C2F4D">
      <w:pPr>
        <w:numPr>
          <w:ilvl w:val="0"/>
          <w:numId w:val="32"/>
        </w:numPr>
        <w:rPr>
          <w:b/>
          <w:sz w:val="28"/>
          <w:szCs w:val="28"/>
          <w:u w:val="single"/>
        </w:rPr>
      </w:pPr>
      <w:r w:rsidRPr="00823204">
        <w:rPr>
          <w:b/>
          <w:sz w:val="28"/>
          <w:szCs w:val="28"/>
          <w:u w:val="single"/>
        </w:rPr>
        <w:t>Závěrečná ustanovení</w:t>
      </w:r>
    </w:p>
    <w:p w:rsidR="00F67ED4" w:rsidRPr="00823204" w:rsidRDefault="00F67ED4" w:rsidP="00F67ED4">
      <w:pPr>
        <w:ind w:left="705" w:hanging="705"/>
        <w:rPr>
          <w:rFonts w:ascii="Times New Roman" w:hAnsi="Times New Roman"/>
          <w:b/>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1) Vzájemné vztahy smluvních stran se řídí příslušnými ustanoveními zákona 89/2012 Sb., občanský zákoník, pokud v této smlouvě není stanoveno jinak.</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2) Tuto smlouvu lze měnit jen písemnými dodatky podepsanými oběma smluvními stranami.</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3) Tato smlouva nabývá platnosti dnem jejího podepsání oprávněnými zástupci smluvních stran. Oprávnění zástupci smluvních stran svým podpisem vyjádřili souhlas s celým jejím obsahem.</w:t>
      </w:r>
    </w:p>
    <w:p w:rsidR="00F67ED4" w:rsidRPr="00823204"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4) Tato smlouva je vyhotovena ve dvou stejnopisech, po jednom pro každou ze smluvních stran.</w:t>
      </w:r>
    </w:p>
    <w:p w:rsidR="00F67ED4" w:rsidRPr="000A27B7" w:rsidRDefault="00F67ED4" w:rsidP="00F67ED4">
      <w:pPr>
        <w:jc w:val="both"/>
        <w:rPr>
          <w:rFonts w:ascii="Times New Roman" w:hAnsi="Times New Roman"/>
          <w:sz w:val="24"/>
          <w:szCs w:val="24"/>
        </w:rPr>
      </w:pPr>
    </w:p>
    <w:p w:rsidR="00F67ED4" w:rsidRPr="000A27B7" w:rsidRDefault="00F67ED4" w:rsidP="00F67ED4">
      <w:pPr>
        <w:jc w:val="both"/>
        <w:rPr>
          <w:rFonts w:ascii="Times New Roman" w:hAnsi="Times New Roman"/>
          <w:sz w:val="24"/>
          <w:szCs w:val="24"/>
        </w:rPr>
      </w:pPr>
      <w:r w:rsidRPr="000A27B7">
        <w:rPr>
          <w:rFonts w:ascii="Times New Roman" w:hAnsi="Times New Roman"/>
          <w:sz w:val="24"/>
          <w:szCs w:val="24"/>
        </w:rPr>
        <w:t xml:space="preserve">5) Tato smlouva musí být </w:t>
      </w:r>
      <w:r>
        <w:rPr>
          <w:rFonts w:ascii="Times New Roman" w:hAnsi="Times New Roman"/>
          <w:sz w:val="24"/>
          <w:szCs w:val="24"/>
        </w:rPr>
        <w:t xml:space="preserve">objednatelem </w:t>
      </w:r>
      <w:r w:rsidRPr="000A27B7">
        <w:rPr>
          <w:rFonts w:ascii="Times New Roman" w:hAnsi="Times New Roman"/>
          <w:sz w:val="24"/>
          <w:szCs w:val="24"/>
        </w:rPr>
        <w:t xml:space="preserve">potvrzena a vrácena zhotoviteli </w:t>
      </w:r>
      <w:r w:rsidR="00DF7112">
        <w:rPr>
          <w:rFonts w:ascii="Times New Roman" w:hAnsi="Times New Roman"/>
          <w:sz w:val="24"/>
          <w:szCs w:val="24"/>
        </w:rPr>
        <w:t xml:space="preserve">do </w:t>
      </w:r>
      <w:r w:rsidR="007A33A4">
        <w:rPr>
          <w:rFonts w:ascii="Times New Roman" w:hAnsi="Times New Roman"/>
          <w:sz w:val="24"/>
          <w:szCs w:val="24"/>
        </w:rPr>
        <w:t>12</w:t>
      </w:r>
      <w:r w:rsidR="00DF7112">
        <w:rPr>
          <w:rFonts w:ascii="Times New Roman" w:hAnsi="Times New Roman"/>
          <w:sz w:val="24"/>
          <w:szCs w:val="24"/>
        </w:rPr>
        <w:t>.</w:t>
      </w:r>
      <w:r w:rsidR="007A33A4">
        <w:rPr>
          <w:rFonts w:ascii="Times New Roman" w:hAnsi="Times New Roman"/>
          <w:sz w:val="24"/>
          <w:szCs w:val="24"/>
        </w:rPr>
        <w:t>11</w:t>
      </w:r>
      <w:r w:rsidR="00DF7112">
        <w:rPr>
          <w:rFonts w:ascii="Times New Roman" w:hAnsi="Times New Roman"/>
          <w:sz w:val="24"/>
          <w:szCs w:val="24"/>
        </w:rPr>
        <w:t>.2018</w:t>
      </w:r>
      <w:r w:rsidRPr="000A27B7">
        <w:rPr>
          <w:rFonts w:ascii="Times New Roman" w:hAnsi="Times New Roman"/>
          <w:sz w:val="24"/>
          <w:szCs w:val="24"/>
        </w:rPr>
        <w:t>, jinak bude doba plnění dle čl. 5, odst. 1 zhotovitelem nově stanovena.</w:t>
      </w:r>
    </w:p>
    <w:p w:rsidR="00F67ED4" w:rsidRPr="000A27B7" w:rsidRDefault="00F67ED4" w:rsidP="00F67ED4">
      <w:pPr>
        <w:jc w:val="both"/>
        <w:rPr>
          <w:rFonts w:ascii="Times New Roman" w:hAnsi="Times New Roman"/>
          <w:sz w:val="24"/>
          <w:szCs w:val="24"/>
        </w:rPr>
      </w:pP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6) Nedílnou součástí této SOD jsou tyto přílohy:</w:t>
      </w:r>
    </w:p>
    <w:p w:rsidR="00F67ED4" w:rsidRPr="00823204" w:rsidRDefault="00F67ED4" w:rsidP="00F67ED4">
      <w:pPr>
        <w:jc w:val="both"/>
        <w:rPr>
          <w:rFonts w:ascii="Times New Roman" w:hAnsi="Times New Roman"/>
          <w:sz w:val="24"/>
          <w:szCs w:val="24"/>
        </w:rPr>
      </w:pPr>
      <w:r w:rsidRPr="00823204">
        <w:rPr>
          <w:rFonts w:ascii="Times New Roman" w:hAnsi="Times New Roman"/>
          <w:sz w:val="24"/>
          <w:szCs w:val="24"/>
        </w:rPr>
        <w:t xml:space="preserve">- nabídka zhotovitele č. </w:t>
      </w:r>
      <w:r w:rsidR="00823204" w:rsidRPr="00823204">
        <w:rPr>
          <w:rFonts w:ascii="Times New Roman" w:hAnsi="Times New Roman"/>
          <w:b/>
          <w:sz w:val="24"/>
          <w:szCs w:val="24"/>
        </w:rPr>
        <w:t>0893_18</w:t>
      </w:r>
      <w:r w:rsidRPr="00823204">
        <w:rPr>
          <w:rFonts w:ascii="Times New Roman" w:hAnsi="Times New Roman"/>
          <w:sz w:val="24"/>
          <w:szCs w:val="24"/>
        </w:rPr>
        <w:t xml:space="preserve"> ze dne</w:t>
      </w:r>
      <w:r w:rsidR="00823204" w:rsidRPr="00823204">
        <w:rPr>
          <w:rFonts w:ascii="Times New Roman" w:hAnsi="Times New Roman"/>
          <w:sz w:val="24"/>
          <w:szCs w:val="24"/>
        </w:rPr>
        <w:t xml:space="preserve"> 19.10.2018</w:t>
      </w:r>
    </w:p>
    <w:p w:rsidR="00F67ED4" w:rsidRPr="00823204" w:rsidRDefault="00823204" w:rsidP="00F67ED4">
      <w:pPr>
        <w:jc w:val="both"/>
        <w:rPr>
          <w:rFonts w:ascii="Times New Roman" w:hAnsi="Times New Roman"/>
          <w:sz w:val="24"/>
          <w:szCs w:val="24"/>
        </w:rPr>
      </w:pPr>
      <w:r w:rsidRPr="00823204">
        <w:rPr>
          <w:rFonts w:ascii="Times New Roman" w:hAnsi="Times New Roman"/>
          <w:sz w:val="24"/>
          <w:szCs w:val="24"/>
        </w:rPr>
        <w:t>- technický list jednotky MGM110FA11XA</w:t>
      </w:r>
    </w:p>
    <w:p w:rsidR="00F67ED4" w:rsidRPr="00823204" w:rsidRDefault="00F67ED4" w:rsidP="00F67ED4">
      <w:pPr>
        <w:rPr>
          <w:rFonts w:ascii="Times New Roman" w:hAnsi="Times New Roman"/>
          <w:b/>
          <w:sz w:val="24"/>
          <w:szCs w:val="24"/>
        </w:rPr>
      </w:pPr>
    </w:p>
    <w:p w:rsidR="00F67ED4" w:rsidRPr="00823204" w:rsidRDefault="00F67ED4" w:rsidP="00F67ED4">
      <w:pPr>
        <w:rPr>
          <w:rFonts w:ascii="Times New Roman" w:hAnsi="Times New Roman"/>
          <w:b/>
          <w:sz w:val="24"/>
          <w:szCs w:val="24"/>
        </w:rPr>
      </w:pPr>
    </w:p>
    <w:p w:rsidR="00F67ED4" w:rsidRPr="00823204" w:rsidRDefault="00F67ED4" w:rsidP="00F67ED4">
      <w:pPr>
        <w:rPr>
          <w:rFonts w:ascii="Times New Roman" w:hAnsi="Times New Roman"/>
          <w:sz w:val="24"/>
          <w:szCs w:val="24"/>
        </w:rPr>
      </w:pPr>
      <w:r w:rsidRPr="00823204">
        <w:rPr>
          <w:rFonts w:ascii="Times New Roman" w:hAnsi="Times New Roman"/>
          <w:sz w:val="24"/>
          <w:szCs w:val="24"/>
        </w:rPr>
        <w:t>V </w:t>
      </w:r>
      <w:r w:rsidR="00823204" w:rsidRPr="00823204">
        <w:rPr>
          <w:rFonts w:ascii="Times New Roman" w:hAnsi="Times New Roman"/>
          <w:sz w:val="24"/>
          <w:szCs w:val="24"/>
        </w:rPr>
        <w:t>Praze</w:t>
      </w:r>
      <w:r w:rsidRPr="00823204">
        <w:rPr>
          <w:rFonts w:ascii="Times New Roman" w:hAnsi="Times New Roman"/>
          <w:sz w:val="24"/>
          <w:szCs w:val="24"/>
        </w:rPr>
        <w:t>, dne</w:t>
      </w:r>
      <w:r w:rsidR="00823204" w:rsidRPr="00823204">
        <w:rPr>
          <w:rFonts w:ascii="Times New Roman" w:hAnsi="Times New Roman"/>
          <w:sz w:val="24"/>
          <w:szCs w:val="24"/>
        </w:rPr>
        <w:t>:</w:t>
      </w:r>
      <w:r w:rsidRPr="00823204">
        <w:rPr>
          <w:rFonts w:ascii="Times New Roman" w:hAnsi="Times New Roman"/>
          <w:sz w:val="24"/>
          <w:szCs w:val="24"/>
        </w:rPr>
        <w:tab/>
      </w:r>
      <w:r w:rsidR="007A33A4">
        <w:rPr>
          <w:rFonts w:ascii="Times New Roman" w:hAnsi="Times New Roman"/>
          <w:sz w:val="24"/>
          <w:szCs w:val="24"/>
        </w:rPr>
        <w:t>6.11.2018</w:t>
      </w:r>
      <w:r w:rsidRPr="00823204">
        <w:rPr>
          <w:rFonts w:ascii="Times New Roman" w:hAnsi="Times New Roman"/>
          <w:sz w:val="24"/>
          <w:szCs w:val="24"/>
        </w:rPr>
        <w:tab/>
      </w:r>
      <w:r w:rsidRPr="00823204">
        <w:rPr>
          <w:rFonts w:ascii="Times New Roman" w:hAnsi="Times New Roman"/>
          <w:sz w:val="24"/>
          <w:szCs w:val="24"/>
        </w:rPr>
        <w:tab/>
      </w:r>
      <w:r w:rsidRPr="00823204">
        <w:rPr>
          <w:rFonts w:ascii="Times New Roman" w:hAnsi="Times New Roman"/>
          <w:sz w:val="24"/>
          <w:szCs w:val="24"/>
        </w:rPr>
        <w:tab/>
        <w:t xml:space="preserve"> </w:t>
      </w:r>
      <w:r w:rsidRPr="00823204">
        <w:rPr>
          <w:rFonts w:ascii="Times New Roman" w:hAnsi="Times New Roman"/>
          <w:sz w:val="24"/>
          <w:szCs w:val="24"/>
        </w:rPr>
        <w:tab/>
      </w:r>
      <w:r w:rsidR="00DF7112">
        <w:rPr>
          <w:rFonts w:ascii="Times New Roman" w:hAnsi="Times New Roman"/>
          <w:sz w:val="24"/>
          <w:szCs w:val="24"/>
        </w:rPr>
        <w:tab/>
      </w:r>
      <w:r w:rsidRPr="00823204">
        <w:rPr>
          <w:rFonts w:ascii="Times New Roman" w:hAnsi="Times New Roman"/>
          <w:sz w:val="24"/>
          <w:szCs w:val="24"/>
        </w:rPr>
        <w:t>V Lužci nad Vltavou, dne</w:t>
      </w:r>
      <w:r w:rsidR="00823204" w:rsidRPr="00823204">
        <w:rPr>
          <w:rFonts w:ascii="Times New Roman" w:hAnsi="Times New Roman"/>
          <w:sz w:val="24"/>
          <w:szCs w:val="24"/>
        </w:rPr>
        <w:t>:</w:t>
      </w:r>
    </w:p>
    <w:p w:rsidR="00F67ED4" w:rsidRPr="000A27B7" w:rsidRDefault="00F67ED4" w:rsidP="00F67ED4">
      <w:pPr>
        <w:rPr>
          <w:rFonts w:ascii="Times New Roman" w:hAnsi="Times New Roman"/>
          <w:sz w:val="24"/>
          <w:szCs w:val="24"/>
        </w:rPr>
      </w:pPr>
    </w:p>
    <w:p w:rsidR="00F67ED4" w:rsidRPr="000A27B7" w:rsidRDefault="00F67ED4" w:rsidP="00F67ED4">
      <w:pPr>
        <w:rPr>
          <w:rFonts w:ascii="Times New Roman" w:hAnsi="Times New Roman"/>
          <w:sz w:val="24"/>
          <w:szCs w:val="24"/>
        </w:rPr>
      </w:pPr>
    </w:p>
    <w:p w:rsidR="00F67ED4" w:rsidRPr="000A27B7" w:rsidRDefault="00F67ED4" w:rsidP="00F67ED4">
      <w:pPr>
        <w:rPr>
          <w:rFonts w:ascii="Times New Roman" w:hAnsi="Times New Roman"/>
          <w:sz w:val="24"/>
          <w:szCs w:val="24"/>
        </w:rPr>
      </w:pPr>
    </w:p>
    <w:p w:rsidR="00F67ED4" w:rsidRPr="000A27B7" w:rsidRDefault="00F67ED4" w:rsidP="00F67ED4">
      <w:pPr>
        <w:rPr>
          <w:rFonts w:ascii="Times New Roman" w:hAnsi="Times New Roman"/>
          <w:sz w:val="24"/>
          <w:szCs w:val="24"/>
        </w:rPr>
      </w:pPr>
    </w:p>
    <w:p w:rsidR="00F67ED4" w:rsidRDefault="00F67ED4" w:rsidP="00F67ED4">
      <w:pPr>
        <w:rPr>
          <w:rFonts w:ascii="Times New Roman" w:hAnsi="Times New Roman"/>
          <w:sz w:val="24"/>
          <w:szCs w:val="24"/>
        </w:rPr>
      </w:pPr>
    </w:p>
    <w:p w:rsidR="00F67ED4" w:rsidRPr="000A27B7" w:rsidRDefault="00F67ED4" w:rsidP="00F67ED4">
      <w:pPr>
        <w:rPr>
          <w:rFonts w:ascii="Times New Roman" w:hAnsi="Times New Roman"/>
          <w:sz w:val="24"/>
          <w:szCs w:val="24"/>
        </w:rPr>
      </w:pPr>
    </w:p>
    <w:p w:rsidR="00F67ED4" w:rsidRPr="000A27B7" w:rsidRDefault="00F67ED4" w:rsidP="00F67ED4">
      <w:pPr>
        <w:rPr>
          <w:rFonts w:ascii="Times New Roman" w:hAnsi="Times New Roman"/>
          <w:sz w:val="24"/>
          <w:szCs w:val="24"/>
        </w:rPr>
      </w:pPr>
    </w:p>
    <w:p w:rsidR="00F67ED4" w:rsidRPr="000A27B7" w:rsidRDefault="00F67ED4" w:rsidP="00F67ED4">
      <w:pPr>
        <w:rPr>
          <w:rFonts w:ascii="Times New Roman" w:hAnsi="Times New Roman"/>
          <w:sz w:val="24"/>
          <w:szCs w:val="24"/>
        </w:rPr>
      </w:pPr>
    </w:p>
    <w:p w:rsidR="00F67ED4" w:rsidRPr="000A27B7" w:rsidRDefault="00F67ED4" w:rsidP="00F67ED4">
      <w:pPr>
        <w:rPr>
          <w:rFonts w:ascii="Times New Roman" w:hAnsi="Times New Roman"/>
          <w:sz w:val="24"/>
          <w:szCs w:val="24"/>
        </w:rPr>
      </w:pPr>
      <w:r w:rsidRPr="000A27B7">
        <w:rPr>
          <w:rFonts w:ascii="Times New Roman" w:hAnsi="Times New Roman"/>
          <w:sz w:val="24"/>
          <w:szCs w:val="24"/>
        </w:rPr>
        <w:t>Razítko, jméno a podpis objednatele</w:t>
      </w:r>
      <w:r w:rsidRPr="000A27B7">
        <w:rPr>
          <w:rFonts w:ascii="Times New Roman" w:hAnsi="Times New Roman"/>
          <w:sz w:val="24"/>
          <w:szCs w:val="24"/>
        </w:rPr>
        <w:tab/>
      </w:r>
      <w:r w:rsidRPr="000A27B7">
        <w:rPr>
          <w:rFonts w:ascii="Times New Roman" w:hAnsi="Times New Roman"/>
          <w:sz w:val="24"/>
          <w:szCs w:val="24"/>
        </w:rPr>
        <w:tab/>
      </w:r>
      <w:r w:rsidRPr="000A27B7">
        <w:rPr>
          <w:rFonts w:ascii="Times New Roman" w:hAnsi="Times New Roman"/>
          <w:sz w:val="24"/>
          <w:szCs w:val="24"/>
        </w:rPr>
        <w:tab/>
        <w:t>Razítko, jméno a podpis zhotovitele</w:t>
      </w:r>
    </w:p>
    <w:p w:rsidR="004972CF" w:rsidRDefault="004972CF" w:rsidP="00BA0A7D">
      <w:pPr>
        <w:pStyle w:val="Zkladntextodsazen"/>
        <w:jc w:val="both"/>
        <w:rPr>
          <w:b/>
          <w:u w:val="single"/>
        </w:rPr>
      </w:pPr>
    </w:p>
    <w:p w:rsidR="000C2F4D" w:rsidRDefault="000C2F4D" w:rsidP="00BA0A7D">
      <w:pPr>
        <w:pStyle w:val="Zkladntextodsazen"/>
        <w:jc w:val="right"/>
        <w:rPr>
          <w:u w:val="single"/>
        </w:rPr>
      </w:pPr>
    </w:p>
    <w:p w:rsidR="000C2F4D" w:rsidRDefault="000C2F4D" w:rsidP="00BA0A7D">
      <w:pPr>
        <w:pStyle w:val="Zkladntextodsazen"/>
        <w:jc w:val="right"/>
        <w:rPr>
          <w:u w:val="single"/>
        </w:rPr>
      </w:pPr>
    </w:p>
    <w:p w:rsidR="00BA0A7D" w:rsidRPr="00693CAD" w:rsidRDefault="00BA0A7D" w:rsidP="00823204">
      <w:pPr>
        <w:pStyle w:val="Zkladntextodsazen"/>
        <w:rPr>
          <w:u w:val="single"/>
        </w:rPr>
      </w:pPr>
    </w:p>
    <w:p w:rsidR="00BA0A7D" w:rsidRPr="00693CAD" w:rsidRDefault="00BA0A7D" w:rsidP="00BA0A7D">
      <w:pPr>
        <w:pStyle w:val="Zkladntextodsazen"/>
        <w:jc w:val="both"/>
      </w:pPr>
    </w:p>
    <w:p w:rsidR="00BA0A7D" w:rsidRPr="00693CAD" w:rsidRDefault="00BA0A7D" w:rsidP="00BA0A7D">
      <w:pPr>
        <w:pStyle w:val="Zkladntextodsazen"/>
        <w:jc w:val="both"/>
      </w:pPr>
    </w:p>
    <w:p w:rsidR="00DE0E0C" w:rsidRDefault="00DE0E0C">
      <w:pPr>
        <w:pStyle w:val="Zpat"/>
        <w:tabs>
          <w:tab w:val="clear" w:pos="4703"/>
          <w:tab w:val="clear" w:pos="9406"/>
          <w:tab w:val="left" w:pos="1843"/>
          <w:tab w:val="left" w:pos="2694"/>
          <w:tab w:val="left" w:pos="6804"/>
        </w:tabs>
        <w:jc w:val="both"/>
        <w:rPr>
          <w:rFonts w:ascii="Times New Roman" w:hAnsi="Times New Roman"/>
          <w:noProof/>
          <w:color w:val="000000"/>
        </w:rPr>
      </w:pPr>
    </w:p>
    <w:sectPr w:rsidR="00DE0E0C" w:rsidSect="00582A54">
      <w:headerReference w:type="default" r:id="rId7"/>
      <w:footerReference w:type="default" r:id="rId8"/>
      <w:footnotePr>
        <w:numRestart w:val="eachSect"/>
      </w:footnotePr>
      <w:type w:val="continuous"/>
      <w:pgSz w:w="11906" w:h="16838" w:code="9"/>
      <w:pgMar w:top="1418" w:right="567" w:bottom="1418" w:left="567" w:header="709" w:footer="162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8B4" w:rsidRDefault="00CC78B4">
      <w:r>
        <w:separator/>
      </w:r>
    </w:p>
  </w:endnote>
  <w:endnote w:type="continuationSeparator" w:id="0">
    <w:p w:rsidR="00CC78B4" w:rsidRDefault="00C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witzerlandCondLigh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E0C" w:rsidRDefault="00DE0E0C">
    <w:pPr>
      <w:pStyle w:val="Zpat"/>
      <w:ind w:right="360"/>
      <w:rPr>
        <w:rFonts w:ascii="SwitzerlandCondLight" w:hAnsi="SwitzerlandCondLight"/>
        <w:i/>
        <w:sz w:val="16"/>
      </w:rPr>
    </w:pPr>
    <w:r>
      <w:rPr>
        <w:rStyle w:val="slostrnky"/>
        <w:rFonts w:ascii="SwitzerlandCondLight" w:hAnsi="SwitzerlandCondLight"/>
        <w:i w:val="0"/>
      </w:rPr>
      <w:tab/>
    </w:r>
    <w:r>
      <w:rPr>
        <w:rStyle w:val="slostrnky"/>
        <w:rFonts w:ascii="SwitzerlandCondLight" w:hAnsi="SwitzerlandCondLight"/>
        <w:i w:val="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8B4" w:rsidRDefault="00CC78B4">
      <w:r>
        <w:separator/>
      </w:r>
    </w:p>
  </w:footnote>
  <w:footnote w:type="continuationSeparator" w:id="0">
    <w:p w:rsidR="00CC78B4" w:rsidRDefault="00CC78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83F" w:rsidRDefault="00D0483F" w:rsidP="007424D0">
    <w:pPr>
      <w:pStyle w:val="Zhlav"/>
      <w:ind w:left="-567" w:right="-567"/>
    </w:pPr>
  </w:p>
  <w:p w:rsidR="00D0483F" w:rsidRDefault="00D0483F" w:rsidP="007424D0">
    <w:pPr>
      <w:pStyle w:val="Zhlav"/>
      <w:ind w:left="-567" w:right="-567"/>
    </w:pPr>
  </w:p>
  <w:p w:rsidR="00D0483F" w:rsidRDefault="00D0483F" w:rsidP="007424D0">
    <w:pPr>
      <w:pStyle w:val="Zhlav"/>
      <w:ind w:left="-567" w:right="-567"/>
    </w:pPr>
  </w:p>
  <w:p w:rsidR="00D0483F" w:rsidRDefault="00D0483F" w:rsidP="007424D0">
    <w:pPr>
      <w:pStyle w:val="Zhlav"/>
      <w:ind w:left="-567" w:right="-567"/>
    </w:pPr>
  </w:p>
  <w:p w:rsidR="004276A8" w:rsidRDefault="00D0483F" w:rsidP="00D0483F">
    <w:pPr>
      <w:pStyle w:val="Zkladntextodsazen"/>
      <w:jc w:val="right"/>
      <w:rPr>
        <w:iCs/>
      </w:rPr>
    </w:pPr>
    <w:r>
      <w:t xml:space="preserve">Strana: </w:t>
    </w:r>
    <w:r w:rsidR="008C2C78" w:rsidRPr="00D0483F">
      <w:rPr>
        <w:iCs/>
      </w:rPr>
      <w:fldChar w:fldCharType="begin"/>
    </w:r>
    <w:r w:rsidRPr="00D0483F">
      <w:rPr>
        <w:iCs/>
      </w:rPr>
      <w:instrText xml:space="preserve"> PAGE </w:instrText>
    </w:r>
    <w:r w:rsidR="008C2C78" w:rsidRPr="00D0483F">
      <w:rPr>
        <w:iCs/>
      </w:rPr>
      <w:fldChar w:fldCharType="separate"/>
    </w:r>
    <w:r w:rsidR="000968BA">
      <w:rPr>
        <w:iCs/>
        <w:noProof/>
      </w:rPr>
      <w:t>1</w:t>
    </w:r>
    <w:r w:rsidR="008C2C78" w:rsidRPr="00D0483F">
      <w:rPr>
        <w:iCs/>
      </w:rPr>
      <w:fldChar w:fldCharType="end"/>
    </w:r>
    <w:r>
      <w:rPr>
        <w:iCs/>
      </w:rPr>
      <w:tab/>
    </w:r>
    <w:r w:rsidRPr="00693CAD">
      <w:t>Počet stran:</w:t>
    </w:r>
    <w:r w:rsidRPr="006F1F85">
      <w:t xml:space="preserve"> </w:t>
    </w:r>
    <w:r w:rsidR="008C2C78" w:rsidRPr="006F1F85">
      <w:rPr>
        <w:iCs/>
      </w:rPr>
      <w:fldChar w:fldCharType="begin"/>
    </w:r>
    <w:r w:rsidRPr="006F1F85">
      <w:rPr>
        <w:iCs/>
      </w:rPr>
      <w:instrText xml:space="preserve"> NUMPAGES </w:instrText>
    </w:r>
    <w:r w:rsidR="008C2C78" w:rsidRPr="006F1F85">
      <w:rPr>
        <w:iCs/>
      </w:rPr>
      <w:fldChar w:fldCharType="separate"/>
    </w:r>
    <w:r w:rsidR="000968BA">
      <w:rPr>
        <w:iCs/>
        <w:noProof/>
      </w:rPr>
      <w:t>1</w:t>
    </w:r>
    <w:r w:rsidR="008C2C78" w:rsidRPr="006F1F85">
      <w:rPr>
        <w:iCs/>
      </w:rPr>
      <w:fldChar w:fldCharType="end"/>
    </w:r>
    <w:r w:rsidR="004D534E">
      <w:rPr>
        <w:noProof/>
      </w:rPr>
      <w:drawing>
        <wp:anchor distT="0" distB="0" distL="0" distR="0" simplePos="0" relativeHeight="251657728" behindDoc="1" locked="0" layoutInCell="1" allowOverlap="1">
          <wp:simplePos x="0" y="0"/>
          <wp:positionH relativeFrom="page">
            <wp:align>center</wp:align>
          </wp:positionH>
          <wp:positionV relativeFrom="page">
            <wp:posOffset>144145</wp:posOffset>
          </wp:positionV>
          <wp:extent cx="7000875" cy="1047750"/>
          <wp:effectExtent l="19050" t="0" r="9525" b="0"/>
          <wp:wrapNone/>
          <wp:docPr id="1" name="obrázek 3" descr="Horak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Horakove"/>
                  <pic:cNvPicPr>
                    <a:picLocks noChangeAspect="1" noChangeArrowheads="1"/>
                  </pic:cNvPicPr>
                </pic:nvPicPr>
                <pic:blipFill>
                  <a:blip r:embed="rId1"/>
                  <a:srcRect/>
                  <a:stretch>
                    <a:fillRect/>
                  </a:stretch>
                </pic:blipFill>
                <pic:spPr bwMode="auto">
                  <a:xfrm>
                    <a:off x="0" y="0"/>
                    <a:ext cx="7000875" cy="1047750"/>
                  </a:xfrm>
                  <a:prstGeom prst="rect">
                    <a:avLst/>
                  </a:prstGeom>
                  <a:noFill/>
                  <a:ln w="9525">
                    <a:noFill/>
                    <a:miter lim="800000"/>
                    <a:headEnd/>
                    <a:tailEnd/>
                  </a:ln>
                </pic:spPr>
              </pic:pic>
            </a:graphicData>
          </a:graphic>
        </wp:anchor>
      </w:drawing>
    </w:r>
  </w:p>
  <w:p w:rsidR="00D0483F" w:rsidRDefault="00D0483F" w:rsidP="00D0483F">
    <w:pPr>
      <w:pStyle w:val="Zkladntextodsazen"/>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DE4572A"/>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FFFFFFFE"/>
    <w:multiLevelType w:val="singleLevel"/>
    <w:tmpl w:val="DCC2920E"/>
    <w:lvl w:ilvl="0">
      <w:numFmt w:val="bullet"/>
      <w:lvlText w:val="*"/>
      <w:lvlJc w:val="left"/>
    </w:lvl>
  </w:abstractNum>
  <w:abstractNum w:abstractNumId="2" w15:restartNumberingAfterBreak="0">
    <w:nsid w:val="1964439F"/>
    <w:multiLevelType w:val="hybridMultilevel"/>
    <w:tmpl w:val="A9441FC6"/>
    <w:lvl w:ilvl="0" w:tplc="7BD8AD38">
      <w:start w:val="1"/>
      <w:numFmt w:val="decimal"/>
      <w:lvlText w:val="%1)"/>
      <w:lvlJc w:val="left"/>
      <w:pPr>
        <w:tabs>
          <w:tab w:val="num" w:pos="720"/>
        </w:tabs>
        <w:ind w:left="720" w:hanging="360"/>
      </w:pPr>
      <w:rPr>
        <w:rFonts w:hint="default"/>
      </w:rPr>
    </w:lvl>
    <w:lvl w:ilvl="1" w:tplc="B504DD80" w:tentative="1">
      <w:start w:val="1"/>
      <w:numFmt w:val="lowerLetter"/>
      <w:lvlText w:val="%2."/>
      <w:lvlJc w:val="left"/>
      <w:pPr>
        <w:tabs>
          <w:tab w:val="num" w:pos="1440"/>
        </w:tabs>
        <w:ind w:left="1440" w:hanging="360"/>
      </w:pPr>
    </w:lvl>
    <w:lvl w:ilvl="2" w:tplc="322E6F32" w:tentative="1">
      <w:start w:val="1"/>
      <w:numFmt w:val="lowerRoman"/>
      <w:lvlText w:val="%3."/>
      <w:lvlJc w:val="right"/>
      <w:pPr>
        <w:tabs>
          <w:tab w:val="num" w:pos="2160"/>
        </w:tabs>
        <w:ind w:left="2160" w:hanging="180"/>
      </w:pPr>
    </w:lvl>
    <w:lvl w:ilvl="3" w:tplc="723252A6" w:tentative="1">
      <w:start w:val="1"/>
      <w:numFmt w:val="decimal"/>
      <w:lvlText w:val="%4."/>
      <w:lvlJc w:val="left"/>
      <w:pPr>
        <w:tabs>
          <w:tab w:val="num" w:pos="2880"/>
        </w:tabs>
        <w:ind w:left="2880" w:hanging="360"/>
      </w:pPr>
    </w:lvl>
    <w:lvl w:ilvl="4" w:tplc="FC226F50" w:tentative="1">
      <w:start w:val="1"/>
      <w:numFmt w:val="lowerLetter"/>
      <w:lvlText w:val="%5."/>
      <w:lvlJc w:val="left"/>
      <w:pPr>
        <w:tabs>
          <w:tab w:val="num" w:pos="3600"/>
        </w:tabs>
        <w:ind w:left="3600" w:hanging="360"/>
      </w:pPr>
    </w:lvl>
    <w:lvl w:ilvl="5" w:tplc="D92613B8" w:tentative="1">
      <w:start w:val="1"/>
      <w:numFmt w:val="lowerRoman"/>
      <w:lvlText w:val="%6."/>
      <w:lvlJc w:val="right"/>
      <w:pPr>
        <w:tabs>
          <w:tab w:val="num" w:pos="4320"/>
        </w:tabs>
        <w:ind w:left="4320" w:hanging="180"/>
      </w:pPr>
    </w:lvl>
    <w:lvl w:ilvl="6" w:tplc="BA827C28" w:tentative="1">
      <w:start w:val="1"/>
      <w:numFmt w:val="decimal"/>
      <w:lvlText w:val="%7."/>
      <w:lvlJc w:val="left"/>
      <w:pPr>
        <w:tabs>
          <w:tab w:val="num" w:pos="5040"/>
        </w:tabs>
        <w:ind w:left="5040" w:hanging="360"/>
      </w:pPr>
    </w:lvl>
    <w:lvl w:ilvl="7" w:tplc="A37ECB74" w:tentative="1">
      <w:start w:val="1"/>
      <w:numFmt w:val="lowerLetter"/>
      <w:lvlText w:val="%8."/>
      <w:lvlJc w:val="left"/>
      <w:pPr>
        <w:tabs>
          <w:tab w:val="num" w:pos="5760"/>
        </w:tabs>
        <w:ind w:left="5760" w:hanging="360"/>
      </w:pPr>
    </w:lvl>
    <w:lvl w:ilvl="8" w:tplc="BC2A4024" w:tentative="1">
      <w:start w:val="1"/>
      <w:numFmt w:val="lowerRoman"/>
      <w:lvlText w:val="%9."/>
      <w:lvlJc w:val="right"/>
      <w:pPr>
        <w:tabs>
          <w:tab w:val="num" w:pos="6480"/>
        </w:tabs>
        <w:ind w:left="6480" w:hanging="180"/>
      </w:pPr>
    </w:lvl>
  </w:abstractNum>
  <w:abstractNum w:abstractNumId="3" w15:restartNumberingAfterBreak="0">
    <w:nsid w:val="199D4012"/>
    <w:multiLevelType w:val="singleLevel"/>
    <w:tmpl w:val="77845F24"/>
    <w:lvl w:ilvl="0">
      <w:start w:val="1"/>
      <w:numFmt w:val="decimal"/>
      <w:lvlText w:val="%1)"/>
      <w:lvlJc w:val="left"/>
      <w:pPr>
        <w:tabs>
          <w:tab w:val="num" w:pos="900"/>
        </w:tabs>
        <w:ind w:left="900" w:hanging="360"/>
      </w:pPr>
      <w:rPr>
        <w:rFonts w:hint="default"/>
      </w:rPr>
    </w:lvl>
  </w:abstractNum>
  <w:abstractNum w:abstractNumId="4" w15:restartNumberingAfterBreak="0">
    <w:nsid w:val="1A3F13DD"/>
    <w:multiLevelType w:val="hybridMultilevel"/>
    <w:tmpl w:val="E00CBB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377F22"/>
    <w:multiLevelType w:val="hybridMultilevel"/>
    <w:tmpl w:val="372C01CE"/>
    <w:lvl w:ilvl="0" w:tplc="8FA6656E">
      <w:start w:val="1"/>
      <w:numFmt w:val="decimal"/>
      <w:lvlText w:val="%1)"/>
      <w:lvlJc w:val="left"/>
      <w:pPr>
        <w:tabs>
          <w:tab w:val="num" w:pos="720"/>
        </w:tabs>
        <w:ind w:left="720" w:hanging="360"/>
      </w:pPr>
      <w:rPr>
        <w:rFonts w:hint="default"/>
      </w:rPr>
    </w:lvl>
    <w:lvl w:ilvl="1" w:tplc="B476BE8E" w:tentative="1">
      <w:start w:val="1"/>
      <w:numFmt w:val="lowerLetter"/>
      <w:lvlText w:val="%2."/>
      <w:lvlJc w:val="left"/>
      <w:pPr>
        <w:tabs>
          <w:tab w:val="num" w:pos="1440"/>
        </w:tabs>
        <w:ind w:left="1440" w:hanging="360"/>
      </w:pPr>
    </w:lvl>
    <w:lvl w:ilvl="2" w:tplc="05E8033C" w:tentative="1">
      <w:start w:val="1"/>
      <w:numFmt w:val="lowerRoman"/>
      <w:lvlText w:val="%3."/>
      <w:lvlJc w:val="right"/>
      <w:pPr>
        <w:tabs>
          <w:tab w:val="num" w:pos="2160"/>
        </w:tabs>
        <w:ind w:left="2160" w:hanging="180"/>
      </w:pPr>
    </w:lvl>
    <w:lvl w:ilvl="3" w:tplc="51EA05C6" w:tentative="1">
      <w:start w:val="1"/>
      <w:numFmt w:val="decimal"/>
      <w:lvlText w:val="%4."/>
      <w:lvlJc w:val="left"/>
      <w:pPr>
        <w:tabs>
          <w:tab w:val="num" w:pos="2880"/>
        </w:tabs>
        <w:ind w:left="2880" w:hanging="360"/>
      </w:pPr>
    </w:lvl>
    <w:lvl w:ilvl="4" w:tplc="C9CC271E" w:tentative="1">
      <w:start w:val="1"/>
      <w:numFmt w:val="lowerLetter"/>
      <w:lvlText w:val="%5."/>
      <w:lvlJc w:val="left"/>
      <w:pPr>
        <w:tabs>
          <w:tab w:val="num" w:pos="3600"/>
        </w:tabs>
        <w:ind w:left="3600" w:hanging="360"/>
      </w:pPr>
    </w:lvl>
    <w:lvl w:ilvl="5" w:tplc="17D0D040" w:tentative="1">
      <w:start w:val="1"/>
      <w:numFmt w:val="lowerRoman"/>
      <w:lvlText w:val="%6."/>
      <w:lvlJc w:val="right"/>
      <w:pPr>
        <w:tabs>
          <w:tab w:val="num" w:pos="4320"/>
        </w:tabs>
        <w:ind w:left="4320" w:hanging="180"/>
      </w:pPr>
    </w:lvl>
    <w:lvl w:ilvl="6" w:tplc="E668DD04" w:tentative="1">
      <w:start w:val="1"/>
      <w:numFmt w:val="decimal"/>
      <w:lvlText w:val="%7."/>
      <w:lvlJc w:val="left"/>
      <w:pPr>
        <w:tabs>
          <w:tab w:val="num" w:pos="5040"/>
        </w:tabs>
        <w:ind w:left="5040" w:hanging="360"/>
      </w:pPr>
    </w:lvl>
    <w:lvl w:ilvl="7" w:tplc="841CC4C6" w:tentative="1">
      <w:start w:val="1"/>
      <w:numFmt w:val="lowerLetter"/>
      <w:lvlText w:val="%8."/>
      <w:lvlJc w:val="left"/>
      <w:pPr>
        <w:tabs>
          <w:tab w:val="num" w:pos="5760"/>
        </w:tabs>
        <w:ind w:left="5760" w:hanging="360"/>
      </w:pPr>
    </w:lvl>
    <w:lvl w:ilvl="8" w:tplc="6194ED94" w:tentative="1">
      <w:start w:val="1"/>
      <w:numFmt w:val="lowerRoman"/>
      <w:lvlText w:val="%9."/>
      <w:lvlJc w:val="right"/>
      <w:pPr>
        <w:tabs>
          <w:tab w:val="num" w:pos="6480"/>
        </w:tabs>
        <w:ind w:left="6480" w:hanging="180"/>
      </w:pPr>
    </w:lvl>
  </w:abstractNum>
  <w:abstractNum w:abstractNumId="6" w15:restartNumberingAfterBreak="0">
    <w:nsid w:val="239E1372"/>
    <w:multiLevelType w:val="hybridMultilevel"/>
    <w:tmpl w:val="3AB46FBE"/>
    <w:lvl w:ilvl="0" w:tplc="04050001">
      <w:start w:val="1"/>
      <w:numFmt w:val="bullet"/>
      <w:lvlText w:val=""/>
      <w:lvlJc w:val="left"/>
      <w:pPr>
        <w:ind w:left="1785" w:hanging="360"/>
      </w:pPr>
      <w:rPr>
        <w:rFonts w:ascii="Symbol" w:hAnsi="Symbo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15:restartNumberingAfterBreak="0">
    <w:nsid w:val="25D058BA"/>
    <w:multiLevelType w:val="singleLevel"/>
    <w:tmpl w:val="3C2E1848"/>
    <w:lvl w:ilvl="0">
      <w:start w:val="1"/>
      <w:numFmt w:val="decimal"/>
      <w:lvlText w:val="%1)"/>
      <w:lvlJc w:val="left"/>
      <w:pPr>
        <w:tabs>
          <w:tab w:val="num" w:pos="900"/>
        </w:tabs>
        <w:ind w:left="900" w:hanging="360"/>
      </w:pPr>
      <w:rPr>
        <w:rFonts w:hint="default"/>
      </w:rPr>
    </w:lvl>
  </w:abstractNum>
  <w:abstractNum w:abstractNumId="8" w15:restartNumberingAfterBreak="0">
    <w:nsid w:val="30E919DC"/>
    <w:multiLevelType w:val="hybridMultilevel"/>
    <w:tmpl w:val="8AF2F3EC"/>
    <w:lvl w:ilvl="0" w:tplc="0405000F">
      <w:start w:val="1"/>
      <w:numFmt w:val="decimal"/>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9" w15:restartNumberingAfterBreak="0">
    <w:nsid w:val="34DA53F9"/>
    <w:multiLevelType w:val="multilevel"/>
    <w:tmpl w:val="0F64C7C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7BE2195"/>
    <w:multiLevelType w:val="multilevel"/>
    <w:tmpl w:val="BE00BBC8"/>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D1748F9"/>
    <w:multiLevelType w:val="hybridMultilevel"/>
    <w:tmpl w:val="5680FC18"/>
    <w:lvl w:ilvl="0" w:tplc="E52ED010">
      <w:start w:val="3"/>
      <w:numFmt w:val="decimal"/>
      <w:lvlText w:val="%1."/>
      <w:lvlJc w:val="left"/>
      <w:pPr>
        <w:ind w:left="1785" w:hanging="360"/>
      </w:pPr>
      <w:rPr>
        <w:rFonts w:hint="default"/>
        <w:u w:val="single"/>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2" w15:restartNumberingAfterBreak="0">
    <w:nsid w:val="4A764C83"/>
    <w:multiLevelType w:val="hybridMultilevel"/>
    <w:tmpl w:val="310E4474"/>
    <w:lvl w:ilvl="0" w:tplc="6ADE3820">
      <w:start w:val="1"/>
      <w:numFmt w:val="lowerLetter"/>
      <w:lvlText w:val="%1)"/>
      <w:lvlJc w:val="left"/>
      <w:pPr>
        <w:tabs>
          <w:tab w:val="num" w:pos="720"/>
        </w:tabs>
        <w:ind w:left="720" w:hanging="360"/>
      </w:pPr>
      <w:rPr>
        <w:rFonts w:hint="default"/>
      </w:rPr>
    </w:lvl>
    <w:lvl w:ilvl="1" w:tplc="829C4422" w:tentative="1">
      <w:start w:val="1"/>
      <w:numFmt w:val="lowerLetter"/>
      <w:lvlText w:val="%2."/>
      <w:lvlJc w:val="left"/>
      <w:pPr>
        <w:tabs>
          <w:tab w:val="num" w:pos="1440"/>
        </w:tabs>
        <w:ind w:left="1440" w:hanging="360"/>
      </w:pPr>
    </w:lvl>
    <w:lvl w:ilvl="2" w:tplc="1FEE726A" w:tentative="1">
      <w:start w:val="1"/>
      <w:numFmt w:val="lowerRoman"/>
      <w:lvlText w:val="%3."/>
      <w:lvlJc w:val="right"/>
      <w:pPr>
        <w:tabs>
          <w:tab w:val="num" w:pos="2160"/>
        </w:tabs>
        <w:ind w:left="2160" w:hanging="180"/>
      </w:pPr>
    </w:lvl>
    <w:lvl w:ilvl="3" w:tplc="C8504A54" w:tentative="1">
      <w:start w:val="1"/>
      <w:numFmt w:val="decimal"/>
      <w:lvlText w:val="%4."/>
      <w:lvlJc w:val="left"/>
      <w:pPr>
        <w:tabs>
          <w:tab w:val="num" w:pos="2880"/>
        </w:tabs>
        <w:ind w:left="2880" w:hanging="360"/>
      </w:pPr>
    </w:lvl>
    <w:lvl w:ilvl="4" w:tplc="EA9881D4" w:tentative="1">
      <w:start w:val="1"/>
      <w:numFmt w:val="lowerLetter"/>
      <w:lvlText w:val="%5."/>
      <w:lvlJc w:val="left"/>
      <w:pPr>
        <w:tabs>
          <w:tab w:val="num" w:pos="3600"/>
        </w:tabs>
        <w:ind w:left="3600" w:hanging="360"/>
      </w:pPr>
    </w:lvl>
    <w:lvl w:ilvl="5" w:tplc="21D6712A" w:tentative="1">
      <w:start w:val="1"/>
      <w:numFmt w:val="lowerRoman"/>
      <w:lvlText w:val="%6."/>
      <w:lvlJc w:val="right"/>
      <w:pPr>
        <w:tabs>
          <w:tab w:val="num" w:pos="4320"/>
        </w:tabs>
        <w:ind w:left="4320" w:hanging="180"/>
      </w:pPr>
    </w:lvl>
    <w:lvl w:ilvl="6" w:tplc="BE3A40C2" w:tentative="1">
      <w:start w:val="1"/>
      <w:numFmt w:val="decimal"/>
      <w:lvlText w:val="%7."/>
      <w:lvlJc w:val="left"/>
      <w:pPr>
        <w:tabs>
          <w:tab w:val="num" w:pos="5040"/>
        </w:tabs>
        <w:ind w:left="5040" w:hanging="360"/>
      </w:pPr>
    </w:lvl>
    <w:lvl w:ilvl="7" w:tplc="C6A68456" w:tentative="1">
      <w:start w:val="1"/>
      <w:numFmt w:val="lowerLetter"/>
      <w:lvlText w:val="%8."/>
      <w:lvlJc w:val="left"/>
      <w:pPr>
        <w:tabs>
          <w:tab w:val="num" w:pos="5760"/>
        </w:tabs>
        <w:ind w:left="5760" w:hanging="360"/>
      </w:pPr>
    </w:lvl>
    <w:lvl w:ilvl="8" w:tplc="4336E622" w:tentative="1">
      <w:start w:val="1"/>
      <w:numFmt w:val="lowerRoman"/>
      <w:lvlText w:val="%9."/>
      <w:lvlJc w:val="right"/>
      <w:pPr>
        <w:tabs>
          <w:tab w:val="num" w:pos="6480"/>
        </w:tabs>
        <w:ind w:left="6480" w:hanging="180"/>
      </w:pPr>
    </w:lvl>
  </w:abstractNum>
  <w:abstractNum w:abstractNumId="13" w15:restartNumberingAfterBreak="0">
    <w:nsid w:val="4B0F3DC8"/>
    <w:multiLevelType w:val="hybridMultilevel"/>
    <w:tmpl w:val="1CBE0F68"/>
    <w:lvl w:ilvl="0" w:tplc="820C8880">
      <w:start w:val="1"/>
      <w:numFmt w:val="decimal"/>
      <w:lvlText w:val="%1)"/>
      <w:lvlJc w:val="left"/>
      <w:pPr>
        <w:ind w:left="644" w:hanging="360"/>
      </w:pPr>
      <w:rPr>
        <w:rFonts w:hint="default"/>
        <w:b w:val="0"/>
        <w:strike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26F3C02"/>
    <w:multiLevelType w:val="singleLevel"/>
    <w:tmpl w:val="D0D63C3A"/>
    <w:lvl w:ilvl="0">
      <w:start w:val="1"/>
      <w:numFmt w:val="decimal"/>
      <w:lvlText w:val="%1."/>
      <w:legacy w:legacy="1" w:legacySpace="0" w:legacyIndent="283"/>
      <w:lvlJc w:val="left"/>
      <w:pPr>
        <w:ind w:left="283" w:hanging="283"/>
      </w:pPr>
    </w:lvl>
  </w:abstractNum>
  <w:abstractNum w:abstractNumId="15" w15:restartNumberingAfterBreak="0">
    <w:nsid w:val="5CBE263B"/>
    <w:multiLevelType w:val="singleLevel"/>
    <w:tmpl w:val="AABEB63A"/>
    <w:lvl w:ilvl="0">
      <w:start w:val="1"/>
      <w:numFmt w:val="bullet"/>
      <w:lvlText w:val="-"/>
      <w:lvlJc w:val="left"/>
      <w:pPr>
        <w:tabs>
          <w:tab w:val="num" w:pos="450"/>
        </w:tabs>
        <w:ind w:left="450" w:hanging="360"/>
      </w:pPr>
      <w:rPr>
        <w:rFonts w:ascii="Times New Roman" w:hAnsi="Times New Roman" w:cs="Times New Roman" w:hint="default"/>
      </w:rPr>
    </w:lvl>
  </w:abstractNum>
  <w:abstractNum w:abstractNumId="16" w15:restartNumberingAfterBreak="0">
    <w:nsid w:val="62F1069E"/>
    <w:multiLevelType w:val="hybridMultilevel"/>
    <w:tmpl w:val="E5883BF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5CD43BD"/>
    <w:multiLevelType w:val="singleLevel"/>
    <w:tmpl w:val="B5029838"/>
    <w:lvl w:ilvl="0">
      <w:start w:val="2"/>
      <w:numFmt w:val="decimal"/>
      <w:lvlText w:val="%1)"/>
      <w:lvlJc w:val="left"/>
      <w:pPr>
        <w:tabs>
          <w:tab w:val="num" w:pos="840"/>
        </w:tabs>
        <w:ind w:left="840" w:hanging="360"/>
      </w:pPr>
      <w:rPr>
        <w:rFonts w:hint="default"/>
      </w:rPr>
    </w:lvl>
  </w:abstractNum>
  <w:abstractNum w:abstractNumId="18" w15:restartNumberingAfterBreak="0">
    <w:nsid w:val="6D954862"/>
    <w:multiLevelType w:val="singleLevel"/>
    <w:tmpl w:val="31142E78"/>
    <w:lvl w:ilvl="0">
      <w:start w:val="1"/>
      <w:numFmt w:val="bullet"/>
      <w:lvlText w:val="-"/>
      <w:lvlJc w:val="left"/>
      <w:pPr>
        <w:tabs>
          <w:tab w:val="num" w:pos="405"/>
        </w:tabs>
        <w:ind w:left="405" w:hanging="360"/>
      </w:pPr>
      <w:rPr>
        <w:rFonts w:ascii="Times New Roman" w:hAnsi="Times New Roman" w:cs="Times New Roman" w:hint="default"/>
      </w:rPr>
    </w:lvl>
  </w:abstractNum>
  <w:abstractNum w:abstractNumId="19" w15:restartNumberingAfterBreak="0">
    <w:nsid w:val="7B3747CF"/>
    <w:multiLevelType w:val="singleLevel"/>
    <w:tmpl w:val="37A4E946"/>
    <w:lvl w:ilvl="0">
      <w:start w:val="1"/>
      <w:numFmt w:val="bullet"/>
      <w:lvlText w:val="-"/>
      <w:lvlJc w:val="left"/>
      <w:pPr>
        <w:tabs>
          <w:tab w:val="num" w:pos="450"/>
        </w:tabs>
        <w:ind w:left="450" w:hanging="360"/>
      </w:pPr>
      <w:rPr>
        <w:rFonts w:ascii="Times New Roman" w:hAnsi="Times New Roman" w:cs="Times New Roman" w:hint="default"/>
      </w:rPr>
    </w:lvl>
  </w:abstractNum>
  <w:abstractNum w:abstractNumId="20" w15:restartNumberingAfterBreak="0">
    <w:nsid w:val="7E165B7A"/>
    <w:multiLevelType w:val="hybridMultilevel"/>
    <w:tmpl w:val="0312020E"/>
    <w:lvl w:ilvl="0" w:tplc="8A1CD564">
      <w:start w:val="1"/>
      <w:numFmt w:val="decimal"/>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num w:numId="1">
    <w:abstractNumId w:val="0"/>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14"/>
    <w:lvlOverride w:ilvl="0">
      <w:lvl w:ilvl="0">
        <w:start w:val="1"/>
        <w:numFmt w:val="decimal"/>
        <w:lvlText w:val="%1."/>
        <w:legacy w:legacy="1" w:legacySpace="0" w:legacyIndent="283"/>
        <w:lvlJc w:val="left"/>
        <w:pPr>
          <w:ind w:left="283" w:hanging="283"/>
        </w:pPr>
      </w:lvl>
    </w:lvlOverride>
  </w:num>
  <w:num w:numId="5">
    <w:abstractNumId w:val="14"/>
    <w:lvlOverride w:ilvl="0">
      <w:lvl w:ilvl="0">
        <w:start w:val="1"/>
        <w:numFmt w:val="decimal"/>
        <w:lvlText w:val="%1."/>
        <w:legacy w:legacy="1" w:legacySpace="0" w:legacyIndent="283"/>
        <w:lvlJc w:val="left"/>
        <w:pPr>
          <w:ind w:left="283" w:hanging="283"/>
        </w:pPr>
      </w:lvl>
    </w:lvlOverride>
  </w:num>
  <w:num w:numId="6">
    <w:abstractNumId w:val="14"/>
    <w:lvlOverride w:ilvl="0">
      <w:lvl w:ilvl="0">
        <w:start w:val="1"/>
        <w:numFmt w:val="decimal"/>
        <w:lvlText w:val="%1."/>
        <w:legacy w:legacy="1" w:legacySpace="0" w:legacyIndent="283"/>
        <w:lvlJc w:val="left"/>
        <w:pPr>
          <w:ind w:left="283" w:hanging="283"/>
        </w:pPr>
      </w:lvl>
    </w:lvlOverride>
  </w:num>
  <w:num w:numId="7">
    <w:abstractNumId w:val="14"/>
    <w:lvlOverride w:ilvl="0">
      <w:lvl w:ilvl="0">
        <w:start w:val="1"/>
        <w:numFmt w:val="decimal"/>
        <w:lvlText w:val="%1."/>
        <w:legacy w:legacy="1" w:legacySpace="0" w:legacyIndent="283"/>
        <w:lvlJc w:val="left"/>
        <w:pPr>
          <w:ind w:left="283" w:hanging="283"/>
        </w:pPr>
      </w:lvl>
    </w:lvlOverride>
  </w:num>
  <w:num w:numId="8">
    <w:abstractNumId w:val="14"/>
    <w:lvlOverride w:ilvl="0">
      <w:lvl w:ilvl="0">
        <w:start w:val="1"/>
        <w:numFmt w:val="decimal"/>
        <w:lvlText w:val="%1."/>
        <w:legacy w:legacy="1" w:legacySpace="0" w:legacyIndent="283"/>
        <w:lvlJc w:val="left"/>
        <w:pPr>
          <w:ind w:left="283" w:hanging="283"/>
        </w:pPr>
      </w:lvl>
    </w:lvlOverride>
  </w:num>
  <w:num w:numId="9">
    <w:abstractNumId w:val="14"/>
    <w:lvlOverride w:ilvl="0">
      <w:lvl w:ilvl="0">
        <w:start w:val="1"/>
        <w:numFmt w:val="decimal"/>
        <w:lvlText w:val="%1."/>
        <w:legacy w:legacy="1" w:legacySpace="0" w:legacyIndent="283"/>
        <w:lvlJc w:val="left"/>
        <w:pPr>
          <w:ind w:left="283" w:hanging="283"/>
        </w:pPr>
      </w:lvl>
    </w:lvlOverride>
  </w:num>
  <w:num w:numId="10">
    <w:abstractNumId w:val="14"/>
    <w:lvlOverride w:ilvl="0">
      <w:lvl w:ilvl="0">
        <w:start w:val="1"/>
        <w:numFmt w:val="decimal"/>
        <w:lvlText w:val="%1."/>
        <w:legacy w:legacy="1" w:legacySpace="0" w:legacyIndent="283"/>
        <w:lvlJc w:val="left"/>
        <w:pPr>
          <w:ind w:left="283" w:hanging="283"/>
        </w:pPr>
      </w:lvl>
    </w:lvlOverride>
  </w:num>
  <w:num w:numId="11">
    <w:abstractNumId w:val="14"/>
    <w:lvlOverride w:ilvl="0">
      <w:lvl w:ilvl="0">
        <w:start w:val="1"/>
        <w:numFmt w:val="decimal"/>
        <w:lvlText w:val="%1."/>
        <w:legacy w:legacy="1" w:legacySpace="0" w:legacyIndent="283"/>
        <w:lvlJc w:val="left"/>
        <w:pPr>
          <w:ind w:left="283" w:hanging="283"/>
        </w:pPr>
      </w:lvl>
    </w:lvlOverride>
  </w:num>
  <w:num w:numId="12">
    <w:abstractNumId w:val="14"/>
    <w:lvlOverride w:ilvl="0">
      <w:lvl w:ilvl="0">
        <w:start w:val="1"/>
        <w:numFmt w:val="decimal"/>
        <w:lvlText w:val="%1."/>
        <w:legacy w:legacy="1" w:legacySpace="0" w:legacyIndent="283"/>
        <w:lvlJc w:val="left"/>
        <w:pPr>
          <w:ind w:left="283" w:hanging="283"/>
        </w:pPr>
      </w:lvl>
    </w:lvlOverride>
  </w:num>
  <w:num w:numId="13">
    <w:abstractNumId w:val="14"/>
    <w:lvlOverride w:ilvl="0">
      <w:lvl w:ilvl="0">
        <w:start w:val="1"/>
        <w:numFmt w:val="decimal"/>
        <w:lvlText w:val="%1."/>
        <w:legacy w:legacy="1" w:legacySpace="0" w:legacyIndent="283"/>
        <w:lvlJc w:val="left"/>
        <w:pPr>
          <w:ind w:left="283" w:hanging="283"/>
        </w:pPr>
      </w:lvl>
    </w:lvlOverride>
  </w:num>
  <w:num w:numId="14">
    <w:abstractNumId w:val="18"/>
  </w:num>
  <w:num w:numId="15">
    <w:abstractNumId w:val="19"/>
  </w:num>
  <w:num w:numId="16">
    <w:abstractNumId w:val="15"/>
  </w:num>
  <w:num w:numId="17">
    <w:abstractNumId w:val="2"/>
  </w:num>
  <w:num w:numId="18">
    <w:abstractNumId w:val="5"/>
  </w:num>
  <w:num w:numId="19">
    <w:abstractNumId w:val="12"/>
  </w:num>
  <w:num w:numId="20">
    <w:abstractNumId w:val="17"/>
  </w:num>
  <w:num w:numId="21">
    <w:abstractNumId w:val="3"/>
  </w:num>
  <w:num w:numId="22">
    <w:abstractNumId w:val="7"/>
  </w:num>
  <w:num w:numId="23">
    <w:abstractNumId w:val="10"/>
  </w:num>
  <w:num w:numId="24">
    <w:abstractNumId w:val="9"/>
  </w:num>
  <w:num w:numId="25">
    <w:abstractNumId w:val="1"/>
    <w:lvlOverride w:ilvl="0">
      <w:lvl w:ilvl="0">
        <w:start w:val="1"/>
        <w:numFmt w:val="bullet"/>
        <w:lvlText w:val="·"/>
        <w:legacy w:legacy="1" w:legacySpace="0" w:legacyIndent="283"/>
        <w:lvlJc w:val="left"/>
        <w:rPr>
          <w:rFonts w:ascii="Symbol" w:hAnsi="Symbol" w:hint="default"/>
          <w:color w:val="000000"/>
        </w:rPr>
      </w:lvl>
    </w:lvlOverride>
  </w:num>
  <w:num w:numId="26">
    <w:abstractNumId w:val="20"/>
  </w:num>
  <w:num w:numId="27">
    <w:abstractNumId w:val="11"/>
  </w:num>
  <w:num w:numId="28">
    <w:abstractNumId w:val="13"/>
  </w:num>
  <w:num w:numId="29">
    <w:abstractNumId w:val="6"/>
  </w:num>
  <w:num w:numId="30">
    <w:abstractNumId w:val="8"/>
  </w:num>
  <w:num w:numId="31">
    <w:abstractNumId w:val="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a" w:val="Lidmaň 100"/>
    <w:docVar w:name="Cena" w:val="3405,10 Kč  "/>
    <w:docVar w:name="dic" w:val="093-26021641"/>
    <w:docVar w:name="firma" w:val="Böhmerwald-Fenster s.r.o.  , Milan Bartek"/>
    <w:docVar w:name="ico" w:val="26021641"/>
    <w:docVar w:name="mesto" w:val="Černovice u Tábora"/>
    <w:docVar w:name="psc" w:val="394 94"/>
    <w:docVar w:name="Uziv" w:val=" "/>
    <w:docVar w:name="zak" w:val="2T-534      "/>
    <w:docVar w:name="Zaloha" w:val="0 Kč  "/>
  </w:docVars>
  <w:rsids>
    <w:rsidRoot w:val="0088127E"/>
    <w:rsid w:val="00023C75"/>
    <w:rsid w:val="000465BE"/>
    <w:rsid w:val="000519C1"/>
    <w:rsid w:val="000673CA"/>
    <w:rsid w:val="0008237F"/>
    <w:rsid w:val="000968BA"/>
    <w:rsid w:val="000C2F4D"/>
    <w:rsid w:val="000E55DE"/>
    <w:rsid w:val="001220AF"/>
    <w:rsid w:val="00154892"/>
    <w:rsid w:val="001640C8"/>
    <w:rsid w:val="00180D4B"/>
    <w:rsid w:val="0024214E"/>
    <w:rsid w:val="00251340"/>
    <w:rsid w:val="002538E3"/>
    <w:rsid w:val="00291EC5"/>
    <w:rsid w:val="002B1FF9"/>
    <w:rsid w:val="0035689E"/>
    <w:rsid w:val="00367ECA"/>
    <w:rsid w:val="003A51B6"/>
    <w:rsid w:val="003E1D03"/>
    <w:rsid w:val="00416B29"/>
    <w:rsid w:val="004276A8"/>
    <w:rsid w:val="00445611"/>
    <w:rsid w:val="00447F9E"/>
    <w:rsid w:val="0045366A"/>
    <w:rsid w:val="0046492E"/>
    <w:rsid w:val="00471530"/>
    <w:rsid w:val="00490270"/>
    <w:rsid w:val="00493181"/>
    <w:rsid w:val="004972CF"/>
    <w:rsid w:val="004D497C"/>
    <w:rsid w:val="004D534E"/>
    <w:rsid w:val="004D6699"/>
    <w:rsid w:val="0051727C"/>
    <w:rsid w:val="0052262E"/>
    <w:rsid w:val="00541085"/>
    <w:rsid w:val="00550B89"/>
    <w:rsid w:val="005556E4"/>
    <w:rsid w:val="00556AEE"/>
    <w:rsid w:val="005643C0"/>
    <w:rsid w:val="0058054B"/>
    <w:rsid w:val="00582A54"/>
    <w:rsid w:val="005C7234"/>
    <w:rsid w:val="005D3193"/>
    <w:rsid w:val="00606ECD"/>
    <w:rsid w:val="00637DEE"/>
    <w:rsid w:val="00637FBA"/>
    <w:rsid w:val="00685331"/>
    <w:rsid w:val="006A3BCE"/>
    <w:rsid w:val="006A7E4D"/>
    <w:rsid w:val="006F1F85"/>
    <w:rsid w:val="00701EB2"/>
    <w:rsid w:val="00725743"/>
    <w:rsid w:val="007332E1"/>
    <w:rsid w:val="007424D0"/>
    <w:rsid w:val="007A33A4"/>
    <w:rsid w:val="007C0F2D"/>
    <w:rsid w:val="007E21FF"/>
    <w:rsid w:val="00805780"/>
    <w:rsid w:val="00823204"/>
    <w:rsid w:val="00851CDA"/>
    <w:rsid w:val="008761D1"/>
    <w:rsid w:val="0088127E"/>
    <w:rsid w:val="00882413"/>
    <w:rsid w:val="008A31E4"/>
    <w:rsid w:val="008C18DB"/>
    <w:rsid w:val="008C2C78"/>
    <w:rsid w:val="00913E4D"/>
    <w:rsid w:val="009506D5"/>
    <w:rsid w:val="00957F6C"/>
    <w:rsid w:val="00972EC4"/>
    <w:rsid w:val="0098139E"/>
    <w:rsid w:val="009C27B3"/>
    <w:rsid w:val="009C56F5"/>
    <w:rsid w:val="009E4D6C"/>
    <w:rsid w:val="009F361D"/>
    <w:rsid w:val="00A232B1"/>
    <w:rsid w:val="00A87DE8"/>
    <w:rsid w:val="00AA2CED"/>
    <w:rsid w:val="00B57660"/>
    <w:rsid w:val="00B734F1"/>
    <w:rsid w:val="00BA0A7D"/>
    <w:rsid w:val="00BD08A6"/>
    <w:rsid w:val="00C12821"/>
    <w:rsid w:val="00C33F1B"/>
    <w:rsid w:val="00CC78B4"/>
    <w:rsid w:val="00CD7982"/>
    <w:rsid w:val="00CE4109"/>
    <w:rsid w:val="00D0483F"/>
    <w:rsid w:val="00D10B19"/>
    <w:rsid w:val="00D52F7C"/>
    <w:rsid w:val="00D547F8"/>
    <w:rsid w:val="00D5496D"/>
    <w:rsid w:val="00D5691C"/>
    <w:rsid w:val="00D96A20"/>
    <w:rsid w:val="00DC0864"/>
    <w:rsid w:val="00DE0E0C"/>
    <w:rsid w:val="00DF7112"/>
    <w:rsid w:val="00E34490"/>
    <w:rsid w:val="00E35696"/>
    <w:rsid w:val="00E45866"/>
    <w:rsid w:val="00E5107F"/>
    <w:rsid w:val="00E877BA"/>
    <w:rsid w:val="00EE5F5C"/>
    <w:rsid w:val="00F071DC"/>
    <w:rsid w:val="00F67ED4"/>
    <w:rsid w:val="00F74E51"/>
    <w:rsid w:val="00F86DE4"/>
    <w:rsid w:val="00FB2559"/>
    <w:rsid w:val="00FB6E23"/>
    <w:rsid w:val="00FF2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EB987C-6501-48DD-8EAB-64699636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8DB"/>
    <w:rPr>
      <w:rFonts w:ascii="Arial" w:hAnsi="Arial" w:cs="Arial"/>
    </w:rPr>
  </w:style>
  <w:style w:type="paragraph" w:styleId="Nadpis1">
    <w:name w:val="heading 1"/>
    <w:basedOn w:val="Normln"/>
    <w:next w:val="Normln"/>
    <w:qFormat/>
    <w:rsid w:val="008C18DB"/>
    <w:pPr>
      <w:keepNext/>
      <w:outlineLvl w:val="0"/>
    </w:pPr>
    <w:rPr>
      <w:b/>
      <w:bCs/>
    </w:rPr>
  </w:style>
  <w:style w:type="paragraph" w:styleId="Nadpis2">
    <w:name w:val="heading 2"/>
    <w:basedOn w:val="Normln"/>
    <w:next w:val="Normln"/>
    <w:qFormat/>
    <w:rsid w:val="008C18DB"/>
    <w:pPr>
      <w:keepNext/>
      <w:outlineLvl w:val="1"/>
    </w:pPr>
    <w:rPr>
      <w:b/>
      <w:bCs/>
      <w:sz w:val="18"/>
      <w:szCs w:val="18"/>
    </w:rPr>
  </w:style>
  <w:style w:type="paragraph" w:styleId="Nadpis3">
    <w:name w:val="heading 3"/>
    <w:basedOn w:val="Normln"/>
    <w:next w:val="Normln"/>
    <w:qFormat/>
    <w:rsid w:val="008C18DB"/>
    <w:pPr>
      <w:keepNext/>
      <w:outlineLvl w:val="2"/>
    </w:pPr>
    <w:rPr>
      <w:b/>
      <w:bCs/>
      <w:sz w:val="22"/>
      <w:szCs w:val="22"/>
    </w:rPr>
  </w:style>
  <w:style w:type="paragraph" w:styleId="Nadpis4">
    <w:name w:val="heading 4"/>
    <w:basedOn w:val="Normln"/>
    <w:next w:val="Normln"/>
    <w:qFormat/>
    <w:rsid w:val="008C18DB"/>
    <w:pPr>
      <w:keepNext/>
      <w:ind w:right="-709"/>
      <w:outlineLvl w:val="3"/>
    </w:pPr>
    <w:rPr>
      <w:b/>
      <w:bCs/>
    </w:rPr>
  </w:style>
  <w:style w:type="paragraph" w:styleId="Nadpis5">
    <w:name w:val="heading 5"/>
    <w:basedOn w:val="Normln"/>
    <w:next w:val="Normln"/>
    <w:qFormat/>
    <w:rsid w:val="008C18DB"/>
    <w:pPr>
      <w:keepNext/>
      <w:jc w:val="center"/>
      <w:outlineLvl w:val="4"/>
    </w:pPr>
    <w:rPr>
      <w:sz w:val="24"/>
      <w:szCs w:val="24"/>
    </w:rPr>
  </w:style>
  <w:style w:type="paragraph" w:styleId="Nadpis6">
    <w:name w:val="heading 6"/>
    <w:basedOn w:val="Normln"/>
    <w:next w:val="Normln"/>
    <w:qFormat/>
    <w:rsid w:val="008C18DB"/>
    <w:pPr>
      <w:keepNext/>
      <w:jc w:val="both"/>
      <w:outlineLvl w:val="5"/>
    </w:pPr>
    <w:rPr>
      <w:b/>
      <w:bCs/>
    </w:rPr>
  </w:style>
  <w:style w:type="paragraph" w:styleId="Nadpis7">
    <w:name w:val="heading 7"/>
    <w:basedOn w:val="Normln"/>
    <w:next w:val="Normln"/>
    <w:qFormat/>
    <w:rsid w:val="008C18DB"/>
    <w:pPr>
      <w:keepNext/>
      <w:tabs>
        <w:tab w:val="left" w:pos="1843"/>
      </w:tabs>
      <w:outlineLvl w:val="6"/>
    </w:pPr>
    <w:rPr>
      <w:rFonts w:ascii="Times New Roman" w:hAnsi="Times New Roman" w:cs="Times New Roman"/>
      <w:b/>
      <w:bCs/>
      <w:noProo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8C18DB"/>
  </w:style>
  <w:style w:type="character" w:styleId="Znakapoznpodarou">
    <w:name w:val="footnote reference"/>
    <w:semiHidden/>
    <w:rsid w:val="008C18DB"/>
    <w:rPr>
      <w:vertAlign w:val="superscript"/>
    </w:rPr>
  </w:style>
  <w:style w:type="paragraph" w:styleId="Zhlav">
    <w:name w:val="header"/>
    <w:basedOn w:val="Normln"/>
    <w:rsid w:val="008C18DB"/>
    <w:pPr>
      <w:tabs>
        <w:tab w:val="center" w:pos="4703"/>
        <w:tab w:val="right" w:pos="9406"/>
      </w:tabs>
    </w:pPr>
    <w:rPr>
      <w:rFonts w:ascii="Arial Narrow" w:hAnsi="Arial Narrow" w:cs="Times New Roman"/>
      <w:u w:val="single"/>
    </w:rPr>
  </w:style>
  <w:style w:type="paragraph" w:styleId="Textpoznpodarou">
    <w:name w:val="footnote text"/>
    <w:basedOn w:val="Normln"/>
    <w:semiHidden/>
    <w:rsid w:val="008C18DB"/>
  </w:style>
  <w:style w:type="character" w:styleId="slostrnky">
    <w:name w:val="page number"/>
    <w:rsid w:val="008C18DB"/>
    <w:rPr>
      <w:rFonts w:ascii="Arial Narrow" w:hAnsi="Arial Narrow"/>
      <w:i/>
      <w:iCs/>
      <w:sz w:val="16"/>
      <w:szCs w:val="16"/>
    </w:rPr>
  </w:style>
  <w:style w:type="paragraph" w:styleId="Zpat">
    <w:name w:val="footer"/>
    <w:basedOn w:val="Normln"/>
    <w:rsid w:val="008C18DB"/>
    <w:pPr>
      <w:tabs>
        <w:tab w:val="center" w:pos="4703"/>
        <w:tab w:val="right" w:pos="9406"/>
      </w:tabs>
    </w:pPr>
    <w:rPr>
      <w:sz w:val="24"/>
      <w:szCs w:val="24"/>
    </w:rPr>
  </w:style>
  <w:style w:type="paragraph" w:styleId="Textvysvtlivek">
    <w:name w:val="endnote text"/>
    <w:basedOn w:val="Normln"/>
    <w:semiHidden/>
    <w:rsid w:val="008C18DB"/>
  </w:style>
  <w:style w:type="character" w:styleId="Odkaznavysvtlivky">
    <w:name w:val="endnote reference"/>
    <w:semiHidden/>
    <w:rsid w:val="008C18DB"/>
    <w:rPr>
      <w:vertAlign w:val="superscript"/>
    </w:rPr>
  </w:style>
  <w:style w:type="paragraph" w:styleId="Nzev">
    <w:name w:val="Title"/>
    <w:basedOn w:val="Normln"/>
    <w:qFormat/>
    <w:rsid w:val="008C18DB"/>
    <w:pPr>
      <w:jc w:val="center"/>
    </w:pPr>
    <w:rPr>
      <w:b/>
      <w:bCs/>
      <w:sz w:val="28"/>
      <w:szCs w:val="28"/>
    </w:rPr>
  </w:style>
  <w:style w:type="character" w:styleId="Hypertextovodkaz">
    <w:name w:val="Hyperlink"/>
    <w:rsid w:val="008C18DB"/>
    <w:rPr>
      <w:color w:val="0000FF"/>
      <w:u w:val="single"/>
    </w:rPr>
  </w:style>
  <w:style w:type="character" w:styleId="Sledovanodkaz">
    <w:name w:val="FollowedHyperlink"/>
    <w:rsid w:val="008C18DB"/>
    <w:rPr>
      <w:color w:val="800080"/>
      <w:u w:val="single"/>
    </w:rPr>
  </w:style>
  <w:style w:type="paragraph" w:customStyle="1" w:styleId="Rozloendokumentu1">
    <w:name w:val="Rozložení dokumentu1"/>
    <w:basedOn w:val="Normln"/>
    <w:semiHidden/>
    <w:rsid w:val="008C18DB"/>
    <w:pPr>
      <w:shd w:val="clear" w:color="auto" w:fill="000080"/>
    </w:pPr>
    <w:rPr>
      <w:rFonts w:ascii="Tahoma" w:hAnsi="Tahoma" w:cs="Tahoma"/>
    </w:rPr>
  </w:style>
  <w:style w:type="paragraph" w:styleId="Zkladntext">
    <w:name w:val="Body Text"/>
    <w:basedOn w:val="Normln"/>
    <w:rsid w:val="008C18DB"/>
    <w:pPr>
      <w:tabs>
        <w:tab w:val="left" w:pos="-720"/>
      </w:tabs>
      <w:suppressAutoHyphens/>
      <w:jc w:val="both"/>
    </w:pPr>
    <w:rPr>
      <w:spacing w:val="-2"/>
      <w:sz w:val="16"/>
      <w:szCs w:val="16"/>
    </w:rPr>
  </w:style>
  <w:style w:type="paragraph" w:styleId="Zkladntext3">
    <w:name w:val="Body Text 3"/>
    <w:basedOn w:val="Normln"/>
    <w:rsid w:val="008C18DB"/>
    <w:pPr>
      <w:jc w:val="both"/>
    </w:pPr>
    <w:rPr>
      <w:rFonts w:ascii="Arial Narrow" w:hAnsi="Arial Narrow" w:cs="Times New Roman"/>
    </w:rPr>
  </w:style>
  <w:style w:type="character" w:styleId="Siln">
    <w:name w:val="Strong"/>
    <w:qFormat/>
    <w:rsid w:val="008C18DB"/>
    <w:rPr>
      <w:b/>
      <w:bCs/>
    </w:rPr>
  </w:style>
  <w:style w:type="paragraph" w:customStyle="1" w:styleId="ZkladntextIMP">
    <w:name w:val="Základní text_IMP"/>
    <w:basedOn w:val="Normln"/>
    <w:rsid w:val="004972CF"/>
    <w:pPr>
      <w:suppressAutoHyphens/>
      <w:overflowPunct w:val="0"/>
      <w:autoSpaceDE w:val="0"/>
      <w:autoSpaceDN w:val="0"/>
      <w:adjustRightInd w:val="0"/>
      <w:textAlignment w:val="baseline"/>
    </w:pPr>
    <w:rPr>
      <w:rFonts w:ascii="Times New Roman" w:hAnsi="Times New Roman" w:cs="Times New Roman"/>
      <w:sz w:val="24"/>
    </w:rPr>
  </w:style>
  <w:style w:type="table" w:styleId="Mkatabulky">
    <w:name w:val="Table Grid"/>
    <w:basedOn w:val="Normlntabulka"/>
    <w:rsid w:val="001548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unhideWhenUsed/>
    <w:rsid w:val="00FF28D6"/>
    <w:pPr>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5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a_k\Desktop\SML_D_BHL_OK.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SML_D_BHL_OK.dot</Template>
  <TotalTime>1</TotalTime>
  <Pages>9</Pages>
  <Words>1639</Words>
  <Characters>9676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poskytování služeb společností INTERNET DATA PROJEKT s.r.o.</vt:lpstr>
    </vt:vector>
  </TitlesOfParts>
  <Manager>ředitel</Manager>
  <Company>INTERNET DATA PROJEKT s.r.o.</Company>
  <LinksUpToDate>false</LinksUpToDate>
  <CharactersWithSpaces>11293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společností INTERNET DATA PROJEKT s.r.o.</dc:title>
  <dc:creator>hana_k</dc:creator>
  <cp:lastModifiedBy>Zuzana Vodrážková</cp:lastModifiedBy>
  <cp:revision>2</cp:revision>
  <cp:lastPrinted>2002-02-25T04:59:00Z</cp:lastPrinted>
  <dcterms:created xsi:type="dcterms:W3CDTF">2018-11-13T06:10:00Z</dcterms:created>
  <dcterms:modified xsi:type="dcterms:W3CDTF">2018-11-13T06:10:00Z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dokončení">
    <vt:filetime>1998-05-26T23:00:00Z</vt:filetime>
  </property>
</Properties>
</file>