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AA" w:rsidRDefault="00DC3FAA" w:rsidP="002A29D5">
      <w:pPr>
        <w:autoSpaceDE w:val="0"/>
        <w:autoSpaceDN w:val="0"/>
        <w:adjustRightInd w:val="0"/>
        <w:jc w:val="center"/>
        <w:rPr>
          <w:b/>
          <w:bCs/>
        </w:rPr>
      </w:pPr>
    </w:p>
    <w:p w:rsidR="00EB4C6F" w:rsidRDefault="00D37921" w:rsidP="002A29D5">
      <w:pPr>
        <w:autoSpaceDE w:val="0"/>
        <w:autoSpaceDN w:val="0"/>
        <w:adjustRightInd w:val="0"/>
        <w:jc w:val="center"/>
        <w:rPr>
          <w:b/>
          <w:bCs/>
        </w:rPr>
      </w:pPr>
      <w:r>
        <w:rPr>
          <w:b/>
          <w:bCs/>
        </w:rPr>
        <w:t xml:space="preserve">Smlouva o dílo č. </w:t>
      </w:r>
      <w:r>
        <w:rPr>
          <w:b/>
        </w:rPr>
        <w:t xml:space="preserve">TO/2017/21  – </w:t>
      </w:r>
      <w:r w:rsidRPr="006460E6">
        <w:rPr>
          <w:b/>
        </w:rPr>
        <w:t>PN Opava – Stavební úpravy dětského oddělení</w:t>
      </w:r>
    </w:p>
    <w:p w:rsidR="00EB4C6F" w:rsidRDefault="00EB4C6F" w:rsidP="002A29D5">
      <w:pPr>
        <w:autoSpaceDE w:val="0"/>
        <w:autoSpaceDN w:val="0"/>
        <w:adjustRightInd w:val="0"/>
        <w:jc w:val="center"/>
        <w:rPr>
          <w:b/>
          <w:bCs/>
        </w:rPr>
      </w:pPr>
    </w:p>
    <w:p w:rsidR="00EB4C6F" w:rsidRDefault="00EB4C6F" w:rsidP="002A29D5">
      <w:pPr>
        <w:autoSpaceDE w:val="0"/>
        <w:autoSpaceDN w:val="0"/>
        <w:adjustRightInd w:val="0"/>
        <w:jc w:val="center"/>
        <w:rPr>
          <w:b/>
          <w:bCs/>
        </w:rPr>
      </w:pPr>
      <w:r>
        <w:rPr>
          <w:b/>
          <w:bCs/>
        </w:rPr>
        <w:t>I.</w:t>
      </w:r>
    </w:p>
    <w:p w:rsidR="00EB4C6F" w:rsidRDefault="00EB4C6F" w:rsidP="002A29D5">
      <w:pPr>
        <w:autoSpaceDE w:val="0"/>
        <w:autoSpaceDN w:val="0"/>
        <w:adjustRightInd w:val="0"/>
        <w:jc w:val="center"/>
        <w:rPr>
          <w:b/>
          <w:bCs/>
        </w:rPr>
      </w:pPr>
      <w:r>
        <w:rPr>
          <w:b/>
          <w:bCs/>
        </w:rPr>
        <w:t>Smluvní strany.</w:t>
      </w:r>
    </w:p>
    <w:p w:rsidR="00D37921" w:rsidRDefault="00D37921" w:rsidP="002A29D5">
      <w:pPr>
        <w:autoSpaceDE w:val="0"/>
        <w:autoSpaceDN w:val="0"/>
        <w:adjustRightInd w:val="0"/>
        <w:jc w:val="center"/>
        <w:rPr>
          <w:b/>
          <w:bCs/>
        </w:rPr>
      </w:pPr>
    </w:p>
    <w:p w:rsidR="00EB4C6F" w:rsidRDefault="00EB4C6F" w:rsidP="002A29D5">
      <w:pPr>
        <w:pStyle w:val="Standard"/>
        <w:jc w:val="both"/>
        <w:rPr>
          <w:rFonts w:cs="Times New Roman"/>
          <w:b/>
          <w:lang w:val="cs-CZ"/>
        </w:rPr>
      </w:pPr>
      <w:r>
        <w:rPr>
          <w:rFonts w:cs="Times New Roman"/>
          <w:b/>
          <w:lang w:val="cs-CZ"/>
        </w:rPr>
        <w:t xml:space="preserve">Psychiatrická nemocnice v Opavě  </w:t>
      </w:r>
    </w:p>
    <w:p w:rsidR="00EB4C6F" w:rsidRDefault="00EB4C6F" w:rsidP="002A29D5">
      <w:pPr>
        <w:pStyle w:val="Standard"/>
        <w:jc w:val="both"/>
        <w:rPr>
          <w:rFonts w:cs="Times New Roman"/>
          <w:b/>
          <w:lang w:val="cs-CZ"/>
        </w:rPr>
      </w:pPr>
      <w:r>
        <w:rPr>
          <w:rFonts w:cs="Times New Roman"/>
          <w:b/>
          <w:lang w:val="cs-CZ"/>
        </w:rPr>
        <w:t xml:space="preserve">Olomoucká 305/88, 746 01, Opava  </w:t>
      </w:r>
    </w:p>
    <w:p w:rsidR="00EB4C6F" w:rsidRDefault="00EB4C6F" w:rsidP="002A29D5">
      <w:pPr>
        <w:pStyle w:val="Standard"/>
        <w:jc w:val="both"/>
        <w:rPr>
          <w:rFonts w:cs="Times New Roman"/>
          <w:lang w:val="cs-CZ"/>
        </w:rPr>
      </w:pPr>
      <w:r>
        <w:rPr>
          <w:rFonts w:cs="Times New Roman"/>
          <w:lang w:val="cs-CZ"/>
        </w:rPr>
        <w:t xml:space="preserve">zastoupena Ing. Zdeňkem Jiříčkem, ředitelem </w:t>
      </w:r>
    </w:p>
    <w:p w:rsidR="00EB4C6F" w:rsidRDefault="00EB4C6F" w:rsidP="002A29D5">
      <w:pPr>
        <w:pStyle w:val="Standard"/>
        <w:jc w:val="both"/>
        <w:rPr>
          <w:rFonts w:cs="Times New Roman"/>
          <w:lang w:val="cs-CZ"/>
        </w:rPr>
      </w:pPr>
      <w:r>
        <w:rPr>
          <w:rFonts w:cs="Times New Roman"/>
          <w:lang w:val="cs-CZ"/>
        </w:rPr>
        <w:t xml:space="preserve">IČ: 00844004, </w:t>
      </w:r>
    </w:p>
    <w:p w:rsidR="00EB4C6F" w:rsidRDefault="00EB4C6F" w:rsidP="002A29D5">
      <w:pPr>
        <w:pStyle w:val="Standard"/>
        <w:jc w:val="both"/>
        <w:rPr>
          <w:rFonts w:cs="Times New Roman"/>
          <w:lang w:val="cs-CZ"/>
        </w:rPr>
      </w:pPr>
      <w:r>
        <w:rPr>
          <w:rFonts w:cs="Times New Roman"/>
          <w:lang w:val="cs-CZ"/>
        </w:rPr>
        <w:t xml:space="preserve">DIČ: CZ00844004, </w:t>
      </w:r>
    </w:p>
    <w:p w:rsidR="00EB4C6F" w:rsidRDefault="00EB4C6F" w:rsidP="002A29D5">
      <w:pPr>
        <w:pStyle w:val="Standard"/>
        <w:jc w:val="both"/>
        <w:rPr>
          <w:rFonts w:cs="Times New Roman"/>
          <w:lang w:val="cs-CZ"/>
        </w:rPr>
      </w:pPr>
      <w:r>
        <w:rPr>
          <w:rFonts w:cs="Times New Roman"/>
          <w:lang w:val="cs-CZ"/>
        </w:rPr>
        <w:t xml:space="preserve">Tel.: 553 695 111, Fax.:553 713 443, e-mail: pnopava@pnopava.cz    </w:t>
      </w:r>
    </w:p>
    <w:p w:rsidR="006C26CE" w:rsidRPr="006C26CE" w:rsidRDefault="00010A45" w:rsidP="002A29D5">
      <w:r>
        <w:t xml:space="preserve">Bankovní spojení: </w:t>
      </w:r>
      <w:r w:rsidR="006C26CE" w:rsidRPr="006C26CE">
        <w:t>ČNB, pobočka Ostrava, číslo účtu 10006-339821/0710</w:t>
      </w:r>
    </w:p>
    <w:p w:rsidR="00EB4C6F" w:rsidRDefault="00EB4C6F" w:rsidP="002A29D5">
      <w:pPr>
        <w:autoSpaceDE w:val="0"/>
        <w:autoSpaceDN w:val="0"/>
        <w:adjustRightInd w:val="0"/>
        <w:rPr>
          <w:b/>
        </w:rPr>
      </w:pPr>
      <w:r>
        <w:rPr>
          <w:b/>
        </w:rPr>
        <w:t>(dále jen „objednatel“ nebo „PNO“)</w:t>
      </w:r>
    </w:p>
    <w:p w:rsidR="00EB4C6F" w:rsidRDefault="00EB4C6F" w:rsidP="002A29D5">
      <w:pPr>
        <w:autoSpaceDE w:val="0"/>
        <w:autoSpaceDN w:val="0"/>
        <w:adjustRightInd w:val="0"/>
      </w:pPr>
    </w:p>
    <w:p w:rsidR="00EB4C6F" w:rsidRDefault="00EB4C6F" w:rsidP="002A29D5">
      <w:pPr>
        <w:autoSpaceDE w:val="0"/>
        <w:autoSpaceDN w:val="0"/>
        <w:adjustRightInd w:val="0"/>
      </w:pPr>
      <w:r>
        <w:tab/>
      </w:r>
      <w:r>
        <w:tab/>
      </w:r>
      <w:r>
        <w:tab/>
      </w:r>
      <w:r>
        <w:tab/>
      </w:r>
      <w:r>
        <w:tab/>
      </w:r>
      <w:r>
        <w:tab/>
        <w:t>a</w:t>
      </w:r>
    </w:p>
    <w:p w:rsidR="00EB4C6F" w:rsidRDefault="00EB4C6F" w:rsidP="002A29D5">
      <w:pPr>
        <w:autoSpaceDE w:val="0"/>
        <w:autoSpaceDN w:val="0"/>
        <w:adjustRightInd w:val="0"/>
      </w:pPr>
    </w:p>
    <w:tbl>
      <w:tblPr>
        <w:tblW w:w="0" w:type="auto"/>
        <w:tblLook w:val="04A0" w:firstRow="1" w:lastRow="0" w:firstColumn="1" w:lastColumn="0" w:noHBand="0" w:noVBand="1"/>
      </w:tblPr>
      <w:tblGrid>
        <w:gridCol w:w="2943"/>
        <w:gridCol w:w="6269"/>
      </w:tblGrid>
      <w:tr w:rsidR="000A5004" w:rsidRPr="0008656C" w:rsidTr="00D1751A">
        <w:tc>
          <w:tcPr>
            <w:tcW w:w="2943" w:type="dxa"/>
            <w:shd w:val="clear" w:color="auto" w:fill="auto"/>
          </w:tcPr>
          <w:p w:rsidR="00446849" w:rsidRPr="00D1751A" w:rsidRDefault="00446849" w:rsidP="00D1751A">
            <w:pPr>
              <w:tabs>
                <w:tab w:val="left" w:pos="2268"/>
              </w:tabs>
              <w:rPr>
                <w:b/>
              </w:rPr>
            </w:pPr>
            <w:r w:rsidRPr="00D1751A">
              <w:rPr>
                <w:b/>
              </w:rPr>
              <w:t>Firma - obchodní název:</w:t>
            </w:r>
          </w:p>
        </w:tc>
        <w:tc>
          <w:tcPr>
            <w:tcW w:w="6269" w:type="dxa"/>
            <w:shd w:val="clear" w:color="auto" w:fill="auto"/>
          </w:tcPr>
          <w:p w:rsidR="00446849" w:rsidRPr="00D1751A" w:rsidRDefault="002A288C" w:rsidP="00D1751A">
            <w:pPr>
              <w:tabs>
                <w:tab w:val="left" w:pos="2268"/>
              </w:tabs>
              <w:rPr>
                <w:b/>
              </w:rPr>
            </w:pPr>
            <w:r>
              <w:rPr>
                <w:b/>
              </w:rPr>
              <w:t>Zlínstav a.s.</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Sídlo:</w:t>
            </w:r>
          </w:p>
        </w:tc>
        <w:tc>
          <w:tcPr>
            <w:tcW w:w="6269" w:type="dxa"/>
            <w:shd w:val="clear" w:color="auto" w:fill="auto"/>
          </w:tcPr>
          <w:p w:rsidR="00446849" w:rsidRPr="004F58B6" w:rsidRDefault="002A288C" w:rsidP="00D1751A">
            <w:pPr>
              <w:tabs>
                <w:tab w:val="left" w:pos="2268"/>
              </w:tabs>
            </w:pPr>
            <w:r>
              <w:t>Bartošova 5532, 760 01  ZLín</w:t>
            </w:r>
          </w:p>
        </w:tc>
      </w:tr>
      <w:tr w:rsidR="00446849" w:rsidRPr="004F58B6" w:rsidTr="00D1751A">
        <w:tc>
          <w:tcPr>
            <w:tcW w:w="2943" w:type="dxa"/>
            <w:shd w:val="clear" w:color="auto" w:fill="auto"/>
          </w:tcPr>
          <w:p w:rsidR="00446849" w:rsidRPr="004F58B6" w:rsidRDefault="00446849" w:rsidP="00D1751A">
            <w:pPr>
              <w:tabs>
                <w:tab w:val="left" w:pos="2268"/>
              </w:tabs>
            </w:pPr>
            <w:r w:rsidRPr="00D1751A">
              <w:rPr>
                <w:bCs/>
              </w:rPr>
              <w:t>Zastoupená:</w:t>
            </w:r>
          </w:p>
        </w:tc>
        <w:tc>
          <w:tcPr>
            <w:tcW w:w="6269" w:type="dxa"/>
            <w:shd w:val="clear" w:color="auto" w:fill="auto"/>
          </w:tcPr>
          <w:p w:rsidR="00446849" w:rsidRPr="004F58B6" w:rsidRDefault="00446849" w:rsidP="002A288C">
            <w:pPr>
              <w:tabs>
                <w:tab w:val="left" w:pos="2268"/>
              </w:tabs>
            </w:pPr>
            <w:r w:rsidRPr="00D1751A">
              <w:rPr>
                <w:bCs/>
              </w:rPr>
              <w:t>p.</w:t>
            </w:r>
            <w:r w:rsidR="002A288C">
              <w:rPr>
                <w:bCs/>
              </w:rPr>
              <w:t xml:space="preserve"> Jiřím Stacke</w:t>
            </w:r>
            <w:r w:rsidRPr="00D1751A">
              <w:rPr>
                <w:bCs/>
              </w:rPr>
              <w:t xml:space="preserve"> ve všech věcech smluvních, který je jako </w:t>
            </w:r>
            <w:r w:rsidRPr="00C91DF4">
              <w:rPr>
                <w:bCs/>
                <w:strike/>
              </w:rPr>
              <w:t>(jednatel, majitel, spolumajitel)</w:t>
            </w:r>
            <w:r w:rsidRPr="00D1751A">
              <w:rPr>
                <w:bCs/>
              </w:rPr>
              <w:t xml:space="preserve"> </w:t>
            </w:r>
            <w:r w:rsidR="00B465A2">
              <w:rPr>
                <w:bCs/>
              </w:rPr>
              <w:t xml:space="preserve">předseda představenstva </w:t>
            </w:r>
            <w:r w:rsidRPr="00D1751A">
              <w:rPr>
                <w:bCs/>
              </w:rPr>
              <w:t>firmy oprávněn za ni samostatně jednat</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Zápis v OR (živ. rejstříku):</w:t>
            </w:r>
          </w:p>
        </w:tc>
        <w:tc>
          <w:tcPr>
            <w:tcW w:w="6269" w:type="dxa"/>
            <w:shd w:val="clear" w:color="auto" w:fill="auto"/>
          </w:tcPr>
          <w:p w:rsidR="00446849" w:rsidRPr="004F58B6" w:rsidRDefault="000772E1" w:rsidP="00D1751A">
            <w:pPr>
              <w:tabs>
                <w:tab w:val="left" w:pos="2268"/>
              </w:tabs>
            </w:pPr>
            <w:r>
              <w:t>Krajský soud v Brně, oddíl B, vložka 5743</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Statutární orgán:</w:t>
            </w:r>
          </w:p>
        </w:tc>
        <w:tc>
          <w:tcPr>
            <w:tcW w:w="6269" w:type="dxa"/>
            <w:shd w:val="clear" w:color="auto" w:fill="auto"/>
          </w:tcPr>
          <w:p w:rsidR="00446849" w:rsidRPr="004F58B6" w:rsidRDefault="000772E1" w:rsidP="00B465A2">
            <w:pPr>
              <w:tabs>
                <w:tab w:val="left" w:pos="2268"/>
              </w:tabs>
            </w:pPr>
            <w:r>
              <w:t>Představenstvo a.s</w:t>
            </w:r>
            <w:r w:rsidR="00B465A2">
              <w:t xml:space="preserve"> ve složení:</w:t>
            </w:r>
            <w:r w:rsidR="00B465A2">
              <w:br/>
              <w:t>Jiří Stacke, předseda představenstva</w:t>
            </w:r>
            <w:r w:rsidR="00B465A2">
              <w:br/>
              <w:t>Marek Podzemný, místopředseda představenstva</w:t>
            </w:r>
            <w:r w:rsidR="00B465A2">
              <w:br/>
              <w:t>Ivana Žáková, člen představenstva</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Technický zástupce:</w:t>
            </w:r>
          </w:p>
        </w:tc>
        <w:tc>
          <w:tcPr>
            <w:tcW w:w="6269" w:type="dxa"/>
            <w:shd w:val="clear" w:color="auto" w:fill="auto"/>
          </w:tcPr>
          <w:p w:rsidR="00446849" w:rsidRPr="004F58B6" w:rsidRDefault="000772E1" w:rsidP="00D1751A">
            <w:pPr>
              <w:tabs>
                <w:tab w:val="left" w:pos="2268"/>
              </w:tabs>
            </w:pPr>
            <w:r>
              <w:t>Marek Podzemný, místopředseda představenstva</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Kontaktní osoba:</w:t>
            </w:r>
          </w:p>
        </w:tc>
        <w:tc>
          <w:tcPr>
            <w:tcW w:w="6269" w:type="dxa"/>
            <w:shd w:val="clear" w:color="auto" w:fill="auto"/>
          </w:tcPr>
          <w:p w:rsidR="00446849" w:rsidRPr="004F58B6" w:rsidRDefault="000772E1" w:rsidP="00D1751A">
            <w:pPr>
              <w:tabs>
                <w:tab w:val="left" w:pos="2268"/>
              </w:tabs>
            </w:pPr>
            <w:r>
              <w:t>Jiří Stacke, předseda představenstva</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IČ:</w:t>
            </w:r>
          </w:p>
        </w:tc>
        <w:tc>
          <w:tcPr>
            <w:tcW w:w="6269" w:type="dxa"/>
            <w:shd w:val="clear" w:color="auto" w:fill="auto"/>
          </w:tcPr>
          <w:p w:rsidR="00446849" w:rsidRPr="004F58B6" w:rsidRDefault="000772E1" w:rsidP="00D1751A">
            <w:pPr>
              <w:tabs>
                <w:tab w:val="left" w:pos="2268"/>
              </w:tabs>
            </w:pPr>
            <w:r>
              <w:t>283 15 669</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DIČ:</w:t>
            </w:r>
          </w:p>
        </w:tc>
        <w:tc>
          <w:tcPr>
            <w:tcW w:w="6269" w:type="dxa"/>
            <w:shd w:val="clear" w:color="auto" w:fill="auto"/>
          </w:tcPr>
          <w:p w:rsidR="00446849" w:rsidRPr="004F58B6" w:rsidRDefault="000772E1" w:rsidP="00D1751A">
            <w:pPr>
              <w:tabs>
                <w:tab w:val="left" w:pos="2268"/>
              </w:tabs>
            </w:pPr>
            <w:r>
              <w:t>CZ28315669</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Bankovní spojení:</w:t>
            </w:r>
          </w:p>
        </w:tc>
        <w:tc>
          <w:tcPr>
            <w:tcW w:w="6269" w:type="dxa"/>
            <w:shd w:val="clear" w:color="auto" w:fill="auto"/>
          </w:tcPr>
          <w:p w:rsidR="00446849" w:rsidRPr="004F58B6" w:rsidRDefault="00E73FC8" w:rsidP="00D1751A">
            <w:pPr>
              <w:tabs>
                <w:tab w:val="left" w:pos="2268"/>
              </w:tabs>
            </w:pPr>
            <w:r>
              <w:t>XXXXXXXXXX</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Číslo účtu:</w:t>
            </w:r>
          </w:p>
        </w:tc>
        <w:tc>
          <w:tcPr>
            <w:tcW w:w="6269" w:type="dxa"/>
            <w:shd w:val="clear" w:color="auto" w:fill="auto"/>
          </w:tcPr>
          <w:p w:rsidR="00446849" w:rsidRPr="004F58B6" w:rsidRDefault="00E73FC8" w:rsidP="00D1751A">
            <w:pPr>
              <w:tabs>
                <w:tab w:val="left" w:pos="2268"/>
              </w:tabs>
            </w:pPr>
            <w:r>
              <w:t>XXXXXXXXXX</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Telefon:</w:t>
            </w:r>
          </w:p>
        </w:tc>
        <w:tc>
          <w:tcPr>
            <w:tcW w:w="6269" w:type="dxa"/>
            <w:shd w:val="clear" w:color="auto" w:fill="auto"/>
          </w:tcPr>
          <w:p w:rsidR="00446849" w:rsidRPr="004F58B6" w:rsidRDefault="00E73FC8" w:rsidP="00D1751A">
            <w:pPr>
              <w:tabs>
                <w:tab w:val="left" w:pos="2268"/>
              </w:tabs>
            </w:pPr>
            <w:r>
              <w:t>XXXXXXXXXX</w:t>
            </w:r>
          </w:p>
        </w:tc>
      </w:tr>
      <w:tr w:rsidR="000A5004" w:rsidRPr="004F58B6" w:rsidTr="00D1751A">
        <w:tc>
          <w:tcPr>
            <w:tcW w:w="2943" w:type="dxa"/>
            <w:shd w:val="clear" w:color="auto" w:fill="auto"/>
          </w:tcPr>
          <w:p w:rsidR="00446849" w:rsidRPr="004F58B6" w:rsidRDefault="00446849" w:rsidP="00D1751A">
            <w:pPr>
              <w:tabs>
                <w:tab w:val="left" w:pos="2268"/>
              </w:tabs>
            </w:pPr>
            <w:r w:rsidRPr="004F58B6">
              <w:t>e-mail:</w:t>
            </w:r>
          </w:p>
        </w:tc>
        <w:tc>
          <w:tcPr>
            <w:tcW w:w="6269" w:type="dxa"/>
            <w:shd w:val="clear" w:color="auto" w:fill="auto"/>
          </w:tcPr>
          <w:p w:rsidR="00446849" w:rsidRPr="004F58B6" w:rsidRDefault="00E73FC8" w:rsidP="00D1751A">
            <w:pPr>
              <w:tabs>
                <w:tab w:val="left" w:pos="2268"/>
              </w:tabs>
            </w:pPr>
            <w:r>
              <w:t>XXXXXXXXXX</w:t>
            </w:r>
          </w:p>
        </w:tc>
      </w:tr>
    </w:tbl>
    <w:p w:rsidR="00EB4C6F" w:rsidRDefault="00EB4C6F" w:rsidP="002A29D5">
      <w:pPr>
        <w:autoSpaceDE w:val="0"/>
        <w:autoSpaceDN w:val="0"/>
        <w:adjustRightInd w:val="0"/>
        <w:rPr>
          <w:b/>
          <w:bCs/>
        </w:rPr>
      </w:pPr>
      <w:r>
        <w:rPr>
          <w:b/>
          <w:bCs/>
        </w:rPr>
        <w:t>(„dále jen zhotovitel“)</w:t>
      </w:r>
    </w:p>
    <w:p w:rsidR="00EB4C6F" w:rsidRDefault="00EB4C6F" w:rsidP="002A29D5">
      <w:pPr>
        <w:autoSpaceDE w:val="0"/>
        <w:autoSpaceDN w:val="0"/>
        <w:adjustRightInd w:val="0"/>
        <w:rPr>
          <w:b/>
          <w:bCs/>
        </w:rPr>
      </w:pPr>
    </w:p>
    <w:p w:rsidR="00EB4C6F" w:rsidRDefault="00EB4C6F" w:rsidP="002A29D5">
      <w:pPr>
        <w:autoSpaceDE w:val="0"/>
        <w:autoSpaceDN w:val="0"/>
        <w:adjustRightInd w:val="0"/>
        <w:rPr>
          <w:b/>
          <w:bCs/>
        </w:rPr>
      </w:pPr>
      <w:r>
        <w:rPr>
          <w:b/>
          <w:bCs/>
        </w:rPr>
        <w:tab/>
      </w:r>
      <w:r>
        <w:rPr>
          <w:b/>
          <w:bCs/>
        </w:rPr>
        <w:tab/>
      </w:r>
      <w:r>
        <w:rPr>
          <w:b/>
          <w:bCs/>
        </w:rPr>
        <w:tab/>
      </w:r>
      <w:r>
        <w:rPr>
          <w:b/>
          <w:bCs/>
        </w:rPr>
        <w:tab/>
      </w:r>
      <w:r>
        <w:rPr>
          <w:b/>
          <w:bCs/>
        </w:rPr>
        <w:tab/>
      </w:r>
      <w:r>
        <w:rPr>
          <w:b/>
          <w:bCs/>
        </w:rPr>
        <w:tab/>
        <w:t xml:space="preserve">   II.</w:t>
      </w:r>
    </w:p>
    <w:p w:rsidR="00EB4C6F" w:rsidRDefault="00EB4C6F" w:rsidP="002A29D5">
      <w:pPr>
        <w:autoSpaceDE w:val="0"/>
        <w:autoSpaceDN w:val="0"/>
        <w:adjustRightInd w:val="0"/>
        <w:rPr>
          <w:b/>
          <w:bCs/>
        </w:rPr>
      </w:pPr>
      <w:r>
        <w:rPr>
          <w:b/>
          <w:bCs/>
        </w:rPr>
        <w:tab/>
      </w:r>
      <w:r>
        <w:rPr>
          <w:b/>
          <w:bCs/>
        </w:rPr>
        <w:tab/>
      </w:r>
      <w:r w:rsidR="00F553F3">
        <w:rPr>
          <w:b/>
          <w:bCs/>
        </w:rPr>
        <w:tab/>
      </w:r>
      <w:r w:rsidR="00F553F3">
        <w:rPr>
          <w:b/>
          <w:bCs/>
        </w:rPr>
        <w:tab/>
      </w:r>
      <w:r w:rsidR="00F553F3">
        <w:rPr>
          <w:b/>
          <w:bCs/>
        </w:rPr>
        <w:tab/>
        <w:t>Základní ustanovení</w:t>
      </w:r>
    </w:p>
    <w:p w:rsidR="00EB4C6F" w:rsidRDefault="00EB4C6F" w:rsidP="00DB4BD7">
      <w:pPr>
        <w:pStyle w:val="Odstavecseseznamem"/>
        <w:numPr>
          <w:ilvl w:val="0"/>
          <w:numId w:val="2"/>
        </w:numPr>
        <w:autoSpaceDE w:val="0"/>
        <w:autoSpaceDN w:val="0"/>
        <w:adjustRightInd w:val="0"/>
        <w:spacing w:after="0" w:line="240" w:lineRule="auto"/>
        <w:jc w:val="both"/>
        <w:rPr>
          <w:rFonts w:ascii="Times New Roman" w:hAnsi="Times New Roman"/>
          <w:bCs/>
          <w:sz w:val="24"/>
          <w:szCs w:val="24"/>
        </w:rPr>
      </w:pPr>
      <w:r w:rsidRPr="00EB4C6F">
        <w:rPr>
          <w:rFonts w:ascii="Times New Roman" w:hAnsi="Times New Roman"/>
          <w:bCs/>
          <w:sz w:val="24"/>
          <w:szCs w:val="24"/>
        </w:rPr>
        <w:t xml:space="preserve">Tato smlouva je uzavřena dle § </w:t>
      </w:r>
      <w:smartTag w:uri="urn:schemas-microsoft-com:office:smarttags" w:element="metricconverter">
        <w:smartTagPr>
          <w:attr w:name="ProductID" w:val="2586 a"/>
        </w:smartTagPr>
        <w:r w:rsidRPr="00EB4C6F">
          <w:rPr>
            <w:rFonts w:ascii="Times New Roman" w:hAnsi="Times New Roman"/>
            <w:bCs/>
            <w:sz w:val="24"/>
            <w:szCs w:val="24"/>
          </w:rPr>
          <w:t>2586 a</w:t>
        </w:r>
      </w:smartTag>
      <w:r w:rsidRPr="00EB4C6F">
        <w:rPr>
          <w:rFonts w:ascii="Times New Roman" w:hAnsi="Times New Roman"/>
          <w:bCs/>
          <w:sz w:val="24"/>
          <w:szCs w:val="24"/>
        </w:rPr>
        <w:t xml:space="preserve"> následujících zákona</w:t>
      </w:r>
      <w:r>
        <w:rPr>
          <w:rFonts w:ascii="Times New Roman" w:hAnsi="Times New Roman"/>
          <w:bCs/>
          <w:sz w:val="24"/>
          <w:szCs w:val="24"/>
        </w:rPr>
        <w:t xml:space="preserve"> č. 89/2012, občanský zákoník (</w:t>
      </w:r>
      <w:r w:rsidRPr="00EB4C6F">
        <w:rPr>
          <w:rFonts w:ascii="Times New Roman" w:hAnsi="Times New Roman"/>
          <w:bCs/>
          <w:sz w:val="24"/>
          <w:szCs w:val="24"/>
        </w:rPr>
        <w:t>dále jen „občanský zákoník“); práva a povinnosti stran touto smlouvou neupravená se řídí příslušnými ustanoveními občanského zákoníku.</w:t>
      </w:r>
    </w:p>
    <w:p w:rsidR="00EB4C6F" w:rsidRDefault="00EB4C6F" w:rsidP="00DB4BD7">
      <w:pPr>
        <w:pStyle w:val="Odstavecseseznamem"/>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w:t>
      </w:r>
      <w:r w:rsidR="00BF311D">
        <w:rPr>
          <w:rFonts w:ascii="Times New Roman" w:hAnsi="Times New Roman"/>
          <w:bCs/>
          <w:sz w:val="24"/>
          <w:szCs w:val="24"/>
        </w:rPr>
        <w:t xml:space="preserve"> účtu není nutné ke smlouvě uzavírat dodatek.</w:t>
      </w:r>
    </w:p>
    <w:p w:rsidR="00BF311D" w:rsidRDefault="00BF311D" w:rsidP="00DB4BD7">
      <w:pPr>
        <w:pStyle w:val="Odstavecseseznamem"/>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w:t>
      </w:r>
      <w:r>
        <w:rPr>
          <w:rFonts w:ascii="Times New Roman" w:hAnsi="Times New Roman"/>
          <w:bCs/>
          <w:sz w:val="24"/>
          <w:szCs w:val="24"/>
        </w:rPr>
        <w:lastRenderedPageBreak/>
        <w:t>potvrzením peněžního ústavu; nový účet však musí být zveřejněným účtem ve smyslu předchozí věty.</w:t>
      </w:r>
    </w:p>
    <w:p w:rsidR="00F90C97" w:rsidRPr="002B239D" w:rsidRDefault="00BF311D" w:rsidP="00DB4BD7">
      <w:pPr>
        <w:pStyle w:val="Odstavecseseznamem"/>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Smluvní strany prohlašují, že osoby podpisující tuto smlouvu jsou k tomuto úkonu oprávněny.</w:t>
      </w:r>
    </w:p>
    <w:p w:rsidR="00BF311D" w:rsidRPr="002B239D" w:rsidRDefault="00BF311D" w:rsidP="00DB4BD7">
      <w:pPr>
        <w:pStyle w:val="Odstavecseseznamem"/>
        <w:numPr>
          <w:ilvl w:val="0"/>
          <w:numId w:val="2"/>
        </w:numPr>
        <w:autoSpaceDE w:val="0"/>
        <w:autoSpaceDN w:val="0"/>
        <w:adjustRightInd w:val="0"/>
        <w:spacing w:after="0" w:line="240" w:lineRule="auto"/>
        <w:jc w:val="both"/>
        <w:rPr>
          <w:rFonts w:ascii="Times New Roman" w:hAnsi="Times New Roman"/>
          <w:bCs/>
          <w:sz w:val="24"/>
          <w:szCs w:val="24"/>
        </w:rPr>
      </w:pPr>
      <w:r w:rsidRPr="002B239D">
        <w:rPr>
          <w:rFonts w:ascii="Times New Roman" w:hAnsi="Times New Roman"/>
          <w:bCs/>
          <w:sz w:val="24"/>
          <w:szCs w:val="24"/>
        </w:rPr>
        <w:t>Zhotovitel prohlašuje, že je odborně způsobilý k zajištění předmětu plnění podle této smlouvy.</w:t>
      </w:r>
    </w:p>
    <w:p w:rsidR="00F90C97" w:rsidRPr="002B239D" w:rsidRDefault="00BF311D" w:rsidP="00DB4BD7">
      <w:pPr>
        <w:pStyle w:val="Odstavecseseznamem"/>
        <w:numPr>
          <w:ilvl w:val="0"/>
          <w:numId w:val="2"/>
        </w:numPr>
        <w:autoSpaceDE w:val="0"/>
        <w:autoSpaceDN w:val="0"/>
        <w:adjustRightInd w:val="0"/>
        <w:spacing w:after="0" w:line="240" w:lineRule="auto"/>
        <w:jc w:val="both"/>
        <w:rPr>
          <w:rFonts w:ascii="Times New Roman" w:hAnsi="Times New Roman"/>
          <w:bCs/>
          <w:sz w:val="24"/>
          <w:szCs w:val="24"/>
        </w:rPr>
      </w:pPr>
      <w:r w:rsidRPr="002B239D">
        <w:rPr>
          <w:rFonts w:ascii="Times New Roman" w:hAnsi="Times New Roman"/>
          <w:bCs/>
          <w:sz w:val="24"/>
          <w:szCs w:val="24"/>
        </w:rPr>
        <w:t>Zhotovitel potvrzuje, že se detailně seznámil s rozsahem a povahou díla, že jsou muznámy veškeré technické, kvalitativní a jiné podmínky, nezbytné k realizaci díla</w:t>
      </w:r>
      <w:r w:rsidR="00BC3DCF">
        <w:rPr>
          <w:rFonts w:ascii="Times New Roman" w:hAnsi="Times New Roman"/>
          <w:bCs/>
          <w:sz w:val="24"/>
          <w:szCs w:val="24"/>
        </w:rPr>
        <w:t xml:space="preserve"> </w:t>
      </w:r>
      <w:r w:rsidRPr="002B239D">
        <w:rPr>
          <w:rFonts w:ascii="Times New Roman" w:hAnsi="Times New Roman"/>
          <w:bCs/>
          <w:sz w:val="24"/>
          <w:szCs w:val="24"/>
        </w:rPr>
        <w:t>a že</w:t>
      </w:r>
      <w:r w:rsidR="00BC3DCF">
        <w:rPr>
          <w:rFonts w:ascii="Times New Roman" w:hAnsi="Times New Roman"/>
          <w:bCs/>
          <w:sz w:val="24"/>
          <w:szCs w:val="24"/>
        </w:rPr>
        <w:t xml:space="preserve"> </w:t>
      </w:r>
      <w:r w:rsidR="00F90C97" w:rsidRPr="002B239D">
        <w:rPr>
          <w:rFonts w:ascii="Times New Roman" w:hAnsi="Times New Roman"/>
          <w:bCs/>
          <w:sz w:val="24"/>
          <w:szCs w:val="24"/>
        </w:rPr>
        <w:t>d</w:t>
      </w:r>
      <w:r w:rsidRPr="002B239D">
        <w:rPr>
          <w:rFonts w:ascii="Times New Roman" w:hAnsi="Times New Roman"/>
          <w:bCs/>
          <w:sz w:val="24"/>
          <w:szCs w:val="24"/>
        </w:rPr>
        <w:t>isponuje takovými kapacitami a odbornými znalostmi, které jsou nezbytné pro realizaci díla za dohodnutou pevnou</w:t>
      </w:r>
      <w:r w:rsidR="00F90C97" w:rsidRPr="002B239D">
        <w:rPr>
          <w:rFonts w:ascii="Times New Roman" w:hAnsi="Times New Roman"/>
          <w:bCs/>
          <w:sz w:val="24"/>
          <w:szCs w:val="24"/>
        </w:rPr>
        <w:t xml:space="preserve"> smluvní cenu, uvedenou v čl. V. odst.</w:t>
      </w:r>
      <w:r w:rsidR="00D37921">
        <w:rPr>
          <w:rFonts w:ascii="Times New Roman" w:hAnsi="Times New Roman"/>
          <w:bCs/>
          <w:sz w:val="24"/>
          <w:szCs w:val="24"/>
        </w:rPr>
        <w:t xml:space="preserve"> </w:t>
      </w:r>
      <w:r w:rsidR="00F90C97" w:rsidRPr="002B239D">
        <w:rPr>
          <w:rFonts w:ascii="Times New Roman" w:hAnsi="Times New Roman"/>
          <w:bCs/>
          <w:sz w:val="24"/>
          <w:szCs w:val="24"/>
        </w:rPr>
        <w:t>5</w:t>
      </w:r>
      <w:r w:rsidR="00352C2A" w:rsidRPr="002B239D">
        <w:rPr>
          <w:rFonts w:ascii="Times New Roman" w:hAnsi="Times New Roman"/>
          <w:bCs/>
          <w:sz w:val="24"/>
          <w:szCs w:val="24"/>
        </w:rPr>
        <w:t xml:space="preserve"> této smlouvy.</w:t>
      </w:r>
    </w:p>
    <w:p w:rsidR="00352C2A" w:rsidRPr="002B239D" w:rsidRDefault="00D37921" w:rsidP="00DB4BD7">
      <w:pPr>
        <w:pStyle w:val="Odstavecseseznamem"/>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Účelem smlouvy jsou stavební úpravy pavilonu dětského psychiatrického oddělení </w:t>
      </w:r>
      <w:r w:rsidRPr="00D37921">
        <w:rPr>
          <w:rFonts w:ascii="Times New Roman" w:hAnsi="Times New Roman"/>
          <w:bCs/>
          <w:sz w:val="24"/>
          <w:szCs w:val="24"/>
        </w:rPr>
        <w:t>spočívající v rozsáhlé rekonstrukci dětského psychiatrického oddělení, které již nesplňuje nejnovější požadavky kladené na takovýto druh stavby</w:t>
      </w:r>
      <w:r w:rsidR="00352C2A" w:rsidRPr="002B239D">
        <w:rPr>
          <w:rFonts w:ascii="Times New Roman" w:hAnsi="Times New Roman"/>
          <w:bCs/>
          <w:sz w:val="24"/>
          <w:szCs w:val="24"/>
        </w:rPr>
        <w:t xml:space="preserve">. </w:t>
      </w:r>
      <w:r w:rsidR="00F553F3" w:rsidRPr="002B239D">
        <w:rPr>
          <w:rFonts w:ascii="Times New Roman" w:hAnsi="Times New Roman"/>
          <w:bCs/>
          <w:sz w:val="24"/>
          <w:szCs w:val="24"/>
        </w:rPr>
        <w:t>V</w:t>
      </w:r>
      <w:r w:rsidR="00352C2A" w:rsidRPr="002B239D">
        <w:rPr>
          <w:rFonts w:ascii="Times New Roman" w:hAnsi="Times New Roman"/>
          <w:bCs/>
          <w:sz w:val="24"/>
          <w:szCs w:val="24"/>
        </w:rPr>
        <w:t>ýst</w:t>
      </w:r>
      <w:r>
        <w:rPr>
          <w:rFonts w:ascii="Times New Roman" w:hAnsi="Times New Roman"/>
          <w:bCs/>
          <w:sz w:val="24"/>
          <w:szCs w:val="24"/>
        </w:rPr>
        <w:t xml:space="preserve">avba pavilonu </w:t>
      </w:r>
      <w:r w:rsidR="00352C2A" w:rsidRPr="002B239D">
        <w:rPr>
          <w:rFonts w:ascii="Times New Roman" w:hAnsi="Times New Roman"/>
          <w:bCs/>
          <w:sz w:val="24"/>
          <w:szCs w:val="24"/>
        </w:rPr>
        <w:t xml:space="preserve">bude realizována z dotačních investičních prostředků ze státního rozpočtu v rámci programu MZ ČR na financování programů reprodukce majetku. Akce </w:t>
      </w:r>
      <w:r w:rsidR="000171E0" w:rsidRPr="002B239D">
        <w:rPr>
          <w:rFonts w:ascii="Times New Roman" w:hAnsi="Times New Roman"/>
          <w:bCs/>
          <w:sz w:val="24"/>
          <w:szCs w:val="24"/>
        </w:rPr>
        <w:t>„</w:t>
      </w:r>
      <w:r w:rsidRPr="00D37921">
        <w:rPr>
          <w:rFonts w:ascii="Times New Roman" w:hAnsi="Times New Roman"/>
          <w:bCs/>
          <w:sz w:val="24"/>
          <w:szCs w:val="24"/>
        </w:rPr>
        <w:t>PN Opava – Stavební úpravy dětského oddělení</w:t>
      </w:r>
      <w:r w:rsidR="000171E0" w:rsidRPr="002B239D">
        <w:rPr>
          <w:rFonts w:ascii="Times New Roman" w:hAnsi="Times New Roman"/>
          <w:bCs/>
          <w:sz w:val="24"/>
          <w:szCs w:val="24"/>
        </w:rPr>
        <w:t>“</w:t>
      </w:r>
      <w:r w:rsidR="00614ED7" w:rsidRPr="002B239D">
        <w:rPr>
          <w:rFonts w:ascii="Times New Roman" w:hAnsi="Times New Roman"/>
          <w:bCs/>
          <w:sz w:val="24"/>
          <w:szCs w:val="24"/>
        </w:rPr>
        <w:t xml:space="preserve"> je registrována v informačním systému Správy majetku ve vlastnictví státu pod identifikačním číslem </w:t>
      </w:r>
      <w:r w:rsidR="00011BBB" w:rsidRPr="00011BBB">
        <w:rPr>
          <w:rFonts w:ascii="Times New Roman" w:hAnsi="Times New Roman"/>
          <w:bCs/>
          <w:sz w:val="24"/>
          <w:szCs w:val="24"/>
        </w:rPr>
        <w:t>135V032001702</w:t>
      </w:r>
      <w:r w:rsidR="00614ED7" w:rsidRPr="00011BBB">
        <w:rPr>
          <w:rFonts w:ascii="Times New Roman" w:hAnsi="Times New Roman"/>
          <w:bCs/>
          <w:sz w:val="24"/>
          <w:szCs w:val="24"/>
        </w:rPr>
        <w:t>.</w:t>
      </w:r>
    </w:p>
    <w:p w:rsidR="00614ED7" w:rsidRPr="002B239D" w:rsidRDefault="00614ED7" w:rsidP="00DB4BD7">
      <w:pPr>
        <w:pStyle w:val="Odstavecseseznamem"/>
        <w:numPr>
          <w:ilvl w:val="0"/>
          <w:numId w:val="2"/>
        </w:numPr>
        <w:autoSpaceDE w:val="0"/>
        <w:autoSpaceDN w:val="0"/>
        <w:adjustRightInd w:val="0"/>
        <w:spacing w:after="0" w:line="240" w:lineRule="auto"/>
        <w:jc w:val="both"/>
        <w:rPr>
          <w:rFonts w:ascii="Times New Roman" w:hAnsi="Times New Roman"/>
          <w:bCs/>
          <w:sz w:val="24"/>
          <w:szCs w:val="24"/>
        </w:rPr>
      </w:pPr>
      <w:r w:rsidRPr="002B239D">
        <w:rPr>
          <w:rFonts w:ascii="Times New Roman" w:hAnsi="Times New Roman"/>
          <w:bCs/>
          <w:sz w:val="24"/>
          <w:szCs w:val="24"/>
        </w:rPr>
        <w:t>Zhotovitel bere na vědomí, že předmětem této sml</w:t>
      </w:r>
      <w:r w:rsidR="002B239D" w:rsidRPr="002B239D">
        <w:rPr>
          <w:rFonts w:ascii="Times New Roman" w:hAnsi="Times New Roman"/>
          <w:bCs/>
          <w:sz w:val="24"/>
          <w:szCs w:val="24"/>
        </w:rPr>
        <w:t xml:space="preserve">ouvy jsou i aktivity, výstupy a </w:t>
      </w:r>
      <w:r w:rsidRPr="002B239D">
        <w:rPr>
          <w:rFonts w:ascii="Times New Roman" w:hAnsi="Times New Roman"/>
          <w:bCs/>
          <w:sz w:val="24"/>
          <w:szCs w:val="24"/>
        </w:rPr>
        <w:t>informace, které budou tvořit část dokladů, zpracovávaných pro poskytovatele dotace a bude s objednatelem v této věci úzce a účinně spolupracovat.</w:t>
      </w:r>
    </w:p>
    <w:p w:rsidR="00614ED7" w:rsidRPr="002B239D" w:rsidRDefault="00614ED7" w:rsidP="00DB4BD7">
      <w:pPr>
        <w:pStyle w:val="Odstavecseseznamem"/>
        <w:numPr>
          <w:ilvl w:val="0"/>
          <w:numId w:val="2"/>
        </w:numPr>
        <w:autoSpaceDE w:val="0"/>
        <w:autoSpaceDN w:val="0"/>
        <w:adjustRightInd w:val="0"/>
        <w:spacing w:after="0" w:line="240" w:lineRule="auto"/>
        <w:jc w:val="both"/>
        <w:rPr>
          <w:rFonts w:ascii="Times New Roman" w:hAnsi="Times New Roman"/>
          <w:sz w:val="24"/>
          <w:szCs w:val="24"/>
        </w:rPr>
      </w:pPr>
      <w:r w:rsidRPr="002B239D">
        <w:rPr>
          <w:rFonts w:ascii="Times New Roman" w:hAnsi="Times New Roman"/>
          <w:sz w:val="24"/>
          <w:szCs w:val="24"/>
        </w:rPr>
        <w:t>Znění této smlouvy není obchodním tajemstvím a zho</w:t>
      </w:r>
      <w:r w:rsidR="002B239D" w:rsidRPr="002B239D">
        <w:rPr>
          <w:rFonts w:ascii="Times New Roman" w:hAnsi="Times New Roman"/>
          <w:sz w:val="24"/>
          <w:szCs w:val="24"/>
        </w:rPr>
        <w:t xml:space="preserve">tovitel souhlasí se zveřejněním </w:t>
      </w:r>
      <w:r w:rsidRPr="002B239D">
        <w:rPr>
          <w:rFonts w:ascii="Times New Roman" w:hAnsi="Times New Roman"/>
          <w:sz w:val="24"/>
          <w:szCs w:val="24"/>
        </w:rPr>
        <w:t>všech náležitostí smluvního vztahu.</w:t>
      </w:r>
    </w:p>
    <w:p w:rsidR="007831DD" w:rsidRPr="007831DD" w:rsidRDefault="00711581" w:rsidP="00DB4BD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sidRPr="002B239D">
        <w:rPr>
          <w:rFonts w:ascii="Times New Roman" w:hAnsi="Times New Roman"/>
          <w:sz w:val="24"/>
          <w:szCs w:val="24"/>
        </w:rPr>
        <w:t xml:space="preserve">Koordinátorem </w:t>
      </w:r>
      <w:r w:rsidR="000171E0" w:rsidRPr="002B239D">
        <w:rPr>
          <w:rFonts w:ascii="Times New Roman" w:hAnsi="Times New Roman"/>
          <w:sz w:val="24"/>
          <w:szCs w:val="24"/>
        </w:rPr>
        <w:t xml:space="preserve">BOZP </w:t>
      </w:r>
      <w:r w:rsidRPr="002B239D">
        <w:rPr>
          <w:rFonts w:ascii="Times New Roman" w:hAnsi="Times New Roman"/>
          <w:sz w:val="24"/>
          <w:szCs w:val="24"/>
        </w:rPr>
        <w:t>tohoto díla je:</w:t>
      </w:r>
    </w:p>
    <w:p w:rsidR="00711581" w:rsidRPr="007831DD" w:rsidRDefault="00711581" w:rsidP="00DB4BD7">
      <w:pPr>
        <w:pStyle w:val="Odstavecseseznamem"/>
        <w:numPr>
          <w:ilvl w:val="0"/>
          <w:numId w:val="2"/>
        </w:numPr>
        <w:autoSpaceDE w:val="0"/>
        <w:autoSpaceDN w:val="0"/>
        <w:adjustRightInd w:val="0"/>
        <w:spacing w:after="0" w:line="240" w:lineRule="auto"/>
        <w:jc w:val="both"/>
        <w:rPr>
          <w:rFonts w:ascii="Times New Roman" w:hAnsi="Times New Roman"/>
          <w:b/>
          <w:bCs/>
          <w:sz w:val="24"/>
          <w:szCs w:val="24"/>
        </w:rPr>
      </w:pPr>
      <w:r w:rsidRPr="007831DD">
        <w:rPr>
          <w:rFonts w:ascii="Times New Roman" w:hAnsi="Times New Roman"/>
          <w:sz w:val="24"/>
          <w:szCs w:val="24"/>
        </w:rPr>
        <w:t>Technickým dozorem stavebníka tohoto díla je:</w:t>
      </w:r>
    </w:p>
    <w:p w:rsidR="00EB4C6F" w:rsidRDefault="00EB4C6F" w:rsidP="002A29D5">
      <w:pPr>
        <w:autoSpaceDE w:val="0"/>
        <w:autoSpaceDN w:val="0"/>
        <w:adjustRightInd w:val="0"/>
        <w:rPr>
          <w:b/>
          <w:bCs/>
        </w:rPr>
      </w:pPr>
    </w:p>
    <w:p w:rsidR="00EB4C6F" w:rsidRDefault="00614ED7" w:rsidP="002A29D5">
      <w:pPr>
        <w:autoSpaceDE w:val="0"/>
        <w:autoSpaceDN w:val="0"/>
        <w:adjustRightInd w:val="0"/>
        <w:jc w:val="center"/>
        <w:rPr>
          <w:b/>
          <w:bCs/>
        </w:rPr>
      </w:pPr>
      <w:r>
        <w:rPr>
          <w:b/>
          <w:bCs/>
        </w:rPr>
        <w:t>I</w:t>
      </w:r>
      <w:r w:rsidR="00EB4C6F">
        <w:rPr>
          <w:b/>
          <w:bCs/>
        </w:rPr>
        <w:t>II.</w:t>
      </w:r>
    </w:p>
    <w:p w:rsidR="00EB4C6F" w:rsidRDefault="00EB4C6F" w:rsidP="002A29D5">
      <w:pPr>
        <w:autoSpaceDE w:val="0"/>
        <w:autoSpaceDN w:val="0"/>
        <w:adjustRightInd w:val="0"/>
        <w:jc w:val="center"/>
        <w:rPr>
          <w:b/>
          <w:bCs/>
        </w:rPr>
      </w:pPr>
      <w:r>
        <w:rPr>
          <w:b/>
          <w:bCs/>
        </w:rPr>
        <w:t>Předmět smlouvy</w:t>
      </w:r>
    </w:p>
    <w:p w:rsidR="00614ED7" w:rsidRDefault="00614ED7" w:rsidP="00DB4BD7">
      <w:pPr>
        <w:pStyle w:val="Odstavecseseznamem"/>
        <w:numPr>
          <w:ilvl w:val="0"/>
          <w:numId w:val="27"/>
        </w:numPr>
        <w:spacing w:after="0" w:line="240" w:lineRule="auto"/>
        <w:jc w:val="both"/>
        <w:rPr>
          <w:rFonts w:ascii="Times New Roman" w:hAnsi="Times New Roman"/>
          <w:sz w:val="24"/>
          <w:szCs w:val="24"/>
        </w:rPr>
      </w:pPr>
      <w:r>
        <w:rPr>
          <w:rFonts w:ascii="Times New Roman" w:hAnsi="Times New Roman"/>
          <w:sz w:val="24"/>
          <w:szCs w:val="24"/>
        </w:rPr>
        <w:t>Zhotovitel se zavazuje provést na svůj náklad a nebezpečí pro objednatele stavbu „</w:t>
      </w:r>
      <w:r w:rsidR="00D37921" w:rsidRPr="00D37921">
        <w:rPr>
          <w:rFonts w:ascii="Times New Roman" w:hAnsi="Times New Roman"/>
          <w:sz w:val="24"/>
          <w:szCs w:val="24"/>
        </w:rPr>
        <w:t>PN Opava – Stavební úpravy dětského oddělení</w:t>
      </w:r>
      <w:r>
        <w:rPr>
          <w:rFonts w:ascii="Times New Roman" w:hAnsi="Times New Roman"/>
          <w:sz w:val="24"/>
          <w:szCs w:val="24"/>
        </w:rPr>
        <w:t>“ v</w:t>
      </w:r>
      <w:r w:rsidR="003B1DC4">
        <w:rPr>
          <w:rFonts w:ascii="Times New Roman" w:hAnsi="Times New Roman"/>
          <w:sz w:val="24"/>
          <w:szCs w:val="24"/>
        </w:rPr>
        <w:t> </w:t>
      </w:r>
      <w:r>
        <w:rPr>
          <w:rFonts w:ascii="Times New Roman" w:hAnsi="Times New Roman"/>
          <w:sz w:val="24"/>
          <w:szCs w:val="24"/>
        </w:rPr>
        <w:t>rozsahu</w:t>
      </w:r>
      <w:r w:rsidR="003B1DC4">
        <w:rPr>
          <w:rFonts w:ascii="Times New Roman" w:hAnsi="Times New Roman"/>
          <w:sz w:val="24"/>
          <w:szCs w:val="24"/>
        </w:rPr>
        <w:t>:</w:t>
      </w:r>
    </w:p>
    <w:p w:rsidR="003B1DC4" w:rsidRDefault="003B1DC4" w:rsidP="00DB4BD7">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sz w:val="24"/>
          <w:szCs w:val="24"/>
        </w:rPr>
        <w:t xml:space="preserve">prováděcí projektové dokumentace stavby, zpracované projekční kanceláří </w:t>
      </w:r>
      <w:r w:rsidR="00D37921" w:rsidRPr="00D37921">
        <w:rPr>
          <w:rFonts w:ascii="Times New Roman" w:hAnsi="Times New Roman"/>
          <w:sz w:val="24"/>
          <w:szCs w:val="24"/>
        </w:rPr>
        <w:t>DaF-PROJEKT s.r.o., IČO: 25905813</w:t>
      </w:r>
      <w:r>
        <w:rPr>
          <w:rFonts w:ascii="Times New Roman" w:hAnsi="Times New Roman"/>
          <w:sz w:val="24"/>
          <w:szCs w:val="24"/>
        </w:rPr>
        <w:t>;</w:t>
      </w:r>
    </w:p>
    <w:p w:rsidR="003B1DC4" w:rsidRDefault="003B1DC4" w:rsidP="00DB4BD7">
      <w:pPr>
        <w:pStyle w:val="Odstavecseseznamem"/>
        <w:numPr>
          <w:ilvl w:val="0"/>
          <w:numId w:val="26"/>
        </w:numPr>
        <w:spacing w:after="0" w:line="240" w:lineRule="auto"/>
        <w:jc w:val="both"/>
        <w:rPr>
          <w:rFonts w:ascii="Times New Roman" w:hAnsi="Times New Roman"/>
          <w:sz w:val="24"/>
          <w:szCs w:val="24"/>
        </w:rPr>
      </w:pPr>
      <w:r w:rsidRPr="0032103C">
        <w:rPr>
          <w:rFonts w:ascii="Times New Roman" w:hAnsi="Times New Roman"/>
          <w:sz w:val="24"/>
          <w:szCs w:val="24"/>
        </w:rPr>
        <w:t>pravomocného stavebního povolení, vydaného Magistrátem města Opavy odbore</w:t>
      </w:r>
      <w:r w:rsidR="00402002">
        <w:rPr>
          <w:rFonts w:ascii="Times New Roman" w:hAnsi="Times New Roman"/>
          <w:sz w:val="24"/>
          <w:szCs w:val="24"/>
        </w:rPr>
        <w:t xml:space="preserve">m výstavby dne 6. 10. 2017 </w:t>
      </w:r>
      <w:r w:rsidRPr="0032103C">
        <w:rPr>
          <w:rFonts w:ascii="Times New Roman" w:hAnsi="Times New Roman"/>
          <w:sz w:val="24"/>
          <w:szCs w:val="24"/>
        </w:rPr>
        <w:t>spis. zn.:</w:t>
      </w:r>
      <w:r w:rsidR="00402002">
        <w:rPr>
          <w:rFonts w:ascii="Times New Roman" w:hAnsi="Times New Roman"/>
          <w:sz w:val="24"/>
          <w:szCs w:val="24"/>
        </w:rPr>
        <w:t xml:space="preserve"> VYST/15374/2017/Ja, </w:t>
      </w:r>
      <w:r w:rsidRPr="0032103C">
        <w:rPr>
          <w:rFonts w:ascii="Times New Roman" w:hAnsi="Times New Roman"/>
          <w:sz w:val="24"/>
          <w:szCs w:val="24"/>
        </w:rPr>
        <w:t>č. j.:</w:t>
      </w:r>
      <w:r w:rsidR="00402002">
        <w:rPr>
          <w:rFonts w:ascii="Times New Roman" w:hAnsi="Times New Roman"/>
          <w:sz w:val="24"/>
          <w:szCs w:val="24"/>
        </w:rPr>
        <w:t xml:space="preserve"> MMOP 111258/2017.</w:t>
      </w:r>
    </w:p>
    <w:p w:rsidR="003B1DC4" w:rsidRDefault="003B1DC4" w:rsidP="00DB4BD7">
      <w:pPr>
        <w:pStyle w:val="Odstavecseseznamem"/>
        <w:numPr>
          <w:ilvl w:val="0"/>
          <w:numId w:val="26"/>
        </w:numPr>
        <w:spacing w:after="0" w:line="240" w:lineRule="auto"/>
        <w:jc w:val="both"/>
        <w:rPr>
          <w:rFonts w:ascii="Times New Roman" w:hAnsi="Times New Roman"/>
          <w:sz w:val="24"/>
          <w:szCs w:val="24"/>
        </w:rPr>
      </w:pPr>
      <w:r>
        <w:rPr>
          <w:rFonts w:ascii="Times New Roman" w:hAnsi="Times New Roman"/>
          <w:sz w:val="24"/>
          <w:szCs w:val="24"/>
        </w:rPr>
        <w:t>předpisů upravujících provádění stavebních děl a ustanovení této smlouvy.</w:t>
      </w:r>
    </w:p>
    <w:p w:rsidR="00BB7BAB" w:rsidRPr="002A29D5" w:rsidRDefault="00F702EE" w:rsidP="00DB4BD7">
      <w:pPr>
        <w:pStyle w:val="Odstavecseseznamem"/>
        <w:numPr>
          <w:ilvl w:val="0"/>
          <w:numId w:val="27"/>
        </w:numPr>
        <w:spacing w:after="0" w:line="240" w:lineRule="auto"/>
        <w:jc w:val="both"/>
        <w:rPr>
          <w:rFonts w:ascii="Times New Roman" w:hAnsi="Times New Roman"/>
          <w:sz w:val="24"/>
          <w:szCs w:val="24"/>
        </w:rPr>
      </w:pPr>
      <w:r w:rsidRPr="002A29D5">
        <w:rPr>
          <w:rFonts w:ascii="Times New Roman" w:hAnsi="Times New Roman"/>
          <w:sz w:val="24"/>
          <w:szCs w:val="24"/>
        </w:rPr>
        <w:t>Součástí díla je také</w:t>
      </w:r>
      <w:r w:rsidR="00BB7BAB" w:rsidRPr="002A29D5">
        <w:rPr>
          <w:rFonts w:ascii="Times New Roman" w:hAnsi="Times New Roman"/>
          <w:sz w:val="24"/>
          <w:szCs w:val="24"/>
        </w:rPr>
        <w:t>:</w:t>
      </w:r>
    </w:p>
    <w:p w:rsidR="00F702EE" w:rsidRPr="00A91851" w:rsidRDefault="00F702EE" w:rsidP="00DB4BD7">
      <w:pPr>
        <w:pStyle w:val="Odstavecseseznamem"/>
        <w:numPr>
          <w:ilvl w:val="1"/>
          <w:numId w:val="25"/>
        </w:numPr>
        <w:spacing w:after="0" w:line="240" w:lineRule="auto"/>
        <w:ind w:left="709" w:hanging="283"/>
        <w:jc w:val="both"/>
        <w:rPr>
          <w:rFonts w:ascii="Times New Roman" w:hAnsi="Times New Roman"/>
          <w:bCs/>
          <w:iCs/>
          <w:sz w:val="24"/>
          <w:szCs w:val="24"/>
        </w:rPr>
      </w:pPr>
      <w:r w:rsidRPr="00011BBB">
        <w:rPr>
          <w:rFonts w:ascii="Times New Roman" w:hAnsi="Times New Roman"/>
          <w:bCs/>
          <w:iCs/>
          <w:sz w:val="24"/>
          <w:szCs w:val="24"/>
        </w:rPr>
        <w:t xml:space="preserve">zpracování projektové dokumentace </w:t>
      </w:r>
      <w:r w:rsidR="00011BBB" w:rsidRPr="00011BBB">
        <w:rPr>
          <w:rFonts w:ascii="Times New Roman" w:hAnsi="Times New Roman"/>
          <w:bCs/>
          <w:iCs/>
          <w:sz w:val="24"/>
          <w:szCs w:val="24"/>
        </w:rPr>
        <w:t>skutečného provedení stavby ve 4</w:t>
      </w:r>
      <w:r w:rsidRPr="00011BBB">
        <w:rPr>
          <w:rFonts w:ascii="Times New Roman" w:hAnsi="Times New Roman"/>
          <w:bCs/>
          <w:iCs/>
          <w:sz w:val="24"/>
          <w:szCs w:val="24"/>
        </w:rPr>
        <w:t xml:space="preserve"> vyhotoveních a geodetické zaměření stavby včetně geometrického plánu v šesti vyhotoveních pro vnos stavby do KN. Projektová dokumentace</w:t>
      </w:r>
      <w:r w:rsidR="00C93F7E" w:rsidRPr="00011BBB">
        <w:rPr>
          <w:rFonts w:ascii="Times New Roman" w:hAnsi="Times New Roman"/>
          <w:bCs/>
          <w:iCs/>
          <w:sz w:val="24"/>
          <w:szCs w:val="24"/>
        </w:rPr>
        <w:t xml:space="preserve"> skutečného provedení stavby a geodetické zaměření st</w:t>
      </w:r>
      <w:r w:rsidR="000171E0" w:rsidRPr="00011BBB">
        <w:rPr>
          <w:rFonts w:ascii="Times New Roman" w:hAnsi="Times New Roman"/>
          <w:bCs/>
          <w:iCs/>
          <w:sz w:val="24"/>
          <w:szCs w:val="24"/>
        </w:rPr>
        <w:t>avby</w:t>
      </w:r>
      <w:r w:rsidR="00C93F7E" w:rsidRPr="00011BBB">
        <w:rPr>
          <w:rFonts w:ascii="Times New Roman" w:hAnsi="Times New Roman"/>
          <w:bCs/>
          <w:iCs/>
          <w:sz w:val="24"/>
          <w:szCs w:val="24"/>
        </w:rPr>
        <w:t xml:space="preserve"> budou objednateli dodány 2x také v elektronické podobě a to na CD ROM ve formátu pr</w:t>
      </w:r>
      <w:r w:rsidR="0003773B" w:rsidRPr="00011BBB">
        <w:rPr>
          <w:rFonts w:ascii="Times New Roman" w:hAnsi="Times New Roman"/>
          <w:bCs/>
          <w:iCs/>
          <w:sz w:val="24"/>
          <w:szCs w:val="24"/>
        </w:rPr>
        <w:t>o texty doc(rtf) pro tabulky xls</w:t>
      </w:r>
      <w:r w:rsidR="00C93F7E" w:rsidRPr="00011BBB">
        <w:rPr>
          <w:rFonts w:ascii="Times New Roman" w:hAnsi="Times New Roman"/>
          <w:bCs/>
          <w:iCs/>
          <w:sz w:val="24"/>
          <w:szCs w:val="24"/>
        </w:rPr>
        <w:t xml:space="preserve"> pro scanované dokumenty pdf, pro výkresovou dokumentaci dwg a zároveň pdf. Případné vícetisky budou úč</w:t>
      </w:r>
      <w:r w:rsidR="00F553F3" w:rsidRPr="00011BBB">
        <w:rPr>
          <w:rFonts w:ascii="Times New Roman" w:hAnsi="Times New Roman"/>
          <w:bCs/>
          <w:iCs/>
          <w:sz w:val="24"/>
          <w:szCs w:val="24"/>
        </w:rPr>
        <w:t xml:space="preserve">továny zvlášť podle skutečně </w:t>
      </w:r>
      <w:r w:rsidR="000171E0" w:rsidRPr="00011BBB">
        <w:rPr>
          <w:rFonts w:ascii="Times New Roman" w:hAnsi="Times New Roman"/>
          <w:bCs/>
          <w:iCs/>
          <w:sz w:val="24"/>
          <w:szCs w:val="24"/>
        </w:rPr>
        <w:t>prokazatelných nákladů.</w:t>
      </w:r>
    </w:p>
    <w:p w:rsidR="00C93F7E" w:rsidRDefault="00C93F7E"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ohlášení dle zákona č. 183/2006 Sb. o územním plánování a stavebním řádu</w:t>
      </w:r>
      <w:r w:rsidR="00F553F3">
        <w:rPr>
          <w:rFonts w:ascii="Times New Roman" w:hAnsi="Times New Roman"/>
          <w:bCs/>
          <w:iCs/>
          <w:sz w:val="24"/>
          <w:szCs w:val="24"/>
        </w:rPr>
        <w:t xml:space="preserve"> ve znění pozdějších předpisů</w:t>
      </w:r>
      <w:r w:rsidR="0003773B">
        <w:rPr>
          <w:rFonts w:ascii="Times New Roman" w:hAnsi="Times New Roman"/>
          <w:bCs/>
          <w:iCs/>
          <w:sz w:val="24"/>
          <w:szCs w:val="24"/>
        </w:rPr>
        <w:t xml:space="preserve"> (</w:t>
      </w:r>
      <w:r>
        <w:rPr>
          <w:rFonts w:ascii="Times New Roman" w:hAnsi="Times New Roman"/>
          <w:bCs/>
          <w:iCs/>
          <w:sz w:val="24"/>
          <w:szCs w:val="24"/>
        </w:rPr>
        <w:t>dále „stavební zákon“</w:t>
      </w:r>
      <w:r w:rsidR="00F553F3">
        <w:rPr>
          <w:rFonts w:ascii="Times New Roman" w:hAnsi="Times New Roman"/>
          <w:bCs/>
          <w:iCs/>
          <w:sz w:val="24"/>
          <w:szCs w:val="24"/>
        </w:rPr>
        <w:t>)</w:t>
      </w:r>
      <w:r w:rsidR="00BB7BAB">
        <w:rPr>
          <w:rFonts w:ascii="Times New Roman" w:hAnsi="Times New Roman"/>
          <w:bCs/>
          <w:iCs/>
          <w:sz w:val="24"/>
          <w:szCs w:val="24"/>
        </w:rPr>
        <w:t>,</w:t>
      </w:r>
    </w:p>
    <w:p w:rsidR="00C93F7E" w:rsidRDefault="00C93F7E"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zajištění funkce odpovědného geodeta po dobu realizace st</w:t>
      </w:r>
      <w:r w:rsidR="00BB7BAB">
        <w:rPr>
          <w:rFonts w:ascii="Times New Roman" w:hAnsi="Times New Roman"/>
          <w:bCs/>
          <w:iCs/>
          <w:sz w:val="24"/>
          <w:szCs w:val="24"/>
        </w:rPr>
        <w:t>avby</w:t>
      </w:r>
      <w:r>
        <w:rPr>
          <w:rFonts w:ascii="Times New Roman" w:hAnsi="Times New Roman"/>
          <w:bCs/>
          <w:iCs/>
          <w:sz w:val="24"/>
          <w:szCs w:val="24"/>
        </w:rPr>
        <w:t>, včetně geometrického zaměření dokončené stavby a vyhotovení geometrického plánu</w:t>
      </w:r>
      <w:r w:rsidR="00BB7BAB">
        <w:rPr>
          <w:rFonts w:ascii="Times New Roman" w:hAnsi="Times New Roman"/>
          <w:bCs/>
          <w:iCs/>
          <w:sz w:val="24"/>
          <w:szCs w:val="24"/>
        </w:rPr>
        <w:t xml:space="preserve"> a zajištění vytyčení obvodu staveniště,</w:t>
      </w:r>
    </w:p>
    <w:p w:rsidR="00BB7BAB" w:rsidRDefault="00BB7BAB" w:rsidP="002A29D5">
      <w:pPr>
        <w:pStyle w:val="Odstavecseseznamem"/>
        <w:spacing w:after="0" w:line="240" w:lineRule="auto"/>
        <w:ind w:left="709" w:hanging="283"/>
        <w:jc w:val="both"/>
        <w:rPr>
          <w:rFonts w:ascii="Times New Roman" w:hAnsi="Times New Roman"/>
          <w:bCs/>
          <w:iCs/>
          <w:sz w:val="24"/>
          <w:szCs w:val="24"/>
        </w:rPr>
      </w:pPr>
    </w:p>
    <w:p w:rsidR="00BB7BAB" w:rsidRPr="000171E0" w:rsidRDefault="000171E0"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 xml:space="preserve">předání odpadů, </w:t>
      </w:r>
      <w:r w:rsidR="00BB7BAB">
        <w:rPr>
          <w:rFonts w:ascii="Times New Roman" w:hAnsi="Times New Roman"/>
          <w:bCs/>
          <w:iCs/>
          <w:sz w:val="24"/>
          <w:szCs w:val="24"/>
        </w:rPr>
        <w:t>které se stávají</w:t>
      </w:r>
      <w:r w:rsidR="00011BBB">
        <w:rPr>
          <w:rFonts w:ascii="Times New Roman" w:hAnsi="Times New Roman"/>
          <w:bCs/>
          <w:iCs/>
          <w:sz w:val="24"/>
          <w:szCs w:val="24"/>
        </w:rPr>
        <w:t xml:space="preserve"> </w:t>
      </w:r>
      <w:r w:rsidR="0003773B">
        <w:rPr>
          <w:rFonts w:ascii="Times New Roman" w:hAnsi="Times New Roman"/>
          <w:bCs/>
          <w:iCs/>
          <w:sz w:val="24"/>
          <w:szCs w:val="24"/>
        </w:rPr>
        <w:t>majetkem zhotovitele</w:t>
      </w:r>
      <w:r w:rsidR="00BB7BAB">
        <w:rPr>
          <w:rFonts w:ascii="Times New Roman" w:hAnsi="Times New Roman"/>
          <w:bCs/>
          <w:iCs/>
          <w:sz w:val="24"/>
          <w:szCs w:val="24"/>
        </w:rPr>
        <w:t xml:space="preserve">, </w:t>
      </w:r>
      <w:r>
        <w:rPr>
          <w:rFonts w:ascii="Times New Roman" w:hAnsi="Times New Roman"/>
          <w:bCs/>
          <w:iCs/>
          <w:sz w:val="24"/>
          <w:szCs w:val="24"/>
        </w:rPr>
        <w:t>(</w:t>
      </w:r>
      <w:r w:rsidR="00BB7BAB">
        <w:rPr>
          <w:rFonts w:ascii="Times New Roman" w:hAnsi="Times New Roman"/>
          <w:bCs/>
          <w:iCs/>
          <w:sz w:val="24"/>
          <w:szCs w:val="24"/>
        </w:rPr>
        <w:t xml:space="preserve">nerozhodne-li o jejich dalším využití objednatel </w:t>
      </w:r>
      <w:r>
        <w:rPr>
          <w:rFonts w:ascii="Times New Roman" w:hAnsi="Times New Roman"/>
          <w:bCs/>
          <w:iCs/>
          <w:sz w:val="24"/>
          <w:szCs w:val="24"/>
        </w:rPr>
        <w:t>pro své účely</w:t>
      </w:r>
      <w:r w:rsidR="00BB7BAB">
        <w:rPr>
          <w:rFonts w:ascii="Times New Roman" w:hAnsi="Times New Roman"/>
          <w:bCs/>
          <w:iCs/>
          <w:sz w:val="24"/>
          <w:szCs w:val="24"/>
        </w:rPr>
        <w:t>)</w:t>
      </w:r>
      <w:r w:rsidR="00DB6249">
        <w:rPr>
          <w:rFonts w:ascii="Times New Roman" w:hAnsi="Times New Roman"/>
          <w:bCs/>
          <w:iCs/>
          <w:sz w:val="24"/>
          <w:szCs w:val="24"/>
        </w:rPr>
        <w:t xml:space="preserve"> na řízenou skládku nebo jiný způsob jeho odstranění nebo využití v souladu se zákonem č. 185/2001 Sb. o odpadech a o změně některých dalších zákonů,</w:t>
      </w:r>
      <w:r w:rsidR="0003773B">
        <w:rPr>
          <w:rFonts w:ascii="Times New Roman" w:hAnsi="Times New Roman"/>
          <w:bCs/>
          <w:iCs/>
          <w:sz w:val="24"/>
          <w:szCs w:val="24"/>
        </w:rPr>
        <w:t xml:space="preserve"> ve znění pozdějších předpisů (</w:t>
      </w:r>
      <w:r>
        <w:rPr>
          <w:rFonts w:ascii="Times New Roman" w:hAnsi="Times New Roman"/>
          <w:bCs/>
          <w:iCs/>
          <w:sz w:val="24"/>
          <w:szCs w:val="24"/>
        </w:rPr>
        <w:t xml:space="preserve">dále jen „zákon o odpadech“). </w:t>
      </w:r>
      <w:r w:rsidRPr="000171E0">
        <w:rPr>
          <w:rFonts w:ascii="Times New Roman" w:hAnsi="Times New Roman"/>
          <w:bCs/>
          <w:iCs/>
          <w:sz w:val="24"/>
          <w:szCs w:val="24"/>
        </w:rPr>
        <w:t>H</w:t>
      </w:r>
      <w:r w:rsidR="00DB6249" w:rsidRPr="000171E0">
        <w:rPr>
          <w:rFonts w:ascii="Times New Roman" w:hAnsi="Times New Roman"/>
          <w:bCs/>
          <w:iCs/>
          <w:sz w:val="24"/>
          <w:szCs w:val="24"/>
        </w:rPr>
        <w:t>ospodaření s odpady, vzniklými při provádění d</w:t>
      </w:r>
      <w:r w:rsidR="0003773B" w:rsidRPr="000171E0">
        <w:rPr>
          <w:rFonts w:ascii="Times New Roman" w:hAnsi="Times New Roman"/>
          <w:bCs/>
          <w:iCs/>
          <w:sz w:val="24"/>
          <w:szCs w:val="24"/>
        </w:rPr>
        <w:t>íla je výlučně věci zhotovitele,</w:t>
      </w:r>
    </w:p>
    <w:p w:rsidR="00DB6249" w:rsidRDefault="00011BBB"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 xml:space="preserve">návrh provozních řádů </w:t>
      </w:r>
      <w:r w:rsidR="00DB6249">
        <w:rPr>
          <w:rFonts w:ascii="Times New Roman" w:hAnsi="Times New Roman"/>
          <w:bCs/>
          <w:iCs/>
          <w:sz w:val="24"/>
          <w:szCs w:val="24"/>
        </w:rPr>
        <w:t>technických zařízení</w:t>
      </w:r>
      <w:r w:rsidR="00185FEB">
        <w:rPr>
          <w:rFonts w:ascii="Times New Roman" w:hAnsi="Times New Roman"/>
          <w:bCs/>
          <w:iCs/>
          <w:sz w:val="24"/>
          <w:szCs w:val="24"/>
        </w:rPr>
        <w:t>, dodávka všech dokladů o zkouškách, revizích kontrolách a atestech a provozních návodů a předpisů v českém jazyce, včetně protokolů o zaškolen</w:t>
      </w:r>
      <w:r w:rsidR="0003773B">
        <w:rPr>
          <w:rFonts w:ascii="Times New Roman" w:hAnsi="Times New Roman"/>
          <w:bCs/>
          <w:iCs/>
          <w:sz w:val="24"/>
          <w:szCs w:val="24"/>
        </w:rPr>
        <w:t>í obsluhy, prohlášení o shodě (</w:t>
      </w:r>
      <w:r w:rsidR="00185FEB">
        <w:rPr>
          <w:rFonts w:ascii="Times New Roman" w:hAnsi="Times New Roman"/>
          <w:bCs/>
          <w:iCs/>
          <w:sz w:val="24"/>
          <w:szCs w:val="24"/>
        </w:rPr>
        <w:t xml:space="preserve">všechny doklady ve </w:t>
      </w:r>
      <w:r w:rsidR="00F553F3">
        <w:rPr>
          <w:rFonts w:ascii="Times New Roman" w:hAnsi="Times New Roman"/>
          <w:bCs/>
          <w:iCs/>
          <w:sz w:val="24"/>
          <w:szCs w:val="24"/>
        </w:rPr>
        <w:t>dvou</w:t>
      </w:r>
      <w:r w:rsidR="00185FEB">
        <w:rPr>
          <w:rFonts w:ascii="Times New Roman" w:hAnsi="Times New Roman"/>
          <w:bCs/>
          <w:iCs/>
          <w:sz w:val="24"/>
          <w:szCs w:val="24"/>
        </w:rPr>
        <w:t xml:space="preserve"> vyhotovení</w:t>
      </w:r>
      <w:r w:rsidR="00F553F3">
        <w:rPr>
          <w:rFonts w:ascii="Times New Roman" w:hAnsi="Times New Roman"/>
          <w:bCs/>
          <w:iCs/>
          <w:sz w:val="24"/>
          <w:szCs w:val="24"/>
        </w:rPr>
        <w:t>ch</w:t>
      </w:r>
      <w:r w:rsidR="00185FEB">
        <w:rPr>
          <w:rFonts w:ascii="Times New Roman" w:hAnsi="Times New Roman"/>
          <w:bCs/>
          <w:iCs/>
          <w:sz w:val="24"/>
          <w:szCs w:val="24"/>
        </w:rPr>
        <w:t>).</w:t>
      </w:r>
    </w:p>
    <w:p w:rsidR="00185FEB" w:rsidRDefault="00185FEB"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předání všech dokladů a náležitostí</w:t>
      </w:r>
      <w:r w:rsidR="007C748B">
        <w:rPr>
          <w:rFonts w:ascii="Times New Roman" w:hAnsi="Times New Roman"/>
          <w:bCs/>
          <w:iCs/>
          <w:sz w:val="24"/>
          <w:szCs w:val="24"/>
        </w:rPr>
        <w:t xml:space="preserve"> umožňujících zahájení řízení</w:t>
      </w:r>
      <w:r w:rsidR="0003773B">
        <w:rPr>
          <w:rFonts w:ascii="Times New Roman" w:hAnsi="Times New Roman"/>
          <w:bCs/>
          <w:iCs/>
          <w:sz w:val="24"/>
          <w:szCs w:val="24"/>
        </w:rPr>
        <w:t>,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w:t>
      </w:r>
    </w:p>
    <w:p w:rsidR="0003773B" w:rsidRDefault="0003773B"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zřízení deponie ma</w:t>
      </w:r>
      <w:r w:rsidR="000171E0">
        <w:rPr>
          <w:rFonts w:ascii="Times New Roman" w:hAnsi="Times New Roman"/>
          <w:bCs/>
          <w:iCs/>
          <w:sz w:val="24"/>
          <w:szCs w:val="24"/>
        </w:rPr>
        <w:t>teriálů tak, aby nevznikly</w:t>
      </w:r>
      <w:r>
        <w:rPr>
          <w:rFonts w:ascii="Times New Roman" w:hAnsi="Times New Roman"/>
          <w:bCs/>
          <w:iCs/>
          <w:sz w:val="24"/>
          <w:szCs w:val="24"/>
        </w:rPr>
        <w:t xml:space="preserve"> žádné škody na sousedních pozemcích; pokud by škod</w:t>
      </w:r>
      <w:r w:rsidR="00F553F3">
        <w:rPr>
          <w:rFonts w:ascii="Times New Roman" w:hAnsi="Times New Roman"/>
          <w:bCs/>
          <w:iCs/>
          <w:sz w:val="24"/>
          <w:szCs w:val="24"/>
        </w:rPr>
        <w:t>a z</w:t>
      </w:r>
      <w:r>
        <w:rPr>
          <w:rFonts w:ascii="Times New Roman" w:hAnsi="Times New Roman"/>
          <w:bCs/>
          <w:iCs/>
          <w:sz w:val="24"/>
          <w:szCs w:val="24"/>
        </w:rPr>
        <w:t xml:space="preserve"> činnosti zhotovitele vznikl</w:t>
      </w:r>
      <w:r w:rsidR="00F553F3">
        <w:rPr>
          <w:rFonts w:ascii="Times New Roman" w:hAnsi="Times New Roman"/>
          <w:bCs/>
          <w:iCs/>
          <w:sz w:val="24"/>
          <w:szCs w:val="24"/>
        </w:rPr>
        <w:t>a</w:t>
      </w:r>
      <w:r>
        <w:rPr>
          <w:rFonts w:ascii="Times New Roman" w:hAnsi="Times New Roman"/>
          <w:bCs/>
          <w:iCs/>
          <w:sz w:val="24"/>
          <w:szCs w:val="24"/>
        </w:rPr>
        <w:t>, uvede poškozené pozemky zhotovitel na svůj náklad do původního stavu,</w:t>
      </w:r>
    </w:p>
    <w:p w:rsidR="0003773B" w:rsidRDefault="0003773B"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úspěšné provedení všech předepsaných zkoušek dle platných technických norem, technologických a právníc</w:t>
      </w:r>
      <w:r w:rsidR="00F553F3">
        <w:rPr>
          <w:rFonts w:ascii="Times New Roman" w:hAnsi="Times New Roman"/>
          <w:bCs/>
          <w:iCs/>
          <w:sz w:val="24"/>
          <w:szCs w:val="24"/>
        </w:rPr>
        <w:t>h předpisů, které jsou</w:t>
      </w:r>
      <w:r>
        <w:rPr>
          <w:rFonts w:ascii="Times New Roman" w:hAnsi="Times New Roman"/>
          <w:bCs/>
          <w:iCs/>
          <w:sz w:val="24"/>
          <w:szCs w:val="24"/>
        </w:rPr>
        <w:t xml:space="preserve"> podmínkou k převzetí </w:t>
      </w:r>
      <w:r w:rsidR="005A5B2D">
        <w:rPr>
          <w:rFonts w:ascii="Times New Roman" w:hAnsi="Times New Roman"/>
          <w:bCs/>
          <w:iCs/>
          <w:sz w:val="24"/>
          <w:szCs w:val="24"/>
        </w:rPr>
        <w:t>díla,</w:t>
      </w:r>
    </w:p>
    <w:p w:rsidR="00A91851" w:rsidRPr="00A91851" w:rsidRDefault="005A5B2D"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zajištění bezpečných přechodů a přejezdů přes výkopy pro zabezpečení příjezdu a přístupu k objektům,</w:t>
      </w:r>
    </w:p>
    <w:p w:rsidR="005A5B2D" w:rsidRDefault="005A5B2D"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udržování stavbou dotčených zpevněných ploch, místních komunikací a výjezdů ze staveniště v čistotě a jejich uvedení do původního stavu,</w:t>
      </w:r>
    </w:p>
    <w:p w:rsidR="005A5B2D" w:rsidRDefault="0094212E"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zajištění ochrany proti</w:t>
      </w:r>
      <w:r w:rsidR="005A5B2D">
        <w:rPr>
          <w:rFonts w:ascii="Times New Roman" w:hAnsi="Times New Roman"/>
          <w:bCs/>
          <w:iCs/>
          <w:sz w:val="24"/>
          <w:szCs w:val="24"/>
        </w:rPr>
        <w:t xml:space="preserve"> šíření prašnosti a nadměrného hluku,</w:t>
      </w:r>
    </w:p>
    <w:p w:rsidR="005A5B2D" w:rsidRDefault="005A5B2D"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 xml:space="preserve">provedení všech geodetických a případných doplňujících průzkumů, souvisejících s provedením </w:t>
      </w:r>
      <w:r w:rsidR="00F553F3">
        <w:rPr>
          <w:rFonts w:ascii="Times New Roman" w:hAnsi="Times New Roman"/>
          <w:bCs/>
          <w:iCs/>
          <w:sz w:val="24"/>
          <w:szCs w:val="24"/>
        </w:rPr>
        <w:t>stavby</w:t>
      </w:r>
      <w:r>
        <w:rPr>
          <w:rFonts w:ascii="Times New Roman" w:hAnsi="Times New Roman"/>
          <w:bCs/>
          <w:iCs/>
          <w:sz w:val="24"/>
          <w:szCs w:val="24"/>
        </w:rPr>
        <w:t xml:space="preserve"> a zajištění zpracování všech případných dalších dokumentací potřebných pro provedení </w:t>
      </w:r>
      <w:r w:rsidR="00F553F3">
        <w:rPr>
          <w:rFonts w:ascii="Times New Roman" w:hAnsi="Times New Roman"/>
          <w:bCs/>
          <w:iCs/>
          <w:sz w:val="24"/>
          <w:szCs w:val="24"/>
        </w:rPr>
        <w:t>stavby</w:t>
      </w:r>
      <w:r>
        <w:rPr>
          <w:rFonts w:ascii="Times New Roman" w:hAnsi="Times New Roman"/>
          <w:bCs/>
          <w:iCs/>
          <w:sz w:val="24"/>
          <w:szCs w:val="24"/>
        </w:rPr>
        <w:t>,</w:t>
      </w:r>
    </w:p>
    <w:p w:rsidR="005A5B2D" w:rsidRDefault="005A5B2D" w:rsidP="00DB4BD7">
      <w:pPr>
        <w:pStyle w:val="Odstavecseseznamem"/>
        <w:numPr>
          <w:ilvl w:val="1"/>
          <w:numId w:val="25"/>
        </w:numPr>
        <w:spacing w:after="0" w:line="240" w:lineRule="auto"/>
        <w:ind w:left="709" w:hanging="283"/>
        <w:jc w:val="both"/>
        <w:rPr>
          <w:rFonts w:ascii="Times New Roman" w:hAnsi="Times New Roman"/>
          <w:bCs/>
          <w:iCs/>
          <w:sz w:val="24"/>
          <w:szCs w:val="24"/>
        </w:rPr>
      </w:pPr>
      <w:r>
        <w:rPr>
          <w:rFonts w:ascii="Times New Roman" w:hAnsi="Times New Roman"/>
          <w:bCs/>
          <w:iCs/>
          <w:sz w:val="24"/>
          <w:szCs w:val="24"/>
        </w:rPr>
        <w:t xml:space="preserve">hlášení </w:t>
      </w:r>
      <w:r w:rsidR="00AD07D2">
        <w:rPr>
          <w:rFonts w:ascii="Times New Roman" w:hAnsi="Times New Roman"/>
          <w:bCs/>
          <w:iCs/>
          <w:sz w:val="24"/>
          <w:szCs w:val="24"/>
        </w:rPr>
        <w:t xml:space="preserve">případných </w:t>
      </w:r>
      <w:r>
        <w:rPr>
          <w:rFonts w:ascii="Times New Roman" w:hAnsi="Times New Roman"/>
          <w:bCs/>
          <w:iCs/>
          <w:sz w:val="24"/>
          <w:szCs w:val="24"/>
        </w:rPr>
        <w:t>archeologických nálezů v souladu se zákonem č. 20/1987 Sb., o státní památkové péči, ve znění pozdějších předpisů,</w:t>
      </w:r>
    </w:p>
    <w:p w:rsidR="005A5B2D" w:rsidRPr="00D1751A" w:rsidRDefault="005A5B2D" w:rsidP="00DB4BD7">
      <w:pPr>
        <w:pStyle w:val="Odstavecseseznamem"/>
        <w:numPr>
          <w:ilvl w:val="0"/>
          <w:numId w:val="27"/>
        </w:numPr>
        <w:spacing w:after="0" w:line="240" w:lineRule="auto"/>
        <w:jc w:val="both"/>
        <w:rPr>
          <w:rFonts w:ascii="Times New Roman" w:hAnsi="Times New Roman"/>
          <w:sz w:val="24"/>
          <w:szCs w:val="24"/>
        </w:rPr>
      </w:pPr>
      <w:r w:rsidRPr="00D1751A">
        <w:rPr>
          <w:rFonts w:ascii="Times New Roman" w:hAnsi="Times New Roman"/>
          <w:sz w:val="24"/>
          <w:szCs w:val="24"/>
        </w:rPr>
        <w:t>Zhotovitel je povinen při provádění díla:</w:t>
      </w:r>
    </w:p>
    <w:p w:rsidR="00AE296C" w:rsidRDefault="0045525B" w:rsidP="00DB4BD7">
      <w:pPr>
        <w:numPr>
          <w:ilvl w:val="0"/>
          <w:numId w:val="28"/>
        </w:numPr>
        <w:jc w:val="both"/>
        <w:rPr>
          <w:bCs/>
          <w:iCs/>
        </w:rPr>
      </w:pPr>
      <w:r>
        <w:rPr>
          <w:bCs/>
          <w:iCs/>
        </w:rPr>
        <w:t>plnit podmínky příslušn</w:t>
      </w:r>
      <w:r w:rsidR="00F553F3">
        <w:rPr>
          <w:bCs/>
          <w:iCs/>
        </w:rPr>
        <w:t>ého</w:t>
      </w:r>
      <w:r w:rsidR="005A5B2D">
        <w:rPr>
          <w:bCs/>
          <w:iCs/>
        </w:rPr>
        <w:t xml:space="preserve"> stavebníh</w:t>
      </w:r>
      <w:r w:rsidR="00F553F3">
        <w:rPr>
          <w:bCs/>
          <w:iCs/>
        </w:rPr>
        <w:t>o</w:t>
      </w:r>
      <w:r w:rsidR="002B239D">
        <w:rPr>
          <w:bCs/>
          <w:iCs/>
        </w:rPr>
        <w:t xml:space="preserve"> povolení a jiných rozhodnutí, </w:t>
      </w:r>
      <w:r w:rsidR="005A5B2D">
        <w:rPr>
          <w:bCs/>
          <w:iCs/>
        </w:rPr>
        <w:t>učiněných dotčenými orgány a organizacemi</w:t>
      </w:r>
      <w:r>
        <w:rPr>
          <w:bCs/>
          <w:iCs/>
        </w:rPr>
        <w:t xml:space="preserve">, souvisejícími s realizací </w:t>
      </w:r>
      <w:r w:rsidR="00F553F3">
        <w:rPr>
          <w:bCs/>
          <w:iCs/>
        </w:rPr>
        <w:t>stavby</w:t>
      </w:r>
      <w:r>
        <w:rPr>
          <w:bCs/>
          <w:iCs/>
        </w:rPr>
        <w:t>,</w:t>
      </w:r>
    </w:p>
    <w:p w:rsidR="0045525B" w:rsidRDefault="0045525B" w:rsidP="00DB4BD7">
      <w:pPr>
        <w:numPr>
          <w:ilvl w:val="0"/>
          <w:numId w:val="28"/>
        </w:numPr>
        <w:jc w:val="both"/>
        <w:rPr>
          <w:bCs/>
          <w:iCs/>
        </w:rPr>
      </w:pPr>
      <w:r>
        <w:rPr>
          <w:bCs/>
          <w:iCs/>
        </w:rPr>
        <w:t xml:space="preserve">zohlednit vyjádření dotčených orgánů a organizací souvisejících s realizací </w:t>
      </w:r>
      <w:r w:rsidR="00F553F3">
        <w:rPr>
          <w:bCs/>
          <w:iCs/>
        </w:rPr>
        <w:t>stavby</w:t>
      </w:r>
      <w:r>
        <w:rPr>
          <w:bCs/>
          <w:iCs/>
        </w:rPr>
        <w:t>,</w:t>
      </w:r>
    </w:p>
    <w:p w:rsidR="00AE296C" w:rsidRDefault="00AE296C" w:rsidP="00DB4BD7">
      <w:pPr>
        <w:numPr>
          <w:ilvl w:val="0"/>
          <w:numId w:val="28"/>
        </w:numPr>
        <w:jc w:val="both"/>
        <w:rPr>
          <w:bCs/>
          <w:iCs/>
        </w:rPr>
      </w:pPr>
      <w:r>
        <w:rPr>
          <w:bCs/>
          <w:iCs/>
        </w:rPr>
        <w:t>respektovat provoz a provozní řád objednat</w:t>
      </w:r>
      <w:r w:rsidR="000B0D86">
        <w:rPr>
          <w:bCs/>
          <w:iCs/>
        </w:rPr>
        <w:t>ele, Psychiatrické nemocnice</w:t>
      </w:r>
      <w:r w:rsidR="00BB5740">
        <w:rPr>
          <w:bCs/>
          <w:iCs/>
        </w:rPr>
        <w:t xml:space="preserve"> a zabezpečit </w:t>
      </w:r>
      <w:r>
        <w:rPr>
          <w:bCs/>
          <w:iCs/>
        </w:rPr>
        <w:t xml:space="preserve">staveniště tak, aby nevznikly žádné škody zejména na zdraví či majetku pacientů. </w:t>
      </w:r>
    </w:p>
    <w:p w:rsidR="0045525B" w:rsidRPr="00D1751A" w:rsidRDefault="0045525B" w:rsidP="00DB4BD7">
      <w:pPr>
        <w:pStyle w:val="Odstavecseseznamem"/>
        <w:numPr>
          <w:ilvl w:val="0"/>
          <w:numId w:val="27"/>
        </w:numPr>
        <w:spacing w:after="0" w:line="240" w:lineRule="auto"/>
        <w:jc w:val="both"/>
        <w:rPr>
          <w:rFonts w:ascii="Times New Roman" w:hAnsi="Times New Roman"/>
          <w:sz w:val="24"/>
          <w:szCs w:val="24"/>
        </w:rPr>
      </w:pPr>
      <w:r w:rsidRPr="00D1751A">
        <w:rPr>
          <w:rFonts w:ascii="Times New Roman" w:hAnsi="Times New Roman"/>
          <w:sz w:val="24"/>
          <w:szCs w:val="24"/>
        </w:rPr>
        <w:t>Zhotovitel se zavazuje:</w:t>
      </w:r>
    </w:p>
    <w:p w:rsidR="0045525B" w:rsidRPr="00A91851" w:rsidRDefault="0045525B" w:rsidP="00DB4BD7">
      <w:pPr>
        <w:numPr>
          <w:ilvl w:val="0"/>
          <w:numId w:val="24"/>
        </w:numPr>
        <w:jc w:val="both"/>
        <w:rPr>
          <w:bCs/>
          <w:iCs/>
        </w:rPr>
      </w:pPr>
      <w:r>
        <w:rPr>
          <w:bCs/>
          <w:iCs/>
        </w:rPr>
        <w:t xml:space="preserve">provést </w:t>
      </w:r>
      <w:r w:rsidR="00F553F3">
        <w:rPr>
          <w:bCs/>
          <w:iCs/>
        </w:rPr>
        <w:t>stavbu</w:t>
      </w:r>
      <w:r>
        <w:rPr>
          <w:bCs/>
          <w:iCs/>
        </w:rPr>
        <w:t xml:space="preserve"> v souladu s technickými a právními předpisy platnými v</w:t>
      </w:r>
      <w:r w:rsidR="009A4883">
        <w:rPr>
          <w:bCs/>
          <w:iCs/>
        </w:rPr>
        <w:t> </w:t>
      </w:r>
      <w:r>
        <w:rPr>
          <w:bCs/>
          <w:iCs/>
        </w:rPr>
        <w:t>ČR</w:t>
      </w:r>
      <w:r w:rsidR="009A4883">
        <w:rPr>
          <w:bCs/>
          <w:iCs/>
        </w:rPr>
        <w:t xml:space="preserve"> </w:t>
      </w:r>
      <w:r>
        <w:rPr>
          <w:bCs/>
          <w:iCs/>
        </w:rPr>
        <w:t>v</w:t>
      </w:r>
      <w:r w:rsidR="00D1751A">
        <w:rPr>
          <w:bCs/>
          <w:iCs/>
        </w:rPr>
        <w:t> </w:t>
      </w:r>
      <w:r>
        <w:rPr>
          <w:bCs/>
          <w:iCs/>
        </w:rPr>
        <w:t>době</w:t>
      </w:r>
      <w:r w:rsidR="00D1751A">
        <w:rPr>
          <w:bCs/>
          <w:iCs/>
        </w:rPr>
        <w:t xml:space="preserve"> </w:t>
      </w:r>
      <w:r>
        <w:rPr>
          <w:bCs/>
          <w:iCs/>
        </w:rPr>
        <w:t xml:space="preserve">provádění </w:t>
      </w:r>
      <w:r w:rsidR="00F553F3">
        <w:rPr>
          <w:bCs/>
          <w:iCs/>
        </w:rPr>
        <w:t>stavby. Pro provedení stavby</w:t>
      </w:r>
      <w:r>
        <w:rPr>
          <w:bCs/>
          <w:iCs/>
        </w:rPr>
        <w:t xml:space="preserve"> jsou závazné všechny platné normy ČSN,</w:t>
      </w:r>
      <w:r w:rsidR="009A4883">
        <w:rPr>
          <w:bCs/>
          <w:iCs/>
        </w:rPr>
        <w:t xml:space="preserve"> </w:t>
      </w:r>
      <w:r>
        <w:rPr>
          <w:bCs/>
          <w:iCs/>
        </w:rPr>
        <w:t>SN E</w:t>
      </w:r>
      <w:r w:rsidR="00F553F3">
        <w:rPr>
          <w:bCs/>
          <w:iCs/>
        </w:rPr>
        <w:t>N</w:t>
      </w:r>
      <w:r w:rsidR="00833745">
        <w:rPr>
          <w:bCs/>
          <w:iCs/>
        </w:rPr>
        <w:t xml:space="preserve">; </w:t>
      </w:r>
      <w:r w:rsidRPr="00A91851">
        <w:rPr>
          <w:bCs/>
          <w:iCs/>
        </w:rPr>
        <w:t>kvalita díla je definována v prováděcí projektové dokum</w:t>
      </w:r>
      <w:r w:rsidR="00AD07D2">
        <w:rPr>
          <w:bCs/>
          <w:iCs/>
        </w:rPr>
        <w:t>entaci, zpracované</w:t>
      </w:r>
      <w:r w:rsidR="009A4883">
        <w:rPr>
          <w:bCs/>
          <w:iCs/>
        </w:rPr>
        <w:t xml:space="preserve"> </w:t>
      </w:r>
      <w:r w:rsidR="00AD07D2">
        <w:rPr>
          <w:bCs/>
          <w:iCs/>
        </w:rPr>
        <w:t xml:space="preserve">firmou </w:t>
      </w:r>
      <w:r w:rsidR="00AD07D2" w:rsidRPr="007A6524">
        <w:t>Da</w:t>
      </w:r>
      <w:r w:rsidR="00AD07D2">
        <w:t xml:space="preserve">F-PROJEKT s.r.o., IČO: 25905813, </w:t>
      </w:r>
      <w:r w:rsidRPr="00A91851">
        <w:rPr>
          <w:bCs/>
          <w:iCs/>
        </w:rPr>
        <w:t>seznamem norem a technologických předpisů, kte</w:t>
      </w:r>
      <w:r w:rsidR="002B239D">
        <w:rPr>
          <w:bCs/>
          <w:iCs/>
        </w:rPr>
        <w:t xml:space="preserve">ré je nutné při provádění díla </w:t>
      </w:r>
      <w:r w:rsidR="00B630A6" w:rsidRPr="00A91851">
        <w:rPr>
          <w:bCs/>
          <w:iCs/>
        </w:rPr>
        <w:t>dodržet,</w:t>
      </w:r>
    </w:p>
    <w:p w:rsidR="00B630A6" w:rsidRDefault="00B630A6" w:rsidP="00DB4BD7">
      <w:pPr>
        <w:numPr>
          <w:ilvl w:val="0"/>
          <w:numId w:val="24"/>
        </w:numPr>
        <w:jc w:val="both"/>
        <w:rPr>
          <w:bCs/>
          <w:iCs/>
        </w:rPr>
      </w:pPr>
      <w:r>
        <w:rPr>
          <w:bCs/>
          <w:iCs/>
        </w:rPr>
        <w:t>průběžně provádět veškeré potřebné zkoušky, měření, atesty k prokázání kvalitativních</w:t>
      </w:r>
      <w:r w:rsidR="009A4883">
        <w:rPr>
          <w:bCs/>
          <w:iCs/>
        </w:rPr>
        <w:t xml:space="preserve"> </w:t>
      </w:r>
      <w:r w:rsidR="00F553F3">
        <w:rPr>
          <w:bCs/>
          <w:iCs/>
        </w:rPr>
        <w:t>parametrů stavby</w:t>
      </w:r>
      <w:r>
        <w:rPr>
          <w:bCs/>
          <w:iCs/>
        </w:rPr>
        <w:t>,</w:t>
      </w:r>
    </w:p>
    <w:p w:rsidR="00B630A6" w:rsidRDefault="00B630A6" w:rsidP="00DB4BD7">
      <w:pPr>
        <w:numPr>
          <w:ilvl w:val="0"/>
          <w:numId w:val="24"/>
        </w:numPr>
        <w:jc w:val="both"/>
        <w:rPr>
          <w:bCs/>
          <w:iCs/>
        </w:rPr>
      </w:pPr>
      <w:r>
        <w:rPr>
          <w:bCs/>
          <w:iCs/>
        </w:rPr>
        <w:t>provést veškeré činnosti a úko</w:t>
      </w:r>
      <w:r w:rsidR="00F553F3">
        <w:rPr>
          <w:bCs/>
          <w:iCs/>
        </w:rPr>
        <w:t>ny související s provedením stavby</w:t>
      </w:r>
      <w:r w:rsidR="004301FE">
        <w:rPr>
          <w:bCs/>
          <w:iCs/>
        </w:rPr>
        <w:t xml:space="preserve"> nutné pro</w:t>
      </w:r>
      <w:r>
        <w:rPr>
          <w:bCs/>
          <w:iCs/>
        </w:rPr>
        <w:t xml:space="preserve"> vydání</w:t>
      </w:r>
      <w:r w:rsidR="009A4883">
        <w:rPr>
          <w:bCs/>
          <w:iCs/>
        </w:rPr>
        <w:t xml:space="preserve"> </w:t>
      </w:r>
      <w:r>
        <w:rPr>
          <w:bCs/>
          <w:iCs/>
        </w:rPr>
        <w:t>kolaudačního souhlasu pro stavbu</w:t>
      </w:r>
      <w:r w:rsidR="00F553F3">
        <w:rPr>
          <w:bCs/>
          <w:iCs/>
        </w:rPr>
        <w:t>,</w:t>
      </w:r>
      <w:r>
        <w:rPr>
          <w:bCs/>
          <w:iCs/>
        </w:rPr>
        <w:t xml:space="preserve"> zejména vyřizová</w:t>
      </w:r>
      <w:r w:rsidR="002B239D">
        <w:rPr>
          <w:bCs/>
          <w:iCs/>
        </w:rPr>
        <w:t>ní veškerých povolení, překopů,</w:t>
      </w:r>
      <w:r w:rsidR="009A4883">
        <w:rPr>
          <w:bCs/>
          <w:iCs/>
        </w:rPr>
        <w:t xml:space="preserve"> </w:t>
      </w:r>
      <w:r w:rsidR="00011BBB">
        <w:rPr>
          <w:bCs/>
          <w:iCs/>
        </w:rPr>
        <w:t>záborů</w:t>
      </w:r>
      <w:r>
        <w:rPr>
          <w:bCs/>
          <w:iCs/>
        </w:rPr>
        <w:t>, souhlasů, oznámení apod.</w:t>
      </w:r>
    </w:p>
    <w:p w:rsidR="00B630A6" w:rsidRPr="00D1751A" w:rsidRDefault="00B630A6" w:rsidP="00DB4BD7">
      <w:pPr>
        <w:pStyle w:val="Odstavecseseznamem"/>
        <w:numPr>
          <w:ilvl w:val="0"/>
          <w:numId w:val="27"/>
        </w:numPr>
        <w:spacing w:after="0" w:line="240" w:lineRule="auto"/>
        <w:jc w:val="both"/>
        <w:rPr>
          <w:rFonts w:ascii="Times New Roman" w:hAnsi="Times New Roman"/>
          <w:sz w:val="24"/>
          <w:szCs w:val="24"/>
        </w:rPr>
      </w:pPr>
      <w:r w:rsidRPr="00D1751A">
        <w:rPr>
          <w:rFonts w:ascii="Times New Roman" w:hAnsi="Times New Roman"/>
          <w:sz w:val="24"/>
          <w:szCs w:val="24"/>
        </w:rPr>
        <w:t>Objednatel se zavazuje dokončen</w:t>
      </w:r>
      <w:r w:rsidR="00F553F3" w:rsidRPr="00D1751A">
        <w:rPr>
          <w:rFonts w:ascii="Times New Roman" w:hAnsi="Times New Roman"/>
          <w:sz w:val="24"/>
          <w:szCs w:val="24"/>
        </w:rPr>
        <w:t>ou</w:t>
      </w:r>
      <w:r w:rsidRPr="00D1751A">
        <w:rPr>
          <w:rFonts w:ascii="Times New Roman" w:hAnsi="Times New Roman"/>
          <w:sz w:val="24"/>
          <w:szCs w:val="24"/>
        </w:rPr>
        <w:t xml:space="preserve"> a úpln</w:t>
      </w:r>
      <w:r w:rsidR="00F553F3" w:rsidRPr="00D1751A">
        <w:rPr>
          <w:rFonts w:ascii="Times New Roman" w:hAnsi="Times New Roman"/>
          <w:sz w:val="24"/>
          <w:szCs w:val="24"/>
        </w:rPr>
        <w:t>ou</w:t>
      </w:r>
      <w:r w:rsidR="00D959DA" w:rsidRPr="00D1751A">
        <w:rPr>
          <w:rFonts w:ascii="Times New Roman" w:hAnsi="Times New Roman"/>
          <w:sz w:val="24"/>
          <w:szCs w:val="24"/>
        </w:rPr>
        <w:t xml:space="preserve"> </w:t>
      </w:r>
      <w:r w:rsidR="00F553F3" w:rsidRPr="00D1751A">
        <w:rPr>
          <w:rFonts w:ascii="Times New Roman" w:hAnsi="Times New Roman"/>
          <w:sz w:val="24"/>
          <w:szCs w:val="24"/>
        </w:rPr>
        <w:t>stavbu</w:t>
      </w:r>
      <w:r w:rsidRPr="00D1751A">
        <w:rPr>
          <w:rFonts w:ascii="Times New Roman" w:hAnsi="Times New Roman"/>
          <w:sz w:val="24"/>
          <w:szCs w:val="24"/>
        </w:rPr>
        <w:t xml:space="preserve"> bez vad a nedodělků, bránících </w:t>
      </w:r>
      <w:r w:rsidR="00F553F3" w:rsidRPr="00D1751A">
        <w:rPr>
          <w:rFonts w:ascii="Times New Roman" w:hAnsi="Times New Roman"/>
          <w:sz w:val="24"/>
          <w:szCs w:val="24"/>
        </w:rPr>
        <w:t>jejímu</w:t>
      </w:r>
      <w:r w:rsidR="009A4883" w:rsidRPr="00D1751A">
        <w:rPr>
          <w:rFonts w:ascii="Times New Roman" w:hAnsi="Times New Roman"/>
          <w:sz w:val="24"/>
          <w:szCs w:val="24"/>
        </w:rPr>
        <w:t xml:space="preserve"> </w:t>
      </w:r>
      <w:r w:rsidR="00353266" w:rsidRPr="00D1751A">
        <w:rPr>
          <w:rFonts w:ascii="Times New Roman" w:hAnsi="Times New Roman"/>
          <w:sz w:val="24"/>
          <w:szCs w:val="24"/>
        </w:rPr>
        <w:t>ř</w:t>
      </w:r>
      <w:r w:rsidRPr="00D1751A">
        <w:rPr>
          <w:rFonts w:ascii="Times New Roman" w:hAnsi="Times New Roman"/>
          <w:sz w:val="24"/>
          <w:szCs w:val="24"/>
        </w:rPr>
        <w:t>ádnému</w:t>
      </w:r>
      <w:r w:rsidR="00AD07D2" w:rsidRPr="00D1751A">
        <w:rPr>
          <w:rFonts w:ascii="Times New Roman" w:hAnsi="Times New Roman"/>
          <w:sz w:val="24"/>
          <w:szCs w:val="24"/>
        </w:rPr>
        <w:t xml:space="preserve"> </w:t>
      </w:r>
      <w:r w:rsidRPr="00D1751A">
        <w:rPr>
          <w:rFonts w:ascii="Times New Roman" w:hAnsi="Times New Roman"/>
          <w:sz w:val="24"/>
          <w:szCs w:val="24"/>
        </w:rPr>
        <w:t>užívání převzít a zaplatit za n</w:t>
      </w:r>
      <w:r w:rsidR="00F553F3" w:rsidRPr="00D1751A">
        <w:rPr>
          <w:rFonts w:ascii="Times New Roman" w:hAnsi="Times New Roman"/>
          <w:sz w:val="24"/>
          <w:szCs w:val="24"/>
        </w:rPr>
        <w:t>i</w:t>
      </w:r>
      <w:r w:rsidRPr="00D1751A">
        <w:rPr>
          <w:rFonts w:ascii="Times New Roman" w:hAnsi="Times New Roman"/>
          <w:sz w:val="24"/>
          <w:szCs w:val="24"/>
        </w:rPr>
        <w:t xml:space="preserve"> zhotoviteli z</w:t>
      </w:r>
      <w:r w:rsidR="007E662E" w:rsidRPr="00D1751A">
        <w:rPr>
          <w:rFonts w:ascii="Times New Roman" w:hAnsi="Times New Roman"/>
          <w:sz w:val="24"/>
          <w:szCs w:val="24"/>
        </w:rPr>
        <w:t>a dohodnutých podmínek cen</w:t>
      </w:r>
      <w:r w:rsidR="00D40489" w:rsidRPr="00D1751A">
        <w:rPr>
          <w:rFonts w:ascii="Times New Roman" w:hAnsi="Times New Roman"/>
          <w:sz w:val="24"/>
          <w:szCs w:val="24"/>
        </w:rPr>
        <w:t>u dle</w:t>
      </w:r>
      <w:r w:rsidR="001B0CFF" w:rsidRPr="00D1751A">
        <w:rPr>
          <w:rFonts w:ascii="Times New Roman" w:hAnsi="Times New Roman"/>
          <w:sz w:val="24"/>
          <w:szCs w:val="24"/>
        </w:rPr>
        <w:t xml:space="preserve"> čl.</w:t>
      </w:r>
      <w:r w:rsidR="009A4883" w:rsidRPr="00D1751A">
        <w:rPr>
          <w:rFonts w:ascii="Times New Roman" w:hAnsi="Times New Roman"/>
          <w:sz w:val="24"/>
          <w:szCs w:val="24"/>
        </w:rPr>
        <w:t xml:space="preserve"> </w:t>
      </w:r>
      <w:r w:rsidR="001B0CFF" w:rsidRPr="00D1751A">
        <w:rPr>
          <w:rFonts w:ascii="Times New Roman" w:hAnsi="Times New Roman"/>
          <w:sz w:val="24"/>
          <w:szCs w:val="24"/>
        </w:rPr>
        <w:t>V</w:t>
      </w:r>
      <w:r w:rsidR="007E662E" w:rsidRPr="00D1751A">
        <w:rPr>
          <w:rFonts w:ascii="Times New Roman" w:hAnsi="Times New Roman"/>
          <w:sz w:val="24"/>
          <w:szCs w:val="24"/>
        </w:rPr>
        <w:t xml:space="preserve">. </w:t>
      </w:r>
      <w:r w:rsidRPr="00D1751A">
        <w:rPr>
          <w:rFonts w:ascii="Times New Roman" w:hAnsi="Times New Roman"/>
          <w:sz w:val="24"/>
          <w:szCs w:val="24"/>
        </w:rPr>
        <w:t>této</w:t>
      </w:r>
      <w:r w:rsidR="00AE4FF6" w:rsidRPr="00D1751A">
        <w:rPr>
          <w:rFonts w:ascii="Times New Roman" w:hAnsi="Times New Roman"/>
          <w:sz w:val="24"/>
          <w:szCs w:val="24"/>
        </w:rPr>
        <w:t xml:space="preserve"> </w:t>
      </w:r>
      <w:r w:rsidRPr="00D1751A">
        <w:rPr>
          <w:rFonts w:ascii="Times New Roman" w:hAnsi="Times New Roman"/>
          <w:sz w:val="24"/>
          <w:szCs w:val="24"/>
        </w:rPr>
        <w:t xml:space="preserve">smlouvy. </w:t>
      </w:r>
      <w:r w:rsidR="00F553F3" w:rsidRPr="00D1751A">
        <w:rPr>
          <w:rFonts w:ascii="Times New Roman" w:hAnsi="Times New Roman"/>
          <w:sz w:val="24"/>
          <w:szCs w:val="24"/>
        </w:rPr>
        <w:t>Z</w:t>
      </w:r>
      <w:r w:rsidR="000171E0" w:rsidRPr="00D1751A">
        <w:rPr>
          <w:rFonts w:ascii="Times New Roman" w:hAnsi="Times New Roman"/>
          <w:sz w:val="24"/>
          <w:szCs w:val="24"/>
        </w:rPr>
        <w:t xml:space="preserve">hotovitel musí </w:t>
      </w:r>
      <w:r w:rsidR="00D40489" w:rsidRPr="00D1751A">
        <w:rPr>
          <w:rFonts w:ascii="Times New Roman" w:hAnsi="Times New Roman"/>
          <w:sz w:val="24"/>
          <w:szCs w:val="24"/>
        </w:rPr>
        <w:t xml:space="preserve">veškeré zjevné vady a nedodělky díla odstranit do </w:t>
      </w:r>
      <w:r w:rsidR="00D40489" w:rsidRPr="00D1751A">
        <w:rPr>
          <w:rFonts w:ascii="Times New Roman" w:hAnsi="Times New Roman"/>
          <w:sz w:val="24"/>
          <w:szCs w:val="24"/>
        </w:rPr>
        <w:lastRenderedPageBreak/>
        <w:t>termínu</w:t>
      </w:r>
      <w:r w:rsidR="00AE4FF6" w:rsidRPr="00D1751A">
        <w:rPr>
          <w:rFonts w:ascii="Times New Roman" w:hAnsi="Times New Roman"/>
          <w:sz w:val="24"/>
          <w:szCs w:val="24"/>
        </w:rPr>
        <w:t xml:space="preserve"> </w:t>
      </w:r>
      <w:r w:rsidR="00D40489" w:rsidRPr="00D1751A">
        <w:rPr>
          <w:rFonts w:ascii="Times New Roman" w:hAnsi="Times New Roman"/>
          <w:sz w:val="24"/>
          <w:szCs w:val="24"/>
        </w:rPr>
        <w:t xml:space="preserve">ukončení akce, stanoveném v Rozhodnutí a poskytnutí dotace poskytovatelem dotace </w:t>
      </w:r>
      <w:r w:rsidR="00F553F3" w:rsidRPr="00D1751A">
        <w:rPr>
          <w:rFonts w:ascii="Times New Roman" w:hAnsi="Times New Roman"/>
          <w:sz w:val="24"/>
          <w:szCs w:val="24"/>
        </w:rPr>
        <w:t>–</w:t>
      </w:r>
      <w:r w:rsidR="00D40489" w:rsidRPr="00D1751A">
        <w:rPr>
          <w:rFonts w:ascii="Times New Roman" w:hAnsi="Times New Roman"/>
          <w:sz w:val="24"/>
          <w:szCs w:val="24"/>
        </w:rPr>
        <w:t xml:space="preserve"> MZ</w:t>
      </w:r>
      <w:r w:rsidR="009624E2" w:rsidRPr="00D1751A">
        <w:rPr>
          <w:rFonts w:ascii="Times New Roman" w:hAnsi="Times New Roman"/>
          <w:sz w:val="24"/>
          <w:szCs w:val="24"/>
        </w:rPr>
        <w:t xml:space="preserve"> </w:t>
      </w:r>
      <w:r w:rsidR="00D40489" w:rsidRPr="00D1751A">
        <w:rPr>
          <w:rFonts w:ascii="Times New Roman" w:hAnsi="Times New Roman"/>
          <w:sz w:val="24"/>
          <w:szCs w:val="24"/>
        </w:rPr>
        <w:t>ČR.</w:t>
      </w:r>
    </w:p>
    <w:p w:rsidR="0094212E" w:rsidRPr="00D1751A" w:rsidRDefault="00D40489" w:rsidP="00DB4BD7">
      <w:pPr>
        <w:pStyle w:val="Odstavecseseznamem"/>
        <w:numPr>
          <w:ilvl w:val="0"/>
          <w:numId w:val="27"/>
        </w:numPr>
        <w:spacing w:after="0" w:line="240" w:lineRule="auto"/>
        <w:jc w:val="both"/>
        <w:rPr>
          <w:rFonts w:ascii="Times New Roman" w:hAnsi="Times New Roman"/>
          <w:sz w:val="24"/>
          <w:szCs w:val="24"/>
        </w:rPr>
      </w:pPr>
      <w:r w:rsidRPr="00D1751A">
        <w:rPr>
          <w:rFonts w:ascii="Times New Roman" w:hAnsi="Times New Roman"/>
          <w:sz w:val="24"/>
          <w:szCs w:val="24"/>
        </w:rPr>
        <w:t>Případné vícepráce či méně práce budou smluvními stranami sjednány číslovanými</w:t>
      </w:r>
      <w:r w:rsidR="009A4883" w:rsidRPr="00D1751A">
        <w:rPr>
          <w:rFonts w:ascii="Times New Roman" w:hAnsi="Times New Roman"/>
          <w:sz w:val="24"/>
          <w:szCs w:val="24"/>
        </w:rPr>
        <w:t xml:space="preserve"> </w:t>
      </w:r>
      <w:r w:rsidRPr="00D1751A">
        <w:rPr>
          <w:rFonts w:ascii="Times New Roman" w:hAnsi="Times New Roman"/>
          <w:sz w:val="24"/>
          <w:szCs w:val="24"/>
        </w:rPr>
        <w:t>písemnými dodatky smlouvy. Vícepráce budou realizovány až po uzavření příslušného</w:t>
      </w:r>
      <w:r w:rsidR="009A4883" w:rsidRPr="00D1751A">
        <w:rPr>
          <w:rFonts w:ascii="Times New Roman" w:hAnsi="Times New Roman"/>
          <w:sz w:val="24"/>
          <w:szCs w:val="24"/>
        </w:rPr>
        <w:t xml:space="preserve"> </w:t>
      </w:r>
      <w:r w:rsidRPr="00D1751A">
        <w:rPr>
          <w:rFonts w:ascii="Times New Roman" w:hAnsi="Times New Roman"/>
          <w:sz w:val="24"/>
          <w:szCs w:val="24"/>
        </w:rPr>
        <w:t>dodatku k této smlouvě o dílo. Nezbytným předpokladem uzavření dodatku na realizaci</w:t>
      </w:r>
      <w:r w:rsidR="009A4883" w:rsidRPr="00D1751A">
        <w:rPr>
          <w:rFonts w:ascii="Times New Roman" w:hAnsi="Times New Roman"/>
          <w:sz w:val="24"/>
          <w:szCs w:val="24"/>
        </w:rPr>
        <w:t xml:space="preserve"> </w:t>
      </w:r>
      <w:r w:rsidRPr="00D1751A">
        <w:rPr>
          <w:rFonts w:ascii="Times New Roman" w:hAnsi="Times New Roman"/>
          <w:sz w:val="24"/>
          <w:szCs w:val="24"/>
        </w:rPr>
        <w:t>víceprací je zadání vícep</w:t>
      </w:r>
      <w:r w:rsidR="00011BBB" w:rsidRPr="00D1751A">
        <w:rPr>
          <w:rFonts w:ascii="Times New Roman" w:hAnsi="Times New Roman"/>
          <w:sz w:val="24"/>
          <w:szCs w:val="24"/>
        </w:rPr>
        <w:t>rací v souladu se zákonem č. 134/201</w:t>
      </w:r>
      <w:r w:rsidRPr="00D1751A">
        <w:rPr>
          <w:rFonts w:ascii="Times New Roman" w:hAnsi="Times New Roman"/>
          <w:sz w:val="24"/>
          <w:szCs w:val="24"/>
        </w:rPr>
        <w:t>6 Sb., o</w:t>
      </w:r>
      <w:r w:rsidR="00011BBB" w:rsidRPr="00D1751A">
        <w:rPr>
          <w:rFonts w:ascii="Times New Roman" w:hAnsi="Times New Roman"/>
          <w:sz w:val="24"/>
          <w:szCs w:val="24"/>
        </w:rPr>
        <w:t xml:space="preserve"> zadávání veřejných</w:t>
      </w:r>
      <w:r w:rsidR="009A4883" w:rsidRPr="00D1751A">
        <w:rPr>
          <w:rFonts w:ascii="Times New Roman" w:hAnsi="Times New Roman"/>
          <w:sz w:val="24"/>
          <w:szCs w:val="24"/>
        </w:rPr>
        <w:t xml:space="preserve"> </w:t>
      </w:r>
      <w:r w:rsidR="00011BBB" w:rsidRPr="00D1751A">
        <w:rPr>
          <w:rFonts w:ascii="Times New Roman" w:hAnsi="Times New Roman"/>
          <w:sz w:val="24"/>
          <w:szCs w:val="24"/>
        </w:rPr>
        <w:t xml:space="preserve">zakázek, </w:t>
      </w:r>
      <w:r w:rsidRPr="00D1751A">
        <w:rPr>
          <w:rFonts w:ascii="Times New Roman" w:hAnsi="Times New Roman"/>
          <w:sz w:val="24"/>
          <w:szCs w:val="24"/>
        </w:rPr>
        <w:t>ve znění pozdějších předpisů.</w:t>
      </w:r>
      <w:r w:rsidR="00AD07D2" w:rsidRPr="00D1751A">
        <w:rPr>
          <w:rFonts w:ascii="Times New Roman" w:hAnsi="Times New Roman"/>
          <w:sz w:val="24"/>
          <w:szCs w:val="24"/>
        </w:rPr>
        <w:t xml:space="preserve"> </w:t>
      </w:r>
      <w:r w:rsidR="0094212E" w:rsidRPr="00D1751A">
        <w:rPr>
          <w:rFonts w:ascii="Times New Roman" w:hAnsi="Times New Roman"/>
          <w:sz w:val="24"/>
          <w:szCs w:val="24"/>
        </w:rPr>
        <w:t xml:space="preserve">Vícepráce a méně práce </w:t>
      </w:r>
      <w:r w:rsidR="00011BBB" w:rsidRPr="00D1751A">
        <w:rPr>
          <w:rFonts w:ascii="Times New Roman" w:hAnsi="Times New Roman"/>
          <w:sz w:val="24"/>
          <w:szCs w:val="24"/>
        </w:rPr>
        <w:t>musí být vyjádřeny</w:t>
      </w:r>
      <w:r w:rsidR="009624E2" w:rsidRPr="00D1751A">
        <w:rPr>
          <w:rFonts w:ascii="Times New Roman" w:hAnsi="Times New Roman"/>
          <w:sz w:val="24"/>
          <w:szCs w:val="24"/>
        </w:rPr>
        <w:t xml:space="preserve"> </w:t>
      </w:r>
      <w:r w:rsidR="00011BBB" w:rsidRPr="00D1751A">
        <w:rPr>
          <w:rFonts w:ascii="Times New Roman" w:hAnsi="Times New Roman"/>
          <w:sz w:val="24"/>
          <w:szCs w:val="24"/>
        </w:rPr>
        <w:t xml:space="preserve">položkově v </w:t>
      </w:r>
      <w:r w:rsidR="0094212E" w:rsidRPr="00D1751A">
        <w:rPr>
          <w:rFonts w:ascii="Times New Roman" w:hAnsi="Times New Roman"/>
          <w:sz w:val="24"/>
          <w:szCs w:val="24"/>
        </w:rPr>
        <w:t>rozpočtu díla</w:t>
      </w:r>
      <w:r w:rsidR="00AD07D2" w:rsidRPr="00D1751A">
        <w:rPr>
          <w:rFonts w:ascii="Times New Roman" w:hAnsi="Times New Roman"/>
          <w:sz w:val="24"/>
          <w:szCs w:val="24"/>
        </w:rPr>
        <w:t xml:space="preserve"> </w:t>
      </w:r>
      <w:r w:rsidR="0094212E" w:rsidRPr="00D1751A">
        <w:rPr>
          <w:rFonts w:ascii="Times New Roman" w:hAnsi="Times New Roman"/>
          <w:sz w:val="24"/>
          <w:szCs w:val="24"/>
        </w:rPr>
        <w:t>(výkazu výměr) v čl</w:t>
      </w:r>
      <w:r w:rsidR="009624E2" w:rsidRPr="00D1751A">
        <w:rPr>
          <w:rFonts w:ascii="Times New Roman" w:hAnsi="Times New Roman"/>
          <w:sz w:val="24"/>
          <w:szCs w:val="24"/>
        </w:rPr>
        <w:t>enění podle Vyhlášky č. 169</w:t>
      </w:r>
      <w:r w:rsidR="00011BBB" w:rsidRPr="00D1751A">
        <w:rPr>
          <w:rFonts w:ascii="Times New Roman" w:hAnsi="Times New Roman"/>
          <w:sz w:val="24"/>
          <w:szCs w:val="24"/>
        </w:rPr>
        <w:t>/2016 Sb., o stanovení</w:t>
      </w:r>
      <w:r w:rsidR="00AE4FF6" w:rsidRPr="00D1751A">
        <w:rPr>
          <w:rFonts w:ascii="Times New Roman" w:hAnsi="Times New Roman"/>
          <w:sz w:val="24"/>
          <w:szCs w:val="24"/>
        </w:rPr>
        <w:t xml:space="preserve"> </w:t>
      </w:r>
      <w:r w:rsidR="009624E2" w:rsidRPr="00D1751A">
        <w:rPr>
          <w:rFonts w:ascii="Times New Roman" w:hAnsi="Times New Roman"/>
          <w:sz w:val="24"/>
          <w:szCs w:val="24"/>
        </w:rPr>
        <w:t>rozsahu dokumentace veřejných zakázek na stavební práce a soupisu stavebních prací, dodávek a služeb s výkazem výměr.</w:t>
      </w:r>
    </w:p>
    <w:p w:rsidR="002A29D5" w:rsidRPr="00D1751A" w:rsidRDefault="0094212E" w:rsidP="00DB4BD7">
      <w:pPr>
        <w:pStyle w:val="Odstavecseseznamem"/>
        <w:numPr>
          <w:ilvl w:val="0"/>
          <w:numId w:val="27"/>
        </w:numPr>
        <w:spacing w:after="0" w:line="240" w:lineRule="auto"/>
        <w:jc w:val="both"/>
        <w:rPr>
          <w:rFonts w:ascii="Times New Roman" w:hAnsi="Times New Roman"/>
          <w:sz w:val="24"/>
          <w:szCs w:val="24"/>
        </w:rPr>
      </w:pPr>
      <w:r w:rsidRPr="00D1751A">
        <w:rPr>
          <w:rFonts w:ascii="Times New Roman" w:hAnsi="Times New Roman"/>
          <w:sz w:val="24"/>
          <w:szCs w:val="24"/>
        </w:rPr>
        <w:t>D</w:t>
      </w:r>
      <w:r w:rsidR="00EB4C6F" w:rsidRPr="00D1751A">
        <w:rPr>
          <w:rFonts w:ascii="Times New Roman" w:hAnsi="Times New Roman"/>
          <w:sz w:val="24"/>
          <w:szCs w:val="24"/>
        </w:rPr>
        <w:t>le klasifikace předmětů se jedná o tyto CPV kódy</w:t>
      </w:r>
      <w:r w:rsidR="009C6436" w:rsidRPr="00D1751A">
        <w:rPr>
          <w:rFonts w:ascii="Times New Roman" w:hAnsi="Times New Roman"/>
          <w:sz w:val="24"/>
          <w:szCs w:val="24"/>
        </w:rPr>
        <w:t>:</w:t>
      </w:r>
    </w:p>
    <w:p w:rsidR="00EB4C6F" w:rsidRDefault="00EB4C6F" w:rsidP="00D1751A">
      <w:pPr>
        <w:pStyle w:val="Odstavecseseznamem"/>
        <w:spacing w:after="0" w:line="240" w:lineRule="auto"/>
        <w:ind w:left="360"/>
        <w:jc w:val="both"/>
        <w:rPr>
          <w:rFonts w:ascii="Times New Roman" w:hAnsi="Times New Roman"/>
          <w:sz w:val="24"/>
          <w:szCs w:val="24"/>
        </w:rPr>
      </w:pPr>
      <w:r w:rsidRPr="00D1751A">
        <w:rPr>
          <w:rFonts w:ascii="Times New Roman" w:hAnsi="Times New Roman"/>
          <w:sz w:val="24"/>
          <w:szCs w:val="24"/>
        </w:rPr>
        <w:t>4</w:t>
      </w:r>
      <w:r w:rsidR="0094212E" w:rsidRPr="00D1751A">
        <w:rPr>
          <w:rFonts w:ascii="Times New Roman" w:hAnsi="Times New Roman"/>
          <w:sz w:val="24"/>
          <w:szCs w:val="24"/>
        </w:rPr>
        <w:t xml:space="preserve">5000000-7 - </w:t>
      </w:r>
      <w:r w:rsidR="00015186">
        <w:rPr>
          <w:rFonts w:ascii="Times New Roman" w:hAnsi="Times New Roman"/>
          <w:sz w:val="24"/>
          <w:szCs w:val="24"/>
        </w:rPr>
        <w:t xml:space="preserve"> </w:t>
      </w:r>
      <w:r w:rsidR="0094212E" w:rsidRPr="00D1751A">
        <w:rPr>
          <w:rFonts w:ascii="Times New Roman" w:hAnsi="Times New Roman"/>
          <w:sz w:val="24"/>
          <w:szCs w:val="24"/>
        </w:rPr>
        <w:t>stavební práce</w:t>
      </w:r>
    </w:p>
    <w:p w:rsidR="00015186" w:rsidRPr="00D1751A" w:rsidRDefault="00015186" w:rsidP="00D1751A">
      <w:pPr>
        <w:pStyle w:val="Odstavecseseznamem"/>
        <w:spacing w:after="0" w:line="240" w:lineRule="auto"/>
        <w:ind w:left="360"/>
        <w:jc w:val="both"/>
        <w:rPr>
          <w:rFonts w:ascii="Times New Roman" w:hAnsi="Times New Roman"/>
          <w:sz w:val="24"/>
          <w:szCs w:val="24"/>
        </w:rPr>
      </w:pPr>
      <w:r>
        <w:rPr>
          <w:rFonts w:ascii="Times New Roman" w:hAnsi="Times New Roman"/>
          <w:sz w:val="24"/>
          <w:szCs w:val="24"/>
        </w:rPr>
        <w:t>71221000-3 – architektonické služby pro budovy</w:t>
      </w:r>
    </w:p>
    <w:p w:rsidR="00833745" w:rsidRPr="00D1751A" w:rsidRDefault="003733FD" w:rsidP="00DB4BD7">
      <w:pPr>
        <w:pStyle w:val="Odstavecseseznamem"/>
        <w:numPr>
          <w:ilvl w:val="0"/>
          <w:numId w:val="27"/>
        </w:numPr>
        <w:spacing w:after="0" w:line="240" w:lineRule="auto"/>
        <w:jc w:val="both"/>
        <w:rPr>
          <w:rFonts w:ascii="Times New Roman" w:hAnsi="Times New Roman"/>
          <w:sz w:val="24"/>
          <w:szCs w:val="24"/>
        </w:rPr>
      </w:pPr>
      <w:r w:rsidRPr="00D1751A">
        <w:rPr>
          <w:rFonts w:ascii="Times New Roman" w:hAnsi="Times New Roman"/>
          <w:sz w:val="24"/>
          <w:szCs w:val="24"/>
        </w:rPr>
        <w:t>Smluvní stran</w:t>
      </w:r>
      <w:r w:rsidR="000171E0" w:rsidRPr="00D1751A">
        <w:rPr>
          <w:rFonts w:ascii="Times New Roman" w:hAnsi="Times New Roman"/>
          <w:sz w:val="24"/>
          <w:szCs w:val="24"/>
        </w:rPr>
        <w:t>y prohlašují, že předmět</w:t>
      </w:r>
      <w:r w:rsidRPr="00D1751A">
        <w:rPr>
          <w:rFonts w:ascii="Times New Roman" w:hAnsi="Times New Roman"/>
          <w:sz w:val="24"/>
          <w:szCs w:val="24"/>
        </w:rPr>
        <w:t xml:space="preserve"> plnění podle smlouvy není plněním</w:t>
      </w:r>
      <w:r w:rsidR="009A4883" w:rsidRPr="00D1751A">
        <w:rPr>
          <w:rFonts w:ascii="Times New Roman" w:hAnsi="Times New Roman"/>
          <w:sz w:val="24"/>
          <w:szCs w:val="24"/>
        </w:rPr>
        <w:t xml:space="preserve"> </w:t>
      </w:r>
      <w:r w:rsidR="000171E0" w:rsidRPr="00D1751A">
        <w:rPr>
          <w:rFonts w:ascii="Times New Roman" w:hAnsi="Times New Roman"/>
          <w:sz w:val="24"/>
          <w:szCs w:val="24"/>
        </w:rPr>
        <w:t>n</w:t>
      </w:r>
      <w:r w:rsidRPr="00D1751A">
        <w:rPr>
          <w:rFonts w:ascii="Times New Roman" w:hAnsi="Times New Roman"/>
          <w:sz w:val="24"/>
          <w:szCs w:val="24"/>
        </w:rPr>
        <w:t>emožným</w:t>
      </w:r>
      <w:r w:rsidR="001B0CFF" w:rsidRPr="00D1751A">
        <w:rPr>
          <w:rFonts w:ascii="Times New Roman" w:hAnsi="Times New Roman"/>
          <w:sz w:val="24"/>
          <w:szCs w:val="24"/>
        </w:rPr>
        <w:t xml:space="preserve">, </w:t>
      </w:r>
      <w:r w:rsidRPr="00D1751A">
        <w:rPr>
          <w:rFonts w:ascii="Times New Roman" w:hAnsi="Times New Roman"/>
          <w:sz w:val="24"/>
          <w:szCs w:val="24"/>
        </w:rPr>
        <w:t xml:space="preserve">a že smlouvu uzavírají po pečlivém zvážení všech možných důsledků. </w:t>
      </w:r>
      <w:r w:rsidR="009A4883" w:rsidRPr="00D1751A">
        <w:rPr>
          <w:rFonts w:ascii="Times New Roman" w:hAnsi="Times New Roman"/>
          <w:sz w:val="24"/>
          <w:szCs w:val="24"/>
        </w:rPr>
        <w:t>Z</w:t>
      </w:r>
      <w:r w:rsidRPr="00D1751A">
        <w:rPr>
          <w:rFonts w:ascii="Times New Roman" w:hAnsi="Times New Roman"/>
          <w:sz w:val="24"/>
          <w:szCs w:val="24"/>
        </w:rPr>
        <w:t>hotovitel prohlašuje, že prozkoumal místní podmínky na staveništi a že práce mohou být dokončeny způsobem a termínech stanove</w:t>
      </w:r>
      <w:r w:rsidR="009A4883" w:rsidRPr="00D1751A">
        <w:rPr>
          <w:rFonts w:ascii="Times New Roman" w:hAnsi="Times New Roman"/>
          <w:sz w:val="24"/>
          <w:szCs w:val="24"/>
        </w:rPr>
        <w:t>ných touto smlouvou.</w:t>
      </w:r>
    </w:p>
    <w:p w:rsidR="00590507" w:rsidRPr="00833745" w:rsidRDefault="00590507" w:rsidP="002A29D5">
      <w:pPr>
        <w:jc w:val="both"/>
      </w:pPr>
    </w:p>
    <w:p w:rsidR="00EB4C6F" w:rsidRDefault="0094212E" w:rsidP="002A29D5">
      <w:pPr>
        <w:autoSpaceDE w:val="0"/>
        <w:autoSpaceDN w:val="0"/>
        <w:adjustRightInd w:val="0"/>
        <w:ind w:left="4254"/>
        <w:rPr>
          <w:b/>
          <w:bCs/>
        </w:rPr>
      </w:pPr>
      <w:r>
        <w:rPr>
          <w:b/>
          <w:bCs/>
        </w:rPr>
        <w:t>IV</w:t>
      </w:r>
      <w:r w:rsidR="00EB4C6F">
        <w:rPr>
          <w:b/>
          <w:bCs/>
        </w:rPr>
        <w:t>.</w:t>
      </w:r>
    </w:p>
    <w:p w:rsidR="00EB4C6F" w:rsidRDefault="00EB4C6F" w:rsidP="002A29D5">
      <w:pPr>
        <w:autoSpaceDE w:val="0"/>
        <w:autoSpaceDN w:val="0"/>
        <w:adjustRightInd w:val="0"/>
        <w:jc w:val="center"/>
        <w:rPr>
          <w:b/>
          <w:bCs/>
        </w:rPr>
      </w:pPr>
      <w:r>
        <w:rPr>
          <w:b/>
          <w:bCs/>
        </w:rPr>
        <w:t xml:space="preserve">Lhůta </w:t>
      </w:r>
      <w:r w:rsidR="0094212E">
        <w:rPr>
          <w:b/>
          <w:bCs/>
        </w:rPr>
        <w:t xml:space="preserve">a místo </w:t>
      </w:r>
      <w:r w:rsidR="00590507">
        <w:rPr>
          <w:b/>
          <w:bCs/>
        </w:rPr>
        <w:t>plnění díla</w:t>
      </w:r>
    </w:p>
    <w:p w:rsidR="0076000E" w:rsidRDefault="00EB4C6F" w:rsidP="00DB4BD7">
      <w:pPr>
        <w:numPr>
          <w:ilvl w:val="0"/>
          <w:numId w:val="1"/>
        </w:numPr>
        <w:autoSpaceDE w:val="0"/>
        <w:autoSpaceDN w:val="0"/>
        <w:adjustRightInd w:val="0"/>
        <w:jc w:val="both"/>
      </w:pPr>
      <w:r w:rsidRPr="00A91851">
        <w:t xml:space="preserve">Tato smlouva se uzavírá na dobu určitou, přičemž plnění </w:t>
      </w:r>
      <w:r w:rsidR="003733FD" w:rsidRPr="00A91851">
        <w:t xml:space="preserve">smlouvy bude </w:t>
      </w:r>
      <w:r w:rsidRPr="00A91851">
        <w:t>ukončeno předáním díla protokolem o předání a převzetím stavby bez vad a nedodělků</w:t>
      </w:r>
      <w:r w:rsidR="00F324C0">
        <w:t>.</w:t>
      </w:r>
    </w:p>
    <w:p w:rsidR="001B0CFF" w:rsidRPr="004B39CB" w:rsidRDefault="009624E2" w:rsidP="00DB4BD7">
      <w:pPr>
        <w:numPr>
          <w:ilvl w:val="0"/>
          <w:numId w:val="1"/>
        </w:numPr>
        <w:autoSpaceDE w:val="0"/>
        <w:autoSpaceDN w:val="0"/>
        <w:adjustRightInd w:val="0"/>
        <w:jc w:val="both"/>
      </w:pPr>
      <w:r>
        <w:rPr>
          <w:bCs/>
        </w:rPr>
        <w:t>Zhotovitel</w:t>
      </w:r>
      <w:r w:rsidR="00B364DD">
        <w:rPr>
          <w:bCs/>
        </w:rPr>
        <w:t xml:space="preserve"> se</w:t>
      </w:r>
      <w:r w:rsidR="00E64B48" w:rsidRPr="009624E2">
        <w:rPr>
          <w:bCs/>
        </w:rPr>
        <w:t xml:space="preserve"> zavazuje do 9</w:t>
      </w:r>
      <w:r w:rsidR="009647D4" w:rsidRPr="009624E2">
        <w:rPr>
          <w:bCs/>
        </w:rPr>
        <w:t xml:space="preserve"> pracovních dnů od podpisu t</w:t>
      </w:r>
      <w:r w:rsidR="001B0CFF" w:rsidRPr="009624E2">
        <w:rPr>
          <w:bCs/>
        </w:rPr>
        <w:t xml:space="preserve">éto smlouvy </w:t>
      </w:r>
      <w:r w:rsidR="002B239D" w:rsidRPr="009624E2">
        <w:rPr>
          <w:bCs/>
        </w:rPr>
        <w:t>převzít</w:t>
      </w:r>
      <w:r w:rsidR="001B0CFF" w:rsidRPr="009624E2">
        <w:rPr>
          <w:bCs/>
        </w:rPr>
        <w:t xml:space="preserve"> staveniště a neprodleně zahájí stavební práce na díle.</w:t>
      </w:r>
    </w:p>
    <w:p w:rsidR="00660DD0" w:rsidRPr="00A91851" w:rsidRDefault="00421736" w:rsidP="002A29D5">
      <w:pPr>
        <w:numPr>
          <w:ilvl w:val="0"/>
          <w:numId w:val="1"/>
        </w:numPr>
        <w:autoSpaceDE w:val="0"/>
        <w:autoSpaceDN w:val="0"/>
        <w:adjustRightInd w:val="0"/>
        <w:jc w:val="both"/>
      </w:pPr>
      <w:r w:rsidRPr="004B39CB">
        <w:rPr>
          <w:bCs/>
        </w:rPr>
        <w:t>Termín plnění v ka</w:t>
      </w:r>
      <w:r w:rsidR="00E24F03" w:rsidRPr="004B39CB">
        <w:rPr>
          <w:bCs/>
        </w:rPr>
        <w:t>lendářních dnech:…………………</w:t>
      </w:r>
      <w:r w:rsidR="008D0CB6">
        <w:rPr>
          <w:bCs/>
        </w:rPr>
        <w:t>365</w:t>
      </w:r>
      <w:r w:rsidR="00E24F03" w:rsidRPr="004B39CB">
        <w:rPr>
          <w:bCs/>
        </w:rPr>
        <w:t>/účastník</w:t>
      </w:r>
      <w:r w:rsidRPr="004B39CB">
        <w:rPr>
          <w:bCs/>
        </w:rPr>
        <w:t xml:space="preserve"> uvede do tohoto řádk</w:t>
      </w:r>
      <w:r w:rsidR="009C3586" w:rsidRPr="004B39CB">
        <w:rPr>
          <w:bCs/>
        </w:rPr>
        <w:t>u počet dní podle harmonogramu/.</w:t>
      </w:r>
    </w:p>
    <w:p w:rsidR="000A5004" w:rsidRPr="00131F9C" w:rsidRDefault="003733FD" w:rsidP="00DB4BD7">
      <w:pPr>
        <w:numPr>
          <w:ilvl w:val="0"/>
          <w:numId w:val="1"/>
        </w:numPr>
        <w:autoSpaceDE w:val="0"/>
        <w:autoSpaceDN w:val="0"/>
        <w:adjustRightInd w:val="0"/>
        <w:jc w:val="both"/>
        <w:rPr>
          <w:color w:val="FF0000"/>
        </w:rPr>
      </w:pPr>
      <w:r w:rsidRPr="00131F9C">
        <w:t xml:space="preserve">Zhotovitel se zavazuje </w:t>
      </w:r>
      <w:r w:rsidR="00971B25" w:rsidRPr="00131F9C">
        <w:t xml:space="preserve">provést dílo </w:t>
      </w:r>
      <w:r w:rsidR="000A5004" w:rsidRPr="00131F9C">
        <w:t xml:space="preserve">do 12 měsíců od </w:t>
      </w:r>
      <w:r w:rsidR="00271285">
        <w:t>podpisu této smlouvy</w:t>
      </w:r>
      <w:r w:rsidR="000A5004" w:rsidRPr="00131F9C">
        <w:t>.</w:t>
      </w:r>
      <w:r w:rsidR="00CE005F" w:rsidRPr="00131F9C">
        <w:t xml:space="preserve"> </w:t>
      </w:r>
    </w:p>
    <w:p w:rsidR="00EB4C6F" w:rsidRPr="00CE005F" w:rsidRDefault="00AD07D2" w:rsidP="00DB4BD7">
      <w:pPr>
        <w:numPr>
          <w:ilvl w:val="0"/>
          <w:numId w:val="1"/>
        </w:numPr>
        <w:autoSpaceDE w:val="0"/>
        <w:autoSpaceDN w:val="0"/>
        <w:adjustRightInd w:val="0"/>
        <w:jc w:val="both"/>
        <w:rPr>
          <w:color w:val="FF0000"/>
        </w:rPr>
      </w:pPr>
      <w:r w:rsidRPr="00AD07D2">
        <w:t>Místem provedení díla je areál PNO, ul. Olomoucká 305/88, 746 01 Opava p. č. 2245, 2248/1, 2249, 2251/3, 2259, 2261, 2268/1, 2268/2, 2269, 2271 Katastrální území: Opava-Předměstí [711578].</w:t>
      </w:r>
    </w:p>
    <w:p w:rsidR="00BC6932" w:rsidRPr="001B0CFF" w:rsidRDefault="00BC6932" w:rsidP="00DB4BD7">
      <w:pPr>
        <w:numPr>
          <w:ilvl w:val="0"/>
          <w:numId w:val="1"/>
        </w:numPr>
        <w:autoSpaceDE w:val="0"/>
        <w:autoSpaceDN w:val="0"/>
        <w:adjustRightInd w:val="0"/>
        <w:jc w:val="both"/>
        <w:rPr>
          <w:color w:val="FF0000"/>
        </w:rPr>
      </w:pPr>
      <w:r>
        <w:t>V případě, že koordinátor bezpečnosti a ochrany zdraví při práci na staveništi (dále jen „koordinátor BOZP“), osoba vykonávající za objednatele inženýrsko investorsko</w:t>
      </w:r>
      <w:r w:rsidR="00AD07D2">
        <w:t>u činnost na stavbě (dále jen „</w:t>
      </w:r>
      <w:r>
        <w:t>osoba vykonávající technický dozor stavebníka“), objednatel nebo jiná k tomu oprávněná osoba (např. oblastní inspektorát práce) přeruší práce na staveništi z důvodu porušení pravidel bezpečnosti a ochrany zdraví při prác</w:t>
      </w:r>
      <w:r w:rsidR="00E64B48">
        <w:t>i, toto přerušení nebude mít vl</w:t>
      </w:r>
      <w:r>
        <w:t>iv na lhůtu plnění díla, uvedenou v odst.</w:t>
      </w:r>
      <w:r w:rsidR="00AD07D2">
        <w:t xml:space="preserve"> </w:t>
      </w:r>
      <w:r>
        <w:t>1 tohoto článku této smlouvy.</w:t>
      </w:r>
    </w:p>
    <w:p w:rsidR="00EB4C6F" w:rsidRDefault="00EB4C6F" w:rsidP="002A29D5">
      <w:pPr>
        <w:autoSpaceDE w:val="0"/>
        <w:autoSpaceDN w:val="0"/>
        <w:adjustRightInd w:val="0"/>
        <w:jc w:val="center"/>
        <w:rPr>
          <w:b/>
          <w:bCs/>
        </w:rPr>
      </w:pPr>
    </w:p>
    <w:p w:rsidR="00EB4C6F" w:rsidRDefault="00EB4C6F" w:rsidP="002A29D5">
      <w:pPr>
        <w:autoSpaceDE w:val="0"/>
        <w:autoSpaceDN w:val="0"/>
        <w:adjustRightInd w:val="0"/>
        <w:jc w:val="center"/>
        <w:rPr>
          <w:b/>
          <w:bCs/>
        </w:rPr>
      </w:pPr>
      <w:r>
        <w:rPr>
          <w:b/>
          <w:bCs/>
        </w:rPr>
        <w:t>V.</w:t>
      </w:r>
    </w:p>
    <w:p w:rsidR="00EB4C6F" w:rsidRDefault="00EB4C6F" w:rsidP="002A29D5">
      <w:pPr>
        <w:autoSpaceDE w:val="0"/>
        <w:autoSpaceDN w:val="0"/>
        <w:adjustRightInd w:val="0"/>
        <w:jc w:val="center"/>
        <w:rPr>
          <w:b/>
          <w:bCs/>
        </w:rPr>
      </w:pPr>
      <w:r>
        <w:rPr>
          <w:b/>
          <w:bCs/>
        </w:rPr>
        <w:t>Cena díla</w:t>
      </w:r>
    </w:p>
    <w:p w:rsidR="00B02627" w:rsidRDefault="00EB4C6F" w:rsidP="00DB4BD7">
      <w:pPr>
        <w:numPr>
          <w:ilvl w:val="0"/>
          <w:numId w:val="19"/>
        </w:numPr>
        <w:autoSpaceDE w:val="0"/>
        <w:autoSpaceDN w:val="0"/>
        <w:adjustRightInd w:val="0"/>
        <w:jc w:val="both"/>
      </w:pPr>
      <w:r w:rsidRPr="009C5892">
        <w:t>Celková cena díla j</w:t>
      </w:r>
      <w:r w:rsidR="00BC6932" w:rsidRPr="009C5892">
        <w:t xml:space="preserve">e </w:t>
      </w:r>
      <w:r w:rsidR="001B0CFF" w:rsidRPr="009C5892">
        <w:t>nejvýše přípustná</w:t>
      </w:r>
      <w:r w:rsidR="00AE296C">
        <w:t xml:space="preserve">, maximální </w:t>
      </w:r>
      <w:r w:rsidRPr="009C5892">
        <w:t>a nepřekročitelná a představuje souhrn všech nákladů, uplatňovanýc</w:t>
      </w:r>
      <w:r w:rsidR="00BC6932" w:rsidRPr="009C5892">
        <w:t>h zhotovitelem vůči objednateli</w:t>
      </w:r>
      <w:r w:rsidRPr="009C5892">
        <w:t>.</w:t>
      </w:r>
    </w:p>
    <w:p w:rsidR="000A5004" w:rsidRDefault="00DA3A9E" w:rsidP="00DB4BD7">
      <w:pPr>
        <w:numPr>
          <w:ilvl w:val="0"/>
          <w:numId w:val="19"/>
        </w:numPr>
        <w:autoSpaceDE w:val="0"/>
        <w:autoSpaceDN w:val="0"/>
        <w:adjustRightInd w:val="0"/>
        <w:jc w:val="both"/>
      </w:pPr>
      <w:r w:rsidRPr="009C5892">
        <w:t>Součástí sjednané ceny jsou veškeré práce a dodávky, poplatky, náklady zhotovitele nutné pro vybudování, provoz a demontáž zařízení staveniště a jiné náklady nezbytné pro řádné a úplné provedení díla</w:t>
      </w:r>
      <w:r w:rsidR="000171E0" w:rsidRPr="009C5892">
        <w:t>.</w:t>
      </w:r>
    </w:p>
    <w:p w:rsidR="009624E2" w:rsidRPr="000A5004" w:rsidRDefault="00B02627" w:rsidP="000A5004">
      <w:pPr>
        <w:autoSpaceDE w:val="0"/>
        <w:autoSpaceDN w:val="0"/>
        <w:adjustRightInd w:val="0"/>
        <w:ind w:left="360"/>
        <w:jc w:val="both"/>
      </w:pPr>
      <w:r>
        <w:t>Cena díla</w:t>
      </w:r>
      <w:r w:rsidR="00BC6932" w:rsidRPr="009C5892">
        <w:t xml:space="preserve"> je nab</w:t>
      </w:r>
      <w:r w:rsidR="00E24F03">
        <w:t>ídkovou cenou vítězného účastníka</w:t>
      </w:r>
      <w:r w:rsidR="00BC6932" w:rsidRPr="009C5892">
        <w:t>, vzešlou z otevřeného výběrového</w:t>
      </w:r>
      <w:r w:rsidR="009A4883">
        <w:t xml:space="preserve"> </w:t>
      </w:r>
      <w:r w:rsidR="00BC6932" w:rsidRPr="009C5892">
        <w:t>řízení, provedeného dle z</w:t>
      </w:r>
      <w:r w:rsidR="000171E0" w:rsidRPr="009C5892">
        <w:t>ák</w:t>
      </w:r>
      <w:r w:rsidR="00BC6932" w:rsidRPr="009C5892">
        <w:t>ona o veřejných zakázkách a</w:t>
      </w:r>
      <w:r w:rsidR="00EB4C6F" w:rsidRPr="009C5892">
        <w:t xml:space="preserve"> vychází z jednotného cenového</w:t>
      </w:r>
      <w:r w:rsidR="009A4883">
        <w:t xml:space="preserve"> </w:t>
      </w:r>
      <w:r w:rsidR="00EB4C6F" w:rsidRPr="009C5892">
        <w:t>systému ceníkových položek, celková cena = rozpočet je z</w:t>
      </w:r>
      <w:r w:rsidR="009624E2">
        <w:t>pracován v souladu s Vyhl.</w:t>
      </w:r>
      <w:r w:rsidR="009A4883">
        <w:t xml:space="preserve"> </w:t>
      </w:r>
      <w:r w:rsidR="009624E2">
        <w:t>č.</w:t>
      </w:r>
      <w:r w:rsidR="009A4883">
        <w:t xml:space="preserve"> </w:t>
      </w:r>
      <w:r w:rsidR="009624E2">
        <w:t>169/2016</w:t>
      </w:r>
      <w:r w:rsidR="00EB4C6F" w:rsidRPr="009C5892">
        <w:t xml:space="preserve"> Sb.,</w:t>
      </w:r>
      <w:r w:rsidR="009624E2" w:rsidRPr="000A5004">
        <w:rPr>
          <w:bCs/>
          <w:iCs/>
        </w:rPr>
        <w:t xml:space="preserve"> o stanovení rozsahu dokumentace veřejných zakázek na stavební práce a</w:t>
      </w:r>
      <w:r w:rsidR="009A4883" w:rsidRPr="000A5004">
        <w:rPr>
          <w:bCs/>
          <w:iCs/>
        </w:rPr>
        <w:t xml:space="preserve"> </w:t>
      </w:r>
      <w:r w:rsidR="009624E2" w:rsidRPr="000A5004">
        <w:rPr>
          <w:bCs/>
          <w:iCs/>
        </w:rPr>
        <w:t>soupisu stavebních prací, dodávek a služeb s výkazem výměr.</w:t>
      </w:r>
    </w:p>
    <w:p w:rsidR="00EB4C6F" w:rsidRPr="009C5892" w:rsidRDefault="00B02627" w:rsidP="00DB4BD7">
      <w:pPr>
        <w:numPr>
          <w:ilvl w:val="0"/>
          <w:numId w:val="19"/>
        </w:numPr>
        <w:autoSpaceDE w:val="0"/>
        <w:autoSpaceDN w:val="0"/>
        <w:adjustRightInd w:val="0"/>
        <w:jc w:val="both"/>
      </w:pPr>
      <w:r>
        <w:t>C</w:t>
      </w:r>
      <w:r w:rsidR="00EB4C6F" w:rsidRPr="009C5892">
        <w:t>ena</w:t>
      </w:r>
      <w:r>
        <w:t xml:space="preserve"> díla je sjednána</w:t>
      </w:r>
      <w:r w:rsidR="00EB4C6F" w:rsidRPr="009C5892">
        <w:t xml:space="preserve"> v souladu se zadávací</w:t>
      </w:r>
      <w:r w:rsidR="00BC6932" w:rsidRPr="009C5892">
        <w:t>mi podmínkami veřejné zakázky</w:t>
      </w:r>
      <w:r w:rsidR="009C5892">
        <w:t>.</w:t>
      </w:r>
    </w:p>
    <w:p w:rsidR="009C5892" w:rsidRDefault="00B02627" w:rsidP="00DB4BD7">
      <w:pPr>
        <w:numPr>
          <w:ilvl w:val="0"/>
          <w:numId w:val="19"/>
        </w:numPr>
        <w:autoSpaceDE w:val="0"/>
        <w:autoSpaceDN w:val="0"/>
        <w:adjustRightInd w:val="0"/>
        <w:jc w:val="both"/>
      </w:pPr>
      <w:r>
        <w:lastRenderedPageBreak/>
        <w:t>Cena díla je stanovena naceněním</w:t>
      </w:r>
      <w:r w:rsidR="00D57F7B">
        <w:t xml:space="preserve"> </w:t>
      </w:r>
      <w:r w:rsidR="00EB4C6F" w:rsidRPr="009C5892">
        <w:t xml:space="preserve">výkazu </w:t>
      </w:r>
      <w:r w:rsidR="000171E0" w:rsidRPr="009C5892">
        <w:t>výměr.</w:t>
      </w:r>
      <w:r w:rsidR="009C5892" w:rsidRPr="009C5892">
        <w:t xml:space="preserve"> Výkaz výměr je </w:t>
      </w:r>
      <w:r w:rsidR="00EB4C6F" w:rsidRPr="009C5892">
        <w:t>zhotovitelem zkontrolován a obsahuje veškeré stave</w:t>
      </w:r>
      <w:r w:rsidR="009C5892" w:rsidRPr="009C5892">
        <w:t xml:space="preserve">bní práce ve výměrách pro úplné </w:t>
      </w:r>
      <w:r w:rsidR="00EB4C6F" w:rsidRPr="009C5892">
        <w:t>dokončení díla.</w:t>
      </w:r>
    </w:p>
    <w:p w:rsidR="00EB4C6F" w:rsidRDefault="00EB4C6F" w:rsidP="00DB4BD7">
      <w:pPr>
        <w:numPr>
          <w:ilvl w:val="0"/>
          <w:numId w:val="19"/>
        </w:numPr>
        <w:autoSpaceDE w:val="0"/>
        <w:autoSpaceDN w:val="0"/>
        <w:adjustRightInd w:val="0"/>
        <w:jc w:val="both"/>
      </w:pPr>
      <w:r w:rsidRPr="009C5892">
        <w:t>Nabíd</w:t>
      </w:r>
      <w:r w:rsidR="002B239D" w:rsidRPr="009C5892">
        <w:t>ková cena je uvedena v členění:</w:t>
      </w:r>
    </w:p>
    <w:p w:rsidR="004855E2" w:rsidRPr="009C5892" w:rsidRDefault="004855E2" w:rsidP="004855E2">
      <w:pPr>
        <w:autoSpaceDE w:val="0"/>
        <w:autoSpaceDN w:val="0"/>
        <w:adjustRightInd w:val="0"/>
        <w:ind w:left="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746"/>
      </w:tblGrid>
      <w:tr w:rsidR="00EB4C6F" w:rsidTr="004855E2">
        <w:tc>
          <w:tcPr>
            <w:tcW w:w="2445" w:type="pct"/>
            <w:tcBorders>
              <w:top w:val="single" w:sz="4" w:space="0" w:color="auto"/>
              <w:left w:val="single" w:sz="4" w:space="0" w:color="auto"/>
              <w:bottom w:val="single" w:sz="4" w:space="0" w:color="auto"/>
              <w:right w:val="single" w:sz="4" w:space="0" w:color="auto"/>
            </w:tcBorders>
            <w:vAlign w:val="center"/>
          </w:tcPr>
          <w:p w:rsidR="00353266" w:rsidRPr="00B65079" w:rsidRDefault="00EB4C6F" w:rsidP="004855E2">
            <w:pPr>
              <w:pStyle w:val="Prosttext"/>
              <w:rPr>
                <w:rFonts w:ascii="Times New Roman" w:hAnsi="Times New Roman"/>
                <w:b/>
                <w:sz w:val="24"/>
                <w:szCs w:val="24"/>
                <w:lang w:val="cs-CZ" w:eastAsia="en-US"/>
              </w:rPr>
            </w:pPr>
            <w:r w:rsidRPr="00B65079">
              <w:rPr>
                <w:rFonts w:ascii="Times New Roman" w:hAnsi="Times New Roman"/>
                <w:b/>
                <w:sz w:val="24"/>
                <w:szCs w:val="24"/>
                <w:lang w:val="cs-CZ" w:eastAsia="en-US"/>
              </w:rPr>
              <w:t xml:space="preserve">cena bez daně z přidané hodnoty (DPH) </w:t>
            </w:r>
          </w:p>
        </w:tc>
        <w:tc>
          <w:tcPr>
            <w:tcW w:w="2555" w:type="pct"/>
            <w:tcBorders>
              <w:top w:val="single" w:sz="4" w:space="0" w:color="auto"/>
              <w:left w:val="single" w:sz="4" w:space="0" w:color="auto"/>
              <w:bottom w:val="single" w:sz="4" w:space="0" w:color="auto"/>
              <w:right w:val="single" w:sz="4" w:space="0" w:color="auto"/>
            </w:tcBorders>
            <w:vAlign w:val="center"/>
          </w:tcPr>
          <w:p w:rsidR="00EB4C6F" w:rsidRPr="00B65079" w:rsidRDefault="00CF6A4D" w:rsidP="000A5004">
            <w:pPr>
              <w:pStyle w:val="Prosttext"/>
              <w:jc w:val="right"/>
              <w:rPr>
                <w:rFonts w:ascii="Times New Roman" w:hAnsi="Times New Roman"/>
                <w:b/>
                <w:sz w:val="24"/>
                <w:szCs w:val="24"/>
                <w:lang w:val="cs-CZ" w:eastAsia="en-US"/>
              </w:rPr>
            </w:pPr>
            <w:r>
              <w:rPr>
                <w:rFonts w:ascii="Times New Roman" w:hAnsi="Times New Roman"/>
                <w:b/>
                <w:sz w:val="24"/>
                <w:szCs w:val="24"/>
                <w:lang w:val="cs-CZ" w:eastAsia="en-US"/>
              </w:rPr>
              <w:t xml:space="preserve">88 887 788 </w:t>
            </w:r>
            <w:r w:rsidR="00EB4C6F" w:rsidRPr="00B65079">
              <w:rPr>
                <w:rFonts w:ascii="Times New Roman" w:hAnsi="Times New Roman"/>
                <w:b/>
                <w:sz w:val="24"/>
                <w:szCs w:val="24"/>
                <w:lang w:val="cs-CZ" w:eastAsia="en-US"/>
              </w:rPr>
              <w:t>Kč</w:t>
            </w:r>
          </w:p>
        </w:tc>
      </w:tr>
      <w:tr w:rsidR="00EB4C6F" w:rsidTr="004855E2">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EB4C6F" w:rsidRPr="00B65079" w:rsidRDefault="00EB4C6F" w:rsidP="004855E2">
            <w:pPr>
              <w:pStyle w:val="Prosttext"/>
              <w:rPr>
                <w:rFonts w:ascii="Times New Roman" w:hAnsi="Times New Roman"/>
                <w:b/>
                <w:sz w:val="24"/>
                <w:szCs w:val="24"/>
                <w:lang w:val="cs-CZ" w:eastAsia="en-US"/>
              </w:rPr>
            </w:pPr>
            <w:r w:rsidRPr="00B65079">
              <w:rPr>
                <w:rFonts w:ascii="Times New Roman" w:hAnsi="Times New Roman"/>
                <w:b/>
                <w:sz w:val="24"/>
                <w:szCs w:val="24"/>
                <w:lang w:val="cs-CZ" w:eastAsia="en-US"/>
              </w:rPr>
              <w:t>samostatně DPH</w:t>
            </w:r>
            <w:r w:rsidR="00CF6A4D">
              <w:rPr>
                <w:rFonts w:ascii="Times New Roman" w:hAnsi="Times New Roman"/>
                <w:b/>
                <w:sz w:val="24"/>
                <w:szCs w:val="24"/>
                <w:lang w:val="cs-CZ" w:eastAsia="en-US"/>
              </w:rPr>
              <w:t xml:space="preserve"> 21 %</w:t>
            </w:r>
          </w:p>
        </w:tc>
        <w:tc>
          <w:tcPr>
            <w:tcW w:w="2555" w:type="pct"/>
            <w:tcBorders>
              <w:top w:val="single" w:sz="4" w:space="0" w:color="auto"/>
              <w:left w:val="single" w:sz="4" w:space="0" w:color="auto"/>
              <w:bottom w:val="single" w:sz="4" w:space="0" w:color="auto"/>
              <w:right w:val="single" w:sz="4" w:space="0" w:color="auto"/>
            </w:tcBorders>
            <w:vAlign w:val="center"/>
          </w:tcPr>
          <w:p w:rsidR="00EB4C6F" w:rsidRPr="00B65079" w:rsidRDefault="00CF6A4D" w:rsidP="000A5004">
            <w:pPr>
              <w:pStyle w:val="Prosttext"/>
              <w:jc w:val="right"/>
              <w:rPr>
                <w:rFonts w:ascii="Times New Roman" w:hAnsi="Times New Roman"/>
                <w:b/>
                <w:sz w:val="24"/>
                <w:szCs w:val="24"/>
                <w:lang w:val="cs-CZ" w:eastAsia="en-US"/>
              </w:rPr>
            </w:pPr>
            <w:r>
              <w:rPr>
                <w:rFonts w:ascii="Times New Roman" w:hAnsi="Times New Roman"/>
                <w:b/>
                <w:sz w:val="24"/>
                <w:szCs w:val="24"/>
                <w:lang w:val="cs-CZ" w:eastAsia="en-US"/>
              </w:rPr>
              <w:t xml:space="preserve"> 18 666 435 </w:t>
            </w:r>
            <w:r w:rsidR="00EB4C6F" w:rsidRPr="00B65079">
              <w:rPr>
                <w:rFonts w:ascii="Times New Roman" w:hAnsi="Times New Roman"/>
                <w:b/>
                <w:sz w:val="24"/>
                <w:szCs w:val="24"/>
                <w:lang w:val="cs-CZ" w:eastAsia="en-US"/>
              </w:rPr>
              <w:t>Kč</w:t>
            </w:r>
          </w:p>
        </w:tc>
      </w:tr>
      <w:tr w:rsidR="00EB4C6F" w:rsidTr="004855E2">
        <w:trPr>
          <w:trHeight w:val="199"/>
        </w:trPr>
        <w:tc>
          <w:tcPr>
            <w:tcW w:w="2445" w:type="pct"/>
            <w:tcBorders>
              <w:top w:val="single" w:sz="4" w:space="0" w:color="auto"/>
              <w:left w:val="single" w:sz="4" w:space="0" w:color="auto"/>
              <w:bottom w:val="single" w:sz="4" w:space="0" w:color="auto"/>
              <w:right w:val="single" w:sz="4" w:space="0" w:color="auto"/>
            </w:tcBorders>
            <w:vAlign w:val="center"/>
          </w:tcPr>
          <w:p w:rsidR="00353266" w:rsidRPr="00B65079" w:rsidRDefault="00EB4C6F" w:rsidP="004855E2">
            <w:pPr>
              <w:pStyle w:val="Prosttext"/>
              <w:rPr>
                <w:rFonts w:ascii="Times New Roman" w:hAnsi="Times New Roman"/>
                <w:b/>
                <w:sz w:val="24"/>
                <w:szCs w:val="24"/>
                <w:lang w:val="cs-CZ" w:eastAsia="en-US"/>
              </w:rPr>
            </w:pPr>
            <w:r w:rsidRPr="00B65079">
              <w:rPr>
                <w:rFonts w:ascii="Times New Roman" w:hAnsi="Times New Roman"/>
                <w:b/>
                <w:sz w:val="24"/>
                <w:szCs w:val="24"/>
                <w:lang w:val="cs-CZ" w:eastAsia="en-US"/>
              </w:rPr>
              <w:t>cena včetně DPH</w:t>
            </w:r>
          </w:p>
        </w:tc>
        <w:tc>
          <w:tcPr>
            <w:tcW w:w="2555" w:type="pct"/>
            <w:tcBorders>
              <w:top w:val="single" w:sz="4" w:space="0" w:color="auto"/>
              <w:left w:val="single" w:sz="4" w:space="0" w:color="auto"/>
              <w:bottom w:val="single" w:sz="4" w:space="0" w:color="auto"/>
              <w:right w:val="single" w:sz="4" w:space="0" w:color="auto"/>
            </w:tcBorders>
            <w:vAlign w:val="center"/>
          </w:tcPr>
          <w:p w:rsidR="00EB4C6F" w:rsidRPr="00B65079" w:rsidRDefault="00CF6A4D" w:rsidP="000A5004">
            <w:pPr>
              <w:pStyle w:val="Prosttext"/>
              <w:jc w:val="right"/>
              <w:rPr>
                <w:rFonts w:ascii="Times New Roman" w:hAnsi="Times New Roman"/>
                <w:b/>
                <w:sz w:val="24"/>
                <w:szCs w:val="24"/>
                <w:lang w:val="cs-CZ" w:eastAsia="en-US"/>
              </w:rPr>
            </w:pPr>
            <w:r>
              <w:rPr>
                <w:rFonts w:ascii="Times New Roman" w:hAnsi="Times New Roman"/>
                <w:b/>
                <w:sz w:val="24"/>
                <w:szCs w:val="24"/>
                <w:lang w:val="cs-CZ" w:eastAsia="en-US"/>
              </w:rPr>
              <w:t xml:space="preserve">107 554 223 </w:t>
            </w:r>
            <w:r w:rsidR="00EB4C6F" w:rsidRPr="00B65079">
              <w:rPr>
                <w:rFonts w:ascii="Times New Roman" w:hAnsi="Times New Roman"/>
                <w:b/>
                <w:sz w:val="24"/>
                <w:szCs w:val="24"/>
                <w:lang w:val="cs-CZ" w:eastAsia="en-US"/>
              </w:rPr>
              <w:t>Kč</w:t>
            </w:r>
          </w:p>
        </w:tc>
      </w:tr>
    </w:tbl>
    <w:p w:rsidR="00EB4C6F" w:rsidRDefault="00EB4C6F" w:rsidP="002A29D5">
      <w:pPr>
        <w:pStyle w:val="Prosttext"/>
        <w:jc w:val="both"/>
        <w:rPr>
          <w:rFonts w:ascii="Times New Roman" w:hAnsi="Times New Roman"/>
          <w:sz w:val="24"/>
          <w:szCs w:val="24"/>
          <w:lang w:eastAsia="en-US"/>
        </w:rPr>
      </w:pPr>
    </w:p>
    <w:p w:rsidR="00EB4C6F" w:rsidRPr="009C5892" w:rsidRDefault="00EB4C6F" w:rsidP="00DB4BD7">
      <w:pPr>
        <w:pStyle w:val="Prosttext"/>
        <w:numPr>
          <w:ilvl w:val="0"/>
          <w:numId w:val="19"/>
        </w:numPr>
        <w:jc w:val="both"/>
        <w:rPr>
          <w:rFonts w:ascii="Times New Roman" w:hAnsi="Times New Roman"/>
          <w:sz w:val="24"/>
          <w:szCs w:val="24"/>
        </w:rPr>
      </w:pPr>
      <w:r>
        <w:rPr>
          <w:rFonts w:ascii="Times New Roman" w:hAnsi="Times New Roman"/>
          <w:sz w:val="24"/>
          <w:szCs w:val="24"/>
        </w:rPr>
        <w:t>Celková nabídková ce</w:t>
      </w:r>
      <w:r w:rsidR="000171E0">
        <w:rPr>
          <w:rFonts w:ascii="Times New Roman" w:hAnsi="Times New Roman"/>
          <w:sz w:val="24"/>
          <w:szCs w:val="24"/>
        </w:rPr>
        <w:t>na může obsahovat mimo položek výkazu výměr</w:t>
      </w:r>
      <w:r>
        <w:rPr>
          <w:rFonts w:ascii="Times New Roman" w:hAnsi="Times New Roman"/>
          <w:sz w:val="24"/>
          <w:szCs w:val="24"/>
        </w:rPr>
        <w:t xml:space="preserve"> i jiné náklady</w:t>
      </w:r>
      <w:r w:rsidR="009C5892">
        <w:rPr>
          <w:rFonts w:ascii="Times New Roman" w:hAnsi="Times New Roman"/>
          <w:sz w:val="24"/>
          <w:szCs w:val="24"/>
        </w:rPr>
        <w:t xml:space="preserve"> -</w:t>
      </w:r>
      <w:r w:rsidRPr="009C5892">
        <w:rPr>
          <w:rFonts w:ascii="Times New Roman" w:hAnsi="Times New Roman"/>
          <w:sz w:val="24"/>
          <w:szCs w:val="24"/>
        </w:rPr>
        <w:t>dopravné, přirážky, HZS, náklady na likvidaci odpadů apod., tyto však musí být uv</w:t>
      </w:r>
      <w:r w:rsidR="009C5892">
        <w:rPr>
          <w:rFonts w:ascii="Times New Roman" w:hAnsi="Times New Roman"/>
          <w:sz w:val="24"/>
          <w:szCs w:val="24"/>
        </w:rPr>
        <w:t xml:space="preserve">edeny </w:t>
      </w:r>
      <w:r w:rsidRPr="009C5892">
        <w:rPr>
          <w:rFonts w:ascii="Times New Roman" w:hAnsi="Times New Roman"/>
          <w:sz w:val="24"/>
          <w:szCs w:val="24"/>
        </w:rPr>
        <w:t xml:space="preserve">zvlášť, </w:t>
      </w:r>
      <w:r w:rsidR="00B02627">
        <w:rPr>
          <w:rFonts w:ascii="Times New Roman" w:hAnsi="Times New Roman"/>
          <w:sz w:val="24"/>
          <w:szCs w:val="24"/>
        </w:rPr>
        <w:t>musí</w:t>
      </w:r>
      <w:r w:rsidRPr="009C5892">
        <w:rPr>
          <w:rFonts w:ascii="Times New Roman" w:hAnsi="Times New Roman"/>
          <w:sz w:val="24"/>
          <w:szCs w:val="24"/>
        </w:rPr>
        <w:t xml:space="preserve"> být zahrnuty do vedlejších či ostatních nákladů díla.</w:t>
      </w:r>
    </w:p>
    <w:p w:rsidR="00133DCD" w:rsidRPr="0076000E" w:rsidRDefault="00133DCD" w:rsidP="00133DCD">
      <w:pPr>
        <w:pStyle w:val="Prosttext"/>
        <w:numPr>
          <w:ilvl w:val="0"/>
          <w:numId w:val="19"/>
        </w:numPr>
        <w:jc w:val="both"/>
        <w:rPr>
          <w:rFonts w:ascii="Times New Roman" w:hAnsi="Times New Roman"/>
          <w:sz w:val="24"/>
          <w:szCs w:val="24"/>
        </w:rPr>
      </w:pPr>
      <w:r w:rsidRPr="0076000E">
        <w:rPr>
          <w:rFonts w:ascii="Times New Roman" w:hAnsi="Times New Roman"/>
          <w:bCs/>
          <w:sz w:val="24"/>
          <w:szCs w:val="24"/>
        </w:rPr>
        <w:t>Podmínky překročení nabídkové ceny</w:t>
      </w:r>
      <w:r w:rsidR="0076000E">
        <w:rPr>
          <w:rFonts w:ascii="Times New Roman" w:hAnsi="Times New Roman"/>
          <w:bCs/>
          <w:sz w:val="24"/>
          <w:szCs w:val="24"/>
          <w:lang w:val="cs-CZ"/>
        </w:rPr>
        <w:t>.</w:t>
      </w:r>
    </w:p>
    <w:p w:rsidR="00133DCD" w:rsidRPr="0076000E" w:rsidRDefault="00133DCD" w:rsidP="00133DCD">
      <w:pPr>
        <w:pStyle w:val="bntext"/>
        <w:ind w:left="360"/>
        <w:rPr>
          <w:rFonts w:ascii="Times New Roman" w:hAnsi="Times New Roman"/>
          <w:b/>
          <w:bCs/>
          <w:sz w:val="24"/>
          <w:szCs w:val="24"/>
        </w:rPr>
      </w:pPr>
      <w:r w:rsidRPr="0076000E">
        <w:rPr>
          <w:rFonts w:ascii="Times New Roman" w:eastAsia="MS Mincho" w:hAnsi="Times New Roman"/>
          <w:sz w:val="24"/>
          <w:szCs w:val="24"/>
        </w:rPr>
        <w:t>Překročení nabídkové ceny je možné za předpokladu, že v průběhu realizace díla dojde ke změnám sazeb daně z přidané hodnoty. V takovém případě bude nabídková cena upravena podle sazeb daně z přidané hodnoty platných v době vzniku zdanitelného plnění.</w:t>
      </w:r>
    </w:p>
    <w:p w:rsidR="00133DCD" w:rsidRPr="00133DCD" w:rsidRDefault="00133DCD" w:rsidP="00133DCD">
      <w:pPr>
        <w:spacing w:after="120"/>
        <w:ind w:left="360"/>
        <w:rPr>
          <w:rFonts w:ascii="Arial" w:hAnsi="Arial" w:cs="Arial"/>
          <w:snapToGrid w:val="0"/>
          <w:sz w:val="20"/>
        </w:rPr>
      </w:pPr>
      <w:r w:rsidRPr="0076000E">
        <w:rPr>
          <w:snapToGrid w:val="0"/>
        </w:rPr>
        <w:t>V případě, že se vyskytnou dodatečné požadavky zadavatele</w:t>
      </w:r>
      <w:r w:rsidRPr="0076000E">
        <w:rPr>
          <w:rFonts w:ascii="Arial" w:hAnsi="Arial" w:cs="Arial"/>
          <w:snapToGrid w:val="0"/>
          <w:sz w:val="20"/>
        </w:rPr>
        <w:t xml:space="preserve"> </w:t>
      </w:r>
      <w:r w:rsidRPr="0076000E">
        <w:rPr>
          <w:snapToGrid w:val="0"/>
        </w:rPr>
        <w:t>na další práce, které bude nezbytné provést, bude jejich zadání řešeno v souladu se zákonem.</w:t>
      </w:r>
    </w:p>
    <w:p w:rsidR="00BC6932" w:rsidRDefault="00133DCD" w:rsidP="00DB4BD7">
      <w:pPr>
        <w:pStyle w:val="Prosttext"/>
        <w:numPr>
          <w:ilvl w:val="0"/>
          <w:numId w:val="19"/>
        </w:numPr>
        <w:jc w:val="both"/>
        <w:rPr>
          <w:rFonts w:ascii="Times New Roman" w:hAnsi="Times New Roman"/>
          <w:sz w:val="24"/>
          <w:szCs w:val="24"/>
        </w:rPr>
      </w:pPr>
      <w:r>
        <w:rPr>
          <w:rFonts w:ascii="Times New Roman" w:hAnsi="Times New Roman"/>
          <w:sz w:val="24"/>
          <w:szCs w:val="24"/>
          <w:lang w:val="cs-CZ"/>
        </w:rPr>
        <w:t xml:space="preserve">Cenu díla bude možné měnit </w:t>
      </w:r>
      <w:r w:rsidR="00DA3A9E">
        <w:rPr>
          <w:rFonts w:ascii="Times New Roman" w:hAnsi="Times New Roman"/>
          <w:sz w:val="24"/>
          <w:szCs w:val="24"/>
        </w:rPr>
        <w:t>pouze:</w:t>
      </w:r>
    </w:p>
    <w:p w:rsidR="00D05BE1" w:rsidRDefault="00DA3A9E" w:rsidP="00DB4BD7">
      <w:pPr>
        <w:pStyle w:val="Prosttext"/>
        <w:numPr>
          <w:ilvl w:val="0"/>
          <w:numId w:val="23"/>
        </w:numPr>
        <w:jc w:val="both"/>
        <w:rPr>
          <w:rFonts w:ascii="Times New Roman" w:hAnsi="Times New Roman"/>
          <w:sz w:val="24"/>
          <w:szCs w:val="24"/>
        </w:rPr>
      </w:pPr>
      <w:r>
        <w:rPr>
          <w:rFonts w:ascii="Times New Roman" w:hAnsi="Times New Roman"/>
          <w:sz w:val="24"/>
          <w:szCs w:val="24"/>
        </w:rPr>
        <w:t>nebude-li některá část díla v důsledku sjednaných méněprací provedena, bude cena za</w:t>
      </w:r>
      <w:r w:rsidR="009A4883">
        <w:rPr>
          <w:rFonts w:ascii="Times New Roman" w:hAnsi="Times New Roman"/>
          <w:sz w:val="24"/>
          <w:szCs w:val="24"/>
          <w:lang w:val="cs-CZ"/>
        </w:rPr>
        <w:t xml:space="preserve"> </w:t>
      </w:r>
      <w:r>
        <w:rPr>
          <w:rFonts w:ascii="Times New Roman" w:hAnsi="Times New Roman"/>
          <w:sz w:val="24"/>
          <w:szCs w:val="24"/>
        </w:rPr>
        <w:t>dílo</w:t>
      </w:r>
      <w:r w:rsidR="00833745">
        <w:rPr>
          <w:rFonts w:ascii="Times New Roman" w:hAnsi="Times New Roman"/>
          <w:sz w:val="24"/>
          <w:szCs w:val="24"/>
        </w:rPr>
        <w:t xml:space="preserve"> </w:t>
      </w:r>
      <w:r>
        <w:rPr>
          <w:rFonts w:ascii="Times New Roman" w:hAnsi="Times New Roman"/>
          <w:sz w:val="24"/>
          <w:szCs w:val="24"/>
        </w:rPr>
        <w:t>snížena, a to odečtením veškerých nákladů na provedení</w:t>
      </w:r>
      <w:r w:rsidR="009A4883">
        <w:rPr>
          <w:rFonts w:ascii="Times New Roman" w:hAnsi="Times New Roman"/>
          <w:sz w:val="24"/>
          <w:szCs w:val="24"/>
        </w:rPr>
        <w:t xml:space="preserve"> těch částí díla, které v rámci</w:t>
      </w:r>
      <w:r w:rsidR="009A4883">
        <w:rPr>
          <w:rFonts w:ascii="Times New Roman" w:hAnsi="Times New Roman"/>
          <w:sz w:val="24"/>
          <w:szCs w:val="24"/>
          <w:lang w:val="cs-CZ"/>
        </w:rPr>
        <w:t xml:space="preserve"> </w:t>
      </w:r>
      <w:r>
        <w:rPr>
          <w:rFonts w:ascii="Times New Roman" w:hAnsi="Times New Roman"/>
          <w:sz w:val="24"/>
          <w:szCs w:val="24"/>
        </w:rPr>
        <w:t>méněprací nebudou provedeny</w:t>
      </w:r>
      <w:r w:rsidR="00D05BE1">
        <w:rPr>
          <w:rFonts w:ascii="Times New Roman" w:hAnsi="Times New Roman"/>
          <w:sz w:val="24"/>
          <w:szCs w:val="24"/>
        </w:rPr>
        <w:t>. Náklady na méněpráce budou odečteny ve výši součtu</w:t>
      </w:r>
      <w:r w:rsidR="009A4883">
        <w:rPr>
          <w:rFonts w:ascii="Times New Roman" w:hAnsi="Times New Roman"/>
          <w:sz w:val="24"/>
          <w:szCs w:val="24"/>
          <w:lang w:val="cs-CZ"/>
        </w:rPr>
        <w:t xml:space="preserve"> </w:t>
      </w:r>
      <w:r w:rsidR="00D05BE1">
        <w:rPr>
          <w:rFonts w:ascii="Times New Roman" w:hAnsi="Times New Roman"/>
          <w:sz w:val="24"/>
          <w:szCs w:val="24"/>
        </w:rPr>
        <w:t>veškerých odpovídajících položek a nákladů neprovedených dle položkového rozpočtu, který je součástí nabídky zhotovitele, podané na předmět plnění v rámci zadávacího řízení</w:t>
      </w:r>
      <w:r w:rsidR="009A4883">
        <w:rPr>
          <w:rFonts w:ascii="Times New Roman" w:hAnsi="Times New Roman"/>
          <w:sz w:val="24"/>
          <w:szCs w:val="24"/>
          <w:lang w:val="cs-CZ"/>
        </w:rPr>
        <w:t xml:space="preserve"> </w:t>
      </w:r>
      <w:r w:rsidR="00D05BE1">
        <w:rPr>
          <w:rFonts w:ascii="Times New Roman" w:hAnsi="Times New Roman"/>
          <w:sz w:val="24"/>
          <w:szCs w:val="24"/>
        </w:rPr>
        <w:t>příslušné veřejné zakázky (dále jen „položkový rozpočet“).</w:t>
      </w:r>
    </w:p>
    <w:p w:rsidR="009A4883" w:rsidRDefault="00D05BE1" w:rsidP="00DB4BD7">
      <w:pPr>
        <w:pStyle w:val="Prosttext"/>
        <w:numPr>
          <w:ilvl w:val="0"/>
          <w:numId w:val="23"/>
        </w:numPr>
        <w:jc w:val="both"/>
        <w:rPr>
          <w:rFonts w:ascii="Times New Roman" w:hAnsi="Times New Roman"/>
          <w:sz w:val="24"/>
          <w:szCs w:val="24"/>
        </w:rPr>
      </w:pPr>
      <w:r>
        <w:rPr>
          <w:rFonts w:ascii="Times New Roman" w:hAnsi="Times New Roman"/>
          <w:sz w:val="24"/>
          <w:szCs w:val="24"/>
        </w:rPr>
        <w:t xml:space="preserve">přičtením veškerých nákladů na provedení těch částí díla, </w:t>
      </w:r>
      <w:r w:rsidR="00833745">
        <w:rPr>
          <w:rFonts w:ascii="Times New Roman" w:hAnsi="Times New Roman"/>
          <w:sz w:val="24"/>
          <w:szCs w:val="24"/>
        </w:rPr>
        <w:t>které objednatel nařídil</w:t>
      </w:r>
      <w:r w:rsidR="009A4883" w:rsidRPr="004855E2">
        <w:rPr>
          <w:rFonts w:ascii="Times New Roman" w:hAnsi="Times New Roman"/>
          <w:sz w:val="24"/>
          <w:szCs w:val="24"/>
        </w:rPr>
        <w:t xml:space="preserve"> </w:t>
      </w:r>
      <w:r w:rsidR="00833745">
        <w:rPr>
          <w:rFonts w:ascii="Times New Roman" w:hAnsi="Times New Roman"/>
          <w:sz w:val="24"/>
          <w:szCs w:val="24"/>
        </w:rPr>
        <w:t xml:space="preserve">formou </w:t>
      </w:r>
      <w:r>
        <w:rPr>
          <w:rFonts w:ascii="Times New Roman" w:hAnsi="Times New Roman"/>
          <w:sz w:val="24"/>
          <w:szCs w:val="24"/>
        </w:rPr>
        <w:t>víceprací provést nad rámec množství nebo kvality uvedené v projektové</w:t>
      </w:r>
      <w:r w:rsidR="009A4883" w:rsidRPr="004855E2">
        <w:rPr>
          <w:rFonts w:ascii="Times New Roman" w:hAnsi="Times New Roman"/>
          <w:sz w:val="24"/>
          <w:szCs w:val="24"/>
        </w:rPr>
        <w:t xml:space="preserve"> </w:t>
      </w:r>
      <w:r>
        <w:rPr>
          <w:rFonts w:ascii="Times New Roman" w:hAnsi="Times New Roman"/>
          <w:sz w:val="24"/>
          <w:szCs w:val="24"/>
        </w:rPr>
        <w:t>dokumentaci nebo položkovém rozpočtu. Náklady na vícepráce budou účtovány podle</w:t>
      </w:r>
      <w:r w:rsidR="009A4883" w:rsidRPr="004855E2">
        <w:rPr>
          <w:rFonts w:ascii="Times New Roman" w:hAnsi="Times New Roman"/>
          <w:sz w:val="24"/>
          <w:szCs w:val="24"/>
        </w:rPr>
        <w:t xml:space="preserve"> </w:t>
      </w:r>
      <w:r>
        <w:rPr>
          <w:rFonts w:ascii="Times New Roman" w:hAnsi="Times New Roman"/>
          <w:sz w:val="24"/>
          <w:szCs w:val="24"/>
        </w:rPr>
        <w:t>odpovídajících jednotkových cen položek a nákladů dle po</w:t>
      </w:r>
      <w:r w:rsidR="00E64B48">
        <w:rPr>
          <w:rFonts w:ascii="Times New Roman" w:hAnsi="Times New Roman"/>
          <w:sz w:val="24"/>
          <w:szCs w:val="24"/>
        </w:rPr>
        <w:t>ložkového rozpočtu nebo</w:t>
      </w:r>
      <w:r w:rsidR="009A4883" w:rsidRPr="004855E2">
        <w:rPr>
          <w:rFonts w:ascii="Times New Roman" w:hAnsi="Times New Roman"/>
          <w:sz w:val="24"/>
          <w:szCs w:val="24"/>
        </w:rPr>
        <w:t xml:space="preserve"> </w:t>
      </w:r>
      <w:r w:rsidR="00E64B48">
        <w:rPr>
          <w:rFonts w:ascii="Times New Roman" w:hAnsi="Times New Roman"/>
          <w:sz w:val="24"/>
          <w:szCs w:val="24"/>
        </w:rPr>
        <w:t>cenové soustavy……../doplní zhotovitel- RTS, URS apod./</w:t>
      </w:r>
    </w:p>
    <w:p w:rsidR="00267118" w:rsidRDefault="00267118" w:rsidP="00DB4BD7">
      <w:pPr>
        <w:pStyle w:val="Prosttext"/>
        <w:numPr>
          <w:ilvl w:val="0"/>
          <w:numId w:val="23"/>
        </w:numPr>
        <w:jc w:val="both"/>
        <w:rPr>
          <w:rFonts w:ascii="Times New Roman" w:hAnsi="Times New Roman"/>
          <w:sz w:val="24"/>
          <w:szCs w:val="24"/>
        </w:rPr>
      </w:pPr>
      <w:r>
        <w:rPr>
          <w:rFonts w:ascii="Times New Roman" w:hAnsi="Times New Roman"/>
          <w:sz w:val="24"/>
          <w:szCs w:val="24"/>
        </w:rPr>
        <w:t>v případě změny výše sazby DPH v důsledku změny právních předpisů. V případě, že</w:t>
      </w:r>
      <w:r w:rsidR="009A4883" w:rsidRPr="004855E2">
        <w:rPr>
          <w:rFonts w:ascii="Times New Roman" w:hAnsi="Times New Roman"/>
          <w:sz w:val="24"/>
          <w:szCs w:val="24"/>
        </w:rPr>
        <w:t xml:space="preserve"> </w:t>
      </w:r>
      <w:r>
        <w:rPr>
          <w:rFonts w:ascii="Times New Roman" w:hAnsi="Times New Roman"/>
          <w:sz w:val="24"/>
          <w:szCs w:val="24"/>
        </w:rPr>
        <w:t>dojde ke změně zákonné sazby DPH, je zhotovitel k cen</w:t>
      </w:r>
      <w:r w:rsidR="009A4883">
        <w:rPr>
          <w:rFonts w:ascii="Times New Roman" w:hAnsi="Times New Roman"/>
          <w:sz w:val="24"/>
          <w:szCs w:val="24"/>
        </w:rPr>
        <w:t xml:space="preserve">ě díla bez DPH povinen účtovat </w:t>
      </w:r>
      <w:r>
        <w:rPr>
          <w:rFonts w:ascii="Times New Roman" w:hAnsi="Times New Roman"/>
          <w:sz w:val="24"/>
          <w:szCs w:val="24"/>
        </w:rPr>
        <w:t>DPH v</w:t>
      </w:r>
      <w:r w:rsidR="00B02627">
        <w:rPr>
          <w:rFonts w:ascii="Times New Roman" w:hAnsi="Times New Roman"/>
          <w:sz w:val="24"/>
          <w:szCs w:val="24"/>
        </w:rPr>
        <w:t xml:space="preserve"> legislativně</w:t>
      </w:r>
      <w:r>
        <w:rPr>
          <w:rFonts w:ascii="Times New Roman" w:hAnsi="Times New Roman"/>
          <w:sz w:val="24"/>
          <w:szCs w:val="24"/>
        </w:rPr>
        <w:t> platné výši. Smluvní strany se dohodl</w:t>
      </w:r>
      <w:r w:rsidR="009A4883">
        <w:rPr>
          <w:rFonts w:ascii="Times New Roman" w:hAnsi="Times New Roman"/>
          <w:sz w:val="24"/>
          <w:szCs w:val="24"/>
        </w:rPr>
        <w:t xml:space="preserve">y, že v případě změny ceny díla </w:t>
      </w:r>
      <w:r w:rsidR="00971B25">
        <w:rPr>
          <w:rFonts w:ascii="Times New Roman" w:hAnsi="Times New Roman"/>
          <w:sz w:val="24"/>
          <w:szCs w:val="24"/>
        </w:rPr>
        <w:t xml:space="preserve">v důsledku </w:t>
      </w:r>
      <w:r>
        <w:rPr>
          <w:rFonts w:ascii="Times New Roman" w:hAnsi="Times New Roman"/>
          <w:sz w:val="24"/>
          <w:szCs w:val="24"/>
        </w:rPr>
        <w:t>změny sazby DPH není nutno k této smlouvě uzavírat dodatek.</w:t>
      </w:r>
    </w:p>
    <w:p w:rsidR="00267118" w:rsidRPr="009C5892" w:rsidRDefault="00267118" w:rsidP="00DB4BD7">
      <w:pPr>
        <w:pStyle w:val="Prosttext"/>
        <w:numPr>
          <w:ilvl w:val="0"/>
          <w:numId w:val="19"/>
        </w:numPr>
        <w:jc w:val="both"/>
        <w:rPr>
          <w:rFonts w:ascii="Times New Roman" w:hAnsi="Times New Roman"/>
          <w:sz w:val="24"/>
          <w:szCs w:val="24"/>
        </w:rPr>
      </w:pPr>
      <w:r w:rsidRPr="009C5892">
        <w:rPr>
          <w:rFonts w:ascii="Times New Roman" w:hAnsi="Times New Roman"/>
          <w:sz w:val="24"/>
          <w:szCs w:val="24"/>
        </w:rPr>
        <w:t>Rozsah případných méněprací nebo víceprací a cena za jejic</w:t>
      </w:r>
      <w:r w:rsidR="009C5892" w:rsidRPr="009C5892">
        <w:rPr>
          <w:rFonts w:ascii="Times New Roman" w:hAnsi="Times New Roman"/>
          <w:sz w:val="24"/>
          <w:szCs w:val="24"/>
        </w:rPr>
        <w:t xml:space="preserve">h realizaci, jakož i jakékoliv </w:t>
      </w:r>
      <w:r w:rsidRPr="009C5892">
        <w:rPr>
          <w:rFonts w:ascii="Times New Roman" w:hAnsi="Times New Roman"/>
          <w:sz w:val="24"/>
          <w:szCs w:val="24"/>
        </w:rPr>
        <w:t>pře</w:t>
      </w:r>
      <w:r w:rsidR="009C5892" w:rsidRPr="009C5892">
        <w:rPr>
          <w:rFonts w:ascii="Times New Roman" w:hAnsi="Times New Roman"/>
          <w:sz w:val="24"/>
          <w:szCs w:val="24"/>
        </w:rPr>
        <w:t>kročení ceny stanovené v odst. 5</w:t>
      </w:r>
      <w:r w:rsidRPr="009C5892">
        <w:rPr>
          <w:rFonts w:ascii="Times New Roman" w:hAnsi="Times New Roman"/>
          <w:sz w:val="24"/>
          <w:szCs w:val="24"/>
        </w:rPr>
        <w:t xml:space="preserve"> tohoto článku </w:t>
      </w:r>
      <w:r w:rsidR="009C5892" w:rsidRPr="009C5892">
        <w:rPr>
          <w:rFonts w:ascii="Times New Roman" w:hAnsi="Times New Roman"/>
          <w:sz w:val="24"/>
          <w:szCs w:val="24"/>
        </w:rPr>
        <w:t xml:space="preserve">této smlouvy budou vždy předem </w:t>
      </w:r>
      <w:r w:rsidRPr="009C5892">
        <w:rPr>
          <w:rFonts w:ascii="Times New Roman" w:hAnsi="Times New Roman"/>
          <w:sz w:val="24"/>
          <w:szCs w:val="24"/>
        </w:rPr>
        <w:t>sjednány číslovaným dodatkem k této smlouvě.</w:t>
      </w:r>
    </w:p>
    <w:p w:rsidR="00557CA4" w:rsidRPr="009C5892" w:rsidRDefault="00557CA4" w:rsidP="00DB4BD7">
      <w:pPr>
        <w:pStyle w:val="Prosttext"/>
        <w:numPr>
          <w:ilvl w:val="0"/>
          <w:numId w:val="19"/>
        </w:numPr>
        <w:jc w:val="both"/>
        <w:rPr>
          <w:rFonts w:ascii="Times New Roman" w:hAnsi="Times New Roman"/>
          <w:sz w:val="24"/>
          <w:szCs w:val="24"/>
        </w:rPr>
      </w:pPr>
      <w:r w:rsidRPr="009C5892">
        <w:rPr>
          <w:rFonts w:ascii="Times New Roman" w:hAnsi="Times New Roman"/>
          <w:sz w:val="24"/>
          <w:szCs w:val="24"/>
        </w:rPr>
        <w:t xml:space="preserve">Zhotovitel zodpovídá za to, že sazba daně z přidané hodnoty je </w:t>
      </w:r>
      <w:r w:rsidR="009C5892" w:rsidRPr="009C5892">
        <w:rPr>
          <w:rFonts w:ascii="Times New Roman" w:hAnsi="Times New Roman"/>
          <w:sz w:val="24"/>
          <w:szCs w:val="24"/>
        </w:rPr>
        <w:t xml:space="preserve">stanovena v souladu </w:t>
      </w:r>
      <w:r w:rsidRPr="009C5892">
        <w:rPr>
          <w:rFonts w:ascii="Times New Roman" w:hAnsi="Times New Roman"/>
          <w:sz w:val="24"/>
          <w:szCs w:val="24"/>
        </w:rPr>
        <w:t xml:space="preserve">s platnými právními předpisy. V případě, že zhotovitel stanoví sazbu </w:t>
      </w:r>
      <w:r w:rsidR="009C5892" w:rsidRPr="009C5892">
        <w:rPr>
          <w:rFonts w:ascii="Times New Roman" w:hAnsi="Times New Roman"/>
          <w:sz w:val="24"/>
          <w:szCs w:val="24"/>
        </w:rPr>
        <w:t xml:space="preserve">PDP či DPH v rozporu </w:t>
      </w:r>
      <w:r w:rsidRPr="009C5892">
        <w:rPr>
          <w:rFonts w:ascii="Times New Roman" w:hAnsi="Times New Roman"/>
          <w:sz w:val="24"/>
          <w:szCs w:val="24"/>
        </w:rPr>
        <w:t>s platnými právními předpisy, je povinen uhradit objedn</w:t>
      </w:r>
      <w:r w:rsidR="009C5892" w:rsidRPr="009C5892">
        <w:rPr>
          <w:rFonts w:ascii="Times New Roman" w:hAnsi="Times New Roman"/>
          <w:sz w:val="24"/>
          <w:szCs w:val="24"/>
        </w:rPr>
        <w:t xml:space="preserve">ateli veškerou škodu, která mu </w:t>
      </w:r>
      <w:r w:rsidRPr="009C5892">
        <w:rPr>
          <w:rFonts w:ascii="Times New Roman" w:hAnsi="Times New Roman"/>
          <w:sz w:val="24"/>
          <w:szCs w:val="24"/>
        </w:rPr>
        <w:t xml:space="preserve">v souvislosti s tím vznikla a to se týká i povinnosti účtování </w:t>
      </w:r>
      <w:r w:rsidR="009C5892" w:rsidRPr="009C5892">
        <w:rPr>
          <w:rFonts w:ascii="Times New Roman" w:hAnsi="Times New Roman"/>
          <w:sz w:val="24"/>
          <w:szCs w:val="24"/>
        </w:rPr>
        <w:t xml:space="preserve">/fakturace/ v režimu přenesené </w:t>
      </w:r>
      <w:r w:rsidRPr="009C5892">
        <w:rPr>
          <w:rFonts w:ascii="Times New Roman" w:hAnsi="Times New Roman"/>
          <w:sz w:val="24"/>
          <w:szCs w:val="24"/>
        </w:rPr>
        <w:t>daně. Zhotovitel prohlašuje, že v ceně díla jsou zahrnuty ve</w:t>
      </w:r>
      <w:r w:rsidR="009C5892" w:rsidRPr="009C5892">
        <w:rPr>
          <w:rFonts w:ascii="Times New Roman" w:hAnsi="Times New Roman"/>
          <w:sz w:val="24"/>
          <w:szCs w:val="24"/>
        </w:rPr>
        <w:t xml:space="preserve">škeré náklady s provedením díla </w:t>
      </w:r>
      <w:r w:rsidRPr="009C5892">
        <w:rPr>
          <w:rFonts w:ascii="Times New Roman" w:hAnsi="Times New Roman"/>
          <w:sz w:val="24"/>
          <w:szCs w:val="24"/>
        </w:rPr>
        <w:t xml:space="preserve">a uvedená cena je cenou nejvýše přípustnou a nebude překročena (s výjimkou zákonné změny DPH). </w:t>
      </w:r>
    </w:p>
    <w:p w:rsidR="001C2C6B" w:rsidRDefault="001C2C6B" w:rsidP="002A29D5">
      <w:pPr>
        <w:autoSpaceDE w:val="0"/>
        <w:autoSpaceDN w:val="0"/>
        <w:adjustRightInd w:val="0"/>
        <w:jc w:val="center"/>
        <w:rPr>
          <w:b/>
          <w:bCs/>
        </w:rPr>
      </w:pPr>
    </w:p>
    <w:p w:rsidR="00EB4C6F" w:rsidRDefault="00EB4C6F" w:rsidP="002A29D5">
      <w:pPr>
        <w:autoSpaceDE w:val="0"/>
        <w:autoSpaceDN w:val="0"/>
        <w:adjustRightInd w:val="0"/>
        <w:jc w:val="center"/>
        <w:rPr>
          <w:b/>
          <w:bCs/>
        </w:rPr>
      </w:pPr>
      <w:r>
        <w:rPr>
          <w:b/>
          <w:bCs/>
        </w:rPr>
        <w:t>VI.</w:t>
      </w:r>
    </w:p>
    <w:p w:rsidR="00EB4C6F" w:rsidRDefault="00590507" w:rsidP="002A29D5">
      <w:pPr>
        <w:autoSpaceDE w:val="0"/>
        <w:autoSpaceDN w:val="0"/>
        <w:adjustRightInd w:val="0"/>
        <w:jc w:val="center"/>
        <w:rPr>
          <w:b/>
          <w:bCs/>
        </w:rPr>
      </w:pPr>
      <w:r>
        <w:rPr>
          <w:b/>
          <w:bCs/>
        </w:rPr>
        <w:t>Platební podmínky</w:t>
      </w:r>
    </w:p>
    <w:p w:rsidR="00B02627" w:rsidRDefault="00B02627" w:rsidP="00DB4BD7">
      <w:pPr>
        <w:pStyle w:val="Odstavecseseznamem"/>
        <w:numPr>
          <w:ilvl w:val="0"/>
          <w:numId w:val="20"/>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rsidR="00B02627" w:rsidRDefault="00B02627" w:rsidP="00DB4BD7">
      <w:pPr>
        <w:pStyle w:val="Odstavecseseznamem"/>
        <w:numPr>
          <w:ilvl w:val="0"/>
          <w:numId w:val="20"/>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Smluvní strany se dohodly, že veškeré platby mezi nimi proběhnout bezhotovostně prostřednictvím účtů, zřízených u jejich bankovních ústavů, uvedených v záhlaví této smlouvy, a to v české měně. </w:t>
      </w:r>
    </w:p>
    <w:p w:rsidR="00B02627" w:rsidRPr="00845B13" w:rsidRDefault="00B02627" w:rsidP="00DB4BD7">
      <w:pPr>
        <w:pStyle w:val="Odstavecseseznamem"/>
        <w:numPr>
          <w:ilvl w:val="0"/>
          <w:numId w:val="20"/>
        </w:numPr>
        <w:spacing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 zálohy na platby nejsou sjednány.</w:t>
      </w:r>
    </w:p>
    <w:p w:rsidR="00B02627" w:rsidRPr="005E3C6B" w:rsidRDefault="00B02627" w:rsidP="00DB4BD7">
      <w:pPr>
        <w:pStyle w:val="Odstavecseseznamem"/>
        <w:numPr>
          <w:ilvl w:val="0"/>
          <w:numId w:val="20"/>
        </w:numPr>
        <w:spacing w:after="0" w:line="240" w:lineRule="auto"/>
        <w:jc w:val="both"/>
        <w:rPr>
          <w:rFonts w:ascii="Times New Roman" w:hAnsi="Times New Roman"/>
          <w:sz w:val="24"/>
          <w:szCs w:val="24"/>
        </w:rPr>
      </w:pPr>
      <w:r w:rsidRPr="005E3C6B">
        <w:rPr>
          <w:rFonts w:ascii="Times New Roman" w:hAnsi="Times New Roman"/>
          <w:sz w:val="24"/>
          <w:szCs w:val="24"/>
        </w:rPr>
        <w:t>Podkladem pro úhradu ceny za dílo budou faktury, které budou mít náležitosti daňového dokladu dle zákona č. 235/2004 Sb., o dani z přidané hodnoty, ve znění pozdějších předpisů, a náležitosti stanovené dalšími obecně závaznými právními předpisy (dále jen „faktura“).</w:t>
      </w:r>
    </w:p>
    <w:p w:rsidR="00B02627" w:rsidRPr="005E3C6B" w:rsidRDefault="00B02627" w:rsidP="00DB4BD7">
      <w:pPr>
        <w:pStyle w:val="Odstavecseseznamem"/>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Zhotovitel je </w:t>
      </w:r>
      <w:r w:rsidRPr="005E3C6B">
        <w:rPr>
          <w:rFonts w:ascii="Times New Roman" w:hAnsi="Times New Roman"/>
          <w:sz w:val="24"/>
          <w:szCs w:val="24"/>
        </w:rPr>
        <w:t>povinen ve faktuře uvést:</w:t>
      </w:r>
    </w:p>
    <w:p w:rsidR="00B02627" w:rsidRDefault="00B02627" w:rsidP="00DB4BD7">
      <w:pPr>
        <w:pStyle w:val="Odstavecseseznamem"/>
        <w:numPr>
          <w:ilvl w:val="0"/>
          <w:numId w:val="21"/>
        </w:numPr>
        <w:spacing w:after="0" w:line="240" w:lineRule="auto"/>
        <w:jc w:val="both"/>
        <w:rPr>
          <w:rFonts w:ascii="Times New Roman" w:hAnsi="Times New Roman"/>
          <w:sz w:val="24"/>
          <w:szCs w:val="24"/>
        </w:rPr>
      </w:pPr>
      <w:r w:rsidRPr="005E3C6B">
        <w:rPr>
          <w:rFonts w:ascii="Times New Roman" w:hAnsi="Times New Roman"/>
          <w:sz w:val="24"/>
          <w:szCs w:val="24"/>
        </w:rPr>
        <w:t>číslo smlouvy objednatele, číslo veřejné zakázky</w:t>
      </w:r>
      <w:r>
        <w:rPr>
          <w:rFonts w:ascii="Times New Roman" w:hAnsi="Times New Roman"/>
          <w:sz w:val="24"/>
          <w:szCs w:val="24"/>
        </w:rPr>
        <w:t xml:space="preserve"> –</w:t>
      </w:r>
      <w:r w:rsidRPr="005E3C6B">
        <w:rPr>
          <w:rFonts w:ascii="Times New Roman" w:hAnsi="Times New Roman"/>
          <w:sz w:val="24"/>
          <w:szCs w:val="24"/>
        </w:rPr>
        <w:t xml:space="preserve"> pokud</w:t>
      </w:r>
      <w:r>
        <w:rPr>
          <w:rFonts w:ascii="Times New Roman" w:hAnsi="Times New Roman"/>
          <w:sz w:val="24"/>
          <w:szCs w:val="24"/>
        </w:rPr>
        <w:t xml:space="preserve"> bylo uvedeno, IČO a DIČ objednatele,</w:t>
      </w:r>
    </w:p>
    <w:p w:rsidR="00B02627" w:rsidRDefault="00B02627" w:rsidP="00DB4BD7">
      <w:pPr>
        <w:pStyle w:val="Odstavecseseznamem"/>
        <w:numPr>
          <w:ilvl w:val="0"/>
          <w:numId w:val="21"/>
        </w:numPr>
        <w:spacing w:after="0" w:line="240" w:lineRule="auto"/>
        <w:jc w:val="both"/>
        <w:rPr>
          <w:rFonts w:ascii="Times New Roman" w:hAnsi="Times New Roman"/>
          <w:sz w:val="24"/>
          <w:szCs w:val="24"/>
        </w:rPr>
      </w:pPr>
      <w:r w:rsidRPr="005E3C6B">
        <w:rPr>
          <w:rFonts w:ascii="Times New Roman" w:hAnsi="Times New Roman"/>
          <w:sz w:val="24"/>
          <w:szCs w:val="24"/>
        </w:rPr>
        <w:t xml:space="preserve">předmět smlouvy, </w:t>
      </w:r>
      <w:r>
        <w:rPr>
          <w:rFonts w:ascii="Times New Roman" w:hAnsi="Times New Roman"/>
          <w:sz w:val="24"/>
          <w:szCs w:val="24"/>
        </w:rPr>
        <w:t>tj.</w:t>
      </w:r>
      <w:r w:rsidRPr="005E3C6B">
        <w:rPr>
          <w:rFonts w:ascii="Times New Roman" w:hAnsi="Times New Roman"/>
          <w:sz w:val="24"/>
          <w:szCs w:val="24"/>
        </w:rPr>
        <w:t xml:space="preserve"> text: </w:t>
      </w:r>
      <w:r>
        <w:rPr>
          <w:rFonts w:ascii="Times New Roman" w:hAnsi="Times New Roman"/>
          <w:sz w:val="24"/>
          <w:szCs w:val="24"/>
        </w:rPr>
        <w:t>„</w:t>
      </w:r>
      <w:r w:rsidR="00AD07D2" w:rsidRPr="00AD07D2">
        <w:rPr>
          <w:rFonts w:ascii="Times New Roman" w:hAnsi="Times New Roman"/>
          <w:sz w:val="24"/>
          <w:szCs w:val="24"/>
        </w:rPr>
        <w:t>PN Opava – Stavební úpravy dětského oddělení</w:t>
      </w:r>
      <w:r>
        <w:rPr>
          <w:rFonts w:ascii="Times New Roman" w:hAnsi="Times New Roman"/>
          <w:sz w:val="24"/>
          <w:szCs w:val="24"/>
        </w:rPr>
        <w:t>“,</w:t>
      </w:r>
    </w:p>
    <w:p w:rsidR="00B02627" w:rsidRPr="005E3C6B" w:rsidRDefault="00B02627" w:rsidP="00DB4BD7">
      <w:pPr>
        <w:pStyle w:val="Odstavecseseznamem"/>
        <w:numPr>
          <w:ilvl w:val="0"/>
          <w:numId w:val="21"/>
        </w:numPr>
        <w:spacing w:after="0" w:line="240" w:lineRule="auto"/>
        <w:jc w:val="both"/>
        <w:rPr>
          <w:rFonts w:ascii="Times New Roman" w:hAnsi="Times New Roman"/>
          <w:sz w:val="24"/>
          <w:szCs w:val="24"/>
        </w:rPr>
      </w:pPr>
      <w:r w:rsidRPr="005E3C6B">
        <w:rPr>
          <w:rFonts w:ascii="Times New Roman" w:hAnsi="Times New Roman"/>
          <w:sz w:val="24"/>
          <w:szCs w:val="24"/>
        </w:rPr>
        <w:t>identifikační číslo akce v </w:t>
      </w:r>
      <w:r w:rsidRPr="00A27A5C">
        <w:rPr>
          <w:rFonts w:ascii="Times New Roman" w:hAnsi="Times New Roman"/>
          <w:sz w:val="24"/>
          <w:szCs w:val="24"/>
        </w:rPr>
        <w:t xml:space="preserve">SMVS, tj. </w:t>
      </w:r>
      <w:r w:rsidRPr="00A27A5C">
        <w:rPr>
          <w:rFonts w:ascii="Times New Roman" w:hAnsi="Times New Roman"/>
          <w:bCs/>
          <w:sz w:val="24"/>
          <w:szCs w:val="24"/>
        </w:rPr>
        <w:t>135V03200</w:t>
      </w:r>
      <w:r w:rsidR="00A27A5C" w:rsidRPr="00A27A5C">
        <w:rPr>
          <w:rFonts w:ascii="Times New Roman" w:hAnsi="Times New Roman"/>
          <w:bCs/>
          <w:sz w:val="24"/>
          <w:szCs w:val="24"/>
        </w:rPr>
        <w:t>1702</w:t>
      </w:r>
      <w:r>
        <w:rPr>
          <w:rFonts w:ascii="Times New Roman" w:hAnsi="Times New Roman"/>
          <w:bCs/>
          <w:sz w:val="24"/>
          <w:szCs w:val="24"/>
        </w:rPr>
        <w:t>.</w:t>
      </w:r>
    </w:p>
    <w:p w:rsidR="00B02627" w:rsidRDefault="00B02627" w:rsidP="00DB4BD7">
      <w:pPr>
        <w:pStyle w:val="Odstavecseseznamem"/>
        <w:numPr>
          <w:ilvl w:val="0"/>
          <w:numId w:val="21"/>
        </w:numPr>
        <w:spacing w:after="0" w:line="240" w:lineRule="auto"/>
        <w:jc w:val="both"/>
        <w:rPr>
          <w:rFonts w:ascii="Times New Roman" w:hAnsi="Times New Roman"/>
          <w:sz w:val="24"/>
          <w:szCs w:val="24"/>
        </w:rPr>
      </w:pPr>
      <w:r w:rsidRPr="005E3C6B">
        <w:rPr>
          <w:rFonts w:ascii="Times New Roman" w:hAnsi="Times New Roman"/>
          <w:bCs/>
          <w:sz w:val="24"/>
          <w:szCs w:val="24"/>
        </w:rPr>
        <w:t>označení banky a číslo účtu, na který musí být zaplaceno objednatelem</w:t>
      </w:r>
      <w:r>
        <w:rPr>
          <w:rFonts w:ascii="Times New Roman" w:hAnsi="Times New Roman"/>
          <w:bCs/>
          <w:sz w:val="24"/>
          <w:szCs w:val="24"/>
        </w:rPr>
        <w:t>; pokud je </w:t>
      </w:r>
      <w:r w:rsidRPr="005E3C6B">
        <w:rPr>
          <w:rFonts w:ascii="Times New Roman" w:hAnsi="Times New Roman"/>
          <w:bCs/>
          <w:sz w:val="24"/>
          <w:szCs w:val="24"/>
        </w:rPr>
        <w:t xml:space="preserve">číslo účtu odlišné od čísla uvedeného </w:t>
      </w:r>
      <w:r w:rsidRPr="005E3C6B">
        <w:rPr>
          <w:rFonts w:ascii="Times New Roman" w:hAnsi="Times New Roman"/>
          <w:sz w:val="24"/>
          <w:szCs w:val="24"/>
        </w:rPr>
        <w:t>v</w:t>
      </w:r>
      <w:r>
        <w:rPr>
          <w:rFonts w:ascii="Times New Roman" w:hAnsi="Times New Roman"/>
          <w:sz w:val="24"/>
          <w:szCs w:val="24"/>
        </w:rPr>
        <w:t> </w:t>
      </w:r>
      <w:r w:rsidRPr="005E3C6B">
        <w:rPr>
          <w:rFonts w:ascii="Times New Roman" w:hAnsi="Times New Roman"/>
          <w:sz w:val="24"/>
          <w:szCs w:val="24"/>
        </w:rPr>
        <w:t>čl</w:t>
      </w:r>
      <w:r>
        <w:rPr>
          <w:rFonts w:ascii="Times New Roman" w:hAnsi="Times New Roman"/>
          <w:sz w:val="24"/>
          <w:szCs w:val="24"/>
        </w:rPr>
        <w:t>.</w:t>
      </w:r>
      <w:r w:rsidRPr="005E3C6B">
        <w:rPr>
          <w:rFonts w:ascii="Times New Roman" w:hAnsi="Times New Roman"/>
          <w:sz w:val="24"/>
          <w:szCs w:val="24"/>
        </w:rPr>
        <w:t xml:space="preserve"> I. této s</w:t>
      </w:r>
      <w:r>
        <w:rPr>
          <w:rFonts w:ascii="Times New Roman" w:hAnsi="Times New Roman"/>
          <w:sz w:val="24"/>
          <w:szCs w:val="24"/>
        </w:rPr>
        <w:t>mlouvy, je zhotovitel povinen o </w:t>
      </w:r>
      <w:r w:rsidRPr="005E3C6B">
        <w:rPr>
          <w:rFonts w:ascii="Times New Roman" w:hAnsi="Times New Roman"/>
          <w:sz w:val="24"/>
          <w:szCs w:val="24"/>
        </w:rPr>
        <w:t>této skutečnosti informovat objednatele</w:t>
      </w:r>
      <w:r>
        <w:rPr>
          <w:rFonts w:ascii="Times New Roman" w:hAnsi="Times New Roman"/>
          <w:sz w:val="24"/>
          <w:szCs w:val="24"/>
        </w:rPr>
        <w:t>,</w:t>
      </w:r>
    </w:p>
    <w:p w:rsidR="00B02627" w:rsidRPr="005565AB" w:rsidRDefault="00B02627" w:rsidP="00DB4BD7">
      <w:pPr>
        <w:pStyle w:val="Odstavecseseznamem"/>
        <w:numPr>
          <w:ilvl w:val="0"/>
          <w:numId w:val="21"/>
        </w:numPr>
        <w:spacing w:after="0" w:line="240" w:lineRule="auto"/>
        <w:jc w:val="both"/>
        <w:rPr>
          <w:rFonts w:ascii="Times New Roman" w:hAnsi="Times New Roman"/>
          <w:sz w:val="24"/>
          <w:szCs w:val="24"/>
        </w:rPr>
      </w:pPr>
      <w:r w:rsidRPr="005565AB">
        <w:rPr>
          <w:rFonts w:ascii="Times New Roman" w:hAnsi="Times New Roman"/>
          <w:sz w:val="24"/>
          <w:szCs w:val="24"/>
        </w:rPr>
        <w:t>lhůtu s</w:t>
      </w:r>
      <w:r w:rsidR="00131F9C">
        <w:rPr>
          <w:rFonts w:ascii="Times New Roman" w:hAnsi="Times New Roman"/>
          <w:sz w:val="24"/>
          <w:szCs w:val="24"/>
        </w:rPr>
        <w:t>platnosti faktury, která činí 30</w:t>
      </w:r>
      <w:r w:rsidRPr="005565AB">
        <w:rPr>
          <w:rFonts w:ascii="Times New Roman" w:hAnsi="Times New Roman"/>
          <w:sz w:val="24"/>
          <w:szCs w:val="24"/>
        </w:rPr>
        <w:t xml:space="preserve"> kalendářních dnů od data vystavení anebo data prokazatelného doručení faktury objednateli,</w:t>
      </w:r>
    </w:p>
    <w:p w:rsidR="00B02627" w:rsidRDefault="00B02627" w:rsidP="00DB4BD7">
      <w:pPr>
        <w:pStyle w:val="Odstavecseseznamem"/>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čitelné </w:t>
      </w:r>
      <w:r w:rsidRPr="005E3C6B">
        <w:rPr>
          <w:rFonts w:ascii="Times New Roman" w:hAnsi="Times New Roman"/>
          <w:sz w:val="24"/>
          <w:szCs w:val="24"/>
        </w:rPr>
        <w:t>označení osoby, která fakturu vyho</w:t>
      </w:r>
      <w:r>
        <w:rPr>
          <w:rFonts w:ascii="Times New Roman" w:hAnsi="Times New Roman"/>
          <w:sz w:val="24"/>
          <w:szCs w:val="24"/>
        </w:rPr>
        <w:t>tovila, včetně jejího podpisu a </w:t>
      </w:r>
      <w:r w:rsidRPr="005E3C6B">
        <w:rPr>
          <w:rFonts w:ascii="Times New Roman" w:hAnsi="Times New Roman"/>
          <w:sz w:val="24"/>
          <w:szCs w:val="24"/>
        </w:rPr>
        <w:t>kontak</w:t>
      </w:r>
      <w:r>
        <w:rPr>
          <w:rFonts w:ascii="Times New Roman" w:hAnsi="Times New Roman"/>
          <w:sz w:val="24"/>
          <w:szCs w:val="24"/>
        </w:rPr>
        <w:t>tního telefonu,</w:t>
      </w:r>
    </w:p>
    <w:p w:rsidR="00B02627" w:rsidRDefault="00B02627" w:rsidP="00DB4BD7">
      <w:pPr>
        <w:pStyle w:val="Odstavecseseznamem"/>
        <w:numPr>
          <w:ilvl w:val="0"/>
          <w:numId w:val="21"/>
        </w:numPr>
        <w:spacing w:after="0" w:line="240" w:lineRule="auto"/>
        <w:jc w:val="both"/>
        <w:rPr>
          <w:rFonts w:ascii="Times New Roman" w:hAnsi="Times New Roman"/>
          <w:sz w:val="24"/>
          <w:szCs w:val="24"/>
        </w:rPr>
      </w:pPr>
      <w:r w:rsidRPr="005E3C6B">
        <w:rPr>
          <w:rFonts w:ascii="Times New Roman" w:hAnsi="Times New Roman"/>
          <w:sz w:val="24"/>
          <w:szCs w:val="24"/>
        </w:rPr>
        <w:t xml:space="preserve">výši pozastávky (pouze u faktur, kterými bude fakturována cena díla přesahující 90% </w:t>
      </w:r>
      <w:r w:rsidR="00CE005F">
        <w:rPr>
          <w:rFonts w:ascii="Times New Roman" w:hAnsi="Times New Roman"/>
          <w:sz w:val="24"/>
          <w:szCs w:val="24"/>
        </w:rPr>
        <w:t xml:space="preserve">celkové </w:t>
      </w:r>
      <w:r w:rsidRPr="005E3C6B">
        <w:rPr>
          <w:rFonts w:ascii="Times New Roman" w:hAnsi="Times New Roman"/>
          <w:sz w:val="24"/>
          <w:szCs w:val="24"/>
        </w:rPr>
        <w:t>ceny díla</w:t>
      </w:r>
      <w:r w:rsidR="00CE005F">
        <w:rPr>
          <w:rFonts w:ascii="Times New Roman" w:hAnsi="Times New Roman"/>
          <w:sz w:val="24"/>
          <w:szCs w:val="24"/>
        </w:rPr>
        <w:t>, /tj. pozastávka 10%/</w:t>
      </w:r>
      <w:r w:rsidRPr="005E3C6B">
        <w:rPr>
          <w:rFonts w:ascii="Times New Roman" w:hAnsi="Times New Roman"/>
          <w:sz w:val="24"/>
          <w:szCs w:val="24"/>
        </w:rPr>
        <w:t>, u ostatních faktur pozastávka nebude uplatněna)</w:t>
      </w:r>
      <w:r>
        <w:rPr>
          <w:rFonts w:ascii="Times New Roman" w:hAnsi="Times New Roman"/>
          <w:sz w:val="24"/>
          <w:szCs w:val="24"/>
        </w:rPr>
        <w:t>.</w:t>
      </w:r>
    </w:p>
    <w:p w:rsidR="00B02627" w:rsidRDefault="00B02627" w:rsidP="00DB4BD7">
      <w:pPr>
        <w:pStyle w:val="Odstavecseseznamem"/>
        <w:numPr>
          <w:ilvl w:val="0"/>
          <w:numId w:val="20"/>
        </w:numPr>
        <w:spacing w:after="0" w:line="240" w:lineRule="auto"/>
        <w:jc w:val="both"/>
        <w:rPr>
          <w:rFonts w:ascii="Times New Roman" w:hAnsi="Times New Roman"/>
          <w:sz w:val="24"/>
          <w:szCs w:val="24"/>
        </w:rPr>
      </w:pPr>
      <w:r>
        <w:rPr>
          <w:rFonts w:ascii="Times New Roman" w:hAnsi="Times New Roman"/>
          <w:sz w:val="24"/>
          <w:szCs w:val="24"/>
        </w:rPr>
        <w:t>Zhotovitel je povinen předložit ke každé faktuře přílohy p</w:t>
      </w:r>
      <w:r w:rsidRPr="00924FF7">
        <w:rPr>
          <w:rFonts w:ascii="Times New Roman" w:hAnsi="Times New Roman"/>
          <w:sz w:val="24"/>
          <w:szCs w:val="24"/>
        </w:rPr>
        <w:t>odrobný rozpis ceny předmětu plnění za účelem evidence majetku a jeho odepisování dle zákona č. 586/1992 Sb., o daních z příjmu, ve znění pozdějších předpisů, zákona č. 563/1991 Sb., o účetnictví, ve znění pozdějších předpisů a u dlouhodobého hmotného a nehmotného majetku bude uveden klasifikační kód CZ-CPA za účelem odepisování dlouhodobého hmotného a nehmotného majetku a pro zařazení faktury do režimu přenesené daně z přidané hodnoty či nikoliv (přenesená daň dle kódů CZ-CPA).</w:t>
      </w:r>
    </w:p>
    <w:p w:rsidR="00B02627" w:rsidRDefault="00B02627" w:rsidP="00DB4BD7">
      <w:pPr>
        <w:pStyle w:val="Odstavecseseznamem"/>
        <w:numPr>
          <w:ilvl w:val="0"/>
          <w:numId w:val="20"/>
        </w:numPr>
        <w:spacing w:after="0" w:line="240" w:lineRule="auto"/>
        <w:jc w:val="both"/>
        <w:rPr>
          <w:rFonts w:ascii="Times New Roman" w:hAnsi="Times New Roman"/>
          <w:sz w:val="24"/>
          <w:szCs w:val="24"/>
        </w:rPr>
      </w:pPr>
      <w:r>
        <w:rPr>
          <w:rFonts w:ascii="Times New Roman" w:hAnsi="Times New Roman"/>
          <w:sz w:val="24"/>
          <w:szCs w:val="24"/>
        </w:rPr>
        <w:t>Zhotovitel je povinen ke konečné faktuře přiložit:</w:t>
      </w:r>
    </w:p>
    <w:p w:rsidR="00B02627" w:rsidRPr="005565AB" w:rsidRDefault="00B02627" w:rsidP="00DB4BD7">
      <w:pPr>
        <w:pStyle w:val="Bezmezer"/>
        <w:numPr>
          <w:ilvl w:val="0"/>
          <w:numId w:val="29"/>
        </w:numPr>
      </w:pPr>
      <w:r w:rsidRPr="005565AB">
        <w:t>„Protokol o předání a převzetí díla“ dle čl. XII odst. 2 této smlouvy, obsahující prohlášení objednatele, že dílo přejímá. Nedílno</w:t>
      </w:r>
      <w:r w:rsidR="0076000E">
        <w:t>u součástí tohoto protokolu budou</w:t>
      </w:r>
      <w:r w:rsidRPr="005565AB">
        <w:t xml:space="preserve"> </w:t>
      </w:r>
      <w:r w:rsidR="0076000E">
        <w:t xml:space="preserve">veškeré doklady, nutné pro vydání </w:t>
      </w:r>
      <w:r w:rsidRPr="005565AB">
        <w:t>kolaudační</w:t>
      </w:r>
      <w:r w:rsidR="0076000E">
        <w:t>ho</w:t>
      </w:r>
      <w:r w:rsidRPr="005565AB">
        <w:t xml:space="preserve"> souhlas</w:t>
      </w:r>
      <w:r w:rsidR="0076000E">
        <w:t>u</w:t>
      </w:r>
      <w:r w:rsidRPr="005565AB">
        <w:t>.</w:t>
      </w:r>
    </w:p>
    <w:p w:rsidR="00B02627" w:rsidRDefault="00B02627" w:rsidP="00DB4BD7">
      <w:pPr>
        <w:pStyle w:val="Bezmezer"/>
        <w:numPr>
          <w:ilvl w:val="0"/>
          <w:numId w:val="29"/>
        </w:numPr>
      </w:pPr>
      <w:r w:rsidRPr="005565AB">
        <w:t>V případě, že dílo bylo převzato s vadami a nedodělky nebránícími řádnému</w:t>
      </w:r>
      <w:r w:rsidRPr="00924FF7">
        <w:t xml:space="preserve"> užívání díla, bude přílohou konečné faktury také zápis o odstranění těchto vad a nedodělků podle čl. XII. odst. 4 této smlouvy, podepsaný osobou, vykonávající technický dozor stavebníka</w:t>
      </w:r>
      <w:r>
        <w:t>.</w:t>
      </w:r>
    </w:p>
    <w:p w:rsidR="00B02627" w:rsidRDefault="00B02627" w:rsidP="00DB4BD7">
      <w:pPr>
        <w:pStyle w:val="Bezmezer"/>
        <w:numPr>
          <w:ilvl w:val="0"/>
          <w:numId w:val="29"/>
        </w:numPr>
      </w:pPr>
      <w:r>
        <w:t>P</w:t>
      </w:r>
      <w:r w:rsidRPr="00924FF7">
        <w:t>řílohou konečné faktury bude také úplný soupis již uhrazených splátkových faktur – zjišťovacích protokolů za uplynulé období a rekapitulace veškerých provedených prací.</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V souladu s ustanovením zákona o DPH sjednávají smluvní strany dílčí plnění v rozsahu skutečně provedeného plnění za kalendářní měsíc. Dílčí plnění odsouhlasené objednatelem a technickým dozorem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 obojí podepsáno zhotovitelem a odsouhlaseno osobou vykonávající technický dozor stavebníka.</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lastRenderedPageBreak/>
        <w:t>Zhotovitel je oprávněn vystavovat průběžné měsíční faktury za uskutečněná zdanitelná plnění, a to do celkové výše ceny díla dle čl. V. odst. 5 této smlouvy.</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 xml:space="preserve">Zhotovitel je povinen uvést ve faktuře, následující po vyfakturování 90 % ceny díla bez DPH, vyčíslenou pozastávku ve výši 10 % z ceny díla bez DPH.  </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Dílo je financováno z dotace ze státního rozpočtu. Objednatel není v prodlení s úhradou vystavených faktur v případě, že finanční prostředky ze státního rozpočtu neobdržel do lhůty splatnosti faktury. Objednatel se zavazuje uhradit fakturu neprodleně po obdržení finančních prostředků ze státního rozpočtu.</w:t>
      </w:r>
    </w:p>
    <w:p w:rsidR="00777FA1"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Po provedení díla dle čl. VII. odst. 4 této smlouvy a odstranění vad a nedodělků</w:t>
      </w:r>
      <w:r w:rsidR="0076000E">
        <w:rPr>
          <w:rFonts w:ascii="Times New Roman" w:hAnsi="Times New Roman"/>
          <w:sz w:val="24"/>
          <w:szCs w:val="24"/>
        </w:rPr>
        <w:t xml:space="preserve"> nebránících v užívání stavby</w:t>
      </w:r>
      <w:r w:rsidRPr="005547CD">
        <w:rPr>
          <w:rFonts w:ascii="Times New Roman" w:hAnsi="Times New Roman"/>
          <w:sz w:val="24"/>
          <w:szCs w:val="24"/>
        </w:rPr>
        <w:t>, s </w:t>
      </w:r>
      <w:r w:rsidR="0076000E">
        <w:rPr>
          <w:rFonts w:ascii="Times New Roman" w:hAnsi="Times New Roman"/>
          <w:sz w:val="24"/>
          <w:szCs w:val="24"/>
        </w:rPr>
        <w:t>nimiž bylo dílo převzato</w:t>
      </w:r>
      <w:r w:rsidRPr="005547CD">
        <w:rPr>
          <w:rFonts w:ascii="Times New Roman" w:hAnsi="Times New Roman"/>
          <w:sz w:val="24"/>
          <w:szCs w:val="24"/>
        </w:rPr>
        <w:t>, zhotovitel provede a předá objednateli závěrečné vyúčtování akce, které doloží rekapitulací vystavených faktur a rekapitulací veškerých provedených prací, jež bude v souladu s odsouhlaseným položkovým rozpočtem.</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 xml:space="preserve">Pozastávka dle tohoto článku této smlouvy bude zhotoviteli uvolněna na základě </w:t>
      </w:r>
      <w:r w:rsidR="00AD07D2" w:rsidRPr="005547CD">
        <w:rPr>
          <w:rFonts w:ascii="Times New Roman" w:hAnsi="Times New Roman"/>
          <w:sz w:val="24"/>
          <w:szCs w:val="24"/>
        </w:rPr>
        <w:t>jeho písemné žádosti, a to do 30</w:t>
      </w:r>
      <w:r w:rsidRPr="005547CD">
        <w:rPr>
          <w:rFonts w:ascii="Times New Roman" w:hAnsi="Times New Roman"/>
          <w:sz w:val="24"/>
          <w:szCs w:val="24"/>
        </w:rPr>
        <w:t>-ti kalendářních dnů od doručení žádosti objednateli. Zhotovitel je oprávněn požádat o uvolnění pozastávky až po provedení díla (viz čl. VII. odst. 4 této smlouvy) a po odstranění veškerých vad a nedodělků, s nimiž bylo dílo převzato</w:t>
      </w:r>
      <w:r w:rsidR="00AA274B" w:rsidRPr="005547CD">
        <w:rPr>
          <w:rFonts w:ascii="Times New Roman" w:hAnsi="Times New Roman"/>
          <w:sz w:val="24"/>
          <w:szCs w:val="24"/>
        </w:rPr>
        <w:t>.</w:t>
      </w:r>
      <w:r w:rsidR="00E97844" w:rsidRPr="005547CD">
        <w:rPr>
          <w:rFonts w:ascii="Times New Roman" w:hAnsi="Times New Roman"/>
          <w:sz w:val="24"/>
          <w:szCs w:val="24"/>
        </w:rPr>
        <w:t xml:space="preserve"> </w:t>
      </w:r>
      <w:r w:rsidRPr="005547CD">
        <w:rPr>
          <w:rFonts w:ascii="Times New Roman" w:hAnsi="Times New Roman"/>
          <w:sz w:val="24"/>
          <w:szCs w:val="24"/>
        </w:rPr>
        <w:t>Faktury a žádost o uvolnění pozastávky doručí zhotovitel osobně na podatelnu ředitelství Psychiatrické nemocnice v Opavě, Olomoucká 305/88, 746 01 Opava – budova „A“ nebo doručenou poštou prostřednictvím provozovatele poštovních služeb. Zhotovitel je povinen doručit fakturu objednateli nejpozději 15-tý den kalendářního měsíce, následujícího po dni uskutečnění zdanitelného plnění.</w:t>
      </w:r>
      <w:r w:rsidR="00562791">
        <w:rPr>
          <w:rFonts w:ascii="Times New Roman" w:hAnsi="Times New Roman"/>
          <w:sz w:val="24"/>
          <w:szCs w:val="24"/>
        </w:rPr>
        <w:t xml:space="preserve"> O vydání kolaudačního souhlasu bude objednatel neprodleně informovat zhotovitele e-mailem na jeho oficiální e-mailovou adresu.</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Objednatel je oprávněn vadnou fakturu před uplynutím lhůty splatnosti vrátit druhé smluvní straně bez zaplacení k provedení opravy v těchto případech:</w:t>
      </w:r>
    </w:p>
    <w:p w:rsidR="00B02627" w:rsidRDefault="00B02627" w:rsidP="00DB4BD7">
      <w:pPr>
        <w:pStyle w:val="Bezmezer"/>
        <w:numPr>
          <w:ilvl w:val="0"/>
          <w:numId w:val="30"/>
        </w:numPr>
        <w:rPr>
          <w:lang w:eastAsia="en-US"/>
        </w:rPr>
      </w:pPr>
      <w:r>
        <w:rPr>
          <w:lang w:eastAsia="en-US"/>
        </w:rPr>
        <w:t>nebude-li faktura obsahovat některou povinnou nebo dohodnutou náležitost nebo bude chybně zaúčtována cena za dílo nebo jeho část,</w:t>
      </w:r>
    </w:p>
    <w:p w:rsidR="00B02627" w:rsidRDefault="00B02627" w:rsidP="00DB4BD7">
      <w:pPr>
        <w:pStyle w:val="Bezmezer"/>
        <w:numPr>
          <w:ilvl w:val="0"/>
          <w:numId w:val="30"/>
        </w:numPr>
        <w:rPr>
          <w:lang w:eastAsia="en-US"/>
        </w:rPr>
      </w:pPr>
      <w:r>
        <w:rPr>
          <w:lang w:eastAsia="en-US"/>
        </w:rPr>
        <w:t>budou-li vyúčtovány práce, které nebyly provedeny či nebyly potvrzeny oprávněným zástupcem objednatele a technickým dozorem stavebníka,</w:t>
      </w:r>
    </w:p>
    <w:p w:rsidR="00B02627" w:rsidRDefault="00B02627" w:rsidP="00DB4BD7">
      <w:pPr>
        <w:pStyle w:val="Bezmezer"/>
        <w:numPr>
          <w:ilvl w:val="0"/>
          <w:numId w:val="30"/>
        </w:numPr>
        <w:rPr>
          <w:lang w:eastAsia="en-US"/>
        </w:rPr>
      </w:pPr>
      <w:r>
        <w:rPr>
          <w:lang w:eastAsia="en-US"/>
        </w:rPr>
        <w:t>bude-li DPH účtována v nesprávné výši;</w:t>
      </w:r>
      <w:r w:rsidRPr="00AF2BEE">
        <w:rPr>
          <w:lang w:eastAsia="en-US"/>
        </w:rPr>
        <w:t xml:space="preserve"> u faktur s přenesenou daní bude vždy vyčíslena DPH, kterou odvede v tomto případě objednatel</w:t>
      </w:r>
      <w:r>
        <w:rPr>
          <w:lang w:eastAsia="en-US"/>
        </w:rPr>
        <w:t>.</w:t>
      </w:r>
    </w:p>
    <w:p w:rsidR="00B02627" w:rsidRPr="005547CD" w:rsidRDefault="001734B2"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 xml:space="preserve">Ve </w:t>
      </w:r>
      <w:r w:rsidR="00B02627" w:rsidRPr="005547CD">
        <w:rPr>
          <w:rFonts w:ascii="Times New Roman" w:hAnsi="Times New Roman"/>
          <w:sz w:val="24"/>
          <w:szCs w:val="24"/>
        </w:rPr>
        <w:t>vrácené faktuře objednatel vyznačí dů</w:t>
      </w:r>
      <w:r w:rsidRPr="005547CD">
        <w:rPr>
          <w:rFonts w:ascii="Times New Roman" w:hAnsi="Times New Roman"/>
          <w:sz w:val="24"/>
          <w:szCs w:val="24"/>
        </w:rPr>
        <w:t>vod vrácení. Zhotovitel provede</w:t>
      </w:r>
      <w:r w:rsidR="00777FA1" w:rsidRPr="005547CD">
        <w:rPr>
          <w:rFonts w:ascii="Times New Roman" w:hAnsi="Times New Roman"/>
          <w:sz w:val="24"/>
          <w:szCs w:val="24"/>
        </w:rPr>
        <w:t xml:space="preserve"> </w:t>
      </w:r>
      <w:r w:rsidR="00B02627" w:rsidRPr="005547CD">
        <w:rPr>
          <w:rFonts w:ascii="Times New Roman" w:hAnsi="Times New Roman"/>
          <w:sz w:val="24"/>
          <w:szCs w:val="24"/>
        </w:rPr>
        <w:t>opravu</w:t>
      </w:r>
      <w:r w:rsidR="00777FA1" w:rsidRPr="005547CD">
        <w:rPr>
          <w:rFonts w:ascii="Times New Roman" w:hAnsi="Times New Roman"/>
          <w:sz w:val="24"/>
          <w:szCs w:val="24"/>
        </w:rPr>
        <w:t xml:space="preserve"> </w:t>
      </w:r>
      <w:r w:rsidR="00B02627" w:rsidRPr="005547CD">
        <w:rPr>
          <w:rFonts w:ascii="Times New Roman" w:hAnsi="Times New Roman"/>
          <w:sz w:val="24"/>
          <w:szCs w:val="24"/>
        </w:rPr>
        <w:t>vystavením nové faktury. Vrátí-li objednatel vadnou fakturu zhotoviteli, přestává běžet původní lhůta splatnosti. Celá lhůta splatnosti běží opět ode dne prokazatelného doručení nově vyhotovené faktury objednateli. Zhotovitel je povinen doručit objednateli opravenou fakturu do 3 dnů po obdržení objednatelem vrácené faktury.</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Povinnost objednatele zaplatit cenu za dílo je splněna</w:t>
      </w:r>
      <w:r w:rsidR="001734B2" w:rsidRPr="005547CD">
        <w:rPr>
          <w:rFonts w:ascii="Times New Roman" w:hAnsi="Times New Roman"/>
          <w:sz w:val="24"/>
          <w:szCs w:val="24"/>
        </w:rPr>
        <w:t xml:space="preserve"> dnem odepsání příslušné částky </w:t>
      </w:r>
      <w:r w:rsidRPr="005547CD">
        <w:rPr>
          <w:rFonts w:ascii="Times New Roman" w:hAnsi="Times New Roman"/>
          <w:sz w:val="24"/>
          <w:szCs w:val="24"/>
        </w:rPr>
        <w:t>z účtu objednatele.</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Objednatel je oprávněn pozastavit financování v případě, že zhotovitel přeruší práce nebo práce bude provádět v rozporu s projektovou dokumentací, touto smlouvou nebo pokyny objednatele či osoby technického dozoru stavebníka.</w:t>
      </w:r>
      <w:r w:rsidR="0061584F" w:rsidRPr="005547CD">
        <w:rPr>
          <w:rFonts w:ascii="Times New Roman" w:hAnsi="Times New Roman"/>
          <w:sz w:val="24"/>
          <w:szCs w:val="24"/>
        </w:rPr>
        <w:t xml:space="preserve"> Pro tyto případy je </w:t>
      </w:r>
      <w:r w:rsidR="00BB5740" w:rsidRPr="005547CD">
        <w:rPr>
          <w:rFonts w:ascii="Times New Roman" w:hAnsi="Times New Roman"/>
          <w:sz w:val="24"/>
          <w:szCs w:val="24"/>
        </w:rPr>
        <w:t>objednatel</w:t>
      </w:r>
      <w:r w:rsidR="0061584F" w:rsidRPr="005547CD">
        <w:rPr>
          <w:rFonts w:ascii="Times New Roman" w:hAnsi="Times New Roman"/>
          <w:sz w:val="24"/>
          <w:szCs w:val="24"/>
        </w:rPr>
        <w:t xml:space="preserve"> oprávněn od této smlouvy rovněž odstoupit. </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DPH však na nich bude pouze vyčíslena, nikoliv účtována.</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 xml:space="preserve">Objednatel uplatní institut zvláštního způsobu zajištění daně dle § 109a zákona o DPH a hodnotu plnění odpovídající DPH uvedené na faktuře uhradí v termínu splatnosti této </w:t>
      </w:r>
      <w:r w:rsidRPr="005547CD">
        <w:rPr>
          <w:rFonts w:ascii="Times New Roman" w:hAnsi="Times New Roman"/>
          <w:sz w:val="24"/>
          <w:szCs w:val="24"/>
        </w:rPr>
        <w:lastRenderedPageBreak/>
        <w:t>faktury stanoveném dle smlouvy přímo na osobní depozitní účet zhotovitele, vedený u místně příslušného správce daně v případě, že:</w:t>
      </w:r>
    </w:p>
    <w:p w:rsidR="00B02627" w:rsidRPr="00AF2BEE" w:rsidRDefault="00B02627" w:rsidP="00DB4BD7">
      <w:pPr>
        <w:pStyle w:val="Bezmezer"/>
        <w:numPr>
          <w:ilvl w:val="0"/>
          <w:numId w:val="31"/>
        </w:numPr>
        <w:rPr>
          <w:lang w:eastAsia="en-US"/>
        </w:rPr>
      </w:pPr>
      <w:r w:rsidRPr="00AF2BEE">
        <w:rPr>
          <w:lang w:eastAsia="en-US"/>
        </w:rPr>
        <w:t>bankovní účet zhotovitele určený k úhradě plnění, uvedený na faktuř</w:t>
      </w:r>
      <w:r>
        <w:rPr>
          <w:lang w:eastAsia="en-US"/>
        </w:rPr>
        <w:t>e</w:t>
      </w:r>
      <w:r w:rsidRPr="00AF2BEE">
        <w:rPr>
          <w:lang w:eastAsia="en-US"/>
        </w:rPr>
        <w:t>, nebude správcem daně zveřejn</w:t>
      </w:r>
      <w:r w:rsidR="00353266">
        <w:rPr>
          <w:lang w:eastAsia="en-US"/>
        </w:rPr>
        <w:t>ěn v aplikaci „</w:t>
      </w:r>
      <w:r w:rsidRPr="00AF2BEE">
        <w:rPr>
          <w:lang w:eastAsia="en-US"/>
        </w:rPr>
        <w:t>Registr plátců DPH“, nebo</w:t>
      </w:r>
    </w:p>
    <w:p w:rsidR="00B02627" w:rsidRPr="00AF2BEE" w:rsidRDefault="00B02627" w:rsidP="00DB4BD7">
      <w:pPr>
        <w:pStyle w:val="Bezmezer"/>
        <w:numPr>
          <w:ilvl w:val="0"/>
          <w:numId w:val="31"/>
        </w:numPr>
        <w:rPr>
          <w:lang w:eastAsia="en-US"/>
        </w:rPr>
      </w:pPr>
      <w:r w:rsidRPr="00AF2BEE">
        <w:rPr>
          <w:lang w:eastAsia="en-US"/>
        </w:rPr>
        <w:t>zhotovitel bude ke dni uskutečnění zdanitelného plnění zveřejněn v aplikaci „ Registr plátců DPH“ jako nespolehlivý plátce, nebo</w:t>
      </w:r>
    </w:p>
    <w:p w:rsidR="00B02627" w:rsidRDefault="00B02627" w:rsidP="00DB4BD7">
      <w:pPr>
        <w:pStyle w:val="Bezmezer"/>
        <w:numPr>
          <w:ilvl w:val="0"/>
          <w:numId w:val="31"/>
        </w:numPr>
        <w:rPr>
          <w:lang w:eastAsia="en-US"/>
        </w:rPr>
      </w:pPr>
      <w:r w:rsidRPr="00AF2BEE">
        <w:rPr>
          <w:lang w:eastAsia="en-US"/>
        </w:rPr>
        <w:t>zhotovitel bude ke dni uskutečnění zdanitelného plnění v insolvenčním řízení.</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Objednatel nenese odpovědnost za případné penále a jiné postihy vyměřené či stanovené správcem daně zhotoviteli v souvislosti s potencionálně pozdní úhradou DPH, tj. po datu splatnosti.</w:t>
      </w:r>
    </w:p>
    <w:p w:rsidR="00B02627" w:rsidRPr="005547CD" w:rsidRDefault="00B02627" w:rsidP="00DB4BD7">
      <w:pPr>
        <w:pStyle w:val="Odstavecseseznamem"/>
        <w:numPr>
          <w:ilvl w:val="0"/>
          <w:numId w:val="20"/>
        </w:numPr>
        <w:spacing w:after="0" w:line="240" w:lineRule="auto"/>
        <w:jc w:val="both"/>
        <w:rPr>
          <w:rFonts w:ascii="Times New Roman" w:hAnsi="Times New Roman"/>
          <w:sz w:val="24"/>
          <w:szCs w:val="24"/>
        </w:rPr>
      </w:pPr>
      <w:r w:rsidRPr="005547CD">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rsidR="005547CD" w:rsidRDefault="005547CD" w:rsidP="002A29D5">
      <w:pPr>
        <w:pStyle w:val="Smlouva2"/>
        <w:rPr>
          <w:szCs w:val="24"/>
        </w:rPr>
      </w:pPr>
    </w:p>
    <w:p w:rsidR="00385CBB" w:rsidRPr="00385CBB" w:rsidRDefault="00385CBB" w:rsidP="00A91E76">
      <w:pPr>
        <w:pStyle w:val="Smlouva2"/>
        <w:rPr>
          <w:szCs w:val="24"/>
        </w:rPr>
      </w:pPr>
      <w:r w:rsidRPr="00385CBB">
        <w:rPr>
          <w:szCs w:val="24"/>
        </w:rPr>
        <w:t>VII.</w:t>
      </w:r>
    </w:p>
    <w:p w:rsidR="00385CBB" w:rsidRPr="00385CBB" w:rsidRDefault="00385CBB" w:rsidP="00A91E76">
      <w:pPr>
        <w:jc w:val="center"/>
        <w:rPr>
          <w:b/>
          <w:bCs/>
        </w:rPr>
      </w:pPr>
      <w:r w:rsidRPr="00385CBB">
        <w:rPr>
          <w:b/>
          <w:bCs/>
        </w:rPr>
        <w:t>Práva a povinnosti smluvních stran, splnění díla, vlastnické právo a nebezpečí škody</w:t>
      </w:r>
      <w:r>
        <w:rPr>
          <w:b/>
          <w:bCs/>
        </w:rPr>
        <w:t>.</w:t>
      </w:r>
    </w:p>
    <w:p w:rsidR="00385CBB" w:rsidRPr="00385CBB" w:rsidRDefault="00385CBB" w:rsidP="00DB4BD7">
      <w:pPr>
        <w:pStyle w:val="Smlouva-slo"/>
        <w:numPr>
          <w:ilvl w:val="0"/>
          <w:numId w:val="4"/>
        </w:numPr>
        <w:spacing w:before="0" w:line="240" w:lineRule="auto"/>
        <w:ind w:left="357" w:hanging="357"/>
        <w:rPr>
          <w:szCs w:val="24"/>
        </w:rPr>
      </w:pPr>
      <w:r w:rsidRPr="00385CBB">
        <w:rPr>
          <w:szCs w:val="24"/>
        </w:rPr>
        <w:t>Není-li stanoveno ve smlouvě výslovně jinak, řídí se vzájemná práva a povinnosti sml</w:t>
      </w:r>
      <w:r w:rsidR="00AF2BEE">
        <w:rPr>
          <w:szCs w:val="24"/>
        </w:rPr>
        <w:t>uvních stran ustanoveními</w:t>
      </w:r>
      <w:r w:rsidR="009E4975">
        <w:rPr>
          <w:szCs w:val="24"/>
        </w:rPr>
        <w:t xml:space="preserve"> §2586 a následujícího</w:t>
      </w:r>
      <w:r w:rsidR="00AF2BEE">
        <w:rPr>
          <w:szCs w:val="24"/>
        </w:rPr>
        <w:t xml:space="preserve"> zákona č. 89/2012 Sb., </w:t>
      </w:r>
      <w:r w:rsidR="009E4975">
        <w:rPr>
          <w:szCs w:val="24"/>
        </w:rPr>
        <w:t>občanského</w:t>
      </w:r>
      <w:r w:rsidR="00AF2BEE">
        <w:rPr>
          <w:szCs w:val="24"/>
        </w:rPr>
        <w:t>zákoníku</w:t>
      </w:r>
      <w:r w:rsidRPr="00385CBB">
        <w:rPr>
          <w:szCs w:val="24"/>
        </w:rPr>
        <w:t>.</w:t>
      </w:r>
    </w:p>
    <w:p w:rsidR="00385CBB" w:rsidRPr="00385CBB" w:rsidRDefault="00385CBB" w:rsidP="00DB4BD7">
      <w:pPr>
        <w:pStyle w:val="Smlouva-slo"/>
        <w:numPr>
          <w:ilvl w:val="0"/>
          <w:numId w:val="4"/>
        </w:numPr>
        <w:spacing w:before="0" w:line="240" w:lineRule="auto"/>
        <w:ind w:left="357" w:hanging="357"/>
        <w:rPr>
          <w:szCs w:val="24"/>
        </w:rPr>
      </w:pPr>
      <w:r w:rsidRPr="00385CBB">
        <w:rPr>
          <w:szCs w:val="24"/>
        </w:rPr>
        <w:t>Zhotovitel je povinen umožnit výkon technického dozoru stavebníka, autorského dozoru projektanta a výkon činnosti koordinátora BOZP a umožnit osobám, které je vykonávají, vstup na stavbu a staveniště</w:t>
      </w:r>
      <w:r w:rsidRPr="00385CBB">
        <w:rPr>
          <w:i/>
          <w:iCs/>
          <w:szCs w:val="24"/>
        </w:rPr>
        <w:t xml:space="preserve">. </w:t>
      </w:r>
    </w:p>
    <w:p w:rsidR="00385CBB" w:rsidRPr="0032103C" w:rsidRDefault="00385CBB" w:rsidP="002A29D5">
      <w:pPr>
        <w:pStyle w:val="Smlouva-slo"/>
        <w:spacing w:before="0" w:line="240" w:lineRule="auto"/>
        <w:ind w:left="357"/>
        <w:rPr>
          <w:szCs w:val="24"/>
        </w:rPr>
      </w:pPr>
      <w:r w:rsidRPr="00385CBB">
        <w:rPr>
          <w:szCs w:val="24"/>
        </w:rPr>
        <w:t>Osoba</w:t>
      </w:r>
      <w:r w:rsidR="00E97844">
        <w:rPr>
          <w:szCs w:val="24"/>
        </w:rPr>
        <w:t xml:space="preserve"> </w:t>
      </w:r>
      <w:r w:rsidRPr="00385CBB">
        <w:rPr>
          <w:szCs w:val="24"/>
        </w:rPr>
        <w:t>vykonávající</w:t>
      </w:r>
      <w:r w:rsidR="00833745">
        <w:rPr>
          <w:szCs w:val="24"/>
        </w:rPr>
        <w:t xml:space="preserve"> </w:t>
      </w:r>
      <w:r w:rsidRPr="00385CBB">
        <w:rPr>
          <w:szCs w:val="24"/>
        </w:rPr>
        <w:t xml:space="preserve">technický dozor stavebníka </w:t>
      </w:r>
      <w:r w:rsidR="00C93AEC">
        <w:rPr>
          <w:szCs w:val="24"/>
        </w:rPr>
        <w:t>Ing. Martin Prokop, Vratimovská 553, 739 39, Václavovice, IČ: 73204994, DIČ:6201061328</w:t>
      </w:r>
      <w:r w:rsidRPr="00385CBB">
        <w:rPr>
          <w:szCs w:val="24"/>
        </w:rPr>
        <w:t xml:space="preserve">a funkci koordinátora BOZP, kterou je </w:t>
      </w:r>
      <w:r w:rsidR="00C93AEC">
        <w:rPr>
          <w:szCs w:val="24"/>
        </w:rPr>
        <w:t>Ing. Martin Prokop, Vratimovská 553, 739 39, Václavovice, IČ: 73204994, DIČ:6201061328</w:t>
      </w:r>
      <w:r w:rsidR="00C93AEC" w:rsidRPr="008C0897" w:rsidDel="00C93AEC">
        <w:rPr>
          <w:i/>
          <w:szCs w:val="24"/>
        </w:rPr>
        <w:t xml:space="preserve"> </w:t>
      </w:r>
      <w:r w:rsidRPr="008C0897">
        <w:rPr>
          <w:i/>
          <w:szCs w:val="24"/>
        </w:rPr>
        <w:t>(</w:t>
      </w:r>
      <w:r w:rsidRPr="00AF2BEE">
        <w:rPr>
          <w:i/>
          <w:szCs w:val="24"/>
        </w:rPr>
        <w:t>název, sídlo nebo místo podnikání, IČ)</w:t>
      </w:r>
      <w:r w:rsidRPr="00AF2BEE">
        <w:rPr>
          <w:szCs w:val="24"/>
        </w:rPr>
        <w:t xml:space="preserve">, </w:t>
      </w:r>
      <w:r w:rsidRPr="00385CBB">
        <w:rPr>
          <w:szCs w:val="24"/>
        </w:rPr>
        <w:t>je kromě kontroly provádění díla vyplýva</w:t>
      </w:r>
      <w:r w:rsidR="00AF2BEE">
        <w:rPr>
          <w:szCs w:val="24"/>
        </w:rPr>
        <w:t>jící z § 2593 zákona č. 89/2012 Sb., občanského zákoníku</w:t>
      </w:r>
      <w:r w:rsidRPr="00385CBB">
        <w:rPr>
          <w:szCs w:val="24"/>
        </w:rPr>
        <w:t xml:space="preserve"> oprávněna i ke kontrole dokumentace k realizaci stavby vypracované </w:t>
      </w:r>
      <w:r w:rsidRPr="008C0897">
        <w:rPr>
          <w:szCs w:val="24"/>
        </w:rPr>
        <w:t>zhotovitelem, kontrole deníků dle čl. XI této smlouvy, kontrole rozpočtů a faktur, kontrole</w:t>
      </w:r>
      <w:r w:rsidRPr="00385CBB">
        <w:rPr>
          <w:szCs w:val="24"/>
        </w:rPr>
        <w:t xml:space="preserve"> hospodaření s odpady a rovněž ke kontrole bezpečnosti a ochrany zdraví při práci na staveništi a k dalším úkonům</w:t>
      </w:r>
      <w:r w:rsidR="00777FA1">
        <w:rPr>
          <w:szCs w:val="24"/>
        </w:rPr>
        <w:t xml:space="preserve"> vyplývajícím z příslušné příkaz</w:t>
      </w:r>
      <w:r w:rsidRPr="00385CBB">
        <w:rPr>
          <w:szCs w:val="24"/>
        </w:rPr>
        <w:t>ní smlouvy na zajištění výkonu inženýrské a investorské činnosti a zajištění výkonu koordinace bezpečnosti a ochrany zdraví při práci na staveništi při realizaci stavby, uzavř</w:t>
      </w:r>
      <w:r w:rsidR="00E43968">
        <w:rPr>
          <w:szCs w:val="24"/>
        </w:rPr>
        <w:t>ené mezi PN v Opavě jakožto příkazcem a příslušným příkazníkem</w:t>
      </w:r>
      <w:r w:rsidRPr="00385CBB">
        <w:rPr>
          <w:szCs w:val="24"/>
        </w:rPr>
        <w:t xml:space="preserve">. Dále je zhotovitel povinen umožnit vstup </w:t>
      </w:r>
      <w:r w:rsidRPr="0032103C">
        <w:rPr>
          <w:szCs w:val="24"/>
        </w:rPr>
        <w:t>na stavbu a staveniště:</w:t>
      </w:r>
    </w:p>
    <w:p w:rsidR="00385CBB" w:rsidRPr="00A91E76" w:rsidRDefault="00385CBB" w:rsidP="00DB4BD7">
      <w:pPr>
        <w:pStyle w:val="Odstavecseseznamem"/>
        <w:numPr>
          <w:ilvl w:val="0"/>
          <w:numId w:val="36"/>
        </w:numPr>
        <w:spacing w:after="0" w:line="240" w:lineRule="auto"/>
        <w:jc w:val="both"/>
        <w:rPr>
          <w:rFonts w:ascii="Times New Roman" w:hAnsi="Times New Roman"/>
          <w:sz w:val="24"/>
          <w:szCs w:val="24"/>
        </w:rPr>
      </w:pPr>
      <w:r w:rsidRPr="0032103C">
        <w:rPr>
          <w:rFonts w:ascii="Times New Roman" w:hAnsi="Times New Roman"/>
          <w:sz w:val="24"/>
          <w:szCs w:val="24"/>
        </w:rPr>
        <w:t xml:space="preserve">osobě vykonávající činnost autorského dozoru projektanta, kterým je zástupce </w:t>
      </w:r>
      <w:r w:rsidRPr="00A91E76">
        <w:rPr>
          <w:rFonts w:ascii="Times New Roman" w:hAnsi="Times New Roman"/>
          <w:sz w:val="24"/>
          <w:szCs w:val="24"/>
        </w:rPr>
        <w:t>projekční kance</w:t>
      </w:r>
      <w:r w:rsidR="00E97844" w:rsidRPr="00A91E76">
        <w:rPr>
          <w:rFonts w:ascii="Times New Roman" w:hAnsi="Times New Roman"/>
          <w:sz w:val="24"/>
          <w:szCs w:val="24"/>
        </w:rPr>
        <w:t>láře DaF-PROJEKT s.r.o., IČO: 25905813,</w:t>
      </w:r>
    </w:p>
    <w:p w:rsidR="00385CBB" w:rsidRPr="00385CBB" w:rsidRDefault="00385CBB" w:rsidP="00DB4BD7">
      <w:pPr>
        <w:pStyle w:val="Smlouva-slo"/>
        <w:numPr>
          <w:ilvl w:val="0"/>
          <w:numId w:val="36"/>
        </w:numPr>
        <w:spacing w:before="0" w:line="240" w:lineRule="auto"/>
        <w:rPr>
          <w:i/>
          <w:iCs/>
          <w:szCs w:val="24"/>
        </w:rPr>
      </w:pPr>
      <w:r w:rsidRPr="00385CBB">
        <w:rPr>
          <w:szCs w:val="24"/>
        </w:rPr>
        <w:t>dodavatelům lékařské technologie, informačních technologií, nábytku a mobiliáře, kteří budou zhotoviteli sděleni objednatelem, a to zápisem ve stavebním deníku,</w:t>
      </w:r>
    </w:p>
    <w:p w:rsidR="00385CBB" w:rsidRPr="008C0897" w:rsidRDefault="00385CBB" w:rsidP="00DB4BD7">
      <w:pPr>
        <w:pStyle w:val="Smlouva-slo"/>
        <w:numPr>
          <w:ilvl w:val="0"/>
          <w:numId w:val="36"/>
        </w:numPr>
        <w:spacing w:before="0" w:line="240" w:lineRule="auto"/>
        <w:rPr>
          <w:i/>
          <w:iCs/>
          <w:szCs w:val="24"/>
        </w:rPr>
      </w:pPr>
      <w:r w:rsidRPr="008C0897">
        <w:rPr>
          <w:szCs w:val="24"/>
        </w:rPr>
        <w:t>vlastníkům příslušných inženýrských sítí,</w:t>
      </w:r>
    </w:p>
    <w:p w:rsidR="00385CBB" w:rsidRPr="00385CBB" w:rsidRDefault="00385CBB" w:rsidP="00DB4BD7">
      <w:pPr>
        <w:pStyle w:val="Smlouva-slo"/>
        <w:numPr>
          <w:ilvl w:val="0"/>
          <w:numId w:val="36"/>
        </w:numPr>
        <w:spacing w:before="0" w:line="240" w:lineRule="auto"/>
        <w:rPr>
          <w:i/>
          <w:iCs/>
          <w:szCs w:val="24"/>
        </w:rPr>
      </w:pPr>
      <w:r w:rsidRPr="00385CBB">
        <w:rPr>
          <w:iCs/>
          <w:szCs w:val="24"/>
        </w:rPr>
        <w:t xml:space="preserve">pověřeným zástupcům </w:t>
      </w:r>
      <w:r>
        <w:rPr>
          <w:szCs w:val="24"/>
        </w:rPr>
        <w:t xml:space="preserve">Psychiatrické nemocnice v Opavě, Olomoucká 305/88, 746 01, Opava, IČ: 00844004, </w:t>
      </w:r>
      <w:r w:rsidRPr="00385CBB">
        <w:rPr>
          <w:szCs w:val="24"/>
        </w:rPr>
        <w:t>(dále jen „uživatel“)</w:t>
      </w:r>
      <w:r w:rsidRPr="00385CBB">
        <w:rPr>
          <w:iCs/>
          <w:szCs w:val="24"/>
        </w:rPr>
        <w:t>.</w:t>
      </w:r>
    </w:p>
    <w:p w:rsidR="00385CBB" w:rsidRPr="00385CBB" w:rsidRDefault="00385CBB" w:rsidP="00DB4BD7">
      <w:pPr>
        <w:pStyle w:val="Smlouva-slo"/>
        <w:numPr>
          <w:ilvl w:val="0"/>
          <w:numId w:val="4"/>
        </w:numPr>
        <w:spacing w:before="0" w:line="240" w:lineRule="auto"/>
        <w:ind w:left="357" w:hanging="357"/>
        <w:rPr>
          <w:szCs w:val="24"/>
        </w:rPr>
      </w:pPr>
      <w:r w:rsidRPr="00385CBB">
        <w:rPr>
          <w:szCs w:val="24"/>
        </w:rPr>
        <w:t xml:space="preserve">Zhotovitel je povinen do 3 dnů od nabytí účinnosti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 a to zejména odstavců č. 4, 5, 9, </w:t>
      </w:r>
      <w:smartTag w:uri="urn:schemas-microsoft-com:office:smarttags" w:element="metricconverter">
        <w:smartTagPr>
          <w:attr w:name="ProductID" w:val="10 a"/>
        </w:smartTagPr>
        <w:r w:rsidRPr="00385CBB">
          <w:rPr>
            <w:szCs w:val="24"/>
          </w:rPr>
          <w:t>10 a</w:t>
        </w:r>
      </w:smartTag>
      <w:r w:rsidRPr="00385CBB">
        <w:rPr>
          <w:szCs w:val="24"/>
        </w:rPr>
        <w:t xml:space="preserve"> 11.</w:t>
      </w:r>
    </w:p>
    <w:p w:rsidR="00385CBB" w:rsidRPr="00385CBB" w:rsidRDefault="00385CBB" w:rsidP="00DB4BD7">
      <w:pPr>
        <w:pStyle w:val="Smlouva-slo"/>
        <w:numPr>
          <w:ilvl w:val="0"/>
          <w:numId w:val="4"/>
        </w:numPr>
        <w:spacing w:before="0" w:line="240" w:lineRule="auto"/>
        <w:rPr>
          <w:szCs w:val="24"/>
        </w:rPr>
      </w:pPr>
      <w:r w:rsidRPr="00385CBB">
        <w:rPr>
          <w:szCs w:val="24"/>
        </w:rPr>
        <w:t>Dílo je splněno</w:t>
      </w:r>
      <w:r w:rsidR="009E4975">
        <w:rPr>
          <w:szCs w:val="24"/>
        </w:rPr>
        <w:t xml:space="preserve"> je-li dokončeno, tj.</w:t>
      </w:r>
      <w:r w:rsidRPr="00385CBB">
        <w:rPr>
          <w:szCs w:val="24"/>
        </w:rPr>
        <w:t xml:space="preserve"> dnem jeho převzetí objednatelem bez vad a nedodělků (tj. předáním díla v souladu s touto smlouvou a odstraněním případných vad a nedodělků, s nimiž bylo </w:t>
      </w:r>
      <w:r w:rsidR="00015186">
        <w:rPr>
          <w:szCs w:val="24"/>
        </w:rPr>
        <w:t>dílo v souladu s čl. III odst. 5</w:t>
      </w:r>
      <w:r w:rsidRPr="00385CBB">
        <w:rPr>
          <w:szCs w:val="24"/>
        </w:rPr>
        <w:t xml:space="preserve"> této smlouvy převzato). Předání a převzetí díla bude provedeno v </w:t>
      </w:r>
      <w:r w:rsidR="00FE567D">
        <w:rPr>
          <w:szCs w:val="24"/>
        </w:rPr>
        <w:t>místě plnění dle čl. IV. odst. 5</w:t>
      </w:r>
      <w:r w:rsidRPr="00385CBB">
        <w:rPr>
          <w:szCs w:val="24"/>
        </w:rPr>
        <w:t xml:space="preserve"> této smlouvy, a to způsobem uvedeným v čl. XII této smlouvy. </w:t>
      </w:r>
    </w:p>
    <w:p w:rsidR="00385CBB" w:rsidRPr="009E4975" w:rsidRDefault="00385CBB" w:rsidP="00DB4BD7">
      <w:pPr>
        <w:pStyle w:val="Smlouva-slo"/>
        <w:numPr>
          <w:ilvl w:val="0"/>
          <w:numId w:val="4"/>
        </w:numPr>
        <w:spacing w:before="0" w:line="240" w:lineRule="auto"/>
        <w:rPr>
          <w:szCs w:val="24"/>
        </w:rPr>
      </w:pPr>
      <w:r w:rsidRPr="00385CBB">
        <w:rPr>
          <w:szCs w:val="24"/>
        </w:rPr>
        <w:lastRenderedPageBreak/>
        <w:t>Vlastníkem  zhotovované v</w:t>
      </w:r>
      <w:r w:rsidR="00FE567D">
        <w:rPr>
          <w:szCs w:val="24"/>
        </w:rPr>
        <w:t xml:space="preserve">ěci, která je předmětem díla, </w:t>
      </w:r>
      <w:r w:rsidR="00FE567D" w:rsidRPr="00AF2BEE">
        <w:rPr>
          <w:szCs w:val="24"/>
        </w:rPr>
        <w:t>bude</w:t>
      </w:r>
      <w:r w:rsidR="00777FA1">
        <w:rPr>
          <w:szCs w:val="24"/>
        </w:rPr>
        <w:t xml:space="preserve"> </w:t>
      </w:r>
      <w:r w:rsidR="009E4975">
        <w:rPr>
          <w:szCs w:val="24"/>
        </w:rPr>
        <w:t xml:space="preserve">objednatel. Nebezpečí škody </w:t>
      </w:r>
      <w:r w:rsidRPr="009E4975">
        <w:rPr>
          <w:szCs w:val="24"/>
        </w:rPr>
        <w:t>na zhotovované věci, která je předmětem díla, nese zhotovitel. Nebezpečí škody přechází na objednatele dnem převzetí díla objednatelem bez vad a nedodělků bránících jeho řádnému užívání.</w:t>
      </w:r>
    </w:p>
    <w:p w:rsidR="00385CBB" w:rsidRPr="00385CBB" w:rsidRDefault="00385CBB" w:rsidP="00DB4BD7">
      <w:pPr>
        <w:pStyle w:val="Smlouva-slo"/>
        <w:numPr>
          <w:ilvl w:val="0"/>
          <w:numId w:val="4"/>
        </w:numPr>
        <w:spacing w:before="0" w:line="240" w:lineRule="auto"/>
        <w:rPr>
          <w:szCs w:val="24"/>
        </w:rPr>
      </w:pPr>
      <w:r w:rsidRPr="00385CBB">
        <w:rPr>
          <w:szCs w:val="24"/>
        </w:rPr>
        <w:t xml:space="preserve">Zhotovitel musí uchovávat veškeré doklady, které souvisí s realizací projektu a jeho financováním (dle zákona č. 563/1991 Sb., o účetnictví, ve znění pozdějších předpisů), </w:t>
      </w:r>
      <w:r w:rsidRPr="00385CBB">
        <w:rPr>
          <w:szCs w:val="24"/>
        </w:rPr>
        <w:br/>
        <w:t xml:space="preserve">po dobu minimálně 10 let od finančního ukončení projektu, přičemž tato lhůta se začne počítat od </w:t>
      </w:r>
      <w:r w:rsidR="00FE567D">
        <w:rPr>
          <w:szCs w:val="24"/>
        </w:rPr>
        <w:t xml:space="preserve">1. ledna 2018. </w:t>
      </w:r>
      <w:r w:rsidRPr="00385CBB">
        <w:rPr>
          <w:szCs w:val="24"/>
        </w:rPr>
        <w:t>Pokud pro vybrané dokumenty a doklady stanoví předpisy ČR lhůtu delší než 10 let, bude postupováno podle předpisů ČR.</w:t>
      </w:r>
    </w:p>
    <w:p w:rsidR="00385CBB" w:rsidRPr="00385CBB" w:rsidRDefault="00385CBB" w:rsidP="00DB4BD7">
      <w:pPr>
        <w:pStyle w:val="Smlouva-slo"/>
        <w:numPr>
          <w:ilvl w:val="0"/>
          <w:numId w:val="4"/>
        </w:numPr>
        <w:spacing w:before="0" w:line="240" w:lineRule="auto"/>
        <w:rPr>
          <w:szCs w:val="24"/>
        </w:rPr>
      </w:pPr>
      <w:r w:rsidRPr="00385CBB">
        <w:rPr>
          <w:szCs w:val="24"/>
        </w:rPr>
        <w:t>Finančním ukončením projektu se rozumí den, ke kterému je uskutečněna poslední platba spojená s realizací projektu ze strany řídícího orgánu (tj.</w:t>
      </w:r>
      <w:r w:rsidR="00FE567D">
        <w:rPr>
          <w:szCs w:val="24"/>
        </w:rPr>
        <w:t xml:space="preserve"> poskytovatele dotace</w:t>
      </w:r>
      <w:r w:rsidRPr="00385CBB">
        <w:rPr>
          <w:szCs w:val="24"/>
        </w:rPr>
        <w:t>) a veškeré finanční prostředky/dotace jsou proplaceny na účet příjemce (tj. objednatele). Objednatel je povinen o této skutečnosti informovat zhotovitele do 10 pracovních dní.</w:t>
      </w:r>
    </w:p>
    <w:p w:rsidR="00385CBB" w:rsidRPr="00385CBB" w:rsidRDefault="00385CBB" w:rsidP="00DB4BD7">
      <w:pPr>
        <w:pStyle w:val="Smlouva-slo"/>
        <w:numPr>
          <w:ilvl w:val="0"/>
          <w:numId w:val="4"/>
        </w:numPr>
        <w:spacing w:before="0" w:line="240" w:lineRule="auto"/>
        <w:rPr>
          <w:szCs w:val="24"/>
        </w:rPr>
      </w:pPr>
      <w:r w:rsidRPr="00385CBB">
        <w:rPr>
          <w:szCs w:val="24"/>
        </w:rPr>
        <w:t>Zhotovitel se zavazuje:</w:t>
      </w:r>
    </w:p>
    <w:p w:rsidR="00385CBB" w:rsidRPr="00385CBB" w:rsidRDefault="00385CBB" w:rsidP="00DB4BD7">
      <w:pPr>
        <w:pStyle w:val="Smlouva-slo"/>
        <w:numPr>
          <w:ilvl w:val="0"/>
          <w:numId w:val="32"/>
        </w:numPr>
        <w:spacing w:before="0" w:line="240" w:lineRule="auto"/>
        <w:rPr>
          <w:szCs w:val="24"/>
        </w:rPr>
      </w:pPr>
      <w:r w:rsidRPr="00385CBB">
        <w:rPr>
          <w:szCs w:val="24"/>
        </w:rPr>
        <w:t>předem projednáv</w:t>
      </w:r>
      <w:r w:rsidR="00FE567D">
        <w:rPr>
          <w:szCs w:val="24"/>
        </w:rPr>
        <w:t>at s</w:t>
      </w:r>
      <w:r w:rsidR="001734B2">
        <w:rPr>
          <w:szCs w:val="24"/>
        </w:rPr>
        <w:t xml:space="preserve"> objednatelem </w:t>
      </w:r>
      <w:r w:rsidR="00FE567D">
        <w:rPr>
          <w:szCs w:val="24"/>
        </w:rPr>
        <w:t xml:space="preserve">jakoukoliv změnu prováděnou </w:t>
      </w:r>
      <w:r w:rsidRPr="00385CBB">
        <w:rPr>
          <w:szCs w:val="24"/>
        </w:rPr>
        <w:t>při realizaci stavby, a to jak změnu oproti této smlouvě, tak i změnu oproti projektové dokumentaci,</w:t>
      </w:r>
    </w:p>
    <w:p w:rsidR="00385CBB" w:rsidRPr="00385CBB" w:rsidRDefault="00385CBB" w:rsidP="00DB4BD7">
      <w:pPr>
        <w:pStyle w:val="Smlouva-slo"/>
        <w:numPr>
          <w:ilvl w:val="0"/>
          <w:numId w:val="32"/>
        </w:numPr>
        <w:spacing w:before="0" w:line="240" w:lineRule="auto"/>
        <w:rPr>
          <w:szCs w:val="24"/>
        </w:rPr>
      </w:pPr>
      <w:r w:rsidRPr="00385CBB">
        <w:rPr>
          <w:szCs w:val="24"/>
        </w:rPr>
        <w:t>umožnit zaměstnancům nebo zmocněncům poskytovatele</w:t>
      </w:r>
      <w:r w:rsidR="00FE567D">
        <w:rPr>
          <w:szCs w:val="24"/>
        </w:rPr>
        <w:t xml:space="preserve"> dotace (tj. MZ ČR</w:t>
      </w:r>
      <w:r w:rsidRPr="00385CBB">
        <w:rPr>
          <w:szCs w:val="24"/>
        </w:rPr>
        <w:t>), Ministerstvu pro místní rozvoj, Ministerstvu financí, auditnímu orgánu, Nejvyššímu kontrolnímu úřadu a dalším oprávněným orgánům státní správy vstup do objektů a na pozemky dotčené projektem a jeho realizací a kontrolu dokladů souvisejících s projektem,</w:t>
      </w:r>
    </w:p>
    <w:p w:rsidR="00385CBB" w:rsidRPr="00385CBB" w:rsidRDefault="00385CBB" w:rsidP="00DB4BD7">
      <w:pPr>
        <w:pStyle w:val="Smlouva-slo"/>
        <w:numPr>
          <w:ilvl w:val="0"/>
          <w:numId w:val="32"/>
        </w:numPr>
        <w:spacing w:before="0" w:line="240" w:lineRule="auto"/>
        <w:rPr>
          <w:szCs w:val="24"/>
        </w:rPr>
      </w:pPr>
      <w:r w:rsidRPr="00385CBB">
        <w:rPr>
          <w:szCs w:val="24"/>
        </w:rPr>
        <w:t>vytvořit podmínky k provedení kontroly vztahující se k realizaci projektu, poskytnout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dotace, územní finanční orgány, Ministerstvo fi</w:t>
      </w:r>
      <w:r w:rsidR="00FE567D">
        <w:rPr>
          <w:szCs w:val="24"/>
        </w:rPr>
        <w:t>nancí, Nejvyšší kontrolní úřad</w:t>
      </w:r>
      <w:r w:rsidRPr="00385CBB">
        <w:rPr>
          <w:szCs w:val="24"/>
        </w:rPr>
        <w:t>, případně další orgány oprávněné k výkonu kontroly</w:t>
      </w:r>
    </w:p>
    <w:p w:rsidR="00385CBB" w:rsidRPr="00385CBB" w:rsidRDefault="00385CBB" w:rsidP="00DB4BD7">
      <w:pPr>
        <w:pStyle w:val="Smlouva-slo"/>
        <w:numPr>
          <w:ilvl w:val="0"/>
          <w:numId w:val="4"/>
        </w:numPr>
        <w:spacing w:before="0" w:line="240" w:lineRule="auto"/>
        <w:rPr>
          <w:szCs w:val="24"/>
        </w:rPr>
      </w:pPr>
      <w:r w:rsidRPr="00385CBB">
        <w:rPr>
          <w:szCs w:val="24"/>
        </w:rPr>
        <w:t>Zhotovitel ani osoba s ním propojená nesmí za objednatele vykonávat inženýrsko–investorskou činnost na stavbě (technický dozor stavebníka).</w:t>
      </w:r>
    </w:p>
    <w:p w:rsidR="00385CBB" w:rsidRDefault="00385CBB" w:rsidP="00DB4BD7">
      <w:pPr>
        <w:pStyle w:val="Smlouva-slo"/>
        <w:numPr>
          <w:ilvl w:val="0"/>
          <w:numId w:val="4"/>
        </w:numPr>
        <w:spacing w:before="0" w:line="240" w:lineRule="auto"/>
        <w:rPr>
          <w:szCs w:val="24"/>
        </w:rPr>
      </w:pPr>
      <w:r w:rsidRPr="00385CBB">
        <w:rPr>
          <w:szCs w:val="24"/>
        </w:rPr>
        <w:t xml:space="preserve">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w:t>
      </w:r>
      <w:r w:rsidRPr="00385CBB">
        <w:rPr>
          <w:szCs w:val="24"/>
        </w:rPr>
        <w:br/>
        <w:t>a s dopadem na předmět a cenu díla zhotovitel předá objednateli.</w:t>
      </w:r>
    </w:p>
    <w:p w:rsidR="0032103C" w:rsidRPr="00385CBB" w:rsidRDefault="0032103C" w:rsidP="002A29D5">
      <w:pPr>
        <w:pStyle w:val="Smlouva-slo"/>
        <w:spacing w:before="0" w:line="240" w:lineRule="auto"/>
        <w:rPr>
          <w:szCs w:val="24"/>
        </w:rPr>
      </w:pPr>
    </w:p>
    <w:p w:rsidR="00385CBB" w:rsidRPr="00385CBB" w:rsidRDefault="00385CBB" w:rsidP="002A29D5">
      <w:pPr>
        <w:pStyle w:val="Smlouva2"/>
        <w:rPr>
          <w:szCs w:val="24"/>
        </w:rPr>
      </w:pPr>
      <w:r w:rsidRPr="00385CBB">
        <w:rPr>
          <w:szCs w:val="24"/>
        </w:rPr>
        <w:t>VIII.</w:t>
      </w:r>
    </w:p>
    <w:p w:rsidR="00385CBB" w:rsidRPr="00385CBB" w:rsidRDefault="00385CBB" w:rsidP="002A29D5">
      <w:pPr>
        <w:pStyle w:val="Smlouva2"/>
        <w:rPr>
          <w:szCs w:val="24"/>
        </w:rPr>
      </w:pPr>
      <w:r w:rsidRPr="00385CBB">
        <w:rPr>
          <w:szCs w:val="24"/>
        </w:rPr>
        <w:t>Jakost díla</w:t>
      </w:r>
    </w:p>
    <w:p w:rsidR="00385CBB" w:rsidRPr="009E4975" w:rsidRDefault="00385CBB" w:rsidP="00DB4BD7">
      <w:pPr>
        <w:pStyle w:val="Smlouva-slo"/>
        <w:numPr>
          <w:ilvl w:val="0"/>
          <w:numId w:val="5"/>
        </w:numPr>
        <w:tabs>
          <w:tab w:val="clear" w:pos="360"/>
          <w:tab w:val="left" w:pos="426"/>
        </w:tabs>
        <w:spacing w:before="0" w:line="240" w:lineRule="auto"/>
        <w:ind w:left="425" w:hanging="425"/>
        <w:rPr>
          <w:bCs/>
          <w:szCs w:val="24"/>
        </w:rPr>
      </w:pPr>
      <w:r w:rsidRPr="00385CBB">
        <w:rPr>
          <w:bCs/>
          <w:szCs w:val="24"/>
        </w:rPr>
        <w:t>Zhotovitel se zavazuje k tomu, že celkový souhrn vlastností provedeného díla bude dávat schopnost uspokojit stanovené potřeby, tj. dlouhodobá využitelnost, bezpečnost, bezporuchovost, udržovatelnost, hospodárnost, ochranu životního prostředí, požární bezpečnost, hygienické požadavky. Ty budou odpovídat platné právní úpravě, českým technickým normám, projektové dokumentaci, stav</w:t>
      </w:r>
      <w:r w:rsidR="009E4975">
        <w:rPr>
          <w:bCs/>
          <w:szCs w:val="24"/>
        </w:rPr>
        <w:t xml:space="preserve">ebnímu povolení, zadání veřejné </w:t>
      </w:r>
      <w:r w:rsidRPr="009E4975">
        <w:rPr>
          <w:bCs/>
          <w:szCs w:val="24"/>
        </w:rPr>
        <w:t>zakázky a této smlouvě. K tomu se zhotovitel zavazuje používat pouze materiály akonstrukce vyhovující požadavkům kladeným na jejich jakost a mající prohlášení o shodědle zákona č. 22/1997 Sb., o technických požadavcích na výrobky a o změně a doplnění některých zákonů, ve znění pozdějších předpisů a jeho prováděcích předpisů.</w:t>
      </w:r>
    </w:p>
    <w:p w:rsidR="00385CBB" w:rsidRPr="00385CBB" w:rsidRDefault="00385CBB" w:rsidP="00DB4BD7">
      <w:pPr>
        <w:pStyle w:val="Smlouva-slo"/>
        <w:numPr>
          <w:ilvl w:val="0"/>
          <w:numId w:val="5"/>
        </w:numPr>
        <w:tabs>
          <w:tab w:val="clear" w:pos="360"/>
          <w:tab w:val="left" w:pos="426"/>
        </w:tabs>
        <w:spacing w:before="0" w:line="240" w:lineRule="auto"/>
        <w:ind w:left="426" w:hanging="426"/>
        <w:rPr>
          <w:bCs/>
          <w:szCs w:val="24"/>
        </w:rPr>
      </w:pPr>
      <w:r w:rsidRPr="00385CBB">
        <w:rPr>
          <w:bCs/>
          <w:szCs w:val="24"/>
        </w:rPr>
        <w:t>Smluvní strany se dohodly, že bude-li v rámci díla dodáváno zboží (spotřebiče, nábytek apod.), toto bude dodáno v  I. jakosti.</w:t>
      </w:r>
    </w:p>
    <w:p w:rsidR="00385CBB" w:rsidRPr="00385CBB" w:rsidRDefault="00385CBB" w:rsidP="00DB4BD7">
      <w:pPr>
        <w:pStyle w:val="Smlouva-slo"/>
        <w:numPr>
          <w:ilvl w:val="0"/>
          <w:numId w:val="5"/>
        </w:numPr>
        <w:tabs>
          <w:tab w:val="clear" w:pos="360"/>
          <w:tab w:val="left" w:pos="426"/>
        </w:tabs>
        <w:spacing w:before="0" w:line="240" w:lineRule="auto"/>
        <w:ind w:left="426" w:hanging="426"/>
        <w:rPr>
          <w:bCs/>
          <w:szCs w:val="24"/>
        </w:rPr>
      </w:pPr>
      <w:r w:rsidRPr="00385CBB">
        <w:rPr>
          <w:bCs/>
          <w:szCs w:val="24"/>
        </w:rPr>
        <w:t xml:space="preserve">Jakost dodávaných materiálů a konstrukcí bude dokladována předepsaným způsobem </w:t>
      </w:r>
      <w:r w:rsidRPr="00385CBB">
        <w:rPr>
          <w:bCs/>
          <w:szCs w:val="24"/>
        </w:rPr>
        <w:lastRenderedPageBreak/>
        <w:t>při kontrolních prohlídkách a při předání a převzetí díla.</w:t>
      </w:r>
    </w:p>
    <w:p w:rsidR="00A91E76" w:rsidRDefault="00A91E76" w:rsidP="002A29D5">
      <w:pPr>
        <w:pStyle w:val="Smlouva2"/>
        <w:rPr>
          <w:szCs w:val="24"/>
        </w:rPr>
      </w:pPr>
    </w:p>
    <w:p w:rsidR="00A91E76" w:rsidRDefault="00A91E76" w:rsidP="002A29D5">
      <w:pPr>
        <w:pStyle w:val="Smlouva2"/>
        <w:rPr>
          <w:szCs w:val="24"/>
        </w:rPr>
      </w:pPr>
    </w:p>
    <w:p w:rsidR="00385CBB" w:rsidRPr="00385CBB" w:rsidRDefault="00385CBB" w:rsidP="002A29D5">
      <w:pPr>
        <w:pStyle w:val="Smlouva2"/>
        <w:rPr>
          <w:szCs w:val="24"/>
        </w:rPr>
      </w:pPr>
      <w:r w:rsidRPr="00385CBB">
        <w:rPr>
          <w:szCs w:val="24"/>
        </w:rPr>
        <w:t>IX.</w:t>
      </w:r>
    </w:p>
    <w:p w:rsidR="00385CBB" w:rsidRPr="00385CBB" w:rsidRDefault="00385CBB" w:rsidP="002A29D5">
      <w:pPr>
        <w:pStyle w:val="Smlouva2"/>
        <w:rPr>
          <w:szCs w:val="24"/>
        </w:rPr>
      </w:pPr>
      <w:r w:rsidRPr="00385CBB">
        <w:rPr>
          <w:szCs w:val="24"/>
        </w:rPr>
        <w:t>Staveniště</w:t>
      </w:r>
    </w:p>
    <w:p w:rsidR="00385CBB" w:rsidRPr="00385CBB" w:rsidRDefault="00385CBB" w:rsidP="00DB4BD7">
      <w:pPr>
        <w:pStyle w:val="Smlouva-slo"/>
        <w:widowControl/>
        <w:numPr>
          <w:ilvl w:val="3"/>
          <w:numId w:val="6"/>
        </w:numPr>
        <w:tabs>
          <w:tab w:val="left" w:pos="426"/>
        </w:tabs>
        <w:spacing w:before="0" w:line="240" w:lineRule="auto"/>
        <w:rPr>
          <w:szCs w:val="24"/>
        </w:rPr>
      </w:pPr>
      <w:r w:rsidRPr="00385CBB">
        <w:rPr>
          <w:szCs w:val="24"/>
        </w:rPr>
        <w:t>Objednatel předá a zhotovitel přev</w:t>
      </w:r>
      <w:r w:rsidR="009647D4">
        <w:rPr>
          <w:szCs w:val="24"/>
        </w:rPr>
        <w:t xml:space="preserve">ezme staveniště nejpozději </w:t>
      </w:r>
      <w:r w:rsidR="00E64B48" w:rsidRPr="0004077B">
        <w:rPr>
          <w:color w:val="000000"/>
          <w:szCs w:val="24"/>
        </w:rPr>
        <w:t>do 9</w:t>
      </w:r>
      <w:r w:rsidR="009647D4" w:rsidRPr="0004077B">
        <w:rPr>
          <w:color w:val="000000"/>
          <w:szCs w:val="24"/>
        </w:rPr>
        <w:t xml:space="preserve"> pracov</w:t>
      </w:r>
      <w:r w:rsidRPr="0004077B">
        <w:rPr>
          <w:color w:val="000000"/>
          <w:szCs w:val="24"/>
        </w:rPr>
        <w:t xml:space="preserve">ních dnů </w:t>
      </w:r>
      <w:r w:rsidRPr="00385CBB">
        <w:rPr>
          <w:szCs w:val="24"/>
        </w:rPr>
        <w:br/>
        <w:t xml:space="preserve">po nabytí účinnosti </w:t>
      </w:r>
      <w:r w:rsidR="0004077B">
        <w:rPr>
          <w:szCs w:val="24"/>
        </w:rPr>
        <w:t xml:space="preserve">této </w:t>
      </w:r>
      <w:r w:rsidRPr="00385CBB">
        <w:rPr>
          <w:szCs w:val="24"/>
        </w:rPr>
        <w:t xml:space="preserve">smlouvy. O jeho předání a převzetí vyhotoví smluvní strany zápis. Stavební práce budou zahájeny do </w:t>
      </w:r>
      <w:r w:rsidR="00566DD8">
        <w:rPr>
          <w:szCs w:val="24"/>
        </w:rPr>
        <w:t>14 kalendářních dní</w:t>
      </w:r>
      <w:r w:rsidRPr="00385CBB">
        <w:rPr>
          <w:szCs w:val="24"/>
        </w:rPr>
        <w:t xml:space="preserve"> od převzetí staveniště zhotovitelem, nedohodnou-li se smluvní strany písemně jinak.</w:t>
      </w:r>
    </w:p>
    <w:p w:rsidR="00385CBB" w:rsidRPr="00385CBB" w:rsidRDefault="00385CBB" w:rsidP="00DB4BD7">
      <w:pPr>
        <w:pStyle w:val="Smlouva-slo"/>
        <w:widowControl/>
        <w:numPr>
          <w:ilvl w:val="3"/>
          <w:numId w:val="6"/>
        </w:numPr>
        <w:tabs>
          <w:tab w:val="left" w:pos="426"/>
        </w:tabs>
        <w:spacing w:before="0" w:line="240" w:lineRule="auto"/>
        <w:rPr>
          <w:szCs w:val="24"/>
        </w:rPr>
      </w:pPr>
      <w:r w:rsidRPr="00385CBB">
        <w:rPr>
          <w:szCs w:val="24"/>
        </w:rPr>
        <w:t>Při předání staveniště objednatel předá zhotoviteli 1 paré projektové dokumentace stavby.</w:t>
      </w:r>
    </w:p>
    <w:p w:rsidR="00385CBB" w:rsidRPr="00385CBB" w:rsidRDefault="00385CBB" w:rsidP="00DB4BD7">
      <w:pPr>
        <w:pStyle w:val="Smlouva-slo"/>
        <w:widowControl/>
        <w:numPr>
          <w:ilvl w:val="3"/>
          <w:numId w:val="6"/>
        </w:numPr>
        <w:tabs>
          <w:tab w:val="left" w:pos="426"/>
        </w:tabs>
        <w:spacing w:before="0" w:line="240" w:lineRule="auto"/>
        <w:rPr>
          <w:szCs w:val="24"/>
        </w:rPr>
      </w:pPr>
      <w:r w:rsidRPr="00385CBB">
        <w:rPr>
          <w:szCs w:val="24"/>
        </w:rPr>
        <w:t>Obvod staveniště je vymezen projektovou dokumentací. Pokud bude zhotovitel potřebovat pro realizaci díla prostor větší, zajistí si jej na vlastní náklady a vlastním jménem.</w:t>
      </w:r>
    </w:p>
    <w:p w:rsidR="00385CBB" w:rsidRPr="00385CBB" w:rsidRDefault="00385CBB" w:rsidP="00DB4BD7">
      <w:pPr>
        <w:pStyle w:val="Smlouva-slo"/>
        <w:widowControl/>
        <w:numPr>
          <w:ilvl w:val="3"/>
          <w:numId w:val="6"/>
        </w:numPr>
        <w:tabs>
          <w:tab w:val="left" w:pos="426"/>
        </w:tabs>
        <w:spacing w:before="0" w:line="240" w:lineRule="auto"/>
        <w:rPr>
          <w:szCs w:val="24"/>
        </w:rPr>
      </w:pPr>
      <w:r w:rsidRPr="00385CBB">
        <w:rPr>
          <w:szCs w:val="24"/>
        </w:rPr>
        <w:t>Určení základních vytyčovacích prvků bude provedeno při předání staveniště objednatelem.</w:t>
      </w:r>
    </w:p>
    <w:p w:rsidR="00385CBB" w:rsidRPr="00385CBB" w:rsidRDefault="00385CBB" w:rsidP="00DB4BD7">
      <w:pPr>
        <w:pStyle w:val="Smlouva-slo"/>
        <w:numPr>
          <w:ilvl w:val="3"/>
          <w:numId w:val="6"/>
        </w:numPr>
        <w:tabs>
          <w:tab w:val="left" w:pos="426"/>
        </w:tabs>
        <w:spacing w:before="0" w:line="240" w:lineRule="auto"/>
        <w:rPr>
          <w:szCs w:val="24"/>
        </w:rPr>
      </w:pPr>
      <w:r w:rsidRPr="00385CBB">
        <w:rPr>
          <w:szCs w:val="24"/>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w:t>
      </w:r>
      <w:r w:rsidR="00566DD8">
        <w:rPr>
          <w:szCs w:val="24"/>
        </w:rPr>
        <w:t>objednatele</w:t>
      </w:r>
      <w:r w:rsidRPr="00385CBB">
        <w:rPr>
          <w:szCs w:val="24"/>
        </w:rPr>
        <w:t>. Pokud bude zhotovitel odebírat výše uvedená média od </w:t>
      </w:r>
      <w:r w:rsidR="00566DD8">
        <w:rPr>
          <w:szCs w:val="24"/>
        </w:rPr>
        <w:t>objednatele</w:t>
      </w:r>
      <w:r w:rsidRPr="00385CBB">
        <w:rPr>
          <w:iCs/>
          <w:szCs w:val="24"/>
        </w:rPr>
        <w:t>,</w:t>
      </w:r>
      <w:r w:rsidRPr="00385CBB">
        <w:rPr>
          <w:szCs w:val="24"/>
        </w:rPr>
        <w:t xml:space="preserve"> uzavře s tímto subjektem písemnou dohodu </w:t>
      </w:r>
      <w:r w:rsidRPr="00385CBB">
        <w:rPr>
          <w:szCs w:val="24"/>
        </w:rPr>
        <w:br/>
        <w:t>o způsobu úhrady za jejich odběr.</w:t>
      </w:r>
    </w:p>
    <w:p w:rsidR="00385CBB" w:rsidRPr="00385CBB" w:rsidRDefault="00385CBB" w:rsidP="00DB4BD7">
      <w:pPr>
        <w:pStyle w:val="Smlouva-slo"/>
        <w:numPr>
          <w:ilvl w:val="3"/>
          <w:numId w:val="6"/>
        </w:numPr>
        <w:tabs>
          <w:tab w:val="left" w:pos="426"/>
        </w:tabs>
        <w:spacing w:before="0" w:line="240" w:lineRule="auto"/>
        <w:rPr>
          <w:szCs w:val="24"/>
        </w:rPr>
      </w:pPr>
      <w:r w:rsidRPr="00385CBB">
        <w:rPr>
          <w:szCs w:val="24"/>
        </w:rPr>
        <w:t>Zhotovitel je povinen zajistit hlídání staveniště. Náklady na ostrahu jsou již zahrnuty v ceně za dílo.</w:t>
      </w:r>
    </w:p>
    <w:p w:rsidR="00385CBB" w:rsidRPr="00385CBB" w:rsidRDefault="00385CBB" w:rsidP="00DB4BD7">
      <w:pPr>
        <w:pStyle w:val="Smlouva-slo"/>
        <w:numPr>
          <w:ilvl w:val="3"/>
          <w:numId w:val="6"/>
        </w:numPr>
        <w:tabs>
          <w:tab w:val="left" w:pos="426"/>
        </w:tabs>
        <w:spacing w:before="0" w:line="240" w:lineRule="auto"/>
        <w:rPr>
          <w:szCs w:val="24"/>
        </w:rPr>
      </w:pPr>
      <w:r w:rsidRPr="00385CBB">
        <w:rPr>
          <w:szCs w:val="24"/>
        </w:rPr>
        <w:t>Zhotovitel se zavazuje zcela vyklidit a vyčistit staveniště do 10</w:t>
      </w:r>
      <w:r w:rsidR="00566DD8">
        <w:rPr>
          <w:szCs w:val="24"/>
        </w:rPr>
        <w:t xml:space="preserve"> pracovních</w:t>
      </w:r>
      <w:r w:rsidRPr="00385CBB">
        <w:rPr>
          <w:szCs w:val="24"/>
        </w:rPr>
        <w:t xml:space="preserve"> dnů od splnění díla</w:t>
      </w:r>
      <w:r w:rsidR="00E97844">
        <w:rPr>
          <w:szCs w:val="24"/>
        </w:rPr>
        <w:t xml:space="preserve"> </w:t>
      </w:r>
      <w:r w:rsidRPr="00385CBB">
        <w:rPr>
          <w:szCs w:val="24"/>
        </w:rPr>
        <w:t>(viz</w:t>
      </w:r>
      <w:r w:rsidR="00E97844">
        <w:rPr>
          <w:szCs w:val="24"/>
        </w:rPr>
        <w:t xml:space="preserve"> </w:t>
      </w:r>
      <w:r w:rsidRPr="00385CBB">
        <w:rPr>
          <w:szCs w:val="24"/>
        </w:rPr>
        <w:t>čl. VII odst. 4 této smlouvy). Při nedodržení tohoto termínu se zhotovitel zavazuje uhradit objednateli veškeré náklady a škody, které mu tím</w:t>
      </w:r>
      <w:r w:rsidR="00566DD8">
        <w:rPr>
          <w:szCs w:val="24"/>
        </w:rPr>
        <w:t>to prodlením</w:t>
      </w:r>
      <w:r w:rsidRPr="00385CBB">
        <w:rPr>
          <w:szCs w:val="24"/>
        </w:rPr>
        <w:t xml:space="preserve"> vznikly. </w:t>
      </w:r>
    </w:p>
    <w:p w:rsidR="00385CBB" w:rsidRPr="00385CBB" w:rsidRDefault="00385CBB" w:rsidP="00DB4BD7">
      <w:pPr>
        <w:pStyle w:val="Smlouva-slo"/>
        <w:numPr>
          <w:ilvl w:val="3"/>
          <w:numId w:val="6"/>
        </w:numPr>
        <w:tabs>
          <w:tab w:val="left" w:pos="426"/>
        </w:tabs>
        <w:spacing w:before="0" w:line="240" w:lineRule="auto"/>
        <w:rPr>
          <w:szCs w:val="24"/>
        </w:rPr>
      </w:pPr>
      <w:r w:rsidRPr="00385CBB">
        <w:rPr>
          <w:szCs w:val="24"/>
        </w:rPr>
        <w:t xml:space="preserve">Zhotovitel odpovídá za bezpečnost a ochranu zdraví všech osob v prostoru staveniště, za bezpečný přístup na stavbu, za dodržování bezpečnostních, hygienických </w:t>
      </w:r>
      <w:r w:rsidRPr="00385CBB">
        <w:rPr>
          <w:szCs w:val="24"/>
        </w:rPr>
        <w:br/>
        <w:t xml:space="preserve">a požárních předpisů, včetně prostoru zařízení staveniště, a za bezpečnost provozu </w:t>
      </w:r>
      <w:r w:rsidRPr="00385CBB">
        <w:rPr>
          <w:szCs w:val="24"/>
        </w:rPr>
        <w:br/>
        <w:t>v prostoru staveniště.</w:t>
      </w:r>
    </w:p>
    <w:p w:rsidR="0004077B" w:rsidRDefault="00385CBB" w:rsidP="00DB4BD7">
      <w:pPr>
        <w:pStyle w:val="Smlouva-slo"/>
        <w:numPr>
          <w:ilvl w:val="3"/>
          <w:numId w:val="6"/>
        </w:numPr>
        <w:tabs>
          <w:tab w:val="left" w:pos="426"/>
        </w:tabs>
        <w:spacing w:before="0" w:line="240" w:lineRule="auto"/>
        <w:rPr>
          <w:szCs w:val="24"/>
        </w:rPr>
      </w:pPr>
      <w:r w:rsidRPr="00385CBB">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A91E76" w:rsidRDefault="00A91E76" w:rsidP="00A91E76">
      <w:pPr>
        <w:pStyle w:val="Smlouva-slo"/>
        <w:tabs>
          <w:tab w:val="left" w:pos="426"/>
        </w:tabs>
        <w:spacing w:before="0" w:line="240" w:lineRule="auto"/>
        <w:jc w:val="center"/>
        <w:rPr>
          <w:b/>
          <w:szCs w:val="24"/>
        </w:rPr>
      </w:pPr>
    </w:p>
    <w:p w:rsidR="00385CBB" w:rsidRPr="0004077B" w:rsidRDefault="00385CBB" w:rsidP="00A91E76">
      <w:pPr>
        <w:pStyle w:val="Smlouva-slo"/>
        <w:tabs>
          <w:tab w:val="left" w:pos="426"/>
        </w:tabs>
        <w:spacing w:before="0" w:line="240" w:lineRule="auto"/>
        <w:jc w:val="center"/>
        <w:rPr>
          <w:szCs w:val="24"/>
        </w:rPr>
      </w:pPr>
      <w:r w:rsidRPr="0004077B">
        <w:rPr>
          <w:b/>
          <w:szCs w:val="24"/>
        </w:rPr>
        <w:t>X.</w:t>
      </w:r>
    </w:p>
    <w:p w:rsidR="00385CBB" w:rsidRPr="00385CBB" w:rsidRDefault="00385CBB" w:rsidP="00A91E76">
      <w:pPr>
        <w:pStyle w:val="Smlouva2"/>
        <w:rPr>
          <w:bCs/>
          <w:szCs w:val="24"/>
        </w:rPr>
      </w:pPr>
      <w:r w:rsidRPr="00385CBB">
        <w:rPr>
          <w:bCs/>
          <w:szCs w:val="24"/>
        </w:rPr>
        <w:t>Provádění díla</w:t>
      </w:r>
    </w:p>
    <w:p w:rsidR="0004077B" w:rsidRDefault="00385CBB" w:rsidP="00DB4BD7">
      <w:pPr>
        <w:pStyle w:val="Smlouva-slo"/>
        <w:numPr>
          <w:ilvl w:val="0"/>
          <w:numId w:val="35"/>
        </w:numPr>
        <w:tabs>
          <w:tab w:val="left" w:pos="426"/>
        </w:tabs>
        <w:spacing w:before="0" w:line="240" w:lineRule="auto"/>
        <w:rPr>
          <w:szCs w:val="24"/>
        </w:rPr>
      </w:pPr>
      <w:r w:rsidRPr="00385CBB">
        <w:rPr>
          <w:szCs w:val="24"/>
        </w:rPr>
        <w:t>Zhotovitel je povinen:</w:t>
      </w:r>
    </w:p>
    <w:p w:rsidR="0004077B" w:rsidRPr="00385CBB" w:rsidRDefault="00385CBB" w:rsidP="00DB4BD7">
      <w:pPr>
        <w:pStyle w:val="Smlouva-slo"/>
        <w:numPr>
          <w:ilvl w:val="0"/>
          <w:numId w:val="33"/>
        </w:numPr>
        <w:tabs>
          <w:tab w:val="left" w:pos="426"/>
        </w:tabs>
        <w:spacing w:before="0" w:line="240" w:lineRule="auto"/>
        <w:rPr>
          <w:szCs w:val="24"/>
        </w:rPr>
      </w:pPr>
      <w:r w:rsidRPr="0004077B">
        <w:rPr>
          <w:szCs w:val="24"/>
        </w:rPr>
        <w:t>provést dílo řádně, včas a v odpovídající jakosti za po</w:t>
      </w:r>
      <w:r w:rsidR="00E02C08">
        <w:rPr>
          <w:szCs w:val="24"/>
        </w:rPr>
        <w:t xml:space="preserve">užití postupů, které odpovídají </w:t>
      </w:r>
      <w:r w:rsidR="0004077B">
        <w:rPr>
          <w:szCs w:val="24"/>
        </w:rPr>
        <w:t>právním předpisům ČR</w:t>
      </w:r>
      <w:r w:rsidR="00E02C08">
        <w:rPr>
          <w:szCs w:val="24"/>
        </w:rPr>
        <w:t>; dílo musí odpovídat příslušným právním předpisům, normám nebo jiné dokumentaci vztahující se k provedení díla a umožňovat užívání, k němuž bylo určeno a zhotoveno</w:t>
      </w:r>
    </w:p>
    <w:p w:rsidR="00385CBB" w:rsidRPr="00385CBB" w:rsidRDefault="00385CBB" w:rsidP="00DB4BD7">
      <w:pPr>
        <w:pStyle w:val="Smlouva-slo"/>
        <w:numPr>
          <w:ilvl w:val="0"/>
          <w:numId w:val="33"/>
        </w:numPr>
        <w:tabs>
          <w:tab w:val="left" w:pos="426"/>
        </w:tabs>
        <w:spacing w:before="0" w:line="240" w:lineRule="auto"/>
        <w:rPr>
          <w:szCs w:val="24"/>
        </w:rPr>
      </w:pPr>
      <w:r w:rsidRPr="00385CBB">
        <w:rPr>
          <w:szCs w:val="24"/>
        </w:rPr>
        <w:t>dodržovat při provádění díla ujednání této smlo</w:t>
      </w:r>
      <w:r w:rsidR="00E02C08">
        <w:rPr>
          <w:szCs w:val="24"/>
        </w:rPr>
        <w:t xml:space="preserve">uvy, řídit se podklady a pokyny </w:t>
      </w:r>
      <w:r w:rsidRPr="00385CBB">
        <w:rPr>
          <w:szCs w:val="24"/>
        </w:rPr>
        <w:t>objednatele a poskytnout mu požadovanou dokumentaci a informace,</w:t>
      </w:r>
    </w:p>
    <w:p w:rsidR="00385CBB" w:rsidRPr="00385CBB" w:rsidRDefault="00385CBB" w:rsidP="00DB4BD7">
      <w:pPr>
        <w:pStyle w:val="Smlouva-slo"/>
        <w:numPr>
          <w:ilvl w:val="0"/>
          <w:numId w:val="33"/>
        </w:numPr>
        <w:tabs>
          <w:tab w:val="left" w:pos="426"/>
        </w:tabs>
        <w:spacing w:before="0" w:line="240" w:lineRule="auto"/>
        <w:rPr>
          <w:szCs w:val="24"/>
        </w:rPr>
      </w:pPr>
      <w:r w:rsidRPr="00385CBB">
        <w:rPr>
          <w:szCs w:val="24"/>
        </w:rPr>
        <w:t>provést dílo na svůj náklad a své nebezpečí,</w:t>
      </w:r>
    </w:p>
    <w:p w:rsidR="00A91E76" w:rsidRDefault="00385CBB" w:rsidP="00DB4BD7">
      <w:pPr>
        <w:pStyle w:val="Smlouva-slo"/>
        <w:numPr>
          <w:ilvl w:val="0"/>
          <w:numId w:val="33"/>
        </w:numPr>
        <w:tabs>
          <w:tab w:val="left" w:pos="426"/>
        </w:tabs>
        <w:spacing w:before="0" w:line="240" w:lineRule="auto"/>
        <w:rPr>
          <w:szCs w:val="24"/>
        </w:rPr>
      </w:pPr>
      <w:r w:rsidRPr="00385CBB">
        <w:rPr>
          <w:szCs w:val="24"/>
        </w:rPr>
        <w:t>účastnit se na základě pozvánky objednatele všech jednání týkajících se předmětného díla,</w:t>
      </w:r>
    </w:p>
    <w:p w:rsidR="00A91E76" w:rsidRDefault="00385CBB" w:rsidP="00DB4BD7">
      <w:pPr>
        <w:pStyle w:val="Smlouva-slo"/>
        <w:numPr>
          <w:ilvl w:val="0"/>
          <w:numId w:val="33"/>
        </w:numPr>
        <w:tabs>
          <w:tab w:val="left" w:pos="426"/>
        </w:tabs>
        <w:spacing w:before="0" w:line="240" w:lineRule="auto"/>
        <w:rPr>
          <w:szCs w:val="24"/>
        </w:rPr>
      </w:pPr>
      <w:r w:rsidRPr="00A91E76">
        <w:rPr>
          <w:szCs w:val="24"/>
        </w:rPr>
        <w:t>před zahájením díla zpracovat a objednateli předat harmonogram výstavby. Zhotovitel je povinen harmonogram výstavby průběžně aktual</w:t>
      </w:r>
      <w:r w:rsidR="00E02C08" w:rsidRPr="00A91E76">
        <w:rPr>
          <w:szCs w:val="24"/>
        </w:rPr>
        <w:t xml:space="preserve">izovat a aktualizace neprodleně </w:t>
      </w:r>
      <w:r w:rsidRPr="00A91E76">
        <w:rPr>
          <w:szCs w:val="24"/>
        </w:rPr>
        <w:t>předkládat objednateli,</w:t>
      </w:r>
    </w:p>
    <w:p w:rsidR="00A91E76" w:rsidRDefault="00385CBB" w:rsidP="00DB4BD7">
      <w:pPr>
        <w:pStyle w:val="Smlouva-slo"/>
        <w:numPr>
          <w:ilvl w:val="0"/>
          <w:numId w:val="33"/>
        </w:numPr>
        <w:tabs>
          <w:tab w:val="left" w:pos="426"/>
        </w:tabs>
        <w:spacing w:before="0" w:line="240" w:lineRule="auto"/>
        <w:rPr>
          <w:szCs w:val="24"/>
        </w:rPr>
      </w:pPr>
      <w:r w:rsidRPr="00A91E76">
        <w:rPr>
          <w:szCs w:val="24"/>
        </w:rPr>
        <w:t>dbát při provádění díla na ochranu životního prostředí</w:t>
      </w:r>
      <w:r w:rsidR="00E02C08" w:rsidRPr="00A91E76">
        <w:rPr>
          <w:szCs w:val="24"/>
        </w:rPr>
        <w:t xml:space="preserve"> a  dodržovat platné technické, </w:t>
      </w:r>
      <w:r w:rsidRPr="00A91E76">
        <w:rPr>
          <w:szCs w:val="24"/>
        </w:rPr>
        <w:lastRenderedPageBreak/>
        <w:t>bezpečnostní, zdravotní, hygienické a jiné předpisy, včetně předpisů týkajících se ochrany životního prostředí,</w:t>
      </w:r>
    </w:p>
    <w:p w:rsidR="00385CBB" w:rsidRPr="00A91E76" w:rsidRDefault="00385CBB" w:rsidP="00DB4BD7">
      <w:pPr>
        <w:pStyle w:val="Smlouva-slo"/>
        <w:numPr>
          <w:ilvl w:val="0"/>
          <w:numId w:val="33"/>
        </w:numPr>
        <w:tabs>
          <w:tab w:val="left" w:pos="426"/>
        </w:tabs>
        <w:spacing w:before="0" w:line="240" w:lineRule="auto"/>
        <w:rPr>
          <w:szCs w:val="24"/>
        </w:rPr>
      </w:pPr>
      <w:r w:rsidRPr="00A91E76">
        <w:rPr>
          <w:szCs w:val="24"/>
        </w:rPr>
        <w:t>doložit platné atesty či certifikáty, případně dalš</w:t>
      </w:r>
      <w:r w:rsidR="00E02C08" w:rsidRPr="00A91E76">
        <w:rPr>
          <w:szCs w:val="24"/>
        </w:rPr>
        <w:t xml:space="preserve">í dokumenty prokazující splnění </w:t>
      </w:r>
      <w:r w:rsidRPr="00A91E76">
        <w:rPr>
          <w:szCs w:val="24"/>
        </w:rPr>
        <w:t>požadovaných technických a kvalitativních</w:t>
      </w:r>
      <w:r w:rsidR="00E02C08" w:rsidRPr="00A91E76">
        <w:rPr>
          <w:szCs w:val="24"/>
        </w:rPr>
        <w:t xml:space="preserve"> parametrů používaných výrobků </w:t>
      </w:r>
      <w:r w:rsidRPr="00A91E76">
        <w:rPr>
          <w:szCs w:val="24"/>
        </w:rPr>
        <w:t>a materiálů, a to nejpozději před jejich osazováním do stavby. Bez doložení těchto atestů není zhotovitel oprávněn započít s osazováním příslušných výrobků do stavby.</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 xml:space="preserve">Zhotovitel je povinen informovat objednatele o skutečnostech majících vliv </w:t>
      </w:r>
      <w:r w:rsidRPr="00385CBB">
        <w:rPr>
          <w:szCs w:val="24"/>
        </w:rPr>
        <w:br/>
        <w:t xml:space="preserve">na plnění smlouvy, a to neprodleně, nejpozději následující pracovní den poté, kdy příslušná skutečnost nastane nebo zhotovitel zjistí, že by nastat mohla. Informace </w:t>
      </w:r>
      <w:r w:rsidRPr="00385CBB">
        <w:rPr>
          <w:szCs w:val="24"/>
        </w:rPr>
        <w:br/>
        <w:t xml:space="preserve">dle předchozí věty budou objednateli zaslány elektronickou poštou (na adresu: </w:t>
      </w:r>
      <w:hyperlink r:id="rId8" w:history="1">
        <w:r w:rsidR="00D63618" w:rsidRPr="00A91E76">
          <w:rPr>
            <w:szCs w:val="24"/>
          </w:rPr>
          <w:t>olsar@pnopava.cz</w:t>
        </w:r>
      </w:hyperlink>
      <w:r w:rsidR="00D63618" w:rsidRPr="00353266">
        <w:rPr>
          <w:szCs w:val="24"/>
        </w:rPr>
        <w:t>, el. adresu osoby vykonávající technický dozor stavebníka, el. adresu vykonávající</w:t>
      </w:r>
      <w:r w:rsidR="00D63618" w:rsidRPr="00A91E76">
        <w:rPr>
          <w:szCs w:val="24"/>
        </w:rPr>
        <w:t xml:space="preserve"> funkci koordinátora BOZP</w:t>
      </w:r>
      <w:r w:rsidRPr="00A91E76">
        <w:rPr>
          <w:szCs w:val="24"/>
        </w:rPr>
        <w:t xml:space="preserve">) </w:t>
      </w:r>
      <w:r w:rsidRPr="00385CBB">
        <w:rPr>
          <w:szCs w:val="24"/>
        </w:rPr>
        <w:t>n</w:t>
      </w:r>
      <w:r w:rsidR="00D63618">
        <w:rPr>
          <w:szCs w:val="24"/>
        </w:rPr>
        <w:t>ebo faxem (na číslo: +420553713443</w:t>
      </w:r>
      <w:r w:rsidRPr="00385CBB">
        <w:rPr>
          <w:szCs w:val="24"/>
        </w:rPr>
        <w:t xml:space="preserve">) a následně písemně. Zhotovitel je povinen informovat objednatele zejména:  </w:t>
      </w:r>
    </w:p>
    <w:p w:rsidR="00385CBB" w:rsidRPr="00385CBB" w:rsidRDefault="00385CBB" w:rsidP="00DB4BD7">
      <w:pPr>
        <w:pStyle w:val="Smlouva-slo"/>
        <w:numPr>
          <w:ilvl w:val="1"/>
          <w:numId w:val="34"/>
        </w:numPr>
        <w:tabs>
          <w:tab w:val="left" w:pos="426"/>
        </w:tabs>
        <w:spacing w:before="0" w:line="240" w:lineRule="auto"/>
        <w:rPr>
          <w:szCs w:val="24"/>
        </w:rPr>
      </w:pPr>
      <w:r w:rsidRPr="00385CBB">
        <w:rPr>
          <w:szCs w:val="24"/>
        </w:rPr>
        <w:t>zjistí-li při provádění díla skryté překážky bránící řádnému provedení díla. Zhotovitel je povinen navrhnout objednateli další postup,</w:t>
      </w:r>
    </w:p>
    <w:p w:rsidR="00385CBB" w:rsidRPr="00385CBB" w:rsidRDefault="00385CBB" w:rsidP="00DB4BD7">
      <w:pPr>
        <w:pStyle w:val="Smlouva-slo"/>
        <w:numPr>
          <w:ilvl w:val="1"/>
          <w:numId w:val="34"/>
        </w:numPr>
        <w:tabs>
          <w:tab w:val="left" w:pos="426"/>
        </w:tabs>
        <w:spacing w:before="0" w:line="240" w:lineRule="auto"/>
        <w:rPr>
          <w:szCs w:val="24"/>
        </w:rPr>
      </w:pPr>
      <w:r w:rsidRPr="00385CBB">
        <w:rPr>
          <w:szCs w:val="24"/>
        </w:rPr>
        <w:t>o případné nevhodnosti realizace pokynů objednatele,</w:t>
      </w:r>
    </w:p>
    <w:p w:rsidR="00385CBB" w:rsidRPr="00385CBB" w:rsidRDefault="00385CBB" w:rsidP="00DB4BD7">
      <w:pPr>
        <w:pStyle w:val="Smlouva-slo"/>
        <w:numPr>
          <w:ilvl w:val="1"/>
          <w:numId w:val="34"/>
        </w:numPr>
        <w:tabs>
          <w:tab w:val="left" w:pos="426"/>
        </w:tabs>
        <w:spacing w:before="0" w:line="240" w:lineRule="auto"/>
        <w:rPr>
          <w:szCs w:val="24"/>
        </w:rPr>
      </w:pPr>
      <w:r w:rsidRPr="00385CBB">
        <w:rPr>
          <w:szCs w:val="24"/>
        </w:rPr>
        <w:t>zjistí-li v projektové dokumentaci stavby dle čl. III. odst. 1 této smlouvy vady. Objednatel se na základě informace zhotovitele vyjádří, zda budou vady odstraněny,</w:t>
      </w:r>
      <w:r w:rsidRPr="00385CBB">
        <w:rPr>
          <w:szCs w:val="24"/>
        </w:rPr>
        <w:br/>
        <w:t xml:space="preserve">či na provedení díla dle vadné projektové dokumentace trvá. Pokud se objednatel rozhodne vady odstranit a jejich odstranění bude trvat déle než týden, dohodnou se zhotovitel a objednatel na dalším postupu do doby odstranění vady. </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rsidR="00385CBB" w:rsidRPr="00A91E76" w:rsidRDefault="00385CBB" w:rsidP="00DB4BD7">
      <w:pPr>
        <w:pStyle w:val="Smlouva-slo"/>
        <w:numPr>
          <w:ilvl w:val="0"/>
          <w:numId w:val="35"/>
        </w:numPr>
        <w:tabs>
          <w:tab w:val="left" w:pos="426"/>
        </w:tabs>
        <w:spacing w:before="0" w:line="240" w:lineRule="auto"/>
        <w:rPr>
          <w:szCs w:val="24"/>
        </w:rPr>
      </w:pPr>
      <w:r w:rsidRPr="00385CBB">
        <w:rPr>
          <w:szCs w:val="24"/>
        </w:rPr>
        <w:t xml:space="preserve">Zhotovitel zajistí stavbu tak, aby nedošlo k ohrožování, nadměrnému nebo zbytečnému obtěžování okolí stavby, k omezování práv a právem chráněných zájmů vlastníků </w:t>
      </w:r>
      <w:r w:rsidRPr="00A91E76">
        <w:rPr>
          <w:szCs w:val="24"/>
        </w:rPr>
        <w:t xml:space="preserve">sousedních nemovitostí, ke znečištění komunikací apod. Zhotovitel v maximální míře omezí hlučnost a prašnost a zajistí čištění stavbou případně znečištěných stávajících zpevněných ploch. </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Zhotovitel oznámí 21 pracovních dní předem objednateli termín zvláštního užívání komunikací, bude-li toto potřebné a předá objednateli úplnou kopii předmětného souhlasu (rozhodnutí) dle čl. III odst. 2 písm. b) této smlouvy, včetně případných příloh (podmínek).</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 xml:space="preserve">Zhotovitel odpovídá za zajištění dostupnosti projektové dokumentace a všech dokladů potřebných k provádění stavby dle stavebního zákona. Projektová dokumentace </w:t>
      </w:r>
      <w:r w:rsidRPr="00385CBB">
        <w:rPr>
          <w:szCs w:val="24"/>
        </w:rPr>
        <w:br/>
        <w:t>a výše uvedené doklady musí být na staveništi přístupné kdykoliv v průběhu práce.</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 xml:space="preserve">Zhotovitel je povinen provedené stavební práce, zařizovací předměty a výrobky zabezpečit před poškozením a krádežemi až do předání díla k užívání objednateli, a to </w:t>
      </w:r>
      <w:r w:rsidRPr="00385CBB">
        <w:rPr>
          <w:szCs w:val="24"/>
        </w:rPr>
        <w:br/>
        <w:t>na vlastní náklady.</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Zhotovitel se zavazuje za</w:t>
      </w:r>
      <w:r w:rsidR="00833745">
        <w:rPr>
          <w:szCs w:val="24"/>
        </w:rPr>
        <w:t>jišťovat veškeré materiály a pod</w:t>
      </w:r>
      <w:r w:rsidRPr="00385CBB">
        <w:rPr>
          <w:szCs w:val="24"/>
        </w:rPr>
        <w:t xml:space="preserve">dodávky v souladu s pravidly hospodářské soutěže a písemně informovat objednatele o dodávkách, pracích a </w:t>
      </w:r>
      <w:r w:rsidR="00833745">
        <w:rPr>
          <w:szCs w:val="24"/>
        </w:rPr>
        <w:t>službách zajišťovaných pod</w:t>
      </w:r>
      <w:r w:rsidRPr="00385CBB">
        <w:rPr>
          <w:szCs w:val="24"/>
        </w:rPr>
        <w:t>dodavateli, a to vždy bezodkladně po uzavření příslušné smlouvy nebo vystavení objednávky. Písemná informace dle předchozí věty musí obs</w:t>
      </w:r>
      <w:r w:rsidR="00833745">
        <w:rPr>
          <w:szCs w:val="24"/>
        </w:rPr>
        <w:t>ahovat mj. jmenovité uvedení pod</w:t>
      </w:r>
      <w:r w:rsidRPr="00385CBB">
        <w:rPr>
          <w:szCs w:val="24"/>
        </w:rPr>
        <w:t>dodavatelů, činností, které budou</w:t>
      </w:r>
      <w:r w:rsidR="0077401B">
        <w:rPr>
          <w:szCs w:val="24"/>
        </w:rPr>
        <w:t xml:space="preserve"> vykonávat a musí být doložena </w:t>
      </w:r>
      <w:r w:rsidRPr="00385CBB">
        <w:rPr>
          <w:szCs w:val="24"/>
        </w:rPr>
        <w:t>kopiemi příslušných živnos</w:t>
      </w:r>
      <w:r w:rsidR="00833745">
        <w:rPr>
          <w:szCs w:val="24"/>
        </w:rPr>
        <w:t>tenských či jiných oprávnění pod</w:t>
      </w:r>
      <w:r w:rsidRPr="00385CBB">
        <w:rPr>
          <w:szCs w:val="24"/>
        </w:rPr>
        <w:t>dodavatelů, nezbytn</w:t>
      </w:r>
      <w:r w:rsidR="00353266">
        <w:rPr>
          <w:szCs w:val="24"/>
        </w:rPr>
        <w:t xml:space="preserve">ých </w:t>
      </w:r>
      <w:r w:rsidRPr="00385CBB">
        <w:rPr>
          <w:szCs w:val="24"/>
        </w:rPr>
        <w:t>pro výkon těchto činn</w:t>
      </w:r>
      <w:r w:rsidR="00833745">
        <w:rPr>
          <w:szCs w:val="24"/>
        </w:rPr>
        <w:t>ostí, a originály prohlášení pod</w:t>
      </w:r>
      <w:r w:rsidRPr="00385CBB">
        <w:rPr>
          <w:szCs w:val="24"/>
        </w:rPr>
        <w:t>dodavatelů o součinnosti s koordinátorem BOZP, jehož vzor je přílohou č. 2 této smlouvy. Informační povinnost dle tohoto o</w:t>
      </w:r>
      <w:r w:rsidR="00833745">
        <w:rPr>
          <w:szCs w:val="24"/>
        </w:rPr>
        <w:t>dstavce se vztahuje pouze na pod</w:t>
      </w:r>
      <w:r w:rsidRPr="00385CBB">
        <w:rPr>
          <w:szCs w:val="24"/>
        </w:rPr>
        <w:t>dodavatele, kteří se podílejí na realizaci díla.</w:t>
      </w:r>
    </w:p>
    <w:p w:rsidR="00385CBB" w:rsidRDefault="00385CBB" w:rsidP="00DB4BD7">
      <w:pPr>
        <w:pStyle w:val="Smlouva-slo"/>
        <w:numPr>
          <w:ilvl w:val="0"/>
          <w:numId w:val="35"/>
        </w:numPr>
        <w:tabs>
          <w:tab w:val="left" w:pos="426"/>
        </w:tabs>
        <w:spacing w:before="0" w:line="240" w:lineRule="auto"/>
        <w:rPr>
          <w:szCs w:val="24"/>
        </w:rPr>
      </w:pPr>
      <w:r w:rsidRPr="00385CBB">
        <w:rPr>
          <w:szCs w:val="24"/>
        </w:rPr>
        <w:t xml:space="preserve">Zhotovitel se zavazuje realizovat dílo prostřednictvím osob, kterými byla prokazována </w:t>
      </w:r>
      <w:r w:rsidRPr="00385CBB">
        <w:rPr>
          <w:szCs w:val="24"/>
        </w:rPr>
        <w:lastRenderedPageBreak/>
        <w:t>kvalifikace v rámci zadávacího řízení a zajistit odborné vedení stavby stavbyvedoucím uvedeným v nabídce zhotovitele. Zhotovitel je oprávněn změnit osoby nebo stavbyvedoucího dle předchozí věty pouze z vážných důvodů, a to s předchozím písemným souhlasem objednatele</w:t>
      </w:r>
      <w:r w:rsidR="00833745">
        <w:rPr>
          <w:szCs w:val="24"/>
        </w:rPr>
        <w:t>. Žádost o souhlas se změnou pod</w:t>
      </w:r>
      <w:r w:rsidRPr="00385CBB">
        <w:rPr>
          <w:szCs w:val="24"/>
        </w:rPr>
        <w:t xml:space="preserve">dodavatele </w:t>
      </w:r>
      <w:r w:rsidRPr="00385CBB">
        <w:rPr>
          <w:szCs w:val="24"/>
        </w:rPr>
        <w:br/>
        <w:t>či stavbyvedoucího bude obsahovat údaje a b</w:t>
      </w:r>
      <w:r w:rsidR="00566DD8">
        <w:rPr>
          <w:szCs w:val="24"/>
        </w:rPr>
        <w:t>ude doložena doklady dle odst. 9</w:t>
      </w:r>
      <w:r w:rsidRPr="00385CBB">
        <w:rPr>
          <w:szCs w:val="24"/>
        </w:rPr>
        <w:t xml:space="preserve"> věta druhá tohoto článku a případné další doklady potřebné k prokázán</w:t>
      </w:r>
      <w:r w:rsidR="00833745">
        <w:rPr>
          <w:szCs w:val="24"/>
        </w:rPr>
        <w:t>í potřebné kvalifikace. Nový pod</w:t>
      </w:r>
      <w:r w:rsidRPr="00385CBB">
        <w:rPr>
          <w:szCs w:val="24"/>
        </w:rPr>
        <w:t>dodavatel musí disponovat minimálně stejno</w:t>
      </w:r>
      <w:r w:rsidR="00833745">
        <w:rPr>
          <w:szCs w:val="24"/>
        </w:rPr>
        <w:t>u kvalifikací, jakou původní pod</w:t>
      </w:r>
      <w:r w:rsidRPr="00385CBB">
        <w:rPr>
          <w:szCs w:val="24"/>
        </w:rPr>
        <w:t xml:space="preserve">dodavatel prokázal za zhotovitele; nový stavbyvedoucí musí disponovat minimálně stejnou kvalifikací jako původní stavbyvedoucí. </w:t>
      </w:r>
    </w:p>
    <w:p w:rsidR="0057272D" w:rsidRPr="001C2C6B" w:rsidRDefault="0057272D" w:rsidP="00DB4BD7">
      <w:pPr>
        <w:pStyle w:val="Smlouva-slo"/>
        <w:numPr>
          <w:ilvl w:val="0"/>
          <w:numId w:val="35"/>
        </w:numPr>
        <w:tabs>
          <w:tab w:val="left" w:pos="426"/>
        </w:tabs>
        <w:spacing w:before="0" w:line="240" w:lineRule="auto"/>
        <w:rPr>
          <w:szCs w:val="24"/>
        </w:rPr>
      </w:pPr>
      <w:r w:rsidRPr="001C2C6B">
        <w:rPr>
          <w:szCs w:val="24"/>
        </w:rPr>
        <w:t>Zhotovitel je povinen zajistit účast na stavbě hlavním stavbyvedoucím nebo stavbyvedoucím, kterými byla prokázána kvalifikace v rámci veřejné zakázky, a to v rozsahu min. 6 hodin za každý den, kdy budou probíhat stavební práce na stavbě.</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Zhotovitel se zavazuje realizovat práce vyžadující zvláštní způsobilost nebo povolení podle příslušných předpisů osobami, které tuto podmínku splňují.</w:t>
      </w:r>
    </w:p>
    <w:p w:rsidR="004C2F47" w:rsidRPr="004C2F47" w:rsidRDefault="00385CBB" w:rsidP="00DB4BD7">
      <w:pPr>
        <w:pStyle w:val="Smlouva-slo"/>
        <w:numPr>
          <w:ilvl w:val="0"/>
          <w:numId w:val="35"/>
        </w:numPr>
        <w:tabs>
          <w:tab w:val="left" w:pos="426"/>
        </w:tabs>
        <w:spacing w:before="0" w:line="240" w:lineRule="auto"/>
        <w:rPr>
          <w:szCs w:val="24"/>
        </w:rPr>
      </w:pPr>
      <w:r w:rsidRPr="004C2F47">
        <w:rPr>
          <w:szCs w:val="24"/>
        </w:rPr>
        <w:t xml:space="preserve">Zhotovitel je povinen dbát při provádění díla pokynů pracovníků </w:t>
      </w:r>
      <w:r w:rsidR="00566DD8" w:rsidRPr="004C2F47">
        <w:rPr>
          <w:szCs w:val="24"/>
        </w:rPr>
        <w:t>objednatele</w:t>
      </w:r>
      <w:r w:rsidRPr="00A91E76">
        <w:rPr>
          <w:szCs w:val="24"/>
        </w:rPr>
        <w:t>.</w:t>
      </w:r>
    </w:p>
    <w:p w:rsidR="00F87730" w:rsidRPr="004C2F47" w:rsidRDefault="00385CBB" w:rsidP="00DB4BD7">
      <w:pPr>
        <w:pStyle w:val="Smlouva-slo"/>
        <w:numPr>
          <w:ilvl w:val="0"/>
          <w:numId w:val="35"/>
        </w:numPr>
        <w:tabs>
          <w:tab w:val="left" w:pos="426"/>
        </w:tabs>
        <w:spacing w:before="0" w:line="240" w:lineRule="auto"/>
        <w:rPr>
          <w:szCs w:val="24"/>
        </w:rPr>
      </w:pPr>
      <w:r w:rsidRPr="004C2F47">
        <w:rPr>
          <w:szCs w:val="24"/>
        </w:rPr>
        <w:t>Zhotovitel nejméně 15 pracovních dnů předem oznámí správcům sítí a osobě vykonávající technický dozor stavebníka práci v ochranném pásmu či křížení těchto sítí ke kontrole průběhu prací</w:t>
      </w:r>
      <w:r w:rsidR="00E97844" w:rsidRPr="004C2F47">
        <w:rPr>
          <w:szCs w:val="24"/>
        </w:rPr>
        <w:t xml:space="preserve"> a převzetí</w:t>
      </w:r>
      <w:r w:rsidRPr="004C2F47">
        <w:rPr>
          <w:szCs w:val="24"/>
        </w:rPr>
        <w:t xml:space="preserve">. </w:t>
      </w:r>
    </w:p>
    <w:p w:rsidR="00385CBB" w:rsidRPr="00E97844" w:rsidRDefault="00385CBB" w:rsidP="00DB4BD7">
      <w:pPr>
        <w:pStyle w:val="Smlouva-slo"/>
        <w:numPr>
          <w:ilvl w:val="0"/>
          <w:numId w:val="35"/>
        </w:numPr>
        <w:tabs>
          <w:tab w:val="left" w:pos="426"/>
        </w:tabs>
        <w:spacing w:before="0" w:line="240" w:lineRule="auto"/>
        <w:rPr>
          <w:szCs w:val="24"/>
        </w:rPr>
      </w:pPr>
      <w:r w:rsidRPr="00385CBB">
        <w:rPr>
          <w:szCs w:val="24"/>
        </w:rPr>
        <w:t>Zhotovitel je srozuměn s tím, že uhradí jakoukoli</w:t>
      </w:r>
      <w:r w:rsidR="002C292B">
        <w:rPr>
          <w:szCs w:val="24"/>
        </w:rPr>
        <w:t xml:space="preserve">v opravu nebo výměnu plynoucí </w:t>
      </w:r>
      <w:r w:rsidR="00F87730">
        <w:rPr>
          <w:szCs w:val="24"/>
        </w:rPr>
        <w:t>z</w:t>
      </w:r>
      <w:r w:rsidRPr="00385CBB">
        <w:rPr>
          <w:szCs w:val="24"/>
        </w:rPr>
        <w:t>e</w:t>
      </w:r>
      <w:r w:rsidR="00E97844">
        <w:rPr>
          <w:szCs w:val="24"/>
        </w:rPr>
        <w:t xml:space="preserve"> </w:t>
      </w:r>
      <w:r w:rsidRPr="00E97844">
        <w:rPr>
          <w:szCs w:val="24"/>
        </w:rPr>
        <w:t>zhotovitelem zaviněného  poškození  inženýrské sítě. Zhotovitel si je rovněž</w:t>
      </w:r>
      <w:r w:rsidR="00E97844">
        <w:rPr>
          <w:szCs w:val="24"/>
        </w:rPr>
        <w:t xml:space="preserve"> </w:t>
      </w:r>
      <w:r w:rsidR="00F87730" w:rsidRPr="00E97844">
        <w:rPr>
          <w:szCs w:val="24"/>
        </w:rPr>
        <w:t>věd</w:t>
      </w:r>
      <w:r w:rsidRPr="00E97844">
        <w:rPr>
          <w:szCs w:val="24"/>
        </w:rPr>
        <w:t>om toho, že nese veškerá rizika a náhrady škod z toho plynoucí.</w:t>
      </w:r>
    </w:p>
    <w:p w:rsidR="00385CBB" w:rsidRPr="00833745" w:rsidRDefault="00385CBB" w:rsidP="00DB4BD7">
      <w:pPr>
        <w:pStyle w:val="Smlouva-slo"/>
        <w:numPr>
          <w:ilvl w:val="0"/>
          <w:numId w:val="35"/>
        </w:numPr>
        <w:tabs>
          <w:tab w:val="left" w:pos="426"/>
        </w:tabs>
        <w:spacing w:before="0" w:line="240" w:lineRule="auto"/>
        <w:rPr>
          <w:szCs w:val="24"/>
        </w:rPr>
      </w:pPr>
      <w:r w:rsidRPr="00385CBB">
        <w:rPr>
          <w:szCs w:val="24"/>
        </w:rPr>
        <w:t>Zhotovitel se zavazuje po celou dobu realizace stavby aktivně spolupracovat</w:t>
      </w:r>
      <w:r w:rsidR="00833745">
        <w:rPr>
          <w:szCs w:val="24"/>
        </w:rPr>
        <w:t xml:space="preserve"> </w:t>
      </w:r>
      <w:r w:rsidR="00B35B10" w:rsidRPr="00833745">
        <w:rPr>
          <w:szCs w:val="24"/>
        </w:rPr>
        <w:t xml:space="preserve">s projektantem </w:t>
      </w:r>
      <w:r w:rsidRPr="00833745">
        <w:rPr>
          <w:szCs w:val="24"/>
        </w:rPr>
        <w:t>a osobou vykonávající činnost au</w:t>
      </w:r>
      <w:r w:rsidR="00833745">
        <w:rPr>
          <w:szCs w:val="24"/>
        </w:rPr>
        <w:t xml:space="preserve">torského dozoru projektanta při </w:t>
      </w:r>
      <w:r w:rsidRPr="00833745">
        <w:rPr>
          <w:szCs w:val="24"/>
        </w:rPr>
        <w:t>realizaci stavby.</w:t>
      </w:r>
    </w:p>
    <w:p w:rsidR="00385CBB" w:rsidRPr="00833745" w:rsidRDefault="00385CBB" w:rsidP="00DB4BD7">
      <w:pPr>
        <w:pStyle w:val="Smlouva-slo"/>
        <w:numPr>
          <w:ilvl w:val="0"/>
          <w:numId w:val="35"/>
        </w:numPr>
        <w:tabs>
          <w:tab w:val="left" w:pos="426"/>
        </w:tabs>
        <w:spacing w:before="0" w:line="240" w:lineRule="auto"/>
        <w:rPr>
          <w:szCs w:val="24"/>
        </w:rPr>
      </w:pPr>
      <w:r w:rsidRPr="00385CBB">
        <w:rPr>
          <w:szCs w:val="24"/>
        </w:rPr>
        <w:t xml:space="preserve">V případě zjištění rozporu platné projektové dokumentace se skutečností na stavbě je </w:t>
      </w:r>
      <w:r w:rsidRPr="00833745">
        <w:rPr>
          <w:szCs w:val="24"/>
        </w:rPr>
        <w:t>zhotovitel povinen zjištěné rozpory řešit ve spolupráci s projektantem, a to bezodkladně.</w:t>
      </w:r>
    </w:p>
    <w:p w:rsidR="00385CBB" w:rsidRPr="00E97844" w:rsidRDefault="00385CBB" w:rsidP="00DB4BD7">
      <w:pPr>
        <w:pStyle w:val="Smlouva-slo"/>
        <w:numPr>
          <w:ilvl w:val="0"/>
          <w:numId w:val="35"/>
        </w:numPr>
        <w:tabs>
          <w:tab w:val="left" w:pos="426"/>
        </w:tabs>
        <w:spacing w:before="0" w:line="240" w:lineRule="auto"/>
        <w:rPr>
          <w:szCs w:val="24"/>
        </w:rPr>
      </w:pPr>
      <w:r w:rsidRPr="00385CBB">
        <w:rPr>
          <w:szCs w:val="24"/>
        </w:rPr>
        <w:t xml:space="preserve">V případě, že zhotovitel bude používat stavební stroje, které vyvolávají vibrace a otřesy, </w:t>
      </w:r>
      <w:r w:rsidRPr="00E97844">
        <w:rPr>
          <w:szCs w:val="24"/>
        </w:rPr>
        <w:t>zajistí si taková opatření, aby na blízkých stávajících objektech nedošlo vlivem stavební</w:t>
      </w:r>
      <w:r w:rsidR="00E97844">
        <w:rPr>
          <w:szCs w:val="24"/>
        </w:rPr>
        <w:t xml:space="preserve"> </w:t>
      </w:r>
      <w:r w:rsidRPr="00E97844">
        <w:rPr>
          <w:szCs w:val="24"/>
        </w:rPr>
        <w:t xml:space="preserve">činnosti ke škodám. V opačném případě ponese plnou </w:t>
      </w:r>
      <w:r w:rsidR="00F87730" w:rsidRPr="00E97844">
        <w:rPr>
          <w:szCs w:val="24"/>
        </w:rPr>
        <w:t xml:space="preserve">odpovědnost za způsobené škody </w:t>
      </w:r>
      <w:r w:rsidRPr="00E97844">
        <w:rPr>
          <w:szCs w:val="24"/>
        </w:rPr>
        <w:t>a tyto škody uhradí.</w:t>
      </w:r>
    </w:p>
    <w:p w:rsidR="00357E8D" w:rsidRDefault="00385CBB" w:rsidP="00DB4BD7">
      <w:pPr>
        <w:pStyle w:val="Smlouva-slo"/>
        <w:numPr>
          <w:ilvl w:val="0"/>
          <w:numId w:val="35"/>
        </w:numPr>
        <w:tabs>
          <w:tab w:val="left" w:pos="426"/>
        </w:tabs>
        <w:spacing w:before="0" w:line="240" w:lineRule="auto"/>
        <w:rPr>
          <w:szCs w:val="24"/>
        </w:rPr>
      </w:pPr>
      <w:r w:rsidRPr="00385CBB">
        <w:rPr>
          <w:szCs w:val="24"/>
        </w:rPr>
        <w:t>V souladu se zákonem č. 309/2006 Sb., kterým se uprav</w:t>
      </w:r>
      <w:r w:rsidR="00353266">
        <w:rPr>
          <w:szCs w:val="24"/>
        </w:rPr>
        <w:t xml:space="preserve">ují další požadavky bezpečnosti </w:t>
      </w:r>
      <w:r w:rsidRPr="00385CBB">
        <w:rPr>
          <w:szCs w:val="24"/>
        </w:rPr>
        <w:t>a ochrany zdraví při práci v pracovněprávních vztazích a o zajištění bezpečnosti a ochrany zdraví při činnosti nebo poskytování služeb mim</w:t>
      </w:r>
      <w:r w:rsidR="00353266">
        <w:rPr>
          <w:szCs w:val="24"/>
        </w:rPr>
        <w:t xml:space="preserve">o pracovněprávní vztahy (zákon </w:t>
      </w:r>
      <w:r w:rsidRPr="00385CBB">
        <w:rPr>
          <w:szCs w:val="24"/>
        </w:rPr>
        <w:t>o zajištění dalších podmínek bezpečnosti a ochrany zdraví při práci), ve znění pozdějších předpisů /dále jen „zákon č. 309/2006 Sb.“/ se zhotovitel zavazuje k s</w:t>
      </w:r>
      <w:r w:rsidR="004C2F47">
        <w:rPr>
          <w:szCs w:val="24"/>
        </w:rPr>
        <w:t>oučinnosti s koordinátorem BOZP.</w:t>
      </w:r>
    </w:p>
    <w:p w:rsidR="00357E8D" w:rsidRDefault="00385CBB" w:rsidP="00DB4BD7">
      <w:pPr>
        <w:pStyle w:val="Smlouva-slo"/>
        <w:numPr>
          <w:ilvl w:val="0"/>
          <w:numId w:val="35"/>
        </w:numPr>
        <w:tabs>
          <w:tab w:val="left" w:pos="426"/>
        </w:tabs>
        <w:spacing w:before="0" w:line="240" w:lineRule="auto"/>
        <w:rPr>
          <w:szCs w:val="24"/>
        </w:rPr>
      </w:pPr>
      <w:r w:rsidRPr="00357E8D">
        <w:rPr>
          <w:szCs w:val="24"/>
        </w:rPr>
        <w:t>Zhotovitel je povinen zavázat k součinnosti s ko</w:t>
      </w:r>
      <w:r w:rsidR="00833745" w:rsidRPr="00357E8D">
        <w:rPr>
          <w:szCs w:val="24"/>
        </w:rPr>
        <w:t>ordinátorem BOZP všechny své</w:t>
      </w:r>
      <w:r w:rsidR="00357E8D">
        <w:rPr>
          <w:szCs w:val="24"/>
        </w:rPr>
        <w:t xml:space="preserve"> </w:t>
      </w:r>
      <w:r w:rsidR="00833745" w:rsidRPr="00357E8D">
        <w:rPr>
          <w:szCs w:val="24"/>
        </w:rPr>
        <w:t>pod</w:t>
      </w:r>
      <w:r w:rsidRPr="00357E8D">
        <w:rPr>
          <w:szCs w:val="24"/>
        </w:rPr>
        <w:t>dodavatele a osoby, které budou provádět činnosti na staveništi.</w:t>
      </w:r>
    </w:p>
    <w:p w:rsidR="00385CBB" w:rsidRPr="00357E8D" w:rsidRDefault="00385CBB" w:rsidP="00DB4BD7">
      <w:pPr>
        <w:pStyle w:val="Smlouva-slo"/>
        <w:numPr>
          <w:ilvl w:val="0"/>
          <w:numId w:val="35"/>
        </w:numPr>
        <w:tabs>
          <w:tab w:val="left" w:pos="426"/>
        </w:tabs>
        <w:spacing w:before="0" w:line="240" w:lineRule="auto"/>
        <w:rPr>
          <w:szCs w:val="24"/>
        </w:rPr>
      </w:pPr>
      <w:r w:rsidRPr="00357E8D">
        <w:rPr>
          <w:szCs w:val="24"/>
        </w:rPr>
        <w:t>Zhotovitel se zavazuje plnit veškeré povinnosti, které mu ukládá zákon č. 309/2006 Sb.,</w:t>
      </w:r>
      <w:r w:rsidR="00BB5740" w:rsidRPr="00357E8D">
        <w:rPr>
          <w:szCs w:val="24"/>
        </w:rPr>
        <w:t xml:space="preserve"> </w:t>
      </w:r>
      <w:r w:rsidRPr="00357E8D">
        <w:rPr>
          <w:szCs w:val="24"/>
        </w:rPr>
        <w:t>zejména povinnost dodržování plánu bezpečnosti a ochrany zdraví při práci (dále též „BOZP“) na staveništi, povinnost jeho aktualizace, povinnost účasti na kontrolních dnech BOZP a dodržování pokynů koordinátora BOZP na staveništi.</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 xml:space="preserve">Zhotovitel je povinen předat koordinátorovi BOZP nejpozději 8 dnů před zahájením prací na staveništi písemně informaci o fyzických osobách, které se mohou zdržovat </w:t>
      </w:r>
      <w:r w:rsidRPr="00385CBB">
        <w:rPr>
          <w:szCs w:val="24"/>
        </w:rPr>
        <w:br/>
        <w:t>na staveni</w:t>
      </w:r>
      <w:r w:rsidR="00833745">
        <w:rPr>
          <w:szCs w:val="24"/>
        </w:rPr>
        <w:t>šti, a to včetně zaměstnanců pod</w:t>
      </w:r>
      <w:r w:rsidRPr="00385CBB">
        <w:rPr>
          <w:szCs w:val="24"/>
        </w:rPr>
        <w:t xml:space="preserve">dodavatelů zhotovitele, osob vykonávajících </w:t>
      </w:r>
      <w:r w:rsidRPr="00385CBB">
        <w:rPr>
          <w:szCs w:val="24"/>
        </w:rPr>
        <w:br/>
        <w:t xml:space="preserve">na stavbě autorský dozor, inženýrskou a investorskou činnost a osob oprávněných jednat </w:t>
      </w:r>
      <w:r w:rsidRPr="00385CBB">
        <w:rPr>
          <w:szCs w:val="24"/>
        </w:rPr>
        <w:lastRenderedPageBreak/>
        <w:t>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385CBB" w:rsidRPr="00385CBB" w:rsidRDefault="00385CBB" w:rsidP="002A29D5">
      <w:pPr>
        <w:pStyle w:val="Smlouva-slo"/>
        <w:tabs>
          <w:tab w:val="left" w:pos="426"/>
        </w:tabs>
        <w:spacing w:before="0" w:line="240" w:lineRule="auto"/>
        <w:rPr>
          <w:szCs w:val="24"/>
        </w:rPr>
      </w:pPr>
    </w:p>
    <w:p w:rsidR="00385CBB" w:rsidRPr="00357E8D" w:rsidRDefault="00385CBB" w:rsidP="002A29D5">
      <w:pPr>
        <w:pStyle w:val="Smlouva2"/>
        <w:jc w:val="left"/>
        <w:rPr>
          <w:bCs/>
          <w:caps/>
          <w:szCs w:val="24"/>
        </w:rPr>
      </w:pPr>
      <w:r w:rsidRPr="00357E8D">
        <w:rPr>
          <w:bCs/>
          <w:caps/>
          <w:szCs w:val="24"/>
        </w:rPr>
        <w:t>Kontrola prováděných prací, organizace kontrolních dnů</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Kontrola prováděných prací bude realizována:</w:t>
      </w:r>
    </w:p>
    <w:p w:rsidR="00385CBB" w:rsidRPr="00385CBB" w:rsidRDefault="00385CBB" w:rsidP="00DB4BD7">
      <w:pPr>
        <w:pStyle w:val="Smlouva-slo"/>
        <w:numPr>
          <w:ilvl w:val="0"/>
          <w:numId w:val="7"/>
        </w:numPr>
        <w:tabs>
          <w:tab w:val="clear" w:pos="360"/>
          <w:tab w:val="num" w:pos="720"/>
        </w:tabs>
        <w:spacing w:before="0" w:line="240" w:lineRule="auto"/>
        <w:ind w:left="720"/>
        <w:rPr>
          <w:szCs w:val="24"/>
        </w:rPr>
      </w:pPr>
      <w:r w:rsidRPr="00385CBB">
        <w:rPr>
          <w:szCs w:val="24"/>
        </w:rPr>
        <w:t xml:space="preserve">objednatelem a jím pověřenými osobami,  </w:t>
      </w:r>
    </w:p>
    <w:p w:rsidR="00385CBB" w:rsidRDefault="00385CBB" w:rsidP="00DB4BD7">
      <w:pPr>
        <w:pStyle w:val="Smlouva-slo"/>
        <w:numPr>
          <w:ilvl w:val="0"/>
          <w:numId w:val="7"/>
        </w:numPr>
        <w:tabs>
          <w:tab w:val="clear" w:pos="360"/>
          <w:tab w:val="num" w:pos="720"/>
        </w:tabs>
        <w:spacing w:before="0" w:line="240" w:lineRule="auto"/>
        <w:ind w:left="720"/>
        <w:rPr>
          <w:szCs w:val="24"/>
        </w:rPr>
      </w:pPr>
      <w:r w:rsidRPr="00385CBB">
        <w:rPr>
          <w:szCs w:val="24"/>
        </w:rPr>
        <w:t>osobou vykonávající technický dozor stavebníka,</w:t>
      </w:r>
    </w:p>
    <w:p w:rsidR="00385CBB" w:rsidRDefault="00385CBB" w:rsidP="00DB4BD7">
      <w:pPr>
        <w:pStyle w:val="Smlouva-slo"/>
        <w:numPr>
          <w:ilvl w:val="0"/>
          <w:numId w:val="7"/>
        </w:numPr>
        <w:tabs>
          <w:tab w:val="clear" w:pos="360"/>
          <w:tab w:val="num" w:pos="720"/>
        </w:tabs>
        <w:spacing w:before="0" w:line="240" w:lineRule="auto"/>
        <w:ind w:left="720"/>
        <w:rPr>
          <w:szCs w:val="24"/>
        </w:rPr>
      </w:pPr>
      <w:r w:rsidRPr="00385CBB">
        <w:rPr>
          <w:szCs w:val="24"/>
        </w:rPr>
        <w:t>osobou vykonávající činnost autorského dozoru projektanta,</w:t>
      </w:r>
    </w:p>
    <w:p w:rsidR="00385CBB" w:rsidRPr="00385CBB" w:rsidRDefault="00385CBB" w:rsidP="00DB4BD7">
      <w:pPr>
        <w:pStyle w:val="Smlouva-slo"/>
        <w:numPr>
          <w:ilvl w:val="0"/>
          <w:numId w:val="7"/>
        </w:numPr>
        <w:tabs>
          <w:tab w:val="clear" w:pos="360"/>
          <w:tab w:val="num" w:pos="720"/>
        </w:tabs>
        <w:spacing w:before="0" w:line="240" w:lineRule="auto"/>
        <w:ind w:left="720"/>
        <w:rPr>
          <w:szCs w:val="24"/>
        </w:rPr>
      </w:pPr>
      <w:r w:rsidRPr="00385CBB">
        <w:rPr>
          <w:szCs w:val="24"/>
        </w:rPr>
        <w:t>koordinátorem BOZP,</w:t>
      </w:r>
    </w:p>
    <w:p w:rsidR="00385CBB" w:rsidRPr="00385CBB" w:rsidRDefault="00385CBB" w:rsidP="00DB4BD7">
      <w:pPr>
        <w:pStyle w:val="Smlouva-slo"/>
        <w:numPr>
          <w:ilvl w:val="0"/>
          <w:numId w:val="7"/>
        </w:numPr>
        <w:tabs>
          <w:tab w:val="clear" w:pos="360"/>
          <w:tab w:val="num" w:pos="720"/>
        </w:tabs>
        <w:spacing w:before="0" w:line="240" w:lineRule="auto"/>
        <w:ind w:left="720"/>
        <w:rPr>
          <w:color w:val="FF0000"/>
          <w:szCs w:val="24"/>
        </w:rPr>
      </w:pPr>
      <w:r w:rsidRPr="00385CBB">
        <w:rPr>
          <w:szCs w:val="24"/>
        </w:rPr>
        <w:t>orgány státní správy oprávněnými ke kontrole na základě zvláštních předpisů,</w:t>
      </w:r>
    </w:p>
    <w:p w:rsidR="00385CBB" w:rsidRPr="00385CBB" w:rsidRDefault="00385CBB" w:rsidP="00DB4BD7">
      <w:pPr>
        <w:pStyle w:val="Smlouva-slo"/>
        <w:numPr>
          <w:ilvl w:val="0"/>
          <w:numId w:val="7"/>
        </w:numPr>
        <w:tabs>
          <w:tab w:val="clear" w:pos="360"/>
          <w:tab w:val="num" w:pos="720"/>
        </w:tabs>
        <w:spacing w:before="0" w:line="240" w:lineRule="auto"/>
        <w:ind w:left="714" w:hanging="357"/>
        <w:rPr>
          <w:szCs w:val="24"/>
        </w:rPr>
      </w:pPr>
      <w:r w:rsidRPr="00385CBB">
        <w:rPr>
          <w:szCs w:val="24"/>
        </w:rPr>
        <w:t xml:space="preserve">poskytovatelem dotace, kterým je </w:t>
      </w:r>
      <w:r w:rsidR="005738F8">
        <w:rPr>
          <w:szCs w:val="24"/>
        </w:rPr>
        <w:t xml:space="preserve">MZ ČR – odbor investičního rozvoje, </w:t>
      </w:r>
      <w:r w:rsidRPr="00385CBB">
        <w:rPr>
          <w:szCs w:val="24"/>
        </w:rPr>
        <w:t>příp. jí</w:t>
      </w:r>
      <w:r w:rsidR="005D2497">
        <w:rPr>
          <w:szCs w:val="24"/>
        </w:rPr>
        <w:t>m</w:t>
      </w:r>
      <w:r w:rsidRPr="00385CBB">
        <w:rPr>
          <w:szCs w:val="24"/>
        </w:rPr>
        <w:t xml:space="preserve"> pověřenou osobou.</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Kontrola prováděných prací bude realizována zejména v rámci kontrolních dnů, s tím, že:</w:t>
      </w:r>
    </w:p>
    <w:p w:rsidR="00385CBB" w:rsidRPr="00385CBB" w:rsidRDefault="00385CBB" w:rsidP="00DB4BD7">
      <w:pPr>
        <w:pStyle w:val="Smlouva-slo"/>
        <w:numPr>
          <w:ilvl w:val="0"/>
          <w:numId w:val="7"/>
        </w:numPr>
        <w:tabs>
          <w:tab w:val="clear" w:pos="360"/>
          <w:tab w:val="num" w:pos="720"/>
        </w:tabs>
        <w:spacing w:before="0" w:line="240" w:lineRule="auto"/>
        <w:ind w:left="714" w:hanging="357"/>
        <w:rPr>
          <w:szCs w:val="24"/>
        </w:rPr>
      </w:pPr>
      <w:r w:rsidRPr="00385CBB">
        <w:rPr>
          <w:szCs w:val="24"/>
        </w:rPr>
        <w:t>kontrolní dny se budou konat dle potřeby, zpravidla jednou týdně,</w:t>
      </w:r>
    </w:p>
    <w:p w:rsidR="00385CBB" w:rsidRPr="00385CBB" w:rsidRDefault="00385CBB" w:rsidP="00DB4BD7">
      <w:pPr>
        <w:pStyle w:val="Smlouva-slo"/>
        <w:numPr>
          <w:ilvl w:val="0"/>
          <w:numId w:val="7"/>
        </w:numPr>
        <w:tabs>
          <w:tab w:val="clear" w:pos="360"/>
          <w:tab w:val="num" w:pos="720"/>
        </w:tabs>
        <w:spacing w:before="0" w:line="240" w:lineRule="auto"/>
        <w:ind w:left="714" w:hanging="357"/>
        <w:rPr>
          <w:szCs w:val="24"/>
        </w:rPr>
      </w:pPr>
      <w:r w:rsidRPr="00385CBB">
        <w:rPr>
          <w:szCs w:val="24"/>
        </w:rPr>
        <w:t xml:space="preserve">termíny konání kontrolních dnů budou stanoveny v zápisu o předání staveniště; v případě potřeby budou kontrolní dny konány také mimo předem stanovený termín, </w:t>
      </w:r>
      <w:r w:rsidRPr="00385CBB">
        <w:rPr>
          <w:szCs w:val="24"/>
        </w:rPr>
        <w:br/>
        <w:t>a to buď na základě dohody stran uvedené v zápisu z kontrolního dne nebo na základě výzvy osoby vykonávající technický dozor stavebníka,</w:t>
      </w:r>
    </w:p>
    <w:p w:rsidR="00385CBB" w:rsidRPr="00385CBB" w:rsidRDefault="00385CBB" w:rsidP="00DB4BD7">
      <w:pPr>
        <w:pStyle w:val="Smlouva-slo"/>
        <w:numPr>
          <w:ilvl w:val="0"/>
          <w:numId w:val="7"/>
        </w:numPr>
        <w:tabs>
          <w:tab w:val="clear" w:pos="360"/>
          <w:tab w:val="num" w:pos="720"/>
        </w:tabs>
        <w:spacing w:before="0" w:line="240" w:lineRule="auto"/>
        <w:ind w:left="714" w:hanging="357"/>
        <w:rPr>
          <w:szCs w:val="24"/>
        </w:rPr>
      </w:pPr>
      <w:r w:rsidRPr="00385CBB">
        <w:rPr>
          <w:szCs w:val="24"/>
        </w:rPr>
        <w:t>kontrolní dny budou řízeny osobou vykonávající technický dozor stavebníka,</w:t>
      </w:r>
    </w:p>
    <w:p w:rsidR="00385CBB" w:rsidRPr="00385CBB" w:rsidRDefault="00385CBB" w:rsidP="00DB4BD7">
      <w:pPr>
        <w:pStyle w:val="Smlouva-slo"/>
        <w:numPr>
          <w:ilvl w:val="0"/>
          <w:numId w:val="7"/>
        </w:numPr>
        <w:tabs>
          <w:tab w:val="clear" w:pos="360"/>
          <w:tab w:val="num" w:pos="720"/>
        </w:tabs>
        <w:spacing w:before="0" w:line="240" w:lineRule="auto"/>
        <w:ind w:left="720"/>
        <w:rPr>
          <w:szCs w:val="24"/>
        </w:rPr>
      </w:pPr>
      <w:r w:rsidRPr="00385CBB">
        <w:rPr>
          <w:szCs w:val="24"/>
        </w:rPr>
        <w:t xml:space="preserve">z kontrolních dnů budou osobou vykonávající technický dozor stavebníka pořizovány zápisy, které budou zhotoviteli zasílány v elektronické podobě. </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Zhotovitel je povinen um</w:t>
      </w:r>
      <w:r w:rsidR="00F87730">
        <w:rPr>
          <w:szCs w:val="24"/>
        </w:rPr>
        <w:t>ožnit osobám uvedeným v odst. 2</w:t>
      </w:r>
      <w:r w:rsidR="00F02309">
        <w:rPr>
          <w:szCs w:val="24"/>
        </w:rPr>
        <w:t>3</w:t>
      </w:r>
      <w:r w:rsidRPr="00385CBB">
        <w:rPr>
          <w:szCs w:val="24"/>
        </w:rPr>
        <w:t xml:space="preserve"> tohoto článku provedení kontroly realizovaných prací.</w:t>
      </w:r>
    </w:p>
    <w:p w:rsidR="00385CBB" w:rsidRPr="00385CBB" w:rsidRDefault="00385CBB" w:rsidP="00DB4BD7">
      <w:pPr>
        <w:pStyle w:val="Smlouva-slo"/>
        <w:numPr>
          <w:ilvl w:val="0"/>
          <w:numId w:val="35"/>
        </w:numPr>
        <w:tabs>
          <w:tab w:val="left" w:pos="426"/>
        </w:tabs>
        <w:spacing w:before="0" w:line="240" w:lineRule="auto"/>
        <w:rPr>
          <w:szCs w:val="24"/>
        </w:rPr>
      </w:pPr>
      <w:r w:rsidRPr="00385CBB">
        <w:rPr>
          <w:szCs w:val="24"/>
        </w:rPr>
        <w:t>Zhotovitel vyzve osobu vykonávající technický dozor stavebníka prokazatelnou formou nejméně 3 pracovní dny předem k prověření kvality prací, jež budou dalším postupem</w:t>
      </w:r>
      <w:r w:rsidR="00E97844">
        <w:rPr>
          <w:szCs w:val="24"/>
        </w:rPr>
        <w:t xml:space="preserve"> </w:t>
      </w:r>
      <w:r w:rsidR="008628DD">
        <w:rPr>
          <w:szCs w:val="24"/>
        </w:rPr>
        <w:t xml:space="preserve">při zhotovování díla zakryty. </w:t>
      </w:r>
      <w:r w:rsidRPr="00385CBB">
        <w:rPr>
          <w:szCs w:val="24"/>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w:t>
      </w:r>
      <w:r w:rsidR="00353266">
        <w:rPr>
          <w:szCs w:val="24"/>
        </w:rPr>
        <w:t xml:space="preserve"> prací, opravou chybného stavu </w:t>
      </w:r>
      <w:r w:rsidRPr="00385CBB">
        <w:rPr>
          <w:szCs w:val="24"/>
        </w:rPr>
        <w:t>a</w:t>
      </w:r>
      <w:r w:rsidR="008628DD">
        <w:rPr>
          <w:szCs w:val="24"/>
        </w:rPr>
        <w:t xml:space="preserve"> následným zakrytím zhotovitel. </w:t>
      </w:r>
      <w:r w:rsidRPr="00385CBB">
        <w:rPr>
          <w:szCs w:val="24"/>
        </w:rPr>
        <w:t>Pokud zhotovitel osobu vykonávající technický dozor stavebníka prokazatelnou formou k převzetí prací před jejich zakrytím nevyzve, případně osoba vykonávající technický dozor stavebníka práce nepřevezme a nedá písemný so</w:t>
      </w:r>
      <w:r w:rsidR="008628DD">
        <w:rPr>
          <w:szCs w:val="24"/>
        </w:rPr>
        <w:t xml:space="preserve">uhlas k jejich zakrytí zápisem </w:t>
      </w:r>
      <w:r w:rsidRPr="00385CBB">
        <w:rPr>
          <w:szCs w:val="24"/>
        </w:rPr>
        <w:t xml:space="preserve">do stavebního deníku, je zhotovitel povinen na výzvu objednatele případné již zakryté práce odkrýt. V tomto případě nese veškeré náklady spojené s odkrytím, opravou chybného stavu a následným zakrytím zhotovitel. </w:t>
      </w:r>
    </w:p>
    <w:p w:rsidR="002E0239" w:rsidRPr="008628DD" w:rsidRDefault="00385CBB" w:rsidP="00DB4BD7">
      <w:pPr>
        <w:pStyle w:val="Smlouva-slo"/>
        <w:numPr>
          <w:ilvl w:val="0"/>
          <w:numId w:val="35"/>
        </w:numPr>
        <w:tabs>
          <w:tab w:val="left" w:pos="426"/>
        </w:tabs>
        <w:spacing w:before="0" w:line="240" w:lineRule="auto"/>
        <w:rPr>
          <w:szCs w:val="24"/>
        </w:rPr>
      </w:pPr>
      <w:r w:rsidRPr="00385CBB">
        <w:rPr>
          <w:szCs w:val="24"/>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D701DE" w:rsidRDefault="00D701DE" w:rsidP="00DB4BD7">
      <w:pPr>
        <w:pStyle w:val="Smlouva-slo"/>
        <w:numPr>
          <w:ilvl w:val="0"/>
          <w:numId w:val="35"/>
        </w:numPr>
        <w:tabs>
          <w:tab w:val="left" w:pos="426"/>
        </w:tabs>
        <w:spacing w:before="0" w:line="240" w:lineRule="auto"/>
        <w:rPr>
          <w:szCs w:val="24"/>
        </w:rPr>
      </w:pPr>
      <w:r>
        <w:rPr>
          <w:szCs w:val="24"/>
        </w:rPr>
        <w:t>Další podmínky provedení stavby:</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K převzetí díla nebo jeho částí si objednatel může přizvat autorizovanou osobu, soudního znalce či jiného odborníka, má-li pochybnosti o kvalitě provedeného díla či jeho části.</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lastRenderedPageBreak/>
        <w:t>Zhotovitel se zavazuje, že k provedení díla použije materiály označené značkou „ekologicky šetrný výrobek“, pokud to technologie a daný provoz dovolí;</w:t>
      </w:r>
    </w:p>
    <w:p w:rsidR="0045464E" w:rsidRPr="00F87730" w:rsidRDefault="00D701DE" w:rsidP="00DB4BD7">
      <w:pPr>
        <w:numPr>
          <w:ilvl w:val="0"/>
          <w:numId w:val="37"/>
        </w:numPr>
        <w:autoSpaceDE w:val="0"/>
        <w:autoSpaceDN w:val="0"/>
        <w:adjustRightInd w:val="0"/>
        <w:jc w:val="both"/>
        <w:rPr>
          <w:color w:val="000000"/>
        </w:rPr>
      </w:pPr>
      <w:r w:rsidRPr="00F87730">
        <w:rPr>
          <w:color w:val="000000"/>
        </w:rPr>
        <w:t>Zhotovitel okamžikem zahájení prací prováděných za provozu objednatele nebo jeho částečné odstávky přejímá v plném rozsahu zodpovědnost za vlastní řízení prací a za dodržování předpisů o bezpečnosti práce a ochraně zdraví při práci</w:t>
      </w:r>
      <w:r w:rsidR="0045464E" w:rsidRPr="00F87730">
        <w:rPr>
          <w:color w:val="000000"/>
        </w:rPr>
        <w:t xml:space="preserve">; </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Ohlašovnou požárů je vrátnice Psychiatrické nemocnice v Opavě, tel. č. 553 695 222, umístěná v přízemí budovy "vrátnice a žurnálu " u vjezdu do nem</w:t>
      </w:r>
      <w:r w:rsidR="0045464E" w:rsidRPr="00F87730">
        <w:rPr>
          <w:color w:val="000000"/>
        </w:rPr>
        <w:t>ocnice z Olomoucké ulice</w:t>
      </w:r>
      <w:r w:rsidRPr="00F87730">
        <w:rPr>
          <w:color w:val="000000"/>
        </w:rPr>
        <w:t xml:space="preserve">; </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 přestávek, včetně zajištění pracovišť pro tyto práce a musí zajistit prokazatelné seznámení svý</w:t>
      </w:r>
      <w:r w:rsidR="00833745">
        <w:rPr>
          <w:color w:val="000000"/>
        </w:rPr>
        <w:t>ch zaměstnanců a zaměstnanců pod</w:t>
      </w:r>
      <w:r w:rsidRPr="00F87730">
        <w:rPr>
          <w:color w:val="000000"/>
        </w:rPr>
        <w:t>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Zhotovitel se zavazuje provést dílo či jeho části svým jménem a na vlastní zodpovědnost, za podmínky dodržení zákona č. 435/2004 Sb., o zaměstnanosti, v platném znění na své neb</w:t>
      </w:r>
      <w:r w:rsidR="00E97844">
        <w:rPr>
          <w:color w:val="000000"/>
        </w:rPr>
        <w:t>ezpečí se svými kooperanty - pod</w:t>
      </w:r>
      <w:r w:rsidRPr="00F87730">
        <w:rPr>
          <w:color w:val="000000"/>
        </w:rPr>
        <w:t>dodavateli.</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Zhotovitel seznámí prostřednictvím</w:t>
      </w:r>
      <w:r w:rsidR="00BB6917" w:rsidRPr="00F87730">
        <w:rPr>
          <w:color w:val="000000"/>
        </w:rPr>
        <w:t xml:space="preserve"> technika BOZP a PO objednatele a koordinátora BOZP </w:t>
      </w:r>
      <w:r w:rsidRPr="00F87730">
        <w:rPr>
          <w:color w:val="000000"/>
        </w:rPr>
        <w:t>zaměstnance své, případně svých kooperantů, s  riziky na pracovištích objednatele, vyhodnotí je, upozorní na ně zaměstnance, a př</w:t>
      </w:r>
      <w:r w:rsidR="00833745">
        <w:rPr>
          <w:color w:val="000000"/>
        </w:rPr>
        <w:t>ípadně sjednané kooperanty - pod</w:t>
      </w:r>
      <w:r w:rsidRPr="00F87730">
        <w:rPr>
          <w:color w:val="000000"/>
        </w:rPr>
        <w:t>dodavatele a určí způsob ochrany a prevence proti úrazům a jinému poškození zdraví;</w:t>
      </w:r>
    </w:p>
    <w:p w:rsidR="00D701DE" w:rsidRPr="00F87730" w:rsidRDefault="00D701DE" w:rsidP="00C54D27">
      <w:pPr>
        <w:autoSpaceDE w:val="0"/>
        <w:autoSpaceDN w:val="0"/>
        <w:adjustRightInd w:val="0"/>
        <w:ind w:left="720"/>
        <w:jc w:val="both"/>
        <w:rPr>
          <w:color w:val="000000"/>
        </w:rPr>
      </w:pPr>
      <w:r w:rsidRPr="00F87730">
        <w:rPr>
          <w:color w:val="000000"/>
        </w:rPr>
        <w:t>Na požádání zhotovitele pak technik BOZP a PO objednatele zajistí u vedení dotčeného pracoviště-úseku objednatele taková opatření, aby nedošlo k poškození zdraví osob, majetku, vyskytujícího se na pracovišti nebo v jeho okolí (např. transport nadměrných břemen, omezení provozu na vnitřních komunikacích, mimořádná zátěž prachem, hlukem, kouřem, pachy, atd.);</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Při nástupu k provedení prací se pracovníci zhotovitele, provádějící tyto práce, seznámí u objednatele prostřednictvím technika BOZP a PO objednatele s konkrétními podmínkami na budoucím pracovišti, s riziky, které jim případně hrozí ze strany pacien</w:t>
      </w:r>
      <w:r w:rsidR="00F87730">
        <w:rPr>
          <w:color w:val="000000"/>
        </w:rPr>
        <w:t>tů a personálu. Vždy</w:t>
      </w:r>
      <w:r w:rsidRPr="00F87730">
        <w:rPr>
          <w:color w:val="000000"/>
        </w:rPr>
        <w:t xml:space="preserve"> na požádání zhotovitele, je vedoucí zaměstnanec oddělení-úseku, kde mají být práce prováděny, povinen učinit taková opatření, aby nedošlo k poškození zdraví všech osob a majetku, vyskytujícího se na tomto pracovišti; dříve zhotovitel nezapočne s prováděním prací;</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V případě pracovního úrazu zaměstnance zhotovitele postupuje zhotovitel i objednatel podle NV č. 201/2010 Sb., o způsobu evidence úrazů, hlášení a zasílání záznamu o úrazu a § 105 ZP - hlášený pracovní úraz musí být šetřen oběma smluvními stranami;</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 xml:space="preserve">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w:t>
      </w:r>
      <w:r w:rsidR="008628DD">
        <w:rPr>
          <w:color w:val="000000"/>
        </w:rPr>
        <w:t xml:space="preserve">mít vliv na změnu hygienických, </w:t>
      </w:r>
      <w:r w:rsidRPr="00F87730">
        <w:rPr>
          <w:color w:val="000000"/>
        </w:rPr>
        <w:t>bezpečnostních, protipožárních a provozních podmínek v areálu objednatele;</w:t>
      </w:r>
    </w:p>
    <w:p w:rsidR="00D701DE" w:rsidRPr="00F87730" w:rsidRDefault="00D701DE" w:rsidP="00C54D27">
      <w:pPr>
        <w:autoSpaceDE w:val="0"/>
        <w:autoSpaceDN w:val="0"/>
        <w:adjustRightInd w:val="0"/>
        <w:ind w:left="720"/>
        <w:jc w:val="both"/>
        <w:rPr>
          <w:color w:val="000000"/>
        </w:rPr>
      </w:pPr>
      <w:r w:rsidRPr="00F87730">
        <w:rPr>
          <w:color w:val="000000"/>
        </w:rPr>
        <w:t xml:space="preserve">Zhotovitel vybaví pracoviště lékárničkou pro poskytnutí první pomoci s obsahem, předepsaným závodním lékařem zhotovitele, </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lastRenderedPageBreak/>
        <w:t>Zam</w:t>
      </w:r>
      <w:r w:rsidR="00833745">
        <w:rPr>
          <w:color w:val="000000"/>
        </w:rPr>
        <w:t>ěstnancům zhotovitele a jeho pod</w:t>
      </w:r>
      <w:r w:rsidRPr="00F87730">
        <w:rPr>
          <w:color w:val="000000"/>
        </w:rPr>
        <w:t>dodavatelů je zakázáno vstupovat do budov areálu objednatele</w:t>
      </w:r>
      <w:r w:rsidR="0045464E" w:rsidRPr="00F87730">
        <w:rPr>
          <w:color w:val="000000"/>
        </w:rPr>
        <w:t>;</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Zhotovitel zodpovídá za to, že jeho zaměstnanci, jakož i další osoby, které přizve nebo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Obě smluvní strany se dohodly na tom, že se zhotovitel plně podřídí potřebám léčebného procesu a všem podmínkám pro zajištění provozu všech úseků činnosti objednatele anebude fakturovat náhrady za ztrátu času (prostoje)</w:t>
      </w:r>
      <w:r w:rsidR="0077401B">
        <w:rPr>
          <w:color w:val="000000"/>
        </w:rPr>
        <w:t>, /např. neprovádění prací v noci – klidový režim/.</w:t>
      </w:r>
      <w:r w:rsidRPr="00F87730">
        <w:rPr>
          <w:color w:val="000000"/>
        </w:rPr>
        <w:t xml:space="preserve"> </w:t>
      </w:r>
    </w:p>
    <w:p w:rsidR="00D701DE" w:rsidRPr="00F87730" w:rsidRDefault="00D701DE" w:rsidP="00DB4BD7">
      <w:pPr>
        <w:numPr>
          <w:ilvl w:val="0"/>
          <w:numId w:val="37"/>
        </w:numPr>
        <w:autoSpaceDE w:val="0"/>
        <w:autoSpaceDN w:val="0"/>
        <w:adjustRightInd w:val="0"/>
        <w:jc w:val="both"/>
        <w:rPr>
          <w:color w:val="000000"/>
        </w:rPr>
      </w:pPr>
      <w:r w:rsidRPr="00F87730">
        <w:rPr>
          <w:color w:val="000000"/>
        </w:rPr>
        <w:t>Zaměstnanci zhotovitele musí s uvedenými vedoucími zaměstnanci objednatele konzultovat provádění všech prací, které by mohly negativně ovlivnit provoz zařízení objedn</w:t>
      </w:r>
      <w:r w:rsidR="0045464E" w:rsidRPr="00F87730">
        <w:rPr>
          <w:color w:val="000000"/>
        </w:rPr>
        <w:t>atele a ovlivnit léčebný proces;</w:t>
      </w:r>
    </w:p>
    <w:p w:rsidR="008628DD" w:rsidRDefault="00D701DE" w:rsidP="00DB4BD7">
      <w:pPr>
        <w:numPr>
          <w:ilvl w:val="0"/>
          <w:numId w:val="37"/>
        </w:numPr>
        <w:autoSpaceDE w:val="0"/>
        <w:autoSpaceDN w:val="0"/>
        <w:adjustRightInd w:val="0"/>
        <w:jc w:val="both"/>
        <w:rPr>
          <w:color w:val="000000"/>
        </w:rPr>
      </w:pPr>
      <w:r w:rsidRPr="00F87730">
        <w:rPr>
          <w:color w:val="000000"/>
        </w:rPr>
        <w:t xml:space="preserve">Objednatel neručí za dodržování </w:t>
      </w:r>
      <w:r w:rsidR="0077401B">
        <w:rPr>
          <w:color w:val="000000"/>
        </w:rPr>
        <w:t xml:space="preserve">legislativních </w:t>
      </w:r>
      <w:r w:rsidRPr="00F87730">
        <w:rPr>
          <w:color w:val="000000"/>
        </w:rPr>
        <w:t>podmínek pro manipulaci s</w:t>
      </w:r>
      <w:r w:rsidR="0077401B">
        <w:rPr>
          <w:color w:val="000000"/>
        </w:rPr>
        <w:t> </w:t>
      </w:r>
      <w:r w:rsidRPr="00F87730">
        <w:rPr>
          <w:color w:val="000000"/>
        </w:rPr>
        <w:t>odpady</w:t>
      </w:r>
      <w:r w:rsidR="0077401B">
        <w:rPr>
          <w:color w:val="000000"/>
        </w:rPr>
        <w:t xml:space="preserve"> vzniklými</w:t>
      </w:r>
      <w:r w:rsidRPr="00F87730">
        <w:rPr>
          <w:color w:val="000000"/>
        </w:rPr>
        <w:t xml:space="preserve"> při provádění </w:t>
      </w:r>
      <w:r w:rsidR="0077401B">
        <w:rPr>
          <w:color w:val="000000"/>
        </w:rPr>
        <w:t>díla nebo jeho částí.</w:t>
      </w:r>
    </w:p>
    <w:p w:rsidR="00353266" w:rsidRPr="00C54D27" w:rsidRDefault="00D701DE" w:rsidP="00DB4BD7">
      <w:pPr>
        <w:numPr>
          <w:ilvl w:val="0"/>
          <w:numId w:val="37"/>
        </w:numPr>
        <w:autoSpaceDE w:val="0"/>
        <w:autoSpaceDN w:val="0"/>
        <w:adjustRightInd w:val="0"/>
        <w:jc w:val="both"/>
        <w:rPr>
          <w:color w:val="000000"/>
        </w:rPr>
      </w:pPr>
      <w:r w:rsidRPr="008628DD">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rsidR="00C54D27" w:rsidRDefault="00C54D27" w:rsidP="002A29D5">
      <w:pPr>
        <w:pStyle w:val="Smlouva2"/>
        <w:rPr>
          <w:szCs w:val="24"/>
        </w:rPr>
      </w:pPr>
    </w:p>
    <w:p w:rsidR="00385CBB" w:rsidRPr="00385CBB" w:rsidRDefault="00385CBB" w:rsidP="002A29D5">
      <w:pPr>
        <w:pStyle w:val="Smlouva2"/>
        <w:rPr>
          <w:szCs w:val="24"/>
        </w:rPr>
      </w:pPr>
      <w:r w:rsidRPr="00385CBB">
        <w:rPr>
          <w:szCs w:val="24"/>
        </w:rPr>
        <w:t>XI.</w:t>
      </w:r>
    </w:p>
    <w:p w:rsidR="00385CBB" w:rsidRPr="00385CBB" w:rsidRDefault="00385CBB" w:rsidP="002A29D5">
      <w:pPr>
        <w:pStyle w:val="Smlouva2"/>
        <w:rPr>
          <w:szCs w:val="24"/>
        </w:rPr>
      </w:pPr>
      <w:r w:rsidRPr="00385CBB">
        <w:rPr>
          <w:szCs w:val="24"/>
        </w:rPr>
        <w:t>Stavební deník, deník víceprací a méněprací, bezpečnostní deník</w:t>
      </w:r>
    </w:p>
    <w:p w:rsidR="00385CBB" w:rsidRPr="00385CBB" w:rsidRDefault="00385CBB" w:rsidP="002A29D5">
      <w:pPr>
        <w:pStyle w:val="Smlouva2"/>
        <w:rPr>
          <w:szCs w:val="24"/>
        </w:rPr>
      </w:pPr>
    </w:p>
    <w:p w:rsidR="00385CBB" w:rsidRPr="00C54D27" w:rsidRDefault="00385CBB" w:rsidP="002A29D5">
      <w:pPr>
        <w:pStyle w:val="Smlouva2"/>
        <w:jc w:val="left"/>
        <w:rPr>
          <w:bCs/>
          <w:szCs w:val="24"/>
        </w:rPr>
      </w:pPr>
      <w:r w:rsidRPr="00C54D27">
        <w:rPr>
          <w:bCs/>
          <w:caps/>
          <w:szCs w:val="24"/>
        </w:rPr>
        <w:t>stavební deník</w:t>
      </w:r>
    </w:p>
    <w:p w:rsidR="00385CBB" w:rsidRPr="00385CBB" w:rsidRDefault="00385CBB" w:rsidP="00DB4BD7">
      <w:pPr>
        <w:pStyle w:val="Smlouva3"/>
        <w:numPr>
          <w:ilvl w:val="2"/>
          <w:numId w:val="8"/>
        </w:numPr>
        <w:tabs>
          <w:tab w:val="left" w:pos="426"/>
        </w:tabs>
        <w:spacing w:before="0"/>
        <w:rPr>
          <w:szCs w:val="24"/>
        </w:rPr>
      </w:pPr>
      <w:r w:rsidRPr="00385CBB">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rsidR="00385CBB" w:rsidRPr="00385CBB" w:rsidRDefault="00385CBB" w:rsidP="00DB4BD7">
      <w:pPr>
        <w:pStyle w:val="Smlouva3"/>
        <w:numPr>
          <w:ilvl w:val="2"/>
          <w:numId w:val="8"/>
        </w:numPr>
        <w:tabs>
          <w:tab w:val="left" w:pos="426"/>
        </w:tabs>
        <w:spacing w:before="0"/>
        <w:rPr>
          <w:szCs w:val="24"/>
        </w:rPr>
      </w:pPr>
      <w:r w:rsidRPr="00385CBB">
        <w:rPr>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rsidR="00385CBB" w:rsidRPr="00385CBB" w:rsidRDefault="00385CBB" w:rsidP="00DB4BD7">
      <w:pPr>
        <w:pStyle w:val="Smlouva3"/>
        <w:numPr>
          <w:ilvl w:val="2"/>
          <w:numId w:val="8"/>
        </w:numPr>
        <w:tabs>
          <w:tab w:val="left" w:pos="426"/>
        </w:tabs>
        <w:spacing w:before="0"/>
        <w:rPr>
          <w:szCs w:val="24"/>
        </w:rPr>
      </w:pPr>
      <w:r w:rsidRPr="00385CBB">
        <w:rPr>
          <w:szCs w:val="24"/>
        </w:rPr>
        <w:t>Do stavebního deníku budou zapsány všechny skutečnosti související s plněním smlouvy. Jedná se zejména o:</w:t>
      </w:r>
    </w:p>
    <w:p w:rsidR="00385CBB" w:rsidRPr="00385CBB" w:rsidRDefault="00385CBB" w:rsidP="00DB4BD7">
      <w:pPr>
        <w:numPr>
          <w:ilvl w:val="2"/>
          <w:numId w:val="9"/>
        </w:numPr>
        <w:tabs>
          <w:tab w:val="left" w:pos="426"/>
        </w:tabs>
        <w:jc w:val="both"/>
      </w:pPr>
      <w:r w:rsidRPr="00385CBB">
        <w:t>časový postup prací a jejich kvalitu,</w:t>
      </w:r>
    </w:p>
    <w:p w:rsidR="002E0239" w:rsidRPr="00385CBB" w:rsidRDefault="00385CBB" w:rsidP="00DB4BD7">
      <w:pPr>
        <w:numPr>
          <w:ilvl w:val="2"/>
          <w:numId w:val="9"/>
        </w:numPr>
        <w:tabs>
          <w:tab w:val="left" w:pos="426"/>
        </w:tabs>
        <w:jc w:val="both"/>
      </w:pPr>
      <w:r w:rsidRPr="00385CBB">
        <w:t>druh použitých materiálů a technologií,</w:t>
      </w:r>
    </w:p>
    <w:p w:rsidR="00385CBB" w:rsidRPr="00385CBB" w:rsidRDefault="00385CBB" w:rsidP="00DB4BD7">
      <w:pPr>
        <w:numPr>
          <w:ilvl w:val="2"/>
          <w:numId w:val="9"/>
        </w:numPr>
        <w:tabs>
          <w:tab w:val="left" w:pos="426"/>
        </w:tabs>
        <w:jc w:val="both"/>
      </w:pPr>
      <w:r w:rsidRPr="00385CBB">
        <w:t>zdůvodnění odchylek v postupech prací a v použitých materiálech oproti projektové dokumentaci pro výběr zhotovitele a pro provádění stavby, další údaje, které souvisí s hospodárností a bezpečností práce,</w:t>
      </w:r>
    </w:p>
    <w:p w:rsidR="00385CBB" w:rsidRPr="00385CBB" w:rsidRDefault="00385CBB" w:rsidP="00DB4BD7">
      <w:pPr>
        <w:numPr>
          <w:ilvl w:val="2"/>
          <w:numId w:val="9"/>
        </w:numPr>
        <w:tabs>
          <w:tab w:val="left" w:pos="426"/>
        </w:tabs>
        <w:jc w:val="both"/>
      </w:pPr>
      <w:r w:rsidRPr="00385CBB">
        <w:t>stanovení termínů k odstranění zjištěných vad a nedodělků.</w:t>
      </w:r>
    </w:p>
    <w:p w:rsidR="00385CBB" w:rsidRPr="00385CBB" w:rsidRDefault="00385CBB" w:rsidP="00DB4BD7">
      <w:pPr>
        <w:pStyle w:val="Smlouva3"/>
        <w:numPr>
          <w:ilvl w:val="2"/>
          <w:numId w:val="8"/>
        </w:numPr>
        <w:tabs>
          <w:tab w:val="left" w:pos="426"/>
          <w:tab w:val="left" w:pos="3960"/>
        </w:tabs>
        <w:spacing w:before="0"/>
        <w:rPr>
          <w:szCs w:val="24"/>
        </w:rPr>
      </w:pPr>
      <w:r w:rsidRPr="00385CBB">
        <w:rPr>
          <w:szCs w:val="24"/>
        </w:rPr>
        <w:t>Objednatel a jím pověřené osoby jsou oprávněny stavební deník kontrolovat a k zápisům připojovat své stanovisko. Do deníku je oprávněna provádět záznamy také osoba vykonávající technický dozor stavebníka, autorský dozor a  koordinátor BOZP.</w:t>
      </w:r>
    </w:p>
    <w:p w:rsidR="00385CBB" w:rsidRPr="00385CBB" w:rsidRDefault="00385CBB" w:rsidP="00DB4BD7">
      <w:pPr>
        <w:pStyle w:val="Smlouva3"/>
        <w:numPr>
          <w:ilvl w:val="2"/>
          <w:numId w:val="8"/>
        </w:numPr>
        <w:tabs>
          <w:tab w:val="left" w:pos="426"/>
        </w:tabs>
        <w:spacing w:before="0"/>
        <w:rPr>
          <w:szCs w:val="24"/>
        </w:rPr>
      </w:pPr>
      <w:r w:rsidRPr="00385CBB">
        <w:rPr>
          <w:szCs w:val="24"/>
        </w:rPr>
        <w:t xml:space="preserve">Zhotovitel umožní vyjmout zmocněnému zástupci objednatele prvý průpis denních </w:t>
      </w:r>
      <w:r w:rsidRPr="00385CBB">
        <w:rPr>
          <w:szCs w:val="24"/>
        </w:rPr>
        <w:lastRenderedPageBreak/>
        <w:t>záznamů ze stavebního deníku při prováděné kontrolní činnosti.</w:t>
      </w:r>
    </w:p>
    <w:p w:rsidR="00385CBB" w:rsidRPr="00385CBB" w:rsidRDefault="00385CBB" w:rsidP="00DB4BD7">
      <w:pPr>
        <w:pStyle w:val="Smlouva3"/>
        <w:numPr>
          <w:ilvl w:val="2"/>
          <w:numId w:val="8"/>
        </w:numPr>
        <w:tabs>
          <w:tab w:val="left" w:pos="426"/>
        </w:tabs>
        <w:spacing w:before="0"/>
        <w:rPr>
          <w:szCs w:val="24"/>
        </w:rPr>
      </w:pPr>
      <w:r w:rsidRPr="00385CBB">
        <w:rPr>
          <w:szCs w:val="24"/>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385CBB" w:rsidRPr="00385CBB" w:rsidRDefault="00385CBB" w:rsidP="00DB4BD7">
      <w:pPr>
        <w:pStyle w:val="Smlouva3"/>
        <w:numPr>
          <w:ilvl w:val="2"/>
          <w:numId w:val="8"/>
        </w:numPr>
        <w:tabs>
          <w:tab w:val="left" w:pos="426"/>
        </w:tabs>
        <w:spacing w:before="0"/>
        <w:rPr>
          <w:szCs w:val="24"/>
        </w:rPr>
      </w:pPr>
      <w:r w:rsidRPr="00385CBB">
        <w:rPr>
          <w:szCs w:val="24"/>
        </w:rP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C54D27" w:rsidRDefault="00C54D27" w:rsidP="002A29D5">
      <w:pPr>
        <w:pStyle w:val="Smlouva3"/>
        <w:tabs>
          <w:tab w:val="left" w:pos="426"/>
        </w:tabs>
        <w:spacing w:before="0"/>
        <w:rPr>
          <w:b/>
          <w:caps/>
          <w:szCs w:val="24"/>
        </w:rPr>
      </w:pPr>
    </w:p>
    <w:p w:rsidR="00385CBB" w:rsidRPr="00C54D27" w:rsidRDefault="00385CBB" w:rsidP="002A29D5">
      <w:pPr>
        <w:pStyle w:val="Smlouva3"/>
        <w:tabs>
          <w:tab w:val="left" w:pos="426"/>
        </w:tabs>
        <w:spacing w:before="0"/>
        <w:rPr>
          <w:b/>
          <w:caps/>
          <w:szCs w:val="24"/>
        </w:rPr>
      </w:pPr>
      <w:r w:rsidRPr="00C54D27">
        <w:rPr>
          <w:b/>
          <w:caps/>
          <w:szCs w:val="24"/>
        </w:rPr>
        <w:t>deník</w:t>
      </w:r>
      <w:r w:rsidR="004C2F47" w:rsidRPr="00C54D27">
        <w:rPr>
          <w:b/>
          <w:caps/>
          <w:szCs w:val="24"/>
        </w:rPr>
        <w:t xml:space="preserve"> </w:t>
      </w:r>
      <w:r w:rsidRPr="00C54D27">
        <w:rPr>
          <w:b/>
          <w:caps/>
          <w:szCs w:val="24"/>
        </w:rPr>
        <w:t>víceprací a méněprací</w:t>
      </w:r>
    </w:p>
    <w:p w:rsidR="00385CBB" w:rsidRPr="00385CBB" w:rsidRDefault="00385CBB" w:rsidP="00DB4BD7">
      <w:pPr>
        <w:pStyle w:val="Smlouva3"/>
        <w:numPr>
          <w:ilvl w:val="2"/>
          <w:numId w:val="8"/>
        </w:numPr>
        <w:tabs>
          <w:tab w:val="left" w:pos="426"/>
        </w:tabs>
        <w:spacing w:before="0"/>
        <w:rPr>
          <w:szCs w:val="24"/>
        </w:rPr>
      </w:pPr>
      <w:r w:rsidRPr="00385CBB">
        <w:rPr>
          <w:szCs w:val="24"/>
        </w:rPr>
        <w:t>Zhotovitel povede mimo vlastního stavebního deníku i deník víceprací a méněprací. Odsouhlasení návrhu i vlastního provedení víceprací a neprovedení méněprací v tomto deníku musí být potvrzeno zhotovitelem, objedn</w:t>
      </w:r>
      <w:r w:rsidR="002E0239">
        <w:rPr>
          <w:szCs w:val="24"/>
        </w:rPr>
        <w:t>atelem a zpracovatelem projektové dokumentace</w:t>
      </w:r>
      <w:r w:rsidRPr="00385CBB">
        <w:rPr>
          <w:szCs w:val="24"/>
        </w:rPr>
        <w:t xml:space="preserve">. </w:t>
      </w:r>
    </w:p>
    <w:p w:rsidR="00385CBB" w:rsidRPr="00385CBB" w:rsidRDefault="00385CBB" w:rsidP="00DB4BD7">
      <w:pPr>
        <w:pStyle w:val="Smlouva3"/>
        <w:numPr>
          <w:ilvl w:val="2"/>
          <w:numId w:val="8"/>
        </w:numPr>
        <w:tabs>
          <w:tab w:val="left" w:pos="426"/>
        </w:tabs>
        <w:spacing w:before="0"/>
        <w:rPr>
          <w:szCs w:val="24"/>
        </w:rPr>
      </w:pPr>
      <w:r w:rsidRPr="00385CBB">
        <w:rPr>
          <w:szCs w:val="24"/>
        </w:rPr>
        <w:t xml:space="preserve">Režim tohoto deníku se přiměřeně řídí předchozími ustanoveními o stavebním deníku. </w:t>
      </w:r>
    </w:p>
    <w:p w:rsidR="00C54D27" w:rsidRDefault="00C54D27" w:rsidP="002A29D5">
      <w:pPr>
        <w:pStyle w:val="Smlouva3"/>
        <w:tabs>
          <w:tab w:val="left" w:pos="426"/>
        </w:tabs>
        <w:spacing w:before="0"/>
        <w:rPr>
          <w:caps/>
          <w:szCs w:val="24"/>
        </w:rPr>
      </w:pPr>
    </w:p>
    <w:p w:rsidR="00385CBB" w:rsidRPr="00C54D27" w:rsidRDefault="00385CBB" w:rsidP="002A29D5">
      <w:pPr>
        <w:pStyle w:val="Smlouva3"/>
        <w:tabs>
          <w:tab w:val="left" w:pos="426"/>
        </w:tabs>
        <w:spacing w:before="0"/>
        <w:rPr>
          <w:b/>
          <w:szCs w:val="24"/>
        </w:rPr>
      </w:pPr>
      <w:r w:rsidRPr="00C54D27">
        <w:rPr>
          <w:b/>
          <w:caps/>
          <w:szCs w:val="24"/>
        </w:rPr>
        <w:t>bezpečnostní</w:t>
      </w:r>
      <w:r w:rsidR="004C2F47" w:rsidRPr="00C54D27">
        <w:rPr>
          <w:b/>
          <w:caps/>
          <w:szCs w:val="24"/>
        </w:rPr>
        <w:t xml:space="preserve"> </w:t>
      </w:r>
      <w:r w:rsidRPr="00C54D27">
        <w:rPr>
          <w:b/>
          <w:caps/>
          <w:szCs w:val="24"/>
        </w:rPr>
        <w:t>deník</w:t>
      </w:r>
    </w:p>
    <w:p w:rsidR="00385CBB" w:rsidRPr="00385CBB" w:rsidRDefault="00385CBB" w:rsidP="00DB4BD7">
      <w:pPr>
        <w:pStyle w:val="Smlouva3"/>
        <w:numPr>
          <w:ilvl w:val="2"/>
          <w:numId w:val="8"/>
        </w:numPr>
        <w:tabs>
          <w:tab w:val="left" w:pos="426"/>
        </w:tabs>
        <w:spacing w:before="0"/>
        <w:rPr>
          <w:szCs w:val="24"/>
        </w:rPr>
      </w:pPr>
      <w:r w:rsidRPr="00385CBB">
        <w:rPr>
          <w:szCs w:val="24"/>
        </w:rPr>
        <w:t xml:space="preserve">Zhotovitel je dále oprávněn vyjadřovat se k zápisům do bezpečnostního deníku, který </w:t>
      </w:r>
      <w:r w:rsidRPr="00385CBB">
        <w:rPr>
          <w:szCs w:val="24"/>
        </w:rPr>
        <w:br/>
        <w:t>ke  stavbě povede koordinátor BOZP a je povinen neprodleně respektovat požadavky koordinátora BOZP v deníku uvedené.</w:t>
      </w:r>
    </w:p>
    <w:p w:rsidR="00385CBB" w:rsidRPr="00385CBB" w:rsidRDefault="00385CBB" w:rsidP="00DB4BD7">
      <w:pPr>
        <w:pStyle w:val="Smlouva3"/>
        <w:numPr>
          <w:ilvl w:val="2"/>
          <w:numId w:val="8"/>
        </w:numPr>
        <w:tabs>
          <w:tab w:val="left" w:pos="426"/>
        </w:tabs>
        <w:spacing w:before="0"/>
        <w:rPr>
          <w:szCs w:val="24"/>
        </w:rPr>
      </w:pPr>
      <w:r w:rsidRPr="00385CBB">
        <w:rPr>
          <w:szCs w:val="24"/>
        </w:rPr>
        <w:t>Do bezpečnostního deníku budou zaznamenávány veškeré skutečnosti týkající se bezpečnosti a ochrany zdraví při práci na staveništi, zejména pak tyto skutečnosti:</w:t>
      </w:r>
    </w:p>
    <w:p w:rsidR="00385CBB" w:rsidRPr="00385CBB" w:rsidRDefault="00385CBB" w:rsidP="00DB4BD7">
      <w:pPr>
        <w:numPr>
          <w:ilvl w:val="0"/>
          <w:numId w:val="10"/>
        </w:numPr>
        <w:tabs>
          <w:tab w:val="clear" w:pos="380"/>
          <w:tab w:val="left" w:pos="720"/>
        </w:tabs>
        <w:ind w:left="720" w:hanging="360"/>
        <w:jc w:val="both"/>
      </w:pPr>
      <w:r w:rsidRPr="00385CBB">
        <w:t>seznámení s místními riziky za účelem předcházení ohrožení života a zdraví osob, které se s vědomím zhotovitele mohou zdržovat na staveništi (pokud stavební práce probíhají za provozu),</w:t>
      </w:r>
    </w:p>
    <w:p w:rsidR="00385CBB" w:rsidRPr="00385CBB" w:rsidRDefault="00385CBB" w:rsidP="00DB4BD7">
      <w:pPr>
        <w:numPr>
          <w:ilvl w:val="0"/>
          <w:numId w:val="10"/>
        </w:numPr>
        <w:tabs>
          <w:tab w:val="left" w:pos="426"/>
        </w:tabs>
        <w:ind w:hanging="20"/>
        <w:jc w:val="both"/>
      </w:pPr>
      <w:r w:rsidRPr="00385CBB">
        <w:t>seznámení s plánem BOZP na staveništi,</w:t>
      </w:r>
    </w:p>
    <w:p w:rsidR="00385CBB" w:rsidRPr="00385CBB" w:rsidRDefault="00385CBB" w:rsidP="00DB4BD7">
      <w:pPr>
        <w:numPr>
          <w:ilvl w:val="0"/>
          <w:numId w:val="10"/>
        </w:numPr>
        <w:tabs>
          <w:tab w:val="left" w:pos="426"/>
        </w:tabs>
        <w:ind w:hanging="20"/>
        <w:jc w:val="both"/>
      </w:pPr>
      <w:r w:rsidRPr="00385CBB">
        <w:t>zápisy z pravidelných kontrolních dnů BOZP,</w:t>
      </w:r>
    </w:p>
    <w:p w:rsidR="00385CBB" w:rsidRPr="00385CBB" w:rsidRDefault="00385CBB" w:rsidP="00DB4BD7">
      <w:pPr>
        <w:numPr>
          <w:ilvl w:val="0"/>
          <w:numId w:val="10"/>
        </w:numPr>
        <w:tabs>
          <w:tab w:val="left" w:pos="426"/>
        </w:tabs>
        <w:ind w:hanging="20"/>
        <w:jc w:val="both"/>
      </w:pPr>
      <w:r w:rsidRPr="00385CBB">
        <w:t>nedostatky zjištěné při pochůzkách na stavbě včetně uložení opatření k nápravě,</w:t>
      </w:r>
    </w:p>
    <w:p w:rsidR="002E0239" w:rsidRPr="00385CBB" w:rsidRDefault="00385CBB" w:rsidP="00DB4BD7">
      <w:pPr>
        <w:numPr>
          <w:ilvl w:val="0"/>
          <w:numId w:val="10"/>
        </w:numPr>
        <w:tabs>
          <w:tab w:val="left" w:pos="426"/>
        </w:tabs>
        <w:ind w:hanging="20"/>
        <w:jc w:val="both"/>
      </w:pPr>
      <w:r w:rsidRPr="00385CBB">
        <w:t>oznámení o nepřijetí uložených opatření k nápravě,</w:t>
      </w:r>
    </w:p>
    <w:p w:rsidR="00385CBB" w:rsidRPr="00385CBB" w:rsidRDefault="00385CBB" w:rsidP="00DB4BD7">
      <w:pPr>
        <w:numPr>
          <w:ilvl w:val="0"/>
          <w:numId w:val="10"/>
        </w:numPr>
        <w:tabs>
          <w:tab w:val="left" w:pos="426"/>
        </w:tabs>
        <w:ind w:hanging="20"/>
        <w:jc w:val="both"/>
      </w:pPr>
      <w:r w:rsidRPr="00385CBB">
        <w:t>koordinace s</w:t>
      </w:r>
      <w:r w:rsidR="00833745">
        <w:t> techniky BOZP jednotlivých (pod</w:t>
      </w:r>
      <w:r w:rsidRPr="00385CBB">
        <w:t>)zhotovitelů,</w:t>
      </w:r>
    </w:p>
    <w:p w:rsidR="00385CBB" w:rsidRPr="00385CBB" w:rsidRDefault="00385CBB" w:rsidP="00DB4BD7">
      <w:pPr>
        <w:numPr>
          <w:ilvl w:val="0"/>
          <w:numId w:val="10"/>
        </w:numPr>
        <w:tabs>
          <w:tab w:val="clear" w:pos="380"/>
          <w:tab w:val="left" w:pos="720"/>
        </w:tabs>
        <w:ind w:left="720" w:hanging="360"/>
        <w:jc w:val="both"/>
      </w:pPr>
      <w:r w:rsidRPr="00385CBB">
        <w:t>koord</w:t>
      </w:r>
      <w:r w:rsidR="00833745">
        <w:t>inace činností jednotlivých (pod</w:t>
      </w:r>
      <w:r w:rsidRPr="00385CBB">
        <w:t>)zhotovitelů s cílem vyloučení bezpečnostních kolizí,</w:t>
      </w:r>
    </w:p>
    <w:p w:rsidR="00385CBB" w:rsidRPr="00385CBB" w:rsidRDefault="00385CBB" w:rsidP="00DB4BD7">
      <w:pPr>
        <w:numPr>
          <w:ilvl w:val="0"/>
          <w:numId w:val="10"/>
        </w:numPr>
        <w:tabs>
          <w:tab w:val="left" w:pos="426"/>
        </w:tabs>
        <w:ind w:hanging="20"/>
        <w:jc w:val="both"/>
      </w:pPr>
      <w:r w:rsidRPr="00385CBB">
        <w:t>kontrola dodržování čistoty a pořádku na staveništi.</w:t>
      </w:r>
    </w:p>
    <w:p w:rsidR="00385CBB" w:rsidRPr="00385CBB" w:rsidRDefault="00385CBB" w:rsidP="00DB4BD7">
      <w:pPr>
        <w:pStyle w:val="Smlouva3"/>
        <w:numPr>
          <w:ilvl w:val="2"/>
          <w:numId w:val="8"/>
        </w:numPr>
        <w:tabs>
          <w:tab w:val="left" w:pos="426"/>
        </w:tabs>
        <w:spacing w:before="0"/>
        <w:rPr>
          <w:szCs w:val="24"/>
        </w:rPr>
      </w:pPr>
      <w:r w:rsidRPr="00385CBB">
        <w:rPr>
          <w:szCs w:val="24"/>
        </w:rPr>
        <w:t>Režim tohoto deníku se přiměřeně řídí předchozími ustanoveními o stavebním deníku.</w:t>
      </w:r>
    </w:p>
    <w:p w:rsidR="00385CBB" w:rsidRPr="00385CBB" w:rsidRDefault="00385CBB" w:rsidP="00DB4BD7">
      <w:pPr>
        <w:pStyle w:val="Smlouva3"/>
        <w:numPr>
          <w:ilvl w:val="2"/>
          <w:numId w:val="8"/>
        </w:numPr>
        <w:tabs>
          <w:tab w:val="left" w:pos="426"/>
        </w:tabs>
        <w:spacing w:before="0"/>
        <w:rPr>
          <w:szCs w:val="24"/>
        </w:rPr>
      </w:pPr>
      <w:r w:rsidRPr="00385CBB">
        <w:rPr>
          <w:szCs w:val="24"/>
        </w:rPr>
        <w:t>Zápisem ve stavebním deníku, bezpečnostním deníku a deníku víceprací a méněprací nelze obsah této smlouvy měnit.</w:t>
      </w:r>
    </w:p>
    <w:p w:rsidR="00C54D27" w:rsidRDefault="00C54D27" w:rsidP="002A29D5">
      <w:pPr>
        <w:keepNext/>
        <w:tabs>
          <w:tab w:val="left" w:pos="426"/>
        </w:tabs>
        <w:ind w:left="357"/>
        <w:jc w:val="center"/>
        <w:rPr>
          <w:b/>
          <w:bCs/>
        </w:rPr>
      </w:pPr>
    </w:p>
    <w:p w:rsidR="00385CBB" w:rsidRPr="00385CBB" w:rsidRDefault="00385CBB" w:rsidP="002A29D5">
      <w:pPr>
        <w:keepNext/>
        <w:tabs>
          <w:tab w:val="left" w:pos="426"/>
        </w:tabs>
        <w:ind w:left="357"/>
        <w:jc w:val="center"/>
        <w:rPr>
          <w:b/>
          <w:bCs/>
        </w:rPr>
      </w:pPr>
      <w:r w:rsidRPr="00385CBB">
        <w:rPr>
          <w:b/>
          <w:bCs/>
        </w:rPr>
        <w:t>XII.</w:t>
      </w:r>
    </w:p>
    <w:p w:rsidR="00385CBB" w:rsidRPr="00385CBB" w:rsidRDefault="00385CBB" w:rsidP="002A29D5">
      <w:pPr>
        <w:pStyle w:val="Nadpis2"/>
        <w:tabs>
          <w:tab w:val="clear" w:pos="540"/>
          <w:tab w:val="left" w:pos="708"/>
        </w:tabs>
      </w:pPr>
      <w:r w:rsidRPr="00385CBB">
        <w:t>Předání díla</w:t>
      </w:r>
    </w:p>
    <w:p w:rsidR="00385CBB" w:rsidRPr="00385CBB" w:rsidRDefault="00385CBB" w:rsidP="00DB4BD7">
      <w:pPr>
        <w:widowControl w:val="0"/>
        <w:numPr>
          <w:ilvl w:val="0"/>
          <w:numId w:val="11"/>
        </w:numPr>
        <w:jc w:val="both"/>
        <w:rPr>
          <w:color w:val="FF0000"/>
        </w:rPr>
      </w:pPr>
      <w:r w:rsidRPr="00385CBB">
        <w:t>Přejímací řízení bude objednatelem zahájeno</w:t>
      </w:r>
      <w:r w:rsidR="00D959DA">
        <w:t xml:space="preserve"> na výzvu zhotovitele, uskutečněnou minimálně 75 kalendářních dní před smlouvou daným termínem dokončení díla</w:t>
      </w:r>
      <w:r w:rsidRPr="00385CBB">
        <w:t xml:space="preserve"> </w:t>
      </w:r>
    </w:p>
    <w:p w:rsidR="00385CBB" w:rsidRPr="00385CBB" w:rsidRDefault="00385CBB" w:rsidP="00DB4BD7">
      <w:pPr>
        <w:pStyle w:val="Smlouva-slo"/>
        <w:numPr>
          <w:ilvl w:val="0"/>
          <w:numId w:val="11"/>
        </w:numPr>
        <w:spacing w:before="0" w:line="240" w:lineRule="auto"/>
        <w:ind w:left="357" w:hanging="357"/>
        <w:rPr>
          <w:szCs w:val="24"/>
        </w:rPr>
      </w:pPr>
      <w:r w:rsidRPr="00385CBB">
        <w:rPr>
          <w:szCs w:val="24"/>
        </w:rPr>
        <w:t xml:space="preserve">Objednatel se zavazuje dílo převzít do 15 dnů </w:t>
      </w:r>
      <w:r w:rsidR="00A05DE8">
        <w:rPr>
          <w:szCs w:val="24"/>
        </w:rPr>
        <w:t xml:space="preserve">od zahájení přejímacího řízení </w:t>
      </w:r>
      <w:r w:rsidRPr="00385CBB">
        <w:rPr>
          <w:szCs w:val="24"/>
        </w:rPr>
        <w:t xml:space="preserve">v případě, že dílo bude předáno bez vad a nedodělků bránících jeho řádnému užívání. O předání </w:t>
      </w:r>
      <w:r w:rsidRPr="00385CBB">
        <w:rPr>
          <w:szCs w:val="24"/>
        </w:rPr>
        <w:br/>
        <w:t xml:space="preserve">a převzetí díla zhotovitel sepíše </w:t>
      </w:r>
      <w:r w:rsidR="00E71121">
        <w:rPr>
          <w:szCs w:val="24"/>
        </w:rPr>
        <w:t>„P</w:t>
      </w:r>
      <w:r w:rsidRPr="00385CBB">
        <w:rPr>
          <w:szCs w:val="24"/>
        </w:rPr>
        <w:t>rotokol</w:t>
      </w:r>
      <w:r w:rsidR="00E71121">
        <w:rPr>
          <w:szCs w:val="24"/>
        </w:rPr>
        <w:t xml:space="preserve"> o předání a převzetí díla“</w:t>
      </w:r>
      <w:r w:rsidRPr="00385CBB">
        <w:rPr>
          <w:szCs w:val="24"/>
        </w:rPr>
        <w:t>, který bude obsahovat:</w:t>
      </w:r>
    </w:p>
    <w:p w:rsidR="00385CBB" w:rsidRPr="00385CBB" w:rsidRDefault="00385CBB" w:rsidP="00DB4BD7">
      <w:pPr>
        <w:pStyle w:val="Smlouva-slo"/>
        <w:numPr>
          <w:ilvl w:val="2"/>
          <w:numId w:val="12"/>
        </w:numPr>
        <w:tabs>
          <w:tab w:val="left" w:pos="426"/>
        </w:tabs>
        <w:spacing w:before="0" w:line="240" w:lineRule="auto"/>
        <w:rPr>
          <w:szCs w:val="24"/>
        </w:rPr>
      </w:pPr>
      <w:r w:rsidRPr="00385CBB">
        <w:rPr>
          <w:szCs w:val="24"/>
        </w:rPr>
        <w:t>označení předmětu díla,</w:t>
      </w:r>
    </w:p>
    <w:p w:rsidR="00385CBB" w:rsidRPr="00385CBB" w:rsidRDefault="00385CBB" w:rsidP="00DB4BD7">
      <w:pPr>
        <w:numPr>
          <w:ilvl w:val="2"/>
          <w:numId w:val="12"/>
        </w:numPr>
        <w:tabs>
          <w:tab w:val="left" w:pos="426"/>
        </w:tabs>
        <w:jc w:val="both"/>
      </w:pPr>
      <w:r w:rsidRPr="00385CBB">
        <w:lastRenderedPageBreak/>
        <w:t>označení objednatele a zhotovitele díla,</w:t>
      </w:r>
    </w:p>
    <w:p w:rsidR="00385CBB" w:rsidRPr="00385CBB" w:rsidRDefault="00385CBB" w:rsidP="00DB4BD7">
      <w:pPr>
        <w:numPr>
          <w:ilvl w:val="2"/>
          <w:numId w:val="12"/>
        </w:numPr>
        <w:tabs>
          <w:tab w:val="left" w:pos="426"/>
        </w:tabs>
        <w:jc w:val="both"/>
      </w:pPr>
      <w:r w:rsidRPr="00385CBB">
        <w:t>číslo a datum uzavření smlouvy o dílo včetně čísel a dat uzavření jejích dodatků,</w:t>
      </w:r>
    </w:p>
    <w:p w:rsidR="00385CBB" w:rsidRPr="00385CBB" w:rsidRDefault="00385CBB" w:rsidP="00DB4BD7">
      <w:pPr>
        <w:numPr>
          <w:ilvl w:val="2"/>
          <w:numId w:val="12"/>
        </w:numPr>
        <w:tabs>
          <w:tab w:val="left" w:pos="426"/>
        </w:tabs>
        <w:jc w:val="both"/>
      </w:pPr>
      <w:r w:rsidRPr="00385CBB">
        <w:t>datum vydání a číslo stavebního povolení,</w:t>
      </w:r>
    </w:p>
    <w:p w:rsidR="00385CBB" w:rsidRPr="00385CBB" w:rsidRDefault="00385CBB" w:rsidP="00DB4BD7">
      <w:pPr>
        <w:numPr>
          <w:ilvl w:val="2"/>
          <w:numId w:val="12"/>
        </w:numPr>
        <w:tabs>
          <w:tab w:val="left" w:pos="426"/>
        </w:tabs>
        <w:jc w:val="both"/>
      </w:pPr>
      <w:r w:rsidRPr="00385CBB">
        <w:t>termín vyklizení staveniště,</w:t>
      </w:r>
    </w:p>
    <w:p w:rsidR="00385CBB" w:rsidRPr="00385CBB" w:rsidRDefault="00385CBB" w:rsidP="00DB4BD7">
      <w:pPr>
        <w:numPr>
          <w:ilvl w:val="2"/>
          <w:numId w:val="12"/>
        </w:numPr>
        <w:tabs>
          <w:tab w:val="left" w:pos="426"/>
        </w:tabs>
        <w:jc w:val="both"/>
      </w:pPr>
      <w:r w:rsidRPr="00385CBB">
        <w:t>datum ukončení záruky na dílo,</w:t>
      </w:r>
    </w:p>
    <w:p w:rsidR="00385CBB" w:rsidRPr="00385CBB" w:rsidRDefault="00385CBB" w:rsidP="00DB4BD7">
      <w:pPr>
        <w:numPr>
          <w:ilvl w:val="2"/>
          <w:numId w:val="12"/>
        </w:numPr>
        <w:tabs>
          <w:tab w:val="left" w:pos="426"/>
        </w:tabs>
        <w:jc w:val="both"/>
      </w:pPr>
      <w:r w:rsidRPr="00385CBB">
        <w:t>soupis nákladů od zahájení po dokončení díla,</w:t>
      </w:r>
    </w:p>
    <w:p w:rsidR="00385CBB" w:rsidRPr="00385CBB" w:rsidRDefault="00385CBB" w:rsidP="00DB4BD7">
      <w:pPr>
        <w:numPr>
          <w:ilvl w:val="2"/>
          <w:numId w:val="12"/>
        </w:numPr>
        <w:tabs>
          <w:tab w:val="left" w:pos="426"/>
        </w:tabs>
        <w:jc w:val="both"/>
      </w:pPr>
      <w:r w:rsidRPr="00385CBB">
        <w:t>termín zahájení a dokončení prací na zhotovovaném díle,</w:t>
      </w:r>
    </w:p>
    <w:p w:rsidR="00385CBB" w:rsidRPr="00385CBB" w:rsidRDefault="00385CBB" w:rsidP="00DB4BD7">
      <w:pPr>
        <w:numPr>
          <w:ilvl w:val="2"/>
          <w:numId w:val="12"/>
        </w:numPr>
        <w:tabs>
          <w:tab w:val="left" w:pos="426"/>
        </w:tabs>
        <w:jc w:val="both"/>
      </w:pPr>
      <w:r w:rsidRPr="00385CBB">
        <w:t>seznam převzaté dokumentace,</w:t>
      </w:r>
    </w:p>
    <w:p w:rsidR="00385CBB" w:rsidRPr="00385CBB" w:rsidRDefault="00385CBB" w:rsidP="00DB4BD7">
      <w:pPr>
        <w:numPr>
          <w:ilvl w:val="2"/>
          <w:numId w:val="12"/>
        </w:numPr>
        <w:tabs>
          <w:tab w:val="left" w:pos="426"/>
        </w:tabs>
        <w:jc w:val="both"/>
      </w:pPr>
      <w:r w:rsidRPr="00385CBB">
        <w:t>prohlášení objednatele, že dílo přejímá (nepřejímá),</w:t>
      </w:r>
    </w:p>
    <w:p w:rsidR="00385CBB" w:rsidRPr="00385CBB" w:rsidRDefault="00385CBB" w:rsidP="00DB4BD7">
      <w:pPr>
        <w:numPr>
          <w:ilvl w:val="2"/>
          <w:numId w:val="12"/>
        </w:numPr>
        <w:tabs>
          <w:tab w:val="left" w:pos="426"/>
        </w:tabs>
        <w:jc w:val="both"/>
      </w:pPr>
      <w:r w:rsidRPr="00385CBB">
        <w:t>datum a místo sepsání protokolu,</w:t>
      </w:r>
    </w:p>
    <w:p w:rsidR="00385CBB" w:rsidRPr="00385CBB" w:rsidRDefault="00385CBB" w:rsidP="00DB4BD7">
      <w:pPr>
        <w:numPr>
          <w:ilvl w:val="2"/>
          <w:numId w:val="12"/>
        </w:numPr>
        <w:tabs>
          <w:tab w:val="left" w:pos="426"/>
        </w:tabs>
        <w:jc w:val="both"/>
      </w:pPr>
      <w:r w:rsidRPr="00385CBB">
        <w:t>seznam případných vad a nedodělků nebránících řádnému užívání díla, s nimiž bylo dílo převzato,</w:t>
      </w:r>
    </w:p>
    <w:p w:rsidR="00385CBB" w:rsidRPr="00385CBB" w:rsidRDefault="00385CBB" w:rsidP="00DB4BD7">
      <w:pPr>
        <w:pStyle w:val="Smlouva-slo"/>
        <w:numPr>
          <w:ilvl w:val="2"/>
          <w:numId w:val="12"/>
        </w:numPr>
        <w:tabs>
          <w:tab w:val="left" w:pos="426"/>
        </w:tabs>
        <w:spacing w:before="0" w:line="240" w:lineRule="auto"/>
        <w:rPr>
          <w:szCs w:val="24"/>
        </w:rPr>
      </w:pPr>
      <w:r w:rsidRPr="00385CBB">
        <w:rPr>
          <w:szCs w:val="24"/>
        </w:rPr>
        <w:t>jména a podpisy zástupců objednatele</w:t>
      </w:r>
      <w:r w:rsidR="008628DD">
        <w:rPr>
          <w:szCs w:val="24"/>
        </w:rPr>
        <w:t xml:space="preserve"> (vč. koordinátora BOZP a TDS), zpracovatele projektové dokumentace</w:t>
      </w:r>
      <w:r w:rsidRPr="00385CBB">
        <w:rPr>
          <w:szCs w:val="24"/>
        </w:rPr>
        <w:t xml:space="preserve"> a zhotovitele.</w:t>
      </w:r>
    </w:p>
    <w:p w:rsidR="00385CBB" w:rsidRPr="00385CBB" w:rsidRDefault="00E71121" w:rsidP="002A29D5">
      <w:pPr>
        <w:pStyle w:val="Smlouva-slo"/>
        <w:tabs>
          <w:tab w:val="left" w:pos="426"/>
        </w:tabs>
        <w:spacing w:before="0" w:line="240" w:lineRule="auto"/>
        <w:ind w:left="357"/>
        <w:rPr>
          <w:szCs w:val="24"/>
        </w:rPr>
      </w:pPr>
      <w:r>
        <w:rPr>
          <w:szCs w:val="24"/>
        </w:rPr>
        <w:t>„Protokol o předání a převzetí dála“</w:t>
      </w:r>
      <w:r w:rsidR="00385CBB" w:rsidRPr="00385CBB">
        <w:rPr>
          <w:szCs w:val="24"/>
        </w:rPr>
        <w:t xml:space="preserve"> bude sepsán na formuláři, který bude zhotoviteli předán objednatelem.</w:t>
      </w:r>
    </w:p>
    <w:p w:rsidR="00385CBB" w:rsidRPr="00385CBB" w:rsidRDefault="00385CBB" w:rsidP="00DB4BD7">
      <w:pPr>
        <w:pStyle w:val="Smlouva-slo"/>
        <w:numPr>
          <w:ilvl w:val="0"/>
          <w:numId w:val="11"/>
        </w:numPr>
        <w:spacing w:before="0" w:line="240" w:lineRule="auto"/>
        <w:ind w:left="357" w:hanging="357"/>
        <w:rPr>
          <w:szCs w:val="24"/>
        </w:rPr>
      </w:pPr>
      <w:r w:rsidRPr="00385CBB">
        <w:rPr>
          <w:szCs w:val="24"/>
        </w:rPr>
        <w:t>Pokud objednatel dílo nepřevezme, protože dílo obsahuje vady nebo nedodělky bránící jeho řádnému užívání, je povinen tyto vady a nedodělky v předávacím protokolu specifikovat.</w:t>
      </w:r>
    </w:p>
    <w:p w:rsidR="00385CBB" w:rsidRPr="00385CBB" w:rsidRDefault="00385CBB" w:rsidP="00DB4BD7">
      <w:pPr>
        <w:pStyle w:val="Smlouva-slo"/>
        <w:numPr>
          <w:ilvl w:val="0"/>
          <w:numId w:val="11"/>
        </w:numPr>
        <w:spacing w:before="0" w:line="240" w:lineRule="auto"/>
        <w:ind w:left="357" w:hanging="357"/>
        <w:rPr>
          <w:szCs w:val="24"/>
        </w:rPr>
      </w:pPr>
      <w:r w:rsidRPr="00385CBB">
        <w:rPr>
          <w:szCs w:val="24"/>
        </w:rPr>
        <w:t xml:space="preserve">Bylo–li dílo převzato s vadami a nedodělky nebránícími řádnému užívání díla, bude </w:t>
      </w:r>
      <w:r w:rsidRPr="00385CBB">
        <w:rPr>
          <w:szCs w:val="24"/>
        </w:rPr>
        <w:br/>
        <w:t>o odstranění těchto vad a nedodělků smluvními stranami sepsán zápis, který podepíší oprávnění zástupci smluvních stran</w:t>
      </w:r>
      <w:r w:rsidR="008628DD">
        <w:rPr>
          <w:szCs w:val="24"/>
        </w:rPr>
        <w:t>, ve kterém bude sjednán termín odstranění všech těchto vad a nedodělků.</w:t>
      </w:r>
    </w:p>
    <w:p w:rsidR="002E0239" w:rsidRPr="008628DD" w:rsidRDefault="00385CBB" w:rsidP="00DB4BD7">
      <w:pPr>
        <w:pStyle w:val="Smlouva-slo"/>
        <w:numPr>
          <w:ilvl w:val="0"/>
          <w:numId w:val="11"/>
        </w:numPr>
        <w:spacing w:before="0" w:line="240" w:lineRule="auto"/>
        <w:rPr>
          <w:szCs w:val="24"/>
        </w:rPr>
      </w:pPr>
      <w:r w:rsidRPr="00385CBB">
        <w:rPr>
          <w:szCs w:val="24"/>
        </w:rPr>
        <w:t>Zhotovitel je povinen provést předepsané zkoušky dle platných právních předpisů a technických norem. Úspěšné provedení těchto zkoušek je podmínkou  převzetí díla.</w:t>
      </w:r>
    </w:p>
    <w:p w:rsidR="00385CBB" w:rsidRPr="00385CBB" w:rsidRDefault="00385CBB" w:rsidP="00DB4BD7">
      <w:pPr>
        <w:pStyle w:val="Smlouva-slo"/>
        <w:numPr>
          <w:ilvl w:val="0"/>
          <w:numId w:val="11"/>
        </w:numPr>
        <w:spacing w:before="0" w:line="240" w:lineRule="auto"/>
        <w:rPr>
          <w:szCs w:val="24"/>
        </w:rPr>
      </w:pPr>
      <w:r w:rsidRPr="00385CBB">
        <w:rPr>
          <w:szCs w:val="24"/>
        </w:rPr>
        <w:t xml:space="preserve">Doklady o řádném provedení díla dle technických norem a předpisů, o provedených zkouškách, atestech a další dokumentaci podle této smlouvy včetně prohlášení o shodě </w:t>
      </w:r>
      <w:r w:rsidRPr="00385CBB">
        <w:rPr>
          <w:szCs w:val="24"/>
        </w:rPr>
        <w:br/>
        <w:t>a dokladů nutných k získání rozhodnutí o zkušebním provozu</w:t>
      </w:r>
      <w:r w:rsidR="008628DD">
        <w:rPr>
          <w:szCs w:val="24"/>
        </w:rPr>
        <w:t xml:space="preserve"> (pokud bude nařízeno),</w:t>
      </w:r>
      <w:r w:rsidRPr="00385CBB">
        <w:rPr>
          <w:szCs w:val="24"/>
        </w:rPr>
        <w:t xml:space="preserve"> zhotovitel předá objednateli při předání díla, vše ve 3 vyhotoveních. Pokud zhotovitel objednateli doklady dle předchozí věty nepředá, objednatel dílo nepřevezme. Předáním díla objednateli není zhotovitel zbaven povinnosti doklady na výzvu objednatele doplnit.</w:t>
      </w:r>
    </w:p>
    <w:p w:rsidR="00385CBB" w:rsidRPr="00385CBB" w:rsidRDefault="00385CBB" w:rsidP="00DB4BD7">
      <w:pPr>
        <w:pStyle w:val="Smlouva-slo"/>
        <w:numPr>
          <w:ilvl w:val="0"/>
          <w:numId w:val="11"/>
        </w:numPr>
        <w:spacing w:before="0" w:line="240" w:lineRule="auto"/>
        <w:rPr>
          <w:szCs w:val="24"/>
        </w:rPr>
      </w:pPr>
      <w:r w:rsidRPr="00385CBB">
        <w:rPr>
          <w:szCs w:val="24"/>
        </w:rPr>
        <w:t xml:space="preserve">Zhotovitel se zavazuje zúčastnit se na výzvu objednatele závěrečné kontrolní prohlídky stavby k žádosti o </w:t>
      </w:r>
      <w:r w:rsidR="008628DD">
        <w:rPr>
          <w:szCs w:val="24"/>
        </w:rPr>
        <w:t>kolaudaci</w:t>
      </w:r>
      <w:r w:rsidRPr="00385CBB">
        <w:rPr>
          <w:szCs w:val="24"/>
        </w:rPr>
        <w:t xml:space="preserve"> stavby podle stavebního zákona.</w:t>
      </w:r>
    </w:p>
    <w:p w:rsidR="00C54D27" w:rsidRDefault="00C54D27" w:rsidP="002A29D5">
      <w:pPr>
        <w:pStyle w:val="Smlouva2"/>
        <w:keepNext/>
        <w:widowControl/>
        <w:rPr>
          <w:szCs w:val="24"/>
        </w:rPr>
      </w:pPr>
    </w:p>
    <w:p w:rsidR="00385CBB" w:rsidRPr="00385CBB" w:rsidRDefault="00385CBB" w:rsidP="002A29D5">
      <w:pPr>
        <w:pStyle w:val="Smlouva2"/>
        <w:keepNext/>
        <w:widowControl/>
        <w:rPr>
          <w:szCs w:val="24"/>
        </w:rPr>
      </w:pPr>
      <w:r w:rsidRPr="00385CBB">
        <w:rPr>
          <w:szCs w:val="24"/>
        </w:rPr>
        <w:t>XIII.</w:t>
      </w:r>
    </w:p>
    <w:p w:rsidR="00385CBB" w:rsidRPr="00385CBB" w:rsidRDefault="00385CBB" w:rsidP="002A29D5">
      <w:pPr>
        <w:pStyle w:val="Smlouva2"/>
        <w:rPr>
          <w:szCs w:val="24"/>
        </w:rPr>
      </w:pPr>
      <w:r w:rsidRPr="00385CBB">
        <w:rPr>
          <w:szCs w:val="24"/>
        </w:rPr>
        <w:t>Záruční podmínky a vady díla</w:t>
      </w:r>
    </w:p>
    <w:p w:rsidR="00385CBB" w:rsidRPr="00385CBB" w:rsidRDefault="00385CBB" w:rsidP="00DB4BD7">
      <w:pPr>
        <w:pStyle w:val="Smlouva-slo"/>
        <w:numPr>
          <w:ilvl w:val="0"/>
          <w:numId w:val="13"/>
        </w:numPr>
        <w:spacing w:before="0" w:line="240" w:lineRule="auto"/>
        <w:ind w:left="357" w:hanging="357"/>
        <w:rPr>
          <w:szCs w:val="24"/>
        </w:rPr>
      </w:pPr>
      <w:r w:rsidRPr="00385CBB">
        <w:rPr>
          <w:szCs w:val="24"/>
        </w:rPr>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385CBB" w:rsidRPr="00385CBB" w:rsidRDefault="00385CBB" w:rsidP="00DB4BD7">
      <w:pPr>
        <w:pStyle w:val="Smlouva-slo"/>
        <w:numPr>
          <w:ilvl w:val="0"/>
          <w:numId w:val="13"/>
        </w:numPr>
        <w:spacing w:before="0" w:line="240" w:lineRule="auto"/>
        <w:rPr>
          <w:szCs w:val="24"/>
        </w:rPr>
      </w:pPr>
      <w:r w:rsidRPr="00385CBB">
        <w:rPr>
          <w:szCs w:val="24"/>
        </w:rPr>
        <w:t>Zhotovitel odpovídá za vady, jež má dílo v době předání a převzetí a vady, které se projeví v záruční době. Za vady díla, které se projeví po záruční době, odpovídá jen tehdy, pokud jejich příčinou bylo prokazatelně jeho porušení povinností.</w:t>
      </w:r>
    </w:p>
    <w:p w:rsidR="00385CBB" w:rsidRPr="00385CBB" w:rsidRDefault="00385CBB" w:rsidP="00DB4BD7">
      <w:pPr>
        <w:numPr>
          <w:ilvl w:val="0"/>
          <w:numId w:val="13"/>
        </w:numPr>
        <w:tabs>
          <w:tab w:val="num" w:pos="426"/>
          <w:tab w:val="left" w:pos="1701"/>
        </w:tabs>
        <w:jc w:val="both"/>
        <w:rPr>
          <w:i/>
          <w:iCs/>
        </w:rPr>
      </w:pPr>
      <w:r w:rsidRPr="00385CBB">
        <w:t>Zhotovitel poskytuje</w:t>
      </w:r>
      <w:r w:rsidR="00ED64A3">
        <w:t xml:space="preserve"> objednateli</w:t>
      </w:r>
      <w:r w:rsidRPr="00385CBB">
        <w:t xml:space="preserve"> na provedené práce a dodávky, pokud nejsou uvedeny v odst. 4 tohoto článku, záruku za jakost v délce …..</w:t>
      </w:r>
      <w:r w:rsidR="00B465A2">
        <w:t>60</w:t>
      </w:r>
      <w:r w:rsidRPr="00385CBB">
        <w:t xml:space="preserve"> měsíců. (</w:t>
      </w:r>
      <w:r w:rsidR="00E24F03">
        <w:rPr>
          <w:i/>
          <w:iCs/>
          <w:color w:val="0000FF"/>
        </w:rPr>
        <w:t>navrhne účastník</w:t>
      </w:r>
      <w:r w:rsidRPr="00385CBB">
        <w:rPr>
          <w:i/>
          <w:iCs/>
          <w:color w:val="0000FF"/>
        </w:rPr>
        <w:t xml:space="preserve"> ve své nabídce, minimálně však 60 měsíců)</w:t>
      </w:r>
    </w:p>
    <w:p w:rsidR="00385CBB" w:rsidRPr="00385CBB" w:rsidRDefault="00ED64A3" w:rsidP="00DB4BD7">
      <w:pPr>
        <w:pStyle w:val="Smlouva-slo"/>
        <w:numPr>
          <w:ilvl w:val="0"/>
          <w:numId w:val="13"/>
        </w:numPr>
        <w:spacing w:before="0" w:line="240" w:lineRule="auto"/>
        <w:rPr>
          <w:szCs w:val="24"/>
        </w:rPr>
      </w:pPr>
      <w:r>
        <w:rPr>
          <w:szCs w:val="24"/>
        </w:rPr>
        <w:t>Na v</w:t>
      </w:r>
      <w:r w:rsidR="00385CBB" w:rsidRPr="00385CBB">
        <w:rPr>
          <w:szCs w:val="24"/>
        </w:rPr>
        <w:t xml:space="preserve">eškeré dodávky strojů, zařízení technologie, předměty postupné spotřeby </w:t>
      </w:r>
      <w:r>
        <w:rPr>
          <w:szCs w:val="24"/>
        </w:rPr>
        <w:t>je záruka shodná</w:t>
      </w:r>
      <w:r w:rsidR="00385CBB" w:rsidRPr="00385CBB">
        <w:rPr>
          <w:szCs w:val="24"/>
        </w:rPr>
        <w:t xml:space="preserve"> poskytovan</w:t>
      </w:r>
      <w:r>
        <w:rPr>
          <w:szCs w:val="24"/>
        </w:rPr>
        <w:t>á</w:t>
      </w:r>
      <w:r w:rsidR="00385CBB" w:rsidRPr="00385CBB">
        <w:rPr>
          <w:szCs w:val="24"/>
        </w:rPr>
        <w:t xml:space="preserve"> výrobcem, nejméně však …….</w:t>
      </w:r>
      <w:r w:rsidR="00B465A2">
        <w:rPr>
          <w:szCs w:val="24"/>
        </w:rPr>
        <w:t>24</w:t>
      </w:r>
      <w:r w:rsidR="00385CBB" w:rsidRPr="00385CBB">
        <w:rPr>
          <w:szCs w:val="24"/>
        </w:rPr>
        <w:t> měsíců. (</w:t>
      </w:r>
      <w:r w:rsidR="00385CBB" w:rsidRPr="00385CBB">
        <w:rPr>
          <w:i/>
          <w:iCs/>
          <w:color w:val="0000FF"/>
          <w:szCs w:val="24"/>
        </w:rPr>
        <w:t>n</w:t>
      </w:r>
      <w:r w:rsidR="00E24F03">
        <w:rPr>
          <w:i/>
          <w:iCs/>
          <w:color w:val="0000FF"/>
          <w:szCs w:val="24"/>
        </w:rPr>
        <w:t>avrhne účastník</w:t>
      </w:r>
      <w:r w:rsidR="00385CBB" w:rsidRPr="00385CBB">
        <w:rPr>
          <w:i/>
          <w:iCs/>
          <w:color w:val="0000FF"/>
          <w:szCs w:val="24"/>
        </w:rPr>
        <w:t xml:space="preserve"> ve</w:t>
      </w:r>
      <w:r w:rsidR="00687776">
        <w:rPr>
          <w:i/>
          <w:iCs/>
          <w:color w:val="0000FF"/>
          <w:szCs w:val="24"/>
        </w:rPr>
        <w:t xml:space="preserve"> své nabídce, minimálně však 24</w:t>
      </w:r>
      <w:r w:rsidR="00385CBB" w:rsidRPr="00385CBB">
        <w:rPr>
          <w:i/>
          <w:iCs/>
          <w:color w:val="0000FF"/>
          <w:szCs w:val="24"/>
        </w:rPr>
        <w:t xml:space="preserve"> měsíců)</w:t>
      </w:r>
    </w:p>
    <w:p w:rsidR="00385CBB" w:rsidRPr="00385CBB" w:rsidRDefault="00385CBB" w:rsidP="00DB4BD7">
      <w:pPr>
        <w:pStyle w:val="Smlouva-slo"/>
        <w:numPr>
          <w:ilvl w:val="0"/>
          <w:numId w:val="13"/>
        </w:numPr>
        <w:spacing w:before="0" w:line="240" w:lineRule="auto"/>
        <w:ind w:left="426" w:hanging="426"/>
        <w:rPr>
          <w:szCs w:val="24"/>
        </w:rPr>
      </w:pPr>
      <w:r w:rsidRPr="00385CBB">
        <w:rPr>
          <w:szCs w:val="24"/>
        </w:rPr>
        <w:t>Záruční lhůta běží ode dne převzetí řádně provedeného díla (tj. bez vad a nedodělků) objednatelem.</w:t>
      </w:r>
    </w:p>
    <w:p w:rsidR="00385CBB" w:rsidRPr="00385CBB" w:rsidRDefault="00385CBB" w:rsidP="00DB4BD7">
      <w:pPr>
        <w:pStyle w:val="Smlouva-slo"/>
        <w:numPr>
          <w:ilvl w:val="0"/>
          <w:numId w:val="13"/>
        </w:numPr>
        <w:spacing w:before="0" w:line="240" w:lineRule="auto"/>
        <w:rPr>
          <w:szCs w:val="24"/>
        </w:rPr>
      </w:pPr>
      <w:r w:rsidRPr="00385CBB">
        <w:rPr>
          <w:szCs w:val="24"/>
        </w:rPr>
        <w:lastRenderedPageBreak/>
        <w:t>Veškeré vady díla bude objednatel povinen uplatnit u zhotovitele bez zbytečného odkladu poté, kdy vadu zjistil, a to formou písemného oznámení (za písemné oznámení se považuje i oznámení faxem nebo e-mailem), obsahujícího specifikaci zjištěné vady. Objednatel bude vady díla oznamovat na:</w:t>
      </w:r>
    </w:p>
    <w:p w:rsidR="00385CBB" w:rsidRPr="00385CBB" w:rsidRDefault="00385CBB" w:rsidP="00DB4BD7">
      <w:pPr>
        <w:pStyle w:val="Smlouva-slo"/>
        <w:numPr>
          <w:ilvl w:val="1"/>
          <w:numId w:val="13"/>
        </w:numPr>
        <w:tabs>
          <w:tab w:val="num" w:pos="720"/>
        </w:tabs>
        <w:spacing w:before="0" w:line="240" w:lineRule="auto"/>
        <w:ind w:left="1434" w:hanging="1077"/>
        <w:jc w:val="left"/>
        <w:rPr>
          <w:szCs w:val="24"/>
        </w:rPr>
      </w:pPr>
      <w:r w:rsidRPr="00385CBB">
        <w:rPr>
          <w:szCs w:val="24"/>
        </w:rPr>
        <w:t xml:space="preserve">faxové číslo: </w:t>
      </w:r>
      <w:r w:rsidR="00E73FC8">
        <w:t>XXXXXXXXXX</w:t>
      </w:r>
      <w:r w:rsidRPr="00385CBB">
        <w:rPr>
          <w:bCs/>
          <w:szCs w:val="24"/>
        </w:rPr>
        <w:t>, nebo</w:t>
      </w:r>
    </w:p>
    <w:p w:rsidR="00385CBB" w:rsidRPr="00385CBB" w:rsidRDefault="00385CBB" w:rsidP="00DB4BD7">
      <w:pPr>
        <w:pStyle w:val="Smlouva-slo"/>
        <w:numPr>
          <w:ilvl w:val="1"/>
          <w:numId w:val="13"/>
        </w:numPr>
        <w:tabs>
          <w:tab w:val="num" w:pos="720"/>
        </w:tabs>
        <w:spacing w:before="0" w:line="240" w:lineRule="auto"/>
        <w:ind w:left="1434" w:hanging="1077"/>
        <w:jc w:val="left"/>
        <w:rPr>
          <w:szCs w:val="24"/>
        </w:rPr>
      </w:pPr>
      <w:r w:rsidRPr="00385CBB">
        <w:rPr>
          <w:szCs w:val="24"/>
        </w:rPr>
        <w:t xml:space="preserve">e-mail: </w:t>
      </w:r>
      <w:r w:rsidR="00E73FC8">
        <w:t>XXXXXXXXXX</w:t>
      </w:r>
      <w:r w:rsidRPr="00385CBB">
        <w:rPr>
          <w:bCs/>
          <w:szCs w:val="24"/>
        </w:rPr>
        <w:t>, nebo</w:t>
      </w:r>
    </w:p>
    <w:p w:rsidR="00385CBB" w:rsidRPr="00385CBB" w:rsidRDefault="00385CBB" w:rsidP="00DB4BD7">
      <w:pPr>
        <w:pStyle w:val="Smlouva-slo"/>
        <w:numPr>
          <w:ilvl w:val="1"/>
          <w:numId w:val="13"/>
        </w:numPr>
        <w:tabs>
          <w:tab w:val="num" w:pos="720"/>
        </w:tabs>
        <w:spacing w:before="0" w:line="240" w:lineRule="auto"/>
        <w:ind w:left="1434" w:hanging="1077"/>
        <w:jc w:val="left"/>
        <w:rPr>
          <w:szCs w:val="24"/>
        </w:rPr>
      </w:pPr>
      <w:r w:rsidRPr="00385CBB">
        <w:rPr>
          <w:szCs w:val="24"/>
        </w:rPr>
        <w:t xml:space="preserve">adresu: </w:t>
      </w:r>
      <w:r w:rsidR="00E73FC8">
        <w:t xml:space="preserve">XXXXXXXXXX </w:t>
      </w:r>
    </w:p>
    <w:p w:rsidR="00CD11D2" w:rsidRPr="00CD11D2" w:rsidRDefault="00CD11D2" w:rsidP="002A29D5">
      <w:pPr>
        <w:ind w:left="426"/>
        <w:jc w:val="both"/>
      </w:pPr>
      <w:r w:rsidRPr="00CD11D2">
        <w:rPr>
          <w:snapToGrid w:val="0"/>
        </w:rPr>
        <w:t xml:space="preserve">Jakmile objednatel odešle toto oznámení, bude se mít za to, že požaduje bezplatné odstranění </w:t>
      </w:r>
      <w:r w:rsidRPr="00CD11D2">
        <w:t>vady, neuvede-li v oznámení jinak. Odstranění vad poskytuje zhotovitel bezplatně v případě oprávněné reklamace. V případě neoprávněné reklamace se další post</w:t>
      </w:r>
      <w:r w:rsidR="00660DD0">
        <w:t>up řídí zákonem č. 89/2012</w:t>
      </w:r>
      <w:r w:rsidRPr="00CD11D2">
        <w:t xml:space="preserve"> Sb., občanským zákoníkem.</w:t>
      </w:r>
    </w:p>
    <w:p w:rsidR="002E0239" w:rsidRPr="00ED64A3" w:rsidRDefault="00385CBB" w:rsidP="00DB4BD7">
      <w:pPr>
        <w:pStyle w:val="slovnvSOD"/>
        <w:numPr>
          <w:ilvl w:val="0"/>
          <w:numId w:val="13"/>
        </w:numPr>
        <w:spacing w:after="0"/>
        <w:rPr>
          <w:rFonts w:ascii="Times New Roman" w:hAnsi="Times New Roman"/>
          <w:i/>
          <w:iCs/>
          <w:sz w:val="24"/>
          <w:szCs w:val="24"/>
        </w:rPr>
      </w:pPr>
      <w:r w:rsidRPr="00385CBB">
        <w:rPr>
          <w:rFonts w:ascii="Times New Roman" w:hAnsi="Times New Roman"/>
          <w:sz w:val="24"/>
          <w:szCs w:val="24"/>
        </w:rPr>
        <w:t xml:space="preserve">Zhotovitel započne s odstraněním vady nejpozději do </w:t>
      </w:r>
      <w:r w:rsidRPr="00385CBB">
        <w:rPr>
          <w:rFonts w:ascii="Times New Roman" w:hAnsi="Times New Roman"/>
          <w:bCs/>
          <w:sz w:val="24"/>
          <w:szCs w:val="24"/>
        </w:rPr>
        <w:t>…………..</w:t>
      </w:r>
      <w:r w:rsidR="00B465A2">
        <w:rPr>
          <w:rFonts w:ascii="Times New Roman" w:hAnsi="Times New Roman"/>
          <w:bCs/>
          <w:sz w:val="24"/>
          <w:szCs w:val="24"/>
          <w:lang w:val="cs-CZ"/>
        </w:rPr>
        <w:t>24</w:t>
      </w:r>
      <w:r w:rsidRPr="00385CBB">
        <w:rPr>
          <w:rFonts w:ascii="Times New Roman" w:hAnsi="Times New Roman"/>
          <w:bCs/>
          <w:sz w:val="24"/>
          <w:szCs w:val="24"/>
        </w:rPr>
        <w:t>hodin</w:t>
      </w:r>
      <w:r w:rsidR="00E97844">
        <w:rPr>
          <w:rFonts w:ascii="Times New Roman" w:hAnsi="Times New Roman"/>
          <w:bCs/>
          <w:sz w:val="24"/>
          <w:szCs w:val="24"/>
        </w:rPr>
        <w:t xml:space="preserve"> </w:t>
      </w:r>
      <w:r w:rsidR="00E24F03">
        <w:rPr>
          <w:rFonts w:ascii="Times New Roman" w:hAnsi="Times New Roman"/>
          <w:i/>
          <w:iCs/>
          <w:color w:val="0000FF"/>
          <w:sz w:val="24"/>
          <w:szCs w:val="24"/>
        </w:rPr>
        <w:t>(navrhne účastník</w:t>
      </w:r>
      <w:r w:rsidRPr="00385CBB">
        <w:rPr>
          <w:rFonts w:ascii="Times New Roman" w:hAnsi="Times New Roman"/>
          <w:i/>
          <w:iCs/>
          <w:color w:val="0000FF"/>
          <w:sz w:val="24"/>
          <w:szCs w:val="24"/>
        </w:rPr>
        <w:t xml:space="preserve">, max. však do 24 hodin) </w:t>
      </w:r>
      <w:r w:rsidRPr="00385CBB">
        <w:rPr>
          <w:rFonts w:ascii="Times New Roman" w:hAnsi="Times New Roman"/>
          <w:sz w:val="24"/>
          <w:szCs w:val="24"/>
        </w:rPr>
        <w:t xml:space="preserve">od doručení oznámení o vadě, pokud se smluvní strany nedohodnou písemně jinak. V případě havárie započne s odstraněním vady neodkladně, nejpozději do </w:t>
      </w:r>
      <w:r w:rsidRPr="00385CBB">
        <w:rPr>
          <w:rFonts w:ascii="Times New Roman" w:hAnsi="Times New Roman"/>
          <w:bCs/>
          <w:sz w:val="24"/>
          <w:szCs w:val="24"/>
        </w:rPr>
        <w:t>…………….</w:t>
      </w:r>
      <w:r w:rsidR="00B465A2">
        <w:rPr>
          <w:rFonts w:ascii="Times New Roman" w:hAnsi="Times New Roman"/>
          <w:bCs/>
          <w:sz w:val="24"/>
          <w:szCs w:val="24"/>
          <w:lang w:val="cs-CZ"/>
        </w:rPr>
        <w:t>12</w:t>
      </w:r>
      <w:r w:rsidRPr="00385CBB">
        <w:rPr>
          <w:rFonts w:ascii="Times New Roman" w:hAnsi="Times New Roman"/>
          <w:bCs/>
          <w:sz w:val="24"/>
          <w:szCs w:val="24"/>
        </w:rPr>
        <w:t>hodin</w:t>
      </w:r>
      <w:r w:rsidR="00E24F03">
        <w:rPr>
          <w:rFonts w:ascii="Times New Roman" w:hAnsi="Times New Roman"/>
          <w:bCs/>
          <w:sz w:val="24"/>
          <w:szCs w:val="24"/>
        </w:rPr>
        <w:t xml:space="preserve"> </w:t>
      </w:r>
      <w:r w:rsidR="00E24F03">
        <w:rPr>
          <w:rFonts w:ascii="Times New Roman" w:hAnsi="Times New Roman"/>
          <w:i/>
          <w:iCs/>
          <w:color w:val="0000FF"/>
          <w:sz w:val="24"/>
          <w:szCs w:val="24"/>
        </w:rPr>
        <w:t>(navrhne účastník</w:t>
      </w:r>
      <w:r w:rsidRPr="00385CBB">
        <w:rPr>
          <w:rFonts w:ascii="Times New Roman" w:hAnsi="Times New Roman"/>
          <w:i/>
          <w:iCs/>
          <w:color w:val="0000FF"/>
          <w:sz w:val="24"/>
          <w:szCs w:val="24"/>
        </w:rPr>
        <w:t>, max. však do 12 hodin)</w:t>
      </w:r>
      <w:r w:rsidRPr="00385CBB">
        <w:rPr>
          <w:rFonts w:ascii="Times New Roman" w:hAnsi="Times New Roman"/>
          <w:sz w:val="24"/>
          <w:szCs w:val="24"/>
        </w:rPr>
        <w:br/>
        <w:t>od doručení oznámení o vadě. Nezapočne-li zhotovitel s odstraněním vady ve stanovené lhůtě, je objednatel oprávněn zajistit odstranění vady na náklady zhotovitele u jiné odborné osoby. Vada bude odstraněna nejpozději do </w:t>
      </w:r>
      <w:r w:rsidRPr="00385CBB">
        <w:rPr>
          <w:rFonts w:ascii="Times New Roman" w:hAnsi="Times New Roman"/>
          <w:bCs/>
          <w:sz w:val="24"/>
          <w:szCs w:val="24"/>
        </w:rPr>
        <w:t>………..</w:t>
      </w:r>
      <w:r w:rsidR="00B465A2">
        <w:rPr>
          <w:rFonts w:ascii="Times New Roman" w:hAnsi="Times New Roman"/>
          <w:bCs/>
          <w:sz w:val="24"/>
          <w:szCs w:val="24"/>
          <w:lang w:val="cs-CZ"/>
        </w:rPr>
        <w:t>3</w:t>
      </w:r>
      <w:r w:rsidRPr="00385CBB">
        <w:rPr>
          <w:rFonts w:ascii="Times New Roman" w:hAnsi="Times New Roman"/>
          <w:bCs/>
          <w:sz w:val="24"/>
          <w:szCs w:val="24"/>
        </w:rPr>
        <w:t xml:space="preserve"> dnů </w:t>
      </w:r>
      <w:r w:rsidR="00E24F03">
        <w:rPr>
          <w:rFonts w:ascii="Times New Roman" w:hAnsi="Times New Roman"/>
          <w:i/>
          <w:iCs/>
          <w:color w:val="0000FF"/>
          <w:sz w:val="24"/>
          <w:szCs w:val="24"/>
        </w:rPr>
        <w:t>(navrhne účastník</w:t>
      </w:r>
      <w:r w:rsidRPr="00385CBB">
        <w:rPr>
          <w:rFonts w:ascii="Times New Roman" w:hAnsi="Times New Roman"/>
          <w:i/>
          <w:iCs/>
          <w:color w:val="0000FF"/>
          <w:sz w:val="24"/>
          <w:szCs w:val="24"/>
        </w:rPr>
        <w:t>, max. však do 3 dnů)</w:t>
      </w:r>
      <w:r w:rsidRPr="00385CBB">
        <w:rPr>
          <w:rFonts w:ascii="Times New Roman" w:hAnsi="Times New Roman"/>
          <w:sz w:val="24"/>
          <w:szCs w:val="24"/>
        </w:rPr>
        <w:t xml:space="preserve"> ode dne doručení oznámení o vadě</w:t>
      </w:r>
      <w:r w:rsidRPr="00385CBB">
        <w:rPr>
          <w:rFonts w:ascii="Times New Roman" w:hAnsi="Times New Roman"/>
          <w:i/>
          <w:iCs/>
          <w:sz w:val="24"/>
          <w:szCs w:val="24"/>
        </w:rPr>
        <w:t>,</w:t>
      </w:r>
      <w:r w:rsidRPr="00385CBB">
        <w:rPr>
          <w:rFonts w:ascii="Times New Roman" w:hAnsi="Times New Roman"/>
          <w:sz w:val="24"/>
          <w:szCs w:val="24"/>
        </w:rPr>
        <w:t xml:space="preserve"> v případě havárie nejpozději do</w:t>
      </w:r>
      <w:r w:rsidR="00015186">
        <w:rPr>
          <w:rFonts w:ascii="Times New Roman" w:hAnsi="Times New Roman"/>
          <w:sz w:val="24"/>
          <w:szCs w:val="24"/>
          <w:lang w:val="cs-CZ"/>
        </w:rPr>
        <w:t xml:space="preserve"> ………….</w:t>
      </w:r>
      <w:r w:rsidR="00B465A2">
        <w:rPr>
          <w:rFonts w:ascii="Times New Roman" w:hAnsi="Times New Roman"/>
          <w:sz w:val="24"/>
          <w:szCs w:val="24"/>
          <w:lang w:val="cs-CZ"/>
        </w:rPr>
        <w:t>24</w:t>
      </w:r>
      <w:r w:rsidR="00015186">
        <w:rPr>
          <w:rFonts w:ascii="Times New Roman" w:hAnsi="Times New Roman"/>
          <w:sz w:val="24"/>
          <w:szCs w:val="24"/>
          <w:lang w:val="cs-CZ"/>
        </w:rPr>
        <w:t xml:space="preserve"> hodin </w:t>
      </w:r>
      <w:r w:rsidR="00015186">
        <w:rPr>
          <w:rFonts w:ascii="Times New Roman" w:hAnsi="Times New Roman"/>
          <w:i/>
          <w:iCs/>
          <w:color w:val="0000FF"/>
          <w:sz w:val="24"/>
          <w:szCs w:val="24"/>
        </w:rPr>
        <w:t>(navrhne účastník, max. však do 24 hodin)</w:t>
      </w:r>
      <w:r w:rsidR="00015186">
        <w:rPr>
          <w:rFonts w:ascii="Times New Roman" w:hAnsi="Times New Roman"/>
          <w:sz w:val="24"/>
          <w:szCs w:val="24"/>
        </w:rPr>
        <w:t xml:space="preserve"> od doručení oznámení</w:t>
      </w:r>
      <w:r w:rsidR="00015186" w:rsidRPr="002E0239">
        <w:rPr>
          <w:rFonts w:ascii="Times New Roman" w:hAnsi="Times New Roman"/>
          <w:sz w:val="24"/>
          <w:szCs w:val="24"/>
        </w:rPr>
        <w:br/>
        <w:t>o vadě</w:t>
      </w:r>
      <w:r w:rsidR="00AE4FF6">
        <w:rPr>
          <w:rFonts w:ascii="Times New Roman" w:hAnsi="Times New Roman"/>
          <w:bCs/>
          <w:sz w:val="24"/>
          <w:szCs w:val="24"/>
        </w:rPr>
        <w:t xml:space="preserve">, pokud se obě smluvní strany z objektivních důvodů nedohodnou </w:t>
      </w:r>
      <w:r w:rsidR="00015186">
        <w:rPr>
          <w:rFonts w:ascii="Times New Roman" w:hAnsi="Times New Roman"/>
          <w:bCs/>
          <w:sz w:val="24"/>
          <w:szCs w:val="24"/>
          <w:lang w:val="cs-CZ"/>
        </w:rPr>
        <w:t xml:space="preserve">písemně </w:t>
      </w:r>
      <w:r w:rsidR="00AE4FF6">
        <w:rPr>
          <w:rFonts w:ascii="Times New Roman" w:hAnsi="Times New Roman"/>
          <w:bCs/>
          <w:sz w:val="24"/>
          <w:szCs w:val="24"/>
        </w:rPr>
        <w:t>jinak.</w:t>
      </w:r>
    </w:p>
    <w:p w:rsidR="00385CBB" w:rsidRPr="00385CBB" w:rsidRDefault="00385CBB" w:rsidP="00DB4BD7">
      <w:pPr>
        <w:pStyle w:val="slovnvSOD"/>
        <w:numPr>
          <w:ilvl w:val="0"/>
          <w:numId w:val="13"/>
        </w:numPr>
        <w:spacing w:after="0"/>
        <w:rPr>
          <w:rFonts w:ascii="Times New Roman" w:hAnsi="Times New Roman"/>
          <w:sz w:val="24"/>
          <w:szCs w:val="24"/>
        </w:rPr>
      </w:pPr>
      <w:r w:rsidRPr="00385CBB">
        <w:rPr>
          <w:rFonts w:ascii="Times New Roman" w:hAnsi="Times New Roman"/>
          <w:sz w:val="24"/>
          <w:szCs w:val="24"/>
        </w:rPr>
        <w:t>K uplatňování vad dle odst. 6 tohoto č</w:t>
      </w:r>
      <w:r w:rsidR="00013F7E">
        <w:rPr>
          <w:rFonts w:ascii="Times New Roman" w:hAnsi="Times New Roman"/>
          <w:sz w:val="24"/>
          <w:szCs w:val="24"/>
        </w:rPr>
        <w:t>lánku smlouvy je oprávněn</w:t>
      </w:r>
      <w:r w:rsidRPr="00385CBB">
        <w:rPr>
          <w:rFonts w:ascii="Times New Roman" w:hAnsi="Times New Roman"/>
          <w:sz w:val="24"/>
          <w:szCs w:val="24"/>
        </w:rPr>
        <w:t xml:space="preserve"> objed</w:t>
      </w:r>
      <w:r w:rsidR="00013F7E">
        <w:rPr>
          <w:rFonts w:ascii="Times New Roman" w:hAnsi="Times New Roman"/>
          <w:sz w:val="24"/>
          <w:szCs w:val="24"/>
        </w:rPr>
        <w:t>natel</w:t>
      </w:r>
      <w:r w:rsidR="00F02309">
        <w:rPr>
          <w:rFonts w:ascii="Times New Roman" w:hAnsi="Times New Roman"/>
          <w:sz w:val="24"/>
          <w:szCs w:val="24"/>
          <w:lang w:val="cs-CZ"/>
        </w:rPr>
        <w:t>.</w:t>
      </w:r>
    </w:p>
    <w:p w:rsidR="00B47267" w:rsidRPr="00A856B5" w:rsidRDefault="00385CBB" w:rsidP="00DB4BD7">
      <w:pPr>
        <w:pStyle w:val="Smlouva-slo"/>
        <w:numPr>
          <w:ilvl w:val="0"/>
          <w:numId w:val="13"/>
        </w:numPr>
        <w:spacing w:before="0" w:line="240" w:lineRule="auto"/>
        <w:rPr>
          <w:b/>
        </w:rPr>
      </w:pPr>
      <w:r w:rsidRPr="00385CBB">
        <w:rPr>
          <w:szCs w:val="24"/>
        </w:rPr>
        <w:t>Provedenou opravu vady zhotovitel objednateli předá písemně. Na provedenou opravu poskytne zhotovitel záruku za jakost v délce 24 měsíců.</w:t>
      </w:r>
    </w:p>
    <w:p w:rsidR="00B47267" w:rsidRPr="00A856B5" w:rsidRDefault="00B47267" w:rsidP="00DB4BD7">
      <w:pPr>
        <w:pStyle w:val="Smlouva-slo"/>
        <w:numPr>
          <w:ilvl w:val="0"/>
          <w:numId w:val="13"/>
        </w:numPr>
        <w:spacing w:before="0" w:line="240" w:lineRule="auto"/>
        <w:rPr>
          <w:b/>
        </w:rPr>
      </w:pPr>
      <w:r w:rsidRPr="00866127">
        <w:t>Představují-li vady díla podstatné porušení smlouvy, má objednatel právo:</w:t>
      </w:r>
    </w:p>
    <w:p w:rsidR="00B47267" w:rsidRPr="00866127" w:rsidRDefault="00B47267" w:rsidP="00DB4BD7">
      <w:pPr>
        <w:numPr>
          <w:ilvl w:val="0"/>
          <w:numId w:val="38"/>
        </w:numPr>
        <w:jc w:val="both"/>
      </w:pPr>
      <w:r w:rsidRPr="00866127">
        <w:t xml:space="preserve">na odstranění vady dodáním nové věci bez vady nebo dodáním chybějící věci </w:t>
      </w:r>
    </w:p>
    <w:p w:rsidR="00B47267" w:rsidRPr="00866127" w:rsidRDefault="00B47267" w:rsidP="00DB4BD7">
      <w:pPr>
        <w:numPr>
          <w:ilvl w:val="0"/>
          <w:numId w:val="38"/>
        </w:numPr>
        <w:jc w:val="both"/>
      </w:pPr>
      <w:r w:rsidRPr="00866127">
        <w:t xml:space="preserve">na odstranění vady opravou věci </w:t>
      </w:r>
    </w:p>
    <w:p w:rsidR="00B47267" w:rsidRPr="00866127" w:rsidRDefault="00B47267" w:rsidP="00DB4BD7">
      <w:pPr>
        <w:numPr>
          <w:ilvl w:val="0"/>
          <w:numId w:val="38"/>
        </w:numPr>
        <w:jc w:val="both"/>
      </w:pPr>
      <w:r>
        <w:t>na přiměřenou slevu z</w:t>
      </w:r>
      <w:r w:rsidRPr="00866127">
        <w:t xml:space="preserve"> ceny díla</w:t>
      </w:r>
    </w:p>
    <w:p w:rsidR="00C54D27" w:rsidRDefault="00B47267" w:rsidP="00DB4BD7">
      <w:pPr>
        <w:numPr>
          <w:ilvl w:val="0"/>
          <w:numId w:val="38"/>
        </w:numPr>
        <w:jc w:val="both"/>
      </w:pPr>
      <w:r w:rsidRPr="00866127">
        <w:t xml:space="preserve">na odstoupení od smlouvy. </w:t>
      </w:r>
    </w:p>
    <w:p w:rsidR="00B47267" w:rsidRDefault="00B47267" w:rsidP="00C54D27">
      <w:pPr>
        <w:pStyle w:val="Smlouva-slo"/>
        <w:spacing w:before="0" w:line="240" w:lineRule="auto"/>
        <w:ind w:left="360"/>
      </w:pPr>
      <w:r w:rsidRPr="00866127">
        <w:t>Představují-li vady díla nepodstatné porušení smlouvy má o</w:t>
      </w:r>
      <w:r w:rsidR="0091120C">
        <w:t>bjednatel práva jako pod písm. a) a b)</w:t>
      </w:r>
      <w:r w:rsidRPr="00866127">
        <w:t xml:space="preserve"> dle předešlé věty. </w:t>
      </w:r>
    </w:p>
    <w:p w:rsidR="00A856B5" w:rsidRPr="00A856B5" w:rsidRDefault="00A856B5" w:rsidP="002A29D5">
      <w:pPr>
        <w:jc w:val="both"/>
      </w:pPr>
    </w:p>
    <w:p w:rsidR="00385CBB" w:rsidRPr="00385CBB" w:rsidRDefault="00385CBB" w:rsidP="002A29D5">
      <w:pPr>
        <w:pStyle w:val="Smlouva2"/>
        <w:rPr>
          <w:szCs w:val="24"/>
        </w:rPr>
      </w:pPr>
      <w:r w:rsidRPr="00385CBB">
        <w:rPr>
          <w:szCs w:val="24"/>
        </w:rPr>
        <w:t>XIV.</w:t>
      </w:r>
    </w:p>
    <w:p w:rsidR="00385CBB" w:rsidRPr="00385CBB" w:rsidRDefault="00385CBB" w:rsidP="002A29D5">
      <w:pPr>
        <w:pStyle w:val="Smlouva2"/>
        <w:keepNext/>
        <w:rPr>
          <w:szCs w:val="24"/>
        </w:rPr>
      </w:pPr>
      <w:r w:rsidRPr="00385CBB">
        <w:rPr>
          <w:szCs w:val="24"/>
        </w:rPr>
        <w:t>Odpovědnost za škodu</w:t>
      </w:r>
    </w:p>
    <w:p w:rsidR="00385CBB" w:rsidRPr="00385CBB" w:rsidRDefault="00385CBB" w:rsidP="00DB4BD7">
      <w:pPr>
        <w:pStyle w:val="Smlouva-slo"/>
        <w:numPr>
          <w:ilvl w:val="0"/>
          <w:numId w:val="14"/>
        </w:numPr>
        <w:spacing w:before="0" w:line="240" w:lineRule="auto"/>
        <w:ind w:left="357" w:hanging="357"/>
        <w:rPr>
          <w:szCs w:val="24"/>
        </w:rPr>
      </w:pPr>
      <w:r w:rsidRPr="00385CBB">
        <w:rPr>
          <w:szCs w:val="24"/>
        </w:rPr>
        <w:t>Nebezpečí škody na zhotovovaném díle nese zhotovitel v plném rozsahu až do dne převzetí provedeného díla bez vad a nedodělků bránících jeho řádnému užívání objednatelem.</w:t>
      </w:r>
    </w:p>
    <w:p w:rsidR="00385CBB" w:rsidRPr="00385CBB" w:rsidRDefault="00385CBB" w:rsidP="00DB4BD7">
      <w:pPr>
        <w:pStyle w:val="Smlouva-slo"/>
        <w:numPr>
          <w:ilvl w:val="0"/>
          <w:numId w:val="14"/>
        </w:numPr>
        <w:spacing w:before="0" w:line="240" w:lineRule="auto"/>
        <w:rPr>
          <w:szCs w:val="24"/>
        </w:rPr>
      </w:pPr>
      <w:r w:rsidRPr="00385CBB">
        <w:rPr>
          <w:szCs w:val="24"/>
        </w:rPr>
        <w:t>Zhotovitel nese odpovědnost původce odpadů, zavazuje se nezpůsobovat únik ropných, toxických či jiných škodlivých látek na stavbě.</w:t>
      </w:r>
    </w:p>
    <w:p w:rsidR="00385CBB" w:rsidRPr="00385CBB" w:rsidRDefault="00385CBB" w:rsidP="00DB4BD7">
      <w:pPr>
        <w:pStyle w:val="Smlouva-slo"/>
        <w:numPr>
          <w:ilvl w:val="0"/>
          <w:numId w:val="14"/>
        </w:numPr>
        <w:spacing w:before="0" w:line="240" w:lineRule="auto"/>
        <w:rPr>
          <w:szCs w:val="24"/>
        </w:rPr>
      </w:pPr>
      <w:r w:rsidRPr="00385CBB">
        <w:rPr>
          <w:szCs w:val="24"/>
        </w:rPr>
        <w:t>Zhotovitel je povinen učinit veškerá opatření potřebná k odvrácení škody nebo k jejímu zmírnění.</w:t>
      </w:r>
    </w:p>
    <w:p w:rsidR="00385CBB" w:rsidRPr="00385CBB" w:rsidRDefault="00385CBB" w:rsidP="00DB4BD7">
      <w:pPr>
        <w:pStyle w:val="Smlouva-slo"/>
        <w:numPr>
          <w:ilvl w:val="0"/>
          <w:numId w:val="14"/>
        </w:numPr>
        <w:spacing w:before="0" w:line="240" w:lineRule="auto"/>
        <w:rPr>
          <w:szCs w:val="24"/>
        </w:rPr>
      </w:pPr>
      <w:r w:rsidRPr="00385CBB">
        <w:rPr>
          <w:szCs w:val="24"/>
        </w:rPr>
        <w:t>Zhotovitel je povinen nahradit objednateli v plné výši škodu, která vznikla při realizaci a užívání díla v souvislosti nebo jako důsledek porušení povinností a závazků zhotovitele dle této smlouvy.</w:t>
      </w:r>
    </w:p>
    <w:p w:rsidR="00385CBB" w:rsidRPr="00385CBB" w:rsidRDefault="00385CBB" w:rsidP="00DB4BD7">
      <w:pPr>
        <w:pStyle w:val="Smlouva-slo"/>
        <w:numPr>
          <w:ilvl w:val="0"/>
          <w:numId w:val="14"/>
        </w:numPr>
        <w:spacing w:before="0" w:line="240" w:lineRule="auto"/>
        <w:rPr>
          <w:szCs w:val="24"/>
        </w:rPr>
      </w:pPr>
      <w:r w:rsidRPr="00385CBB">
        <w:rPr>
          <w:szCs w:val="24"/>
        </w:rPr>
        <w:t>Zhotovitel se zavazuje, že po celou dobu plnění svého závazku z této smlouvy bude mít na vlastní náklady sjednáno pojištění odpovědnosti za škodu způsobenou třetím osobám vyplývající z dodávaného p</w:t>
      </w:r>
      <w:r w:rsidR="00E97844">
        <w:rPr>
          <w:szCs w:val="24"/>
        </w:rPr>
        <w:t xml:space="preserve">ředmětu plnění s limitem min. </w:t>
      </w:r>
      <w:smartTag w:uri="urn:schemas-microsoft-com:office:smarttags" w:element="metricconverter">
        <w:smartTagPr>
          <w:attr w:name="ProductID" w:val="90 mil"/>
        </w:smartTagPr>
        <w:r w:rsidR="00E97844">
          <w:rPr>
            <w:szCs w:val="24"/>
          </w:rPr>
          <w:t>9</w:t>
        </w:r>
        <w:r w:rsidRPr="00385CBB">
          <w:rPr>
            <w:szCs w:val="24"/>
          </w:rPr>
          <w:t>0 mil</w:t>
        </w:r>
      </w:smartTag>
      <w:r w:rsidRPr="00385CBB">
        <w:rPr>
          <w:szCs w:val="24"/>
        </w:rPr>
        <w:t xml:space="preserve">. Kč, s maximální spoluúčastí </w:t>
      </w:r>
      <w:r w:rsidR="00ED64A3">
        <w:rPr>
          <w:szCs w:val="24"/>
        </w:rPr>
        <w:t>10%</w:t>
      </w:r>
      <w:r w:rsidR="00E97844">
        <w:rPr>
          <w:szCs w:val="24"/>
        </w:rPr>
        <w:t xml:space="preserve"> </w:t>
      </w:r>
      <w:r w:rsidR="00ED64A3">
        <w:rPr>
          <w:szCs w:val="24"/>
        </w:rPr>
        <w:t>z pojistného plnění</w:t>
      </w:r>
      <w:r w:rsidRPr="00385CBB">
        <w:rPr>
          <w:szCs w:val="24"/>
        </w:rPr>
        <w:t xml:space="preserve">. Pojištění musí obsahovat krytí škod způsobené na majetku, zdraví třetích osob včetně krytí odpovědnosti za finanční škody. </w:t>
      </w:r>
    </w:p>
    <w:p w:rsidR="00896007" w:rsidRDefault="00896007" w:rsidP="00DB4BD7">
      <w:pPr>
        <w:pStyle w:val="Smlouva-slo"/>
        <w:numPr>
          <w:ilvl w:val="0"/>
          <w:numId w:val="14"/>
        </w:numPr>
        <w:spacing w:before="0" w:line="240" w:lineRule="auto"/>
        <w:rPr>
          <w:szCs w:val="24"/>
        </w:rPr>
      </w:pPr>
      <w:r w:rsidRPr="00896007">
        <w:rPr>
          <w:szCs w:val="24"/>
        </w:rPr>
        <w:t>Z</w:t>
      </w:r>
      <w:r w:rsidR="00385CBB" w:rsidRPr="00896007">
        <w:rPr>
          <w:szCs w:val="24"/>
        </w:rPr>
        <w:t xml:space="preserve">hotovitel se zavazuje, že bude mít na vlastní náklady sjednáno stavebně-montážní </w:t>
      </w:r>
      <w:r w:rsidR="00385CBB" w:rsidRPr="00896007">
        <w:rPr>
          <w:szCs w:val="24"/>
        </w:rPr>
        <w:lastRenderedPageBreak/>
        <w:t xml:space="preserve">pojištění proti všem rizikům (allrisks) na plnou hodnotu budovaného díla. Pojistná smlouva musí být platná po celou dobu budování díla. </w:t>
      </w:r>
    </w:p>
    <w:p w:rsidR="00385CBB" w:rsidRPr="00896007" w:rsidRDefault="00385CBB" w:rsidP="00DB4BD7">
      <w:pPr>
        <w:pStyle w:val="Smlouva-slo"/>
        <w:numPr>
          <w:ilvl w:val="0"/>
          <w:numId w:val="14"/>
        </w:numPr>
        <w:spacing w:before="0" w:line="240" w:lineRule="auto"/>
        <w:rPr>
          <w:szCs w:val="24"/>
        </w:rPr>
      </w:pPr>
      <w:r w:rsidRPr="00896007">
        <w:rPr>
          <w:szCs w:val="24"/>
        </w:rPr>
        <w:t xml:space="preserve">Zhotovitel je povinen předat objednateli při podpisu této smlouvy kopie pojistných smluv na požadovaná pojištění dle odst. </w:t>
      </w:r>
      <w:smartTag w:uri="urn:schemas-microsoft-com:office:smarttags" w:element="metricconverter">
        <w:smartTagPr>
          <w:attr w:name="ProductID" w:val="5 a"/>
        </w:smartTagPr>
        <w:r w:rsidRPr="00896007">
          <w:rPr>
            <w:szCs w:val="24"/>
          </w:rPr>
          <w:t>5 a</w:t>
        </w:r>
      </w:smartTag>
      <w:r w:rsidRPr="00896007">
        <w:rPr>
          <w:szCs w:val="24"/>
        </w:rPr>
        <w:t xml:space="preserve"> 6 tohoto článku včetně všech dodatků a dále certifikáty příslušných pojišťoven prokazující existenci pojištění po celou dobu trvání díla (dobu trvání pojištění, jeho rozsah, pojištěná rizika, pojistné částky, roční limity </w:t>
      </w:r>
      <w:r w:rsidRPr="00896007">
        <w:rPr>
          <w:szCs w:val="24"/>
        </w:rPr>
        <w:br/>
        <w:t>a sublimity plnění a výši spoluúčasti).</w:t>
      </w:r>
      <w:r w:rsidR="00E97844" w:rsidRPr="00896007">
        <w:rPr>
          <w:szCs w:val="24"/>
        </w:rPr>
        <w:t xml:space="preserve"> </w:t>
      </w:r>
      <w:r w:rsidRPr="00896007">
        <w:rPr>
          <w:szCs w:val="24"/>
        </w:rPr>
        <w:t>Certifikát dle předchozí věty nesmí být starší jednoho měsíce.</w:t>
      </w:r>
    </w:p>
    <w:p w:rsidR="00385CBB" w:rsidRPr="00385CBB" w:rsidRDefault="00385CBB" w:rsidP="002A29D5">
      <w:pPr>
        <w:pStyle w:val="Smlouva2"/>
        <w:rPr>
          <w:szCs w:val="24"/>
        </w:rPr>
      </w:pPr>
      <w:r w:rsidRPr="00385CBB">
        <w:rPr>
          <w:szCs w:val="24"/>
        </w:rPr>
        <w:t>XV.</w:t>
      </w:r>
    </w:p>
    <w:p w:rsidR="00385CBB" w:rsidRPr="00385CBB" w:rsidRDefault="00385CBB" w:rsidP="002A29D5">
      <w:pPr>
        <w:pStyle w:val="Smlouva2"/>
        <w:rPr>
          <w:bCs/>
          <w:szCs w:val="24"/>
        </w:rPr>
      </w:pPr>
      <w:r w:rsidRPr="00385CBB">
        <w:rPr>
          <w:bCs/>
          <w:szCs w:val="24"/>
        </w:rPr>
        <w:t xml:space="preserve">Sankční ujednání </w:t>
      </w:r>
    </w:p>
    <w:p w:rsidR="00385CBB" w:rsidRPr="00385CBB" w:rsidRDefault="00385CBB" w:rsidP="00DB4BD7">
      <w:pPr>
        <w:numPr>
          <w:ilvl w:val="0"/>
          <w:numId w:val="15"/>
        </w:numPr>
        <w:tabs>
          <w:tab w:val="left" w:pos="426"/>
        </w:tabs>
        <w:jc w:val="both"/>
      </w:pPr>
      <w:r w:rsidRPr="00385CBB">
        <w:t>Zhotovitel je povinen zaplatit objednateli smluvní pokutu ve výši 0,1 % z ceny za dílo včetně DPH za každý i započatý den prodlení s předáním díla bez vad a nedodělků.</w:t>
      </w:r>
    </w:p>
    <w:p w:rsidR="00385CBB" w:rsidRPr="00B6439A" w:rsidRDefault="00385CBB" w:rsidP="00DB4BD7">
      <w:pPr>
        <w:numPr>
          <w:ilvl w:val="0"/>
          <w:numId w:val="15"/>
        </w:numPr>
        <w:tabs>
          <w:tab w:val="left" w:pos="426"/>
        </w:tabs>
        <w:jc w:val="both"/>
        <w:rPr>
          <w:color w:val="FF0000"/>
        </w:rPr>
      </w:pPr>
      <w:r w:rsidRPr="00385CBB">
        <w:t>Pro případ prodlení se zaplacením ceny za dílo sjednávají smluvní strany úrok z prodlení ve výši stanovené občanskoprávními předpisy</w:t>
      </w:r>
      <w:r w:rsidR="001F5701">
        <w:t>.</w:t>
      </w:r>
    </w:p>
    <w:p w:rsidR="002E0239" w:rsidRPr="00385CBB" w:rsidRDefault="00385CBB" w:rsidP="00DB4BD7">
      <w:pPr>
        <w:numPr>
          <w:ilvl w:val="0"/>
          <w:numId w:val="15"/>
        </w:numPr>
        <w:tabs>
          <w:tab w:val="left" w:pos="426"/>
        </w:tabs>
        <w:jc w:val="both"/>
      </w:pPr>
      <w:r w:rsidRPr="00385CBB">
        <w:t>V případě prodlení s vyklizením a vyčištěním staveniště se zhotovitel zavazuje uhradit objednateli smluvní pokutu ve výši 0,1 % z ceny za dílo</w:t>
      </w:r>
      <w:r w:rsidR="00ED64A3">
        <w:t xml:space="preserve"> včetně DPH za každý i započatý </w:t>
      </w:r>
      <w:r w:rsidRPr="00385CBB">
        <w:t>den prodlení.</w:t>
      </w:r>
    </w:p>
    <w:p w:rsidR="00385CBB" w:rsidRPr="00385CBB" w:rsidRDefault="00385CBB" w:rsidP="00DB4BD7">
      <w:pPr>
        <w:numPr>
          <w:ilvl w:val="0"/>
          <w:numId w:val="15"/>
        </w:numPr>
        <w:tabs>
          <w:tab w:val="left" w:pos="426"/>
        </w:tabs>
        <w:jc w:val="both"/>
      </w:pPr>
      <w:r w:rsidRPr="00385CBB">
        <w:t>V případě porušení</w:t>
      </w:r>
      <w:r w:rsidR="00173248">
        <w:t xml:space="preserve"> povinnosti dle čl. III. odst. 4</w:t>
      </w:r>
      <w:r w:rsidRPr="00385CBB">
        <w:t xml:space="preserve"> této smlouvy se zhotovitel zavazuje uhradit objednateli </w:t>
      </w:r>
      <w:r w:rsidR="006B7F17">
        <w:t>smluvní pokutu ve výši 50.000,-</w:t>
      </w:r>
      <w:r w:rsidRPr="00385CBB">
        <w:t xml:space="preserve"> Kč za každý zjištěný případ.</w:t>
      </w:r>
    </w:p>
    <w:p w:rsidR="00385CBB" w:rsidRPr="005661EA" w:rsidRDefault="00385CBB" w:rsidP="00DB4BD7">
      <w:pPr>
        <w:numPr>
          <w:ilvl w:val="0"/>
          <w:numId w:val="15"/>
        </w:numPr>
        <w:tabs>
          <w:tab w:val="left" w:pos="426"/>
        </w:tabs>
        <w:jc w:val="both"/>
      </w:pPr>
      <w:r w:rsidRPr="005661EA">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5.000,- Kč za každý prokazatelně zjištěný případ.</w:t>
      </w:r>
    </w:p>
    <w:p w:rsidR="00385CBB" w:rsidRPr="00385CBB" w:rsidRDefault="00385CBB" w:rsidP="00DB4BD7">
      <w:pPr>
        <w:pStyle w:val="Smlouva-slo"/>
        <w:numPr>
          <w:ilvl w:val="0"/>
          <w:numId w:val="15"/>
        </w:numPr>
        <w:spacing w:before="0" w:line="240" w:lineRule="auto"/>
        <w:rPr>
          <w:i/>
          <w:iCs/>
          <w:szCs w:val="24"/>
        </w:rPr>
      </w:pPr>
      <w:r w:rsidRPr="00385CBB">
        <w:rPr>
          <w:szCs w:val="24"/>
        </w:rPr>
        <w:t xml:space="preserve">V případě nedodržení stanoveného termínu k odstranění vady nebo termínu pro započetí prací s odstraněním vady je zhotovitel povinen zaplatit objednateli </w:t>
      </w:r>
      <w:r w:rsidR="006B7F17">
        <w:rPr>
          <w:szCs w:val="24"/>
        </w:rPr>
        <w:t>smluvní pokutu ve výši 50.000,-</w:t>
      </w:r>
      <w:r w:rsidRPr="00385CBB">
        <w:rPr>
          <w:szCs w:val="24"/>
        </w:rPr>
        <w:t xml:space="preserve"> Kč za každý i započatý</w:t>
      </w:r>
      <w:r w:rsidR="006B7F17">
        <w:rPr>
          <w:szCs w:val="24"/>
        </w:rPr>
        <w:t xml:space="preserve"> </w:t>
      </w:r>
      <w:r w:rsidR="00173248" w:rsidRPr="002E0239">
        <w:rPr>
          <w:color w:val="000000"/>
          <w:szCs w:val="24"/>
        </w:rPr>
        <w:t xml:space="preserve">kalendářní </w:t>
      </w:r>
      <w:r w:rsidRPr="00385CBB">
        <w:rPr>
          <w:szCs w:val="24"/>
        </w:rPr>
        <w:t xml:space="preserve">den prodlení. </w:t>
      </w:r>
    </w:p>
    <w:p w:rsidR="00385CBB" w:rsidRPr="00385CBB" w:rsidRDefault="00385CBB" w:rsidP="00DB4BD7">
      <w:pPr>
        <w:pStyle w:val="Smlouva-slo"/>
        <w:numPr>
          <w:ilvl w:val="0"/>
          <w:numId w:val="15"/>
        </w:numPr>
        <w:spacing w:before="0" w:line="240" w:lineRule="auto"/>
        <w:rPr>
          <w:szCs w:val="24"/>
        </w:rPr>
      </w:pPr>
      <w:r w:rsidRPr="00385CBB">
        <w:rPr>
          <w:szCs w:val="24"/>
        </w:rPr>
        <w:t>V případě, že zhotovitel poruší svou povinnost stanovenou v čl. X odst. 9 t</w:t>
      </w:r>
      <w:r w:rsidR="002E0239">
        <w:rPr>
          <w:szCs w:val="24"/>
        </w:rPr>
        <w:t xml:space="preserve">éto smlouvy, bude objednatelem </w:t>
      </w:r>
      <w:r w:rsidRPr="00385CBB">
        <w:rPr>
          <w:szCs w:val="24"/>
        </w:rPr>
        <w:t>zhotoviteli účtována sml</w:t>
      </w:r>
      <w:r w:rsidR="006B7F17">
        <w:rPr>
          <w:szCs w:val="24"/>
        </w:rPr>
        <w:t>uvní pokuta ve výši 50.000,</w:t>
      </w:r>
      <w:r w:rsidRPr="00385CBB">
        <w:rPr>
          <w:szCs w:val="24"/>
        </w:rPr>
        <w:t>- Kč za každý zjištěný případ.</w:t>
      </w:r>
    </w:p>
    <w:p w:rsidR="00385CBB" w:rsidRPr="00385CBB" w:rsidRDefault="00385CBB" w:rsidP="00DB4BD7">
      <w:pPr>
        <w:pStyle w:val="Smlouva-slo"/>
        <w:numPr>
          <w:ilvl w:val="0"/>
          <w:numId w:val="15"/>
        </w:numPr>
        <w:spacing w:before="0" w:line="240" w:lineRule="auto"/>
        <w:rPr>
          <w:szCs w:val="24"/>
        </w:rPr>
      </w:pPr>
      <w:r w:rsidRPr="00385CBB">
        <w:rPr>
          <w:szCs w:val="24"/>
        </w:rPr>
        <w:t xml:space="preserve">V případě, že bude zjištěno, že stavební deník případně projektová dokumentace </w:t>
      </w:r>
      <w:r w:rsidRPr="00385CBB">
        <w:rPr>
          <w:szCs w:val="24"/>
        </w:rPr>
        <w:br/>
        <w:t>a doklady dle čl. X</w:t>
      </w:r>
      <w:r w:rsidR="00725F9C">
        <w:rPr>
          <w:szCs w:val="24"/>
        </w:rPr>
        <w:t>I</w:t>
      </w:r>
      <w:r w:rsidRPr="00385CBB">
        <w:rPr>
          <w:szCs w:val="24"/>
        </w:rPr>
        <w:t xml:space="preserve"> této smlouvy nejsou přístupné kdykoliv v průběhu prácena staveništi, bude objednatelem zhotoviteli účtována</w:t>
      </w:r>
      <w:r w:rsidR="006B7F17">
        <w:rPr>
          <w:szCs w:val="24"/>
        </w:rPr>
        <w:t xml:space="preserve"> smluvní pokuta ve výši 10.000,</w:t>
      </w:r>
      <w:r w:rsidRPr="00385CBB">
        <w:rPr>
          <w:szCs w:val="24"/>
        </w:rPr>
        <w:t>- Kč za každý zjištěný případ.</w:t>
      </w:r>
    </w:p>
    <w:p w:rsidR="00385CBB" w:rsidRPr="00385CBB" w:rsidRDefault="00385CBB" w:rsidP="00DB4BD7">
      <w:pPr>
        <w:pStyle w:val="Smlouva-slo"/>
        <w:numPr>
          <w:ilvl w:val="0"/>
          <w:numId w:val="15"/>
        </w:numPr>
        <w:spacing w:before="0" w:line="240" w:lineRule="auto"/>
        <w:rPr>
          <w:szCs w:val="24"/>
        </w:rPr>
      </w:pPr>
      <w:r w:rsidRPr="00385CBB">
        <w:rPr>
          <w:szCs w:val="24"/>
        </w:rPr>
        <w:t>V případě, že zhotovitel poruší svou povin</w:t>
      </w:r>
      <w:r w:rsidR="00173248">
        <w:rPr>
          <w:szCs w:val="24"/>
        </w:rPr>
        <w:t>nost stanovenou v čl. X odst. 1</w:t>
      </w:r>
      <w:r w:rsidR="00725F9C">
        <w:rPr>
          <w:szCs w:val="24"/>
        </w:rPr>
        <w:t>4</w:t>
      </w:r>
      <w:r w:rsidRPr="00385CBB">
        <w:rPr>
          <w:szCs w:val="24"/>
        </w:rPr>
        <w:t xml:space="preserve"> této smlouvy, bude objednatelem zhotoviteli účtován</w:t>
      </w:r>
      <w:r w:rsidR="006B7F17">
        <w:rPr>
          <w:szCs w:val="24"/>
        </w:rPr>
        <w:t>a smluvní pokuta ve výši 5.000,</w:t>
      </w:r>
      <w:r w:rsidRPr="00385CBB">
        <w:rPr>
          <w:szCs w:val="24"/>
        </w:rPr>
        <w:t>- Kč za každý zjištěný případ.</w:t>
      </w:r>
    </w:p>
    <w:p w:rsidR="002D42F3" w:rsidRDefault="00385CBB" w:rsidP="00DB4BD7">
      <w:pPr>
        <w:pStyle w:val="Smlouva-slo"/>
        <w:numPr>
          <w:ilvl w:val="0"/>
          <w:numId w:val="15"/>
        </w:numPr>
        <w:spacing w:before="0" w:line="240" w:lineRule="auto"/>
        <w:rPr>
          <w:szCs w:val="24"/>
        </w:rPr>
      </w:pPr>
      <w:r w:rsidRPr="002D42F3">
        <w:rPr>
          <w:szCs w:val="24"/>
        </w:rPr>
        <w:t>V případě, že zhotovitel poruší svou povin</w:t>
      </w:r>
      <w:r w:rsidR="002D42F3" w:rsidRPr="002D42F3">
        <w:rPr>
          <w:szCs w:val="24"/>
        </w:rPr>
        <w:t xml:space="preserve">nost stanovenou v čl. X odst. </w:t>
      </w:r>
      <w:smartTag w:uri="urn:schemas-microsoft-com:office:smarttags" w:element="metricconverter">
        <w:smartTagPr>
          <w:attr w:name="ProductID" w:val="18 a"/>
        </w:smartTagPr>
        <w:r w:rsidR="002D42F3" w:rsidRPr="002D42F3">
          <w:rPr>
            <w:szCs w:val="24"/>
          </w:rPr>
          <w:t>18</w:t>
        </w:r>
        <w:r w:rsidR="00725F9C">
          <w:rPr>
            <w:szCs w:val="24"/>
          </w:rPr>
          <w:t xml:space="preserve"> a</w:t>
        </w:r>
      </w:smartTag>
      <w:r w:rsidR="008B131D">
        <w:rPr>
          <w:szCs w:val="24"/>
        </w:rPr>
        <w:t xml:space="preserve"> 21</w:t>
      </w:r>
      <w:r w:rsidRPr="002D42F3">
        <w:rPr>
          <w:szCs w:val="24"/>
        </w:rPr>
        <w:t xml:space="preserve"> této smlouvy, bude objednatelem zhotoviteli účtována</w:t>
      </w:r>
      <w:r w:rsidR="006B7F17">
        <w:rPr>
          <w:szCs w:val="24"/>
        </w:rPr>
        <w:t xml:space="preserve"> smluvní pokuta ve výši 50.000,</w:t>
      </w:r>
      <w:r w:rsidRPr="002D42F3">
        <w:rPr>
          <w:szCs w:val="24"/>
        </w:rPr>
        <w:t>- Kč</w:t>
      </w:r>
      <w:r w:rsidR="00335A91">
        <w:rPr>
          <w:szCs w:val="24"/>
        </w:rPr>
        <w:t xml:space="preserve"> za každý jednotlivý případ</w:t>
      </w:r>
    </w:p>
    <w:p w:rsidR="00385CBB" w:rsidRPr="00725F9C" w:rsidRDefault="00385CBB" w:rsidP="00DB4BD7">
      <w:pPr>
        <w:pStyle w:val="Smlouva-slo"/>
        <w:numPr>
          <w:ilvl w:val="0"/>
          <w:numId w:val="15"/>
        </w:numPr>
        <w:spacing w:before="0" w:line="240" w:lineRule="auto"/>
        <w:rPr>
          <w:szCs w:val="24"/>
        </w:rPr>
      </w:pPr>
      <w:r w:rsidRPr="00385CBB">
        <w:rPr>
          <w:szCs w:val="24"/>
        </w:rPr>
        <w:t>V případě, že závazek provést dílo zanikne před řádným ukončením díla, nezaniká nárok na smluvní pokutu, pokud vznikl dřívějším porušením povinnosti.</w:t>
      </w:r>
      <w:r w:rsidR="00E97844">
        <w:rPr>
          <w:szCs w:val="24"/>
        </w:rPr>
        <w:t xml:space="preserve"> </w:t>
      </w:r>
      <w:r w:rsidRPr="00725F9C">
        <w:rPr>
          <w:szCs w:val="24"/>
        </w:rPr>
        <w:t>Zánik závazku pozdním splněním neznamená zánik nároku na smluvní pokutu za prodlení s plněním.</w:t>
      </w:r>
    </w:p>
    <w:p w:rsidR="00385CBB" w:rsidRPr="00385CBB" w:rsidRDefault="00385CBB" w:rsidP="00DB4BD7">
      <w:pPr>
        <w:pStyle w:val="Smlouva-slo"/>
        <w:numPr>
          <w:ilvl w:val="0"/>
          <w:numId w:val="15"/>
        </w:numPr>
        <w:spacing w:before="0" w:line="240" w:lineRule="auto"/>
        <w:rPr>
          <w:szCs w:val="24"/>
        </w:rPr>
      </w:pPr>
      <w:r w:rsidRPr="00385CBB">
        <w:rPr>
          <w:szCs w:val="24"/>
        </w:rPr>
        <w:t xml:space="preserve">Sjednané smluvní pokuty zaplatí povinná strana nezávisle na zavinění a na tom, zda a v jaké výši vznikne druhé straně škoda. </w:t>
      </w:r>
    </w:p>
    <w:p w:rsidR="00385CBB" w:rsidRPr="00385CBB" w:rsidRDefault="00385CBB" w:rsidP="00DB4BD7">
      <w:pPr>
        <w:pStyle w:val="Smlouva-slo"/>
        <w:numPr>
          <w:ilvl w:val="0"/>
          <w:numId w:val="15"/>
        </w:numPr>
        <w:spacing w:before="0" w:line="240" w:lineRule="auto"/>
        <w:rPr>
          <w:szCs w:val="24"/>
        </w:rPr>
      </w:pPr>
      <w:r w:rsidRPr="00385CBB">
        <w:rPr>
          <w:szCs w:val="24"/>
        </w:rPr>
        <w:t>Smluvní pokuty se nezapočítávají na náhradu případně vzniklé škody. Náhradu škody lze vymáhat samostatně vedle smluvní pokuty v plné výši.</w:t>
      </w:r>
    </w:p>
    <w:p w:rsidR="002D42F3" w:rsidRPr="00725F9C" w:rsidRDefault="00385CBB" w:rsidP="00DB4BD7">
      <w:pPr>
        <w:pStyle w:val="Smlouva-slo"/>
        <w:numPr>
          <w:ilvl w:val="0"/>
          <w:numId w:val="15"/>
        </w:numPr>
        <w:spacing w:before="0" w:line="240" w:lineRule="auto"/>
        <w:rPr>
          <w:szCs w:val="24"/>
        </w:rPr>
      </w:pPr>
      <w:r w:rsidRPr="00725F9C">
        <w:rPr>
          <w:szCs w:val="24"/>
        </w:rPr>
        <w:t>Smluvní pokuty budou hrazeny na základě vystavených faktur se lhůtou splatnosti 30 kalendářních dnů ode dne jejich doručení.</w:t>
      </w:r>
    </w:p>
    <w:p w:rsidR="00C54D27" w:rsidRDefault="00C54D27" w:rsidP="002A29D5">
      <w:pPr>
        <w:pStyle w:val="Smlouva2"/>
        <w:rPr>
          <w:szCs w:val="24"/>
        </w:rPr>
      </w:pPr>
    </w:p>
    <w:p w:rsidR="00385CBB" w:rsidRPr="00385CBB" w:rsidRDefault="00385CBB" w:rsidP="002A29D5">
      <w:pPr>
        <w:pStyle w:val="Smlouva2"/>
        <w:rPr>
          <w:szCs w:val="24"/>
        </w:rPr>
      </w:pPr>
      <w:r w:rsidRPr="00385CBB">
        <w:rPr>
          <w:szCs w:val="24"/>
        </w:rPr>
        <w:t>XVI.</w:t>
      </w:r>
    </w:p>
    <w:p w:rsidR="00385CBB" w:rsidRPr="00385CBB" w:rsidRDefault="00385CBB" w:rsidP="002A29D5">
      <w:pPr>
        <w:pStyle w:val="Smlouva2"/>
        <w:rPr>
          <w:bCs/>
          <w:szCs w:val="24"/>
        </w:rPr>
      </w:pPr>
      <w:r w:rsidRPr="00385CBB">
        <w:rPr>
          <w:bCs/>
          <w:szCs w:val="24"/>
        </w:rPr>
        <w:t>Zánik smlouvy</w:t>
      </w:r>
    </w:p>
    <w:p w:rsidR="00385CBB" w:rsidRPr="00385CBB" w:rsidRDefault="00385CBB" w:rsidP="00DB4BD7">
      <w:pPr>
        <w:pStyle w:val="Smlouva-slo"/>
        <w:numPr>
          <w:ilvl w:val="0"/>
          <w:numId w:val="16"/>
        </w:numPr>
        <w:tabs>
          <w:tab w:val="left" w:pos="426"/>
        </w:tabs>
        <w:spacing w:before="0" w:line="240" w:lineRule="auto"/>
        <w:ind w:left="357" w:hanging="357"/>
        <w:rPr>
          <w:szCs w:val="24"/>
        </w:rPr>
      </w:pPr>
      <w:r w:rsidRPr="00385CBB">
        <w:rPr>
          <w:szCs w:val="24"/>
        </w:rPr>
        <w:t xml:space="preserve">Smluvní strany mohou ukončit smluvní vztah písemnou dohodou. </w:t>
      </w:r>
    </w:p>
    <w:p w:rsidR="00385CBB" w:rsidRPr="00385CBB" w:rsidRDefault="00385CBB" w:rsidP="00DB4BD7">
      <w:pPr>
        <w:pStyle w:val="Smlouva-slo"/>
        <w:numPr>
          <w:ilvl w:val="0"/>
          <w:numId w:val="16"/>
        </w:numPr>
        <w:tabs>
          <w:tab w:val="left" w:pos="426"/>
        </w:tabs>
        <w:spacing w:before="0" w:line="240" w:lineRule="auto"/>
        <w:ind w:left="357" w:hanging="357"/>
        <w:rPr>
          <w:szCs w:val="24"/>
        </w:rPr>
      </w:pPr>
      <w:r w:rsidRPr="00385CBB">
        <w:rPr>
          <w:szCs w:val="24"/>
        </w:rPr>
        <w:t>Smluvní strany jsou oprávněny odstoupit od smlouvy v případě jejího podstatného porušení druhou smluvní stranou, přičemž podstatným porušením smlouvy se rozumí zejména:</w:t>
      </w:r>
    </w:p>
    <w:p w:rsidR="00385CBB" w:rsidRPr="00385CBB" w:rsidRDefault="00385CBB" w:rsidP="00DB4BD7">
      <w:pPr>
        <w:pStyle w:val="Smlouva-slo"/>
        <w:numPr>
          <w:ilvl w:val="0"/>
          <w:numId w:val="17"/>
        </w:numPr>
        <w:tabs>
          <w:tab w:val="left" w:pos="426"/>
        </w:tabs>
        <w:spacing w:before="0" w:line="240" w:lineRule="auto"/>
        <w:rPr>
          <w:szCs w:val="24"/>
        </w:rPr>
      </w:pPr>
      <w:r w:rsidRPr="00385CBB">
        <w:rPr>
          <w:szCs w:val="24"/>
        </w:rPr>
        <w:t>neprovedení díla v době plnění dle čl. IV. odst. 1 této smlouvy,</w:t>
      </w:r>
    </w:p>
    <w:p w:rsidR="00385CBB" w:rsidRPr="00385CBB" w:rsidRDefault="00385CBB" w:rsidP="00DB4BD7">
      <w:pPr>
        <w:pStyle w:val="Smlouva-slo"/>
        <w:numPr>
          <w:ilvl w:val="0"/>
          <w:numId w:val="17"/>
        </w:numPr>
        <w:tabs>
          <w:tab w:val="left" w:pos="426"/>
        </w:tabs>
        <w:spacing w:before="0" w:line="240" w:lineRule="auto"/>
        <w:rPr>
          <w:szCs w:val="24"/>
        </w:rPr>
      </w:pPr>
      <w:r w:rsidRPr="00385CBB">
        <w:rPr>
          <w:szCs w:val="24"/>
        </w:rPr>
        <w:t>nedodržení pokynů objednatele, právních předpisů nebo technických norem týkajících se provádění díla,</w:t>
      </w:r>
    </w:p>
    <w:p w:rsidR="00385CBB" w:rsidRPr="00385CBB" w:rsidRDefault="00385CBB" w:rsidP="00DB4BD7">
      <w:pPr>
        <w:pStyle w:val="Smlouva-slo"/>
        <w:numPr>
          <w:ilvl w:val="0"/>
          <w:numId w:val="17"/>
        </w:numPr>
        <w:tabs>
          <w:tab w:val="left" w:pos="426"/>
        </w:tabs>
        <w:spacing w:before="0" w:line="240" w:lineRule="auto"/>
        <w:rPr>
          <w:szCs w:val="24"/>
        </w:rPr>
      </w:pPr>
      <w:r w:rsidRPr="00385CBB">
        <w:rPr>
          <w:szCs w:val="24"/>
        </w:rPr>
        <w:t>nedodržení smluvních ujednání o záruce za jakost,</w:t>
      </w:r>
    </w:p>
    <w:p w:rsidR="00385CBB" w:rsidRPr="00385CBB" w:rsidRDefault="00385CBB" w:rsidP="00DB4BD7">
      <w:pPr>
        <w:pStyle w:val="Smlouva-slo"/>
        <w:numPr>
          <w:ilvl w:val="0"/>
          <w:numId w:val="17"/>
        </w:numPr>
        <w:tabs>
          <w:tab w:val="left" w:pos="426"/>
        </w:tabs>
        <w:spacing w:before="0" w:line="240" w:lineRule="auto"/>
        <w:rPr>
          <w:szCs w:val="24"/>
        </w:rPr>
      </w:pPr>
      <w:r w:rsidRPr="00385CBB">
        <w:rPr>
          <w:szCs w:val="24"/>
        </w:rPr>
        <w:t>neuhrazení ceny za dílo objednatelem po druhé výzvě zhotovitele k uhrazení dlužné částky, přičemž druhá výzva nesmí následovat dříve než 30 dnů po doručení první výzvy,</w:t>
      </w:r>
    </w:p>
    <w:p w:rsidR="00385CBB" w:rsidRDefault="00385CBB" w:rsidP="00DB4BD7">
      <w:pPr>
        <w:pStyle w:val="Smlouva-slo"/>
        <w:numPr>
          <w:ilvl w:val="0"/>
          <w:numId w:val="17"/>
        </w:numPr>
        <w:tabs>
          <w:tab w:val="left" w:pos="426"/>
        </w:tabs>
        <w:spacing w:before="0" w:line="240" w:lineRule="auto"/>
        <w:rPr>
          <w:szCs w:val="24"/>
        </w:rPr>
      </w:pPr>
      <w:r w:rsidRPr="00385CBB">
        <w:rPr>
          <w:szCs w:val="24"/>
        </w:rPr>
        <w:t xml:space="preserve">nedodržení </w:t>
      </w:r>
      <w:r w:rsidR="00B47267">
        <w:rPr>
          <w:szCs w:val="24"/>
        </w:rPr>
        <w:t xml:space="preserve">kteréhokoliv ze </w:t>
      </w:r>
      <w:r w:rsidRPr="00385CBB">
        <w:rPr>
          <w:szCs w:val="24"/>
        </w:rPr>
        <w:t>smluvních ujednání dle čl. X odst. 8 nebo 9 této smlouvy.</w:t>
      </w:r>
    </w:p>
    <w:p w:rsidR="00644F2D" w:rsidRDefault="00644F2D" w:rsidP="00DB4BD7">
      <w:pPr>
        <w:pStyle w:val="Smlouva-slo"/>
        <w:numPr>
          <w:ilvl w:val="0"/>
          <w:numId w:val="16"/>
        </w:numPr>
        <w:tabs>
          <w:tab w:val="left" w:pos="426"/>
        </w:tabs>
        <w:spacing w:before="0" w:line="240" w:lineRule="auto"/>
        <w:ind w:left="357" w:hanging="357"/>
        <w:rPr>
          <w:szCs w:val="24"/>
        </w:rPr>
      </w:pPr>
      <w:r>
        <w:rPr>
          <w:szCs w:val="24"/>
        </w:rPr>
        <w:t>Objednatel je dále oprávněn od této smlouvy odstoupit v případech:</w:t>
      </w:r>
    </w:p>
    <w:p w:rsidR="00644F2D" w:rsidRDefault="00644F2D" w:rsidP="002A29D5">
      <w:pPr>
        <w:pStyle w:val="Smlouva-slo"/>
        <w:tabs>
          <w:tab w:val="left" w:pos="426"/>
        </w:tabs>
        <w:spacing w:before="0" w:line="240" w:lineRule="auto"/>
        <w:ind w:left="340"/>
        <w:rPr>
          <w:szCs w:val="24"/>
        </w:rPr>
      </w:pPr>
      <w:r>
        <w:rPr>
          <w:szCs w:val="24"/>
        </w:rPr>
        <w:t>a) dojde-li k  zastavení prací z rozhodnutí zhotovitele nebo zhotovitel postupuje při provádění díla způsobem, který zjevně neodpovídá dohodnutému rozsahu díla a sjednanému termínu předání díla, či jeho části objednateli;</w:t>
      </w:r>
    </w:p>
    <w:p w:rsidR="00644F2D" w:rsidRDefault="00644F2D" w:rsidP="002A29D5">
      <w:pPr>
        <w:pStyle w:val="Smlouva-slo"/>
        <w:tabs>
          <w:tab w:val="left" w:pos="426"/>
        </w:tabs>
        <w:spacing w:before="0" w:line="240" w:lineRule="auto"/>
        <w:ind w:left="340"/>
        <w:rPr>
          <w:szCs w:val="24"/>
        </w:rPr>
      </w:pPr>
      <w:r>
        <w:rPr>
          <w:szCs w:val="24"/>
        </w:rPr>
        <w:t>b) bylo-li příslušným soudem rozhodnuto o tom, že zhotovitel je v úpadku ve smyslu zákona č. 182/2006 Sb., o úpadku a způsobech jeho řešení (insolvenční zákon), ve znění pozdějších předpisů (a to bez ohledu na právní moc tohoto rozhodnutí);</w:t>
      </w:r>
    </w:p>
    <w:p w:rsidR="00644F2D" w:rsidRPr="00385CBB" w:rsidRDefault="00E97844" w:rsidP="002A29D5">
      <w:pPr>
        <w:pStyle w:val="Smlouva-slo"/>
        <w:tabs>
          <w:tab w:val="left" w:pos="426"/>
        </w:tabs>
        <w:spacing w:before="0" w:line="240" w:lineRule="auto"/>
        <w:ind w:left="340"/>
        <w:rPr>
          <w:szCs w:val="24"/>
        </w:rPr>
      </w:pPr>
      <w:r>
        <w:rPr>
          <w:szCs w:val="24"/>
        </w:rPr>
        <w:t>c) podá</w:t>
      </w:r>
      <w:r w:rsidR="00644F2D">
        <w:rPr>
          <w:szCs w:val="24"/>
        </w:rPr>
        <w:t>-li zhotovitel sám na sebe insolvenční návrh.</w:t>
      </w:r>
    </w:p>
    <w:p w:rsidR="00644F2D" w:rsidRDefault="00644F2D" w:rsidP="00DB4BD7">
      <w:pPr>
        <w:pStyle w:val="Smlouva-slo"/>
        <w:numPr>
          <w:ilvl w:val="0"/>
          <w:numId w:val="16"/>
        </w:numPr>
        <w:tabs>
          <w:tab w:val="left" w:pos="426"/>
        </w:tabs>
        <w:spacing w:before="0" w:line="240" w:lineRule="auto"/>
        <w:ind w:left="357" w:hanging="357"/>
        <w:rPr>
          <w:szCs w:val="24"/>
        </w:rPr>
      </w:pPr>
      <w:r>
        <w:rPr>
          <w:szCs w:val="24"/>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644F2D" w:rsidRPr="00644F2D" w:rsidRDefault="00644F2D" w:rsidP="00DB4BD7">
      <w:pPr>
        <w:pStyle w:val="Smlouva-slo"/>
        <w:numPr>
          <w:ilvl w:val="0"/>
          <w:numId w:val="16"/>
        </w:numPr>
        <w:tabs>
          <w:tab w:val="left" w:pos="426"/>
        </w:tabs>
        <w:spacing w:before="0" w:line="240" w:lineRule="auto"/>
        <w:ind w:left="357" w:hanging="357"/>
        <w:rPr>
          <w:szCs w:val="24"/>
        </w:rPr>
      </w:pPr>
      <w:r w:rsidRPr="00385CBB">
        <w:rPr>
          <w:szCs w:val="24"/>
        </w:rPr>
        <w:t>Pro účely této smlouvy se pod pojmem „bez zby</w:t>
      </w:r>
      <w:r>
        <w:rPr>
          <w:szCs w:val="24"/>
        </w:rPr>
        <w:t>tečného odkladu“ uvedeným vzákoně č. 89/2012 Sb., občanském</w:t>
      </w:r>
      <w:r w:rsidRPr="00385CBB">
        <w:rPr>
          <w:szCs w:val="24"/>
        </w:rPr>
        <w:t xml:space="preserve"> zákoníku rozumí „nejpozději do 14-ti dnů“.</w:t>
      </w:r>
    </w:p>
    <w:p w:rsidR="00385CBB" w:rsidRPr="00C54D27" w:rsidRDefault="00385CBB" w:rsidP="00DB4BD7">
      <w:pPr>
        <w:pStyle w:val="Smlouva-slo"/>
        <w:numPr>
          <w:ilvl w:val="0"/>
          <w:numId w:val="16"/>
        </w:numPr>
        <w:tabs>
          <w:tab w:val="left" w:pos="426"/>
        </w:tabs>
        <w:spacing w:before="0" w:line="240" w:lineRule="auto"/>
        <w:ind w:left="357" w:hanging="357"/>
        <w:rPr>
          <w:szCs w:val="24"/>
        </w:rPr>
      </w:pPr>
      <w:r w:rsidRPr="00C54D27">
        <w:rPr>
          <w:szCs w:val="24"/>
        </w:rPr>
        <w:t>V případě zániku závazku před řádným splněním díla bude zhotovitel povinen ihned předat objednateli nedokončené dílo včetně věcí, které opatřil a které jsou součástí díla a uhradit mu případně vzniklou škodu. Smluvní strany uzavřou dohodu, ve které upraví vzájemná práva a povinnosti.</w:t>
      </w:r>
    </w:p>
    <w:p w:rsidR="00C54D27" w:rsidRDefault="00C54D27" w:rsidP="002A29D5">
      <w:pPr>
        <w:pStyle w:val="Smlouva2"/>
        <w:keepNext/>
        <w:rPr>
          <w:szCs w:val="24"/>
        </w:rPr>
      </w:pPr>
    </w:p>
    <w:p w:rsidR="00385CBB" w:rsidRPr="00385CBB" w:rsidRDefault="00385CBB" w:rsidP="002A29D5">
      <w:pPr>
        <w:pStyle w:val="Smlouva2"/>
        <w:keepNext/>
        <w:rPr>
          <w:szCs w:val="24"/>
        </w:rPr>
      </w:pPr>
      <w:r w:rsidRPr="00385CBB">
        <w:rPr>
          <w:szCs w:val="24"/>
        </w:rPr>
        <w:t>XVII.</w:t>
      </w:r>
    </w:p>
    <w:p w:rsidR="00385CBB" w:rsidRPr="00385CBB" w:rsidRDefault="00385CBB" w:rsidP="002A29D5">
      <w:pPr>
        <w:pStyle w:val="Nadpis1"/>
        <w:rPr>
          <w:sz w:val="24"/>
        </w:rPr>
      </w:pPr>
      <w:r w:rsidRPr="00385CBB">
        <w:rPr>
          <w:sz w:val="24"/>
        </w:rPr>
        <w:t>Závěrečná ujednání</w:t>
      </w:r>
    </w:p>
    <w:p w:rsidR="00385CBB" w:rsidRPr="00385CBB" w:rsidRDefault="00385CBB" w:rsidP="00DB4BD7">
      <w:pPr>
        <w:pStyle w:val="Smlouva-slo"/>
        <w:numPr>
          <w:ilvl w:val="0"/>
          <w:numId w:val="18"/>
        </w:numPr>
        <w:spacing w:before="0" w:line="240" w:lineRule="auto"/>
        <w:rPr>
          <w:szCs w:val="24"/>
        </w:rPr>
      </w:pPr>
      <w:r w:rsidRPr="00385CBB">
        <w:rPr>
          <w:szCs w:val="24"/>
        </w:rPr>
        <w:t xml:space="preserve">Změnit nebo doplnit </w:t>
      </w:r>
      <w:r w:rsidR="0071243F">
        <w:rPr>
          <w:szCs w:val="24"/>
        </w:rPr>
        <w:t xml:space="preserve">tuto </w:t>
      </w:r>
      <w:r w:rsidRPr="00385CBB">
        <w:rPr>
          <w:szCs w:val="24"/>
        </w:rPr>
        <w:t>smlouvu mohou smluvní strany pouze formou písemných dodatků, které budou vzestupně číslovány, výslovně prohlášeny za dodatek této smlouvy a podepsány oprávněnými zástupci smluvních stran.</w:t>
      </w:r>
    </w:p>
    <w:p w:rsidR="00385CBB" w:rsidRPr="00385CBB" w:rsidRDefault="00385CBB" w:rsidP="00DB4BD7">
      <w:pPr>
        <w:pStyle w:val="Smlouva-slo"/>
        <w:numPr>
          <w:ilvl w:val="0"/>
          <w:numId w:val="18"/>
        </w:numPr>
        <w:spacing w:before="0" w:line="240" w:lineRule="auto"/>
        <w:rPr>
          <w:szCs w:val="24"/>
        </w:rPr>
      </w:pPr>
      <w:r w:rsidRPr="00385CBB">
        <w:rPr>
          <w:szCs w:val="24"/>
        </w:rPr>
        <w:t>Smlouva nabývá platnosti dnem jejího podpisu oběma smluvními stra</w:t>
      </w:r>
      <w:r w:rsidR="00E35B7A">
        <w:rPr>
          <w:szCs w:val="24"/>
        </w:rPr>
        <w:t>nami a účinnosti dnem zveřejnění v „Registru smluv“</w:t>
      </w:r>
      <w:r w:rsidRPr="00385CBB">
        <w:rPr>
          <w:szCs w:val="24"/>
        </w:rPr>
        <w:t xml:space="preserve">. </w:t>
      </w:r>
    </w:p>
    <w:p w:rsidR="00385CBB" w:rsidRPr="00385CBB" w:rsidRDefault="0071243F" w:rsidP="00DB4BD7">
      <w:pPr>
        <w:pStyle w:val="Smlouva-slo"/>
        <w:numPr>
          <w:ilvl w:val="0"/>
          <w:numId w:val="18"/>
        </w:numPr>
        <w:spacing w:before="0" w:line="240" w:lineRule="auto"/>
        <w:rPr>
          <w:szCs w:val="24"/>
        </w:rPr>
      </w:pPr>
      <w:r>
        <w:rPr>
          <w:szCs w:val="24"/>
        </w:rPr>
        <w:t xml:space="preserve">Smlouva je vyhotovena ve </w:t>
      </w:r>
      <w:r w:rsidRPr="002E0239">
        <w:rPr>
          <w:color w:val="000000"/>
          <w:szCs w:val="24"/>
        </w:rPr>
        <w:t>čtyřech</w:t>
      </w:r>
      <w:r w:rsidR="00385CBB" w:rsidRPr="00385CBB">
        <w:rPr>
          <w:szCs w:val="24"/>
        </w:rPr>
        <w:t xml:space="preserve"> stejnopisech s platností originálu podepsaných oprávněnými zástupci smluvních stran,</w:t>
      </w:r>
      <w:r>
        <w:rPr>
          <w:szCs w:val="24"/>
        </w:rPr>
        <w:t xml:space="preserve"> přičemž objednatel obdrží dvě a zhotovitel dvě</w:t>
      </w:r>
      <w:r w:rsidR="00385CBB" w:rsidRPr="00385CBB">
        <w:rPr>
          <w:szCs w:val="24"/>
        </w:rPr>
        <w:t xml:space="preserve"> vyhotovení.</w:t>
      </w:r>
    </w:p>
    <w:p w:rsidR="002E0239" w:rsidRDefault="00385CBB" w:rsidP="00DB4BD7">
      <w:pPr>
        <w:pStyle w:val="Smlouva-slo"/>
        <w:numPr>
          <w:ilvl w:val="0"/>
          <w:numId w:val="18"/>
        </w:numPr>
        <w:spacing w:before="0" w:line="240" w:lineRule="auto"/>
        <w:rPr>
          <w:szCs w:val="24"/>
        </w:rPr>
      </w:pPr>
      <w:r w:rsidRPr="002E0239">
        <w:rPr>
          <w:szCs w:val="24"/>
        </w:rPr>
        <w:t>Zhotovitel nemůže bez souhlasu objednatele postoupit svá práva a povinnosti plynoucí ze smlouvy třetí osobě.</w:t>
      </w:r>
    </w:p>
    <w:p w:rsidR="002E0239" w:rsidRDefault="002E0239" w:rsidP="00DB4BD7">
      <w:pPr>
        <w:pStyle w:val="Smlouva-slo"/>
        <w:numPr>
          <w:ilvl w:val="0"/>
          <w:numId w:val="18"/>
        </w:numPr>
        <w:spacing w:before="0" w:line="240" w:lineRule="auto"/>
        <w:rPr>
          <w:szCs w:val="24"/>
        </w:rPr>
      </w:pPr>
      <w:r>
        <w:rPr>
          <w:szCs w:val="24"/>
        </w:rPr>
        <w:t>Tato smlouva není předmětem obchodního tajemství a veškeré údaje v ní jsou zveřejnitelné.</w:t>
      </w:r>
    </w:p>
    <w:p w:rsidR="00385CBB" w:rsidRDefault="00385CBB" w:rsidP="00DB4BD7">
      <w:pPr>
        <w:pStyle w:val="Smlouva-slo"/>
        <w:numPr>
          <w:ilvl w:val="0"/>
          <w:numId w:val="18"/>
        </w:numPr>
        <w:spacing w:before="0" w:line="240" w:lineRule="auto"/>
        <w:rPr>
          <w:szCs w:val="24"/>
        </w:rPr>
      </w:pPr>
      <w:r w:rsidRPr="002E0239">
        <w:rPr>
          <w:szCs w:val="24"/>
        </w:rPr>
        <w:t xml:space="preserve">Smluvní strany shodně prohlašují, že si smlouvu před jejím podpisem přečetly a že byla </w:t>
      </w:r>
      <w:r w:rsidRPr="002E0239">
        <w:rPr>
          <w:szCs w:val="24"/>
        </w:rPr>
        <w:lastRenderedPageBreak/>
        <w:t>uzavřena po vzájemném projednání podle jejich pravé a svobodné vůle určitě, vážně a srozumitelně, nikoliv v tísni nebo za nápadně nevýhodných podmínek, a že se dohodly o celém jejím obsahu, což stvrzují svými podpisy.</w:t>
      </w:r>
    </w:p>
    <w:p w:rsidR="00CB22E1" w:rsidRDefault="00CB22E1" w:rsidP="00DB4BD7">
      <w:pPr>
        <w:pStyle w:val="Smlouva-slo"/>
        <w:numPr>
          <w:ilvl w:val="0"/>
          <w:numId w:val="18"/>
        </w:numPr>
        <w:spacing w:before="0" w:line="240" w:lineRule="auto"/>
        <w:rPr>
          <w:szCs w:val="24"/>
        </w:rPr>
      </w:pPr>
      <w:r>
        <w:rPr>
          <w:szCs w:val="24"/>
        </w:rPr>
        <w:t>Smluvní strany se dohodly, že povinnost vyplývající ze zákona č. 340/2015 Sb., o registru smluv provede objednatel zveřejněním této smlouvy v registru smluv, a to v zákonem stanoveném termínu.</w:t>
      </w:r>
    </w:p>
    <w:p w:rsidR="00833745" w:rsidRDefault="00CB22E1" w:rsidP="00DB4BD7">
      <w:pPr>
        <w:pStyle w:val="Smlouva-slo"/>
        <w:numPr>
          <w:ilvl w:val="0"/>
          <w:numId w:val="18"/>
        </w:numPr>
        <w:spacing w:before="0" w:line="240" w:lineRule="auto"/>
        <w:rPr>
          <w:szCs w:val="24"/>
        </w:rPr>
      </w:pPr>
      <w:r>
        <w:rPr>
          <w:szCs w:val="24"/>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rsidR="003B413C" w:rsidRPr="00725F9C" w:rsidRDefault="00385CBB" w:rsidP="00DB4BD7">
      <w:pPr>
        <w:pStyle w:val="Smlouva-slo"/>
        <w:widowControl/>
        <w:numPr>
          <w:ilvl w:val="0"/>
          <w:numId w:val="18"/>
        </w:numPr>
        <w:tabs>
          <w:tab w:val="left" w:pos="426"/>
        </w:tabs>
        <w:spacing w:before="0" w:line="240" w:lineRule="auto"/>
        <w:rPr>
          <w:szCs w:val="24"/>
        </w:rPr>
      </w:pPr>
      <w:r w:rsidRPr="00385CBB">
        <w:rPr>
          <w:szCs w:val="24"/>
        </w:rPr>
        <w:t xml:space="preserve">Nedílnou součástí smlouvy jsou tyto přílohy: </w:t>
      </w:r>
    </w:p>
    <w:p w:rsidR="003B413C" w:rsidRDefault="003B413C" w:rsidP="002A29D5">
      <w:pPr>
        <w:pStyle w:val="Smlouva-slo"/>
        <w:spacing w:before="0" w:line="240" w:lineRule="auto"/>
        <w:ind w:firstLine="360"/>
        <w:rPr>
          <w:bCs/>
          <w:szCs w:val="24"/>
        </w:rPr>
      </w:pPr>
    </w:p>
    <w:p w:rsidR="00385CBB" w:rsidRPr="00385CBB" w:rsidRDefault="00385CBB" w:rsidP="002A29D5">
      <w:pPr>
        <w:pStyle w:val="Smlouva-slo"/>
        <w:spacing w:before="0" w:line="240" w:lineRule="auto"/>
        <w:ind w:firstLine="360"/>
        <w:rPr>
          <w:szCs w:val="24"/>
        </w:rPr>
      </w:pPr>
      <w:r w:rsidRPr="00385CBB">
        <w:rPr>
          <w:bCs/>
          <w:szCs w:val="24"/>
        </w:rPr>
        <w:t xml:space="preserve">Příloha </w:t>
      </w:r>
      <w:r w:rsidR="008B131D">
        <w:rPr>
          <w:bCs/>
          <w:szCs w:val="24"/>
        </w:rPr>
        <w:t xml:space="preserve"> č</w:t>
      </w:r>
      <w:r w:rsidRPr="00385CBB">
        <w:rPr>
          <w:bCs/>
          <w:szCs w:val="24"/>
        </w:rPr>
        <w:t xml:space="preserve">. 1: </w:t>
      </w:r>
      <w:r w:rsidRPr="00385CBB">
        <w:rPr>
          <w:szCs w:val="24"/>
        </w:rPr>
        <w:t>Rekapitulace ceny díla</w:t>
      </w:r>
      <w:r w:rsidR="00725F9C">
        <w:rPr>
          <w:szCs w:val="24"/>
        </w:rPr>
        <w:t xml:space="preserve"> – naceněný výkaz výměr</w:t>
      </w:r>
    </w:p>
    <w:p w:rsidR="00385CBB" w:rsidRPr="00385CBB" w:rsidRDefault="00FF1146" w:rsidP="002A29D5">
      <w:pPr>
        <w:pStyle w:val="Smlouva-slo"/>
        <w:spacing w:before="0" w:line="240" w:lineRule="auto"/>
        <w:ind w:left="1620" w:hanging="1260"/>
        <w:rPr>
          <w:i/>
          <w:iCs/>
          <w:szCs w:val="24"/>
        </w:rPr>
      </w:pPr>
      <w:r>
        <w:rPr>
          <w:szCs w:val="24"/>
        </w:rPr>
        <w:t xml:space="preserve">Příloha </w:t>
      </w:r>
      <w:r w:rsidR="00E97844">
        <w:rPr>
          <w:szCs w:val="24"/>
        </w:rPr>
        <w:t>č. 2: Vzor prohlášení pod</w:t>
      </w:r>
      <w:r w:rsidR="00385CBB" w:rsidRPr="00385CBB">
        <w:rPr>
          <w:szCs w:val="24"/>
        </w:rPr>
        <w:t xml:space="preserve">dodavatelů o součinnosti s koordinátorem bezpečnosti </w:t>
      </w:r>
      <w:r w:rsidR="00385CBB" w:rsidRPr="00385CBB">
        <w:rPr>
          <w:szCs w:val="24"/>
        </w:rPr>
        <w:br/>
        <w:t>a ochrany zdraví při práci na staveništi</w:t>
      </w:r>
    </w:p>
    <w:p w:rsidR="00833745" w:rsidRDefault="00833745" w:rsidP="002A29D5">
      <w:pPr>
        <w:pStyle w:val="Smlouva-slo"/>
        <w:tabs>
          <w:tab w:val="left" w:pos="426"/>
        </w:tabs>
        <w:spacing w:before="0" w:line="240" w:lineRule="auto"/>
        <w:rPr>
          <w:szCs w:val="24"/>
        </w:rPr>
      </w:pPr>
    </w:p>
    <w:tbl>
      <w:tblPr>
        <w:tblW w:w="0" w:type="auto"/>
        <w:tblInd w:w="70" w:type="dxa"/>
        <w:tblCellMar>
          <w:left w:w="70" w:type="dxa"/>
          <w:right w:w="70" w:type="dxa"/>
        </w:tblCellMar>
        <w:tblLook w:val="04A0" w:firstRow="1" w:lastRow="0" w:firstColumn="1" w:lastColumn="0" w:noHBand="0" w:noVBand="1"/>
      </w:tblPr>
      <w:tblGrid>
        <w:gridCol w:w="3544"/>
        <w:gridCol w:w="1316"/>
        <w:gridCol w:w="4212"/>
      </w:tblGrid>
      <w:tr w:rsidR="00385CBB" w:rsidRPr="00385CBB" w:rsidTr="00385CBB">
        <w:tc>
          <w:tcPr>
            <w:tcW w:w="3544" w:type="dxa"/>
          </w:tcPr>
          <w:p w:rsidR="00385CBB" w:rsidRPr="00385CBB" w:rsidRDefault="003B413C" w:rsidP="00C54D27">
            <w:r>
              <w:t>V</w:t>
            </w:r>
            <w:r w:rsidR="00C54D27">
              <w:t xml:space="preserve"> Opavě</w:t>
            </w:r>
            <w:r w:rsidR="00385CBB" w:rsidRPr="00385CBB">
              <w:t xml:space="preserve"> dne</w:t>
            </w:r>
            <w:r w:rsidR="00C54D27">
              <w:t>:</w:t>
            </w:r>
            <w:r w:rsidR="001A4FA4">
              <w:t xml:space="preserve"> 13. 11. 2018</w:t>
            </w:r>
            <w:bookmarkStart w:id="0" w:name="_GoBack"/>
            <w:bookmarkEnd w:id="0"/>
          </w:p>
        </w:tc>
        <w:tc>
          <w:tcPr>
            <w:tcW w:w="1316" w:type="dxa"/>
          </w:tcPr>
          <w:p w:rsidR="00385CBB" w:rsidRPr="00385CBB" w:rsidRDefault="00385CBB" w:rsidP="002A29D5"/>
        </w:tc>
        <w:tc>
          <w:tcPr>
            <w:tcW w:w="4212" w:type="dxa"/>
          </w:tcPr>
          <w:p w:rsidR="00385CBB" w:rsidRDefault="00385CBB" w:rsidP="002A29D5">
            <w:r w:rsidRPr="00385CBB">
              <w:t>V</w:t>
            </w:r>
            <w:r w:rsidR="000772E1">
              <w:t>e Zlíně</w:t>
            </w:r>
            <w:r w:rsidRPr="00385CBB">
              <w:t>. dne</w:t>
            </w:r>
            <w:r w:rsidR="000772E1">
              <w:t xml:space="preserve"> </w:t>
            </w:r>
            <w:r w:rsidR="00C91DF4">
              <w:t>12</w:t>
            </w:r>
            <w:r w:rsidR="000772E1">
              <w:t xml:space="preserve">. </w:t>
            </w:r>
            <w:r w:rsidR="00C91DF4">
              <w:t>10</w:t>
            </w:r>
            <w:r w:rsidR="000772E1">
              <w:t>. 2018</w:t>
            </w:r>
          </w:p>
          <w:p w:rsidR="00E24F03" w:rsidRDefault="00E24F03" w:rsidP="002A29D5"/>
          <w:p w:rsidR="00E24F03" w:rsidRDefault="00E24F03" w:rsidP="002A29D5"/>
          <w:p w:rsidR="00E24F03" w:rsidRDefault="00E24F03" w:rsidP="002A29D5"/>
          <w:p w:rsidR="00E24F03" w:rsidRDefault="00E24F03" w:rsidP="002A29D5"/>
          <w:p w:rsidR="00E24F03" w:rsidRDefault="00E24F03" w:rsidP="002A29D5"/>
          <w:p w:rsidR="00E24F03" w:rsidRDefault="00E24F03" w:rsidP="002A29D5"/>
          <w:p w:rsidR="00E24F03" w:rsidRPr="00385CBB" w:rsidRDefault="00E24F03" w:rsidP="002A29D5"/>
        </w:tc>
      </w:tr>
      <w:tr w:rsidR="00385CBB" w:rsidRPr="00385CBB" w:rsidTr="00385CBB">
        <w:trPr>
          <w:trHeight w:val="866"/>
        </w:trPr>
        <w:tc>
          <w:tcPr>
            <w:tcW w:w="3544" w:type="dxa"/>
            <w:tcBorders>
              <w:top w:val="single" w:sz="4" w:space="0" w:color="auto"/>
              <w:left w:val="nil"/>
              <w:bottom w:val="nil"/>
              <w:right w:val="nil"/>
            </w:tcBorders>
          </w:tcPr>
          <w:p w:rsidR="00E24F03" w:rsidRDefault="00E24F03" w:rsidP="002A29D5">
            <w:pPr>
              <w:jc w:val="center"/>
            </w:pPr>
          </w:p>
          <w:p w:rsidR="00385CBB" w:rsidRPr="00385CBB" w:rsidRDefault="00385CBB" w:rsidP="002A29D5">
            <w:pPr>
              <w:jc w:val="center"/>
            </w:pPr>
            <w:r w:rsidRPr="00385CBB">
              <w:t>za objednatele</w:t>
            </w:r>
          </w:p>
          <w:p w:rsidR="00385CBB" w:rsidRPr="00385CBB" w:rsidRDefault="0071243F" w:rsidP="002A29D5">
            <w:pPr>
              <w:jc w:val="center"/>
            </w:pPr>
            <w:r>
              <w:t>Ing. Zdeněk Jiříček</w:t>
            </w:r>
          </w:p>
          <w:p w:rsidR="00385CBB" w:rsidRPr="00385CBB" w:rsidRDefault="0071243F" w:rsidP="002A29D5">
            <w:pPr>
              <w:jc w:val="center"/>
            </w:pPr>
            <w:r>
              <w:t>ředitel PN v Opavě</w:t>
            </w:r>
          </w:p>
        </w:tc>
        <w:tc>
          <w:tcPr>
            <w:tcW w:w="1316" w:type="dxa"/>
            <w:vAlign w:val="center"/>
          </w:tcPr>
          <w:p w:rsidR="00385CBB" w:rsidRPr="00385CBB" w:rsidRDefault="00385CBB" w:rsidP="002A29D5">
            <w:pPr>
              <w:jc w:val="center"/>
            </w:pPr>
          </w:p>
        </w:tc>
        <w:tc>
          <w:tcPr>
            <w:tcW w:w="4212" w:type="dxa"/>
            <w:tcBorders>
              <w:top w:val="single" w:sz="4" w:space="0" w:color="auto"/>
              <w:left w:val="nil"/>
              <w:bottom w:val="nil"/>
              <w:right w:val="nil"/>
            </w:tcBorders>
          </w:tcPr>
          <w:p w:rsidR="00E24F03" w:rsidRDefault="00E24F03" w:rsidP="002A29D5">
            <w:pPr>
              <w:jc w:val="center"/>
            </w:pPr>
          </w:p>
          <w:p w:rsidR="00385CBB" w:rsidRPr="00385CBB" w:rsidRDefault="00385CBB" w:rsidP="002A29D5">
            <w:pPr>
              <w:jc w:val="center"/>
            </w:pPr>
            <w:r w:rsidRPr="00385CBB">
              <w:t>za zhotovitele</w:t>
            </w:r>
          </w:p>
          <w:p w:rsidR="00C77003" w:rsidRPr="00C77003" w:rsidRDefault="00C77003" w:rsidP="002A29D5">
            <w:pPr>
              <w:tabs>
                <w:tab w:val="left" w:pos="0"/>
              </w:tabs>
              <w:rPr>
                <w:i/>
                <w:iCs/>
              </w:rPr>
            </w:pPr>
            <w:r>
              <w:rPr>
                <w:i/>
                <w:iCs/>
              </w:rPr>
              <w:t xml:space="preserve">           </w:t>
            </w:r>
            <w:r w:rsidR="00DE0514">
              <w:rPr>
                <w:i/>
                <w:iCs/>
              </w:rPr>
              <w:t xml:space="preserve">    </w:t>
            </w:r>
            <w:r>
              <w:rPr>
                <w:i/>
                <w:iCs/>
              </w:rPr>
              <w:t>…………………………..</w:t>
            </w:r>
          </w:p>
          <w:p w:rsidR="00C77003" w:rsidRPr="00C77003" w:rsidRDefault="00C77003" w:rsidP="002A29D5">
            <w:pPr>
              <w:tabs>
                <w:tab w:val="left" w:pos="0"/>
              </w:tabs>
              <w:rPr>
                <w:i/>
                <w:iCs/>
              </w:rPr>
            </w:pPr>
            <w:r>
              <w:rPr>
                <w:i/>
                <w:iCs/>
              </w:rPr>
              <w:t xml:space="preserve">           </w:t>
            </w:r>
            <w:r w:rsidR="00DE0514">
              <w:rPr>
                <w:i/>
                <w:iCs/>
              </w:rPr>
              <w:t xml:space="preserve">    </w:t>
            </w:r>
            <w:r w:rsidR="004D7BC0">
              <w:rPr>
                <w:i/>
                <w:iCs/>
              </w:rPr>
              <w:br/>
              <w:t xml:space="preserve">Jiří Stacke, předseda představenstva Zlínstav a.s. </w:t>
            </w:r>
          </w:p>
          <w:p w:rsidR="00385CBB" w:rsidRPr="00385CBB" w:rsidRDefault="00385CBB" w:rsidP="002A29D5">
            <w:pPr>
              <w:jc w:val="center"/>
            </w:pPr>
          </w:p>
        </w:tc>
      </w:tr>
    </w:tbl>
    <w:p w:rsidR="00385CBB" w:rsidRDefault="00385CBB" w:rsidP="002A29D5">
      <w:pPr>
        <w:pStyle w:val="Smlouva-slo"/>
        <w:tabs>
          <w:tab w:val="left" w:pos="426"/>
        </w:tabs>
        <w:spacing w:before="0" w:line="240" w:lineRule="auto"/>
        <w:rPr>
          <w:szCs w:val="24"/>
        </w:rPr>
      </w:pPr>
    </w:p>
    <w:p w:rsidR="003B413C" w:rsidRDefault="003B413C" w:rsidP="002A29D5">
      <w:pPr>
        <w:pStyle w:val="Smlouva-slo"/>
        <w:tabs>
          <w:tab w:val="left" w:pos="426"/>
        </w:tabs>
        <w:spacing w:before="0" w:line="240" w:lineRule="auto"/>
        <w:rPr>
          <w:szCs w:val="24"/>
        </w:rPr>
      </w:pPr>
    </w:p>
    <w:p w:rsidR="00833745" w:rsidRDefault="00833745" w:rsidP="002A29D5">
      <w:pPr>
        <w:pStyle w:val="Smlouva-slo"/>
        <w:spacing w:before="0" w:line="240" w:lineRule="auto"/>
        <w:ind w:firstLine="360"/>
        <w:rPr>
          <w:b/>
          <w:bCs/>
          <w:szCs w:val="24"/>
        </w:rPr>
      </w:pPr>
    </w:p>
    <w:p w:rsidR="00833745" w:rsidRDefault="00833745" w:rsidP="002A29D5">
      <w:pPr>
        <w:pStyle w:val="Smlouva-slo"/>
        <w:spacing w:before="0" w:line="240" w:lineRule="auto"/>
        <w:ind w:firstLine="360"/>
        <w:rPr>
          <w:b/>
          <w:bCs/>
          <w:szCs w:val="24"/>
        </w:rPr>
      </w:pPr>
    </w:p>
    <w:p w:rsidR="00833745" w:rsidRDefault="00833745" w:rsidP="002A29D5">
      <w:pPr>
        <w:pStyle w:val="Smlouva-slo"/>
        <w:spacing w:before="0" w:line="240" w:lineRule="auto"/>
        <w:ind w:firstLine="360"/>
        <w:rPr>
          <w:b/>
          <w:bCs/>
          <w:szCs w:val="24"/>
        </w:rPr>
      </w:pPr>
    </w:p>
    <w:p w:rsidR="00833745" w:rsidRDefault="00833745" w:rsidP="002A29D5">
      <w:pPr>
        <w:pStyle w:val="Smlouva-slo"/>
        <w:spacing w:before="0" w:line="240" w:lineRule="auto"/>
        <w:ind w:firstLine="360"/>
        <w:rPr>
          <w:b/>
          <w:bCs/>
          <w:szCs w:val="24"/>
        </w:rPr>
      </w:pPr>
    </w:p>
    <w:p w:rsidR="00385CBB" w:rsidRPr="00385CBB" w:rsidRDefault="00385CBB" w:rsidP="002A29D5">
      <w:pPr>
        <w:pStyle w:val="Smlouva-slo"/>
        <w:pageBreakBefore/>
        <w:spacing w:before="0" w:line="240" w:lineRule="auto"/>
        <w:rPr>
          <w:b/>
          <w:szCs w:val="24"/>
        </w:rPr>
      </w:pPr>
      <w:r w:rsidRPr="00385CBB">
        <w:rPr>
          <w:b/>
          <w:szCs w:val="24"/>
        </w:rPr>
        <w:lastRenderedPageBreak/>
        <w:t>Příloh</w:t>
      </w:r>
      <w:r w:rsidR="00E97844">
        <w:rPr>
          <w:b/>
          <w:szCs w:val="24"/>
        </w:rPr>
        <w:t>a č. 2 -  Vzor prohlášení pod</w:t>
      </w:r>
      <w:r w:rsidRPr="00385CBB">
        <w:rPr>
          <w:b/>
          <w:szCs w:val="24"/>
        </w:rPr>
        <w:t>dodavatelů o součinno</w:t>
      </w:r>
      <w:r w:rsidR="0071243F">
        <w:rPr>
          <w:b/>
          <w:szCs w:val="24"/>
        </w:rPr>
        <w:t>sti s koordinátorem bezpečnos</w:t>
      </w:r>
      <w:r w:rsidR="00FF1146">
        <w:rPr>
          <w:b/>
          <w:szCs w:val="24"/>
        </w:rPr>
        <w:t xml:space="preserve">ti </w:t>
      </w:r>
      <w:r w:rsidRPr="00385CBB">
        <w:rPr>
          <w:b/>
          <w:szCs w:val="24"/>
        </w:rPr>
        <w:t>a ochrany zdraví při práci na staveništi</w:t>
      </w:r>
    </w:p>
    <w:p w:rsidR="00385CBB" w:rsidRPr="00385CBB" w:rsidRDefault="00385CBB" w:rsidP="002A29D5">
      <w:pPr>
        <w:pStyle w:val="Smlouva-slo"/>
        <w:spacing w:before="0" w:line="240" w:lineRule="auto"/>
        <w:ind w:left="1440" w:hanging="1440"/>
        <w:rPr>
          <w:b/>
          <w:szCs w:val="24"/>
        </w:rPr>
      </w:pPr>
    </w:p>
    <w:p w:rsidR="00385CBB" w:rsidRPr="00385CBB" w:rsidRDefault="00385CBB" w:rsidP="002A29D5">
      <w:pPr>
        <w:pStyle w:val="Smlouva-slo"/>
        <w:spacing w:before="0" w:line="240" w:lineRule="auto"/>
        <w:ind w:left="1440" w:hanging="1440"/>
        <w:rPr>
          <w:b/>
          <w:szCs w:val="24"/>
        </w:rPr>
      </w:pPr>
    </w:p>
    <w:p w:rsidR="00385CBB" w:rsidRPr="00385CBB" w:rsidRDefault="00385CBB" w:rsidP="002A29D5">
      <w:pPr>
        <w:pStyle w:val="Smlouva-slo"/>
        <w:tabs>
          <w:tab w:val="left" w:pos="426"/>
        </w:tabs>
        <w:spacing w:before="0" w:line="240" w:lineRule="auto"/>
        <w:ind w:left="360"/>
        <w:jc w:val="center"/>
        <w:rPr>
          <w:b/>
          <w:caps/>
          <w:szCs w:val="24"/>
        </w:rPr>
      </w:pPr>
      <w:r w:rsidRPr="00385CBB">
        <w:rPr>
          <w:b/>
          <w:caps/>
          <w:szCs w:val="24"/>
        </w:rPr>
        <w:t>Prohlášení zhotovitele o součinnosti s koordinátorem bezpečnosti a ochrany zdraví při práci na staveništi</w:t>
      </w:r>
    </w:p>
    <w:p w:rsidR="00385CBB" w:rsidRPr="00385CBB" w:rsidRDefault="00385CBB" w:rsidP="002A29D5">
      <w:pPr>
        <w:pStyle w:val="Smlouva-slo"/>
        <w:tabs>
          <w:tab w:val="left" w:pos="426"/>
        </w:tabs>
        <w:spacing w:before="0" w:line="240" w:lineRule="auto"/>
        <w:ind w:left="360"/>
        <w:rPr>
          <w:szCs w:val="24"/>
        </w:rPr>
      </w:pPr>
    </w:p>
    <w:p w:rsidR="00385CBB" w:rsidRPr="00385CBB" w:rsidRDefault="00385CBB" w:rsidP="002A29D5">
      <w:pPr>
        <w:pStyle w:val="Smlouva-slo"/>
        <w:tabs>
          <w:tab w:val="left" w:pos="0"/>
        </w:tabs>
        <w:spacing w:before="0" w:line="240" w:lineRule="auto"/>
        <w:rPr>
          <w:szCs w:val="24"/>
        </w:rPr>
      </w:pPr>
      <w:r w:rsidRPr="00385CBB">
        <w:rPr>
          <w:szCs w:val="24"/>
        </w:rPr>
        <w:t xml:space="preserve">V souladu se zákonem č. 309/2006 Sb., kterým se upravují další požadavky bezpečnosti </w:t>
      </w:r>
      <w:r w:rsidRPr="00385CBB">
        <w:rPr>
          <w:szCs w:val="24"/>
        </w:rPr>
        <w:br/>
        <w:t xml:space="preserve">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CF6A4D">
        <w:rPr>
          <w:szCs w:val="24"/>
        </w:rPr>
        <w:t>Zlínstav a.s., se sídlem Bartošova 5532, 760 01 Zlín, IČ: 283 15 669</w:t>
      </w:r>
      <w:r w:rsidRPr="00385CBB">
        <w:rPr>
          <w:szCs w:val="24"/>
        </w:rPr>
        <w:t>……………………………………………………………….</w:t>
      </w:r>
      <w:r w:rsidRPr="00581B31">
        <w:rPr>
          <w:i/>
          <w:iCs/>
          <w:color w:val="0070C0"/>
          <w:szCs w:val="24"/>
        </w:rPr>
        <w:t>(název, sídlo nebo místo podnikání, IČ)</w:t>
      </w:r>
      <w:r w:rsidR="00E97844" w:rsidRPr="00581B31">
        <w:rPr>
          <w:i/>
          <w:iCs/>
          <w:color w:val="0070C0"/>
          <w:szCs w:val="24"/>
        </w:rPr>
        <w:t xml:space="preserve"> </w:t>
      </w:r>
      <w:r w:rsidRPr="00385CBB">
        <w:rPr>
          <w:szCs w:val="24"/>
        </w:rPr>
        <w:t xml:space="preserve">zavazuje k součinnosti s koordinátorem bezpečnosti a ochrany zdraví při práci na staveništi (dále jen „koordinátor BOZP“), kterým je </w:t>
      </w:r>
      <w:r w:rsidR="00F954B3">
        <w:rPr>
          <w:szCs w:val="24"/>
        </w:rPr>
        <w:t>Ing. Martin Prokop, Vratimovská 553, 739 39, Václavovice, IČ: 73204994, DIČ:6201061328</w:t>
      </w:r>
      <w:r w:rsidRPr="00385CBB">
        <w:rPr>
          <w:szCs w:val="24"/>
        </w:rPr>
        <w:t xml:space="preserve"> </w:t>
      </w:r>
      <w:r w:rsidRPr="00581B31">
        <w:rPr>
          <w:i/>
          <w:iCs/>
          <w:color w:val="0070C0"/>
          <w:szCs w:val="24"/>
        </w:rPr>
        <w:t>(název, sídlo nebo místo podnikání, IČ)</w:t>
      </w:r>
      <w:r w:rsidRPr="00385CBB">
        <w:rPr>
          <w:szCs w:val="24"/>
        </w:rPr>
        <w:t xml:space="preserve"> při realizaci stavby </w:t>
      </w:r>
      <w:r w:rsidRPr="000F691B">
        <w:rPr>
          <w:b/>
          <w:szCs w:val="24"/>
        </w:rPr>
        <w:t>„</w:t>
      </w:r>
      <w:r w:rsidR="00581B31" w:rsidRPr="000F691B">
        <w:rPr>
          <w:b/>
          <w:szCs w:val="24"/>
        </w:rPr>
        <w:t>PN Opava – Stavební úpravy dětského oddělení</w:t>
      </w:r>
      <w:r w:rsidRPr="000F691B">
        <w:rPr>
          <w:b/>
          <w:iCs/>
          <w:szCs w:val="24"/>
        </w:rPr>
        <w:t>“</w:t>
      </w:r>
      <w:r w:rsidRPr="00385CBB">
        <w:rPr>
          <w:iCs/>
          <w:szCs w:val="24"/>
        </w:rPr>
        <w:t>, jejímž obje</w:t>
      </w:r>
      <w:r w:rsidR="0071243F">
        <w:rPr>
          <w:iCs/>
          <w:szCs w:val="24"/>
        </w:rPr>
        <w:t>dnatelem je Psychiatrická nemocnice v Opavě</w:t>
      </w:r>
      <w:r w:rsidRPr="00385CBB">
        <w:rPr>
          <w:iCs/>
          <w:szCs w:val="24"/>
        </w:rPr>
        <w:t>.</w:t>
      </w:r>
    </w:p>
    <w:p w:rsidR="00385CBB" w:rsidRPr="00385CBB" w:rsidRDefault="00385CBB" w:rsidP="002A29D5">
      <w:pPr>
        <w:pStyle w:val="Smlouva-slo"/>
        <w:tabs>
          <w:tab w:val="left" w:pos="0"/>
        </w:tabs>
        <w:spacing w:before="0" w:line="240" w:lineRule="auto"/>
        <w:rPr>
          <w:szCs w:val="24"/>
        </w:rPr>
      </w:pPr>
      <w:r w:rsidRPr="00385CBB">
        <w:rPr>
          <w:szCs w:val="24"/>
        </w:rPr>
        <w:t>Zhotovitel rovněž prohlašuje, že písemně zaváže k součinnosti s ko</w:t>
      </w:r>
      <w:r w:rsidR="00581B31">
        <w:rPr>
          <w:szCs w:val="24"/>
        </w:rPr>
        <w:t>ordinátorem BOZP všechny své pod</w:t>
      </w:r>
      <w:r w:rsidRPr="00385CBB">
        <w:rPr>
          <w:szCs w:val="24"/>
        </w:rPr>
        <w:t>dodavatele a osoby, které budou provádět činnosti na staveništi.</w:t>
      </w:r>
    </w:p>
    <w:p w:rsidR="00385CBB" w:rsidRPr="00385CBB" w:rsidRDefault="00385CBB" w:rsidP="002A29D5">
      <w:pPr>
        <w:pStyle w:val="Smlouva-slo"/>
        <w:tabs>
          <w:tab w:val="left" w:pos="0"/>
        </w:tabs>
        <w:spacing w:before="0" w:line="240" w:lineRule="auto"/>
        <w:rPr>
          <w:szCs w:val="24"/>
        </w:rPr>
      </w:pPr>
      <w:r w:rsidRPr="00385CBB">
        <w:rPr>
          <w:szCs w:val="24"/>
        </w:rPr>
        <w:t xml:space="preserve">Zhotovitel se rovněž zavazuje plnit veškeré povinnosti, které mu ukládá uvedený zákon č. 309/2006 Sb., zejména povinnost dodržování plánu bezpečnosti a ochrany zdraví </w:t>
      </w:r>
      <w:r w:rsidRPr="00385CBB">
        <w:rPr>
          <w:szCs w:val="24"/>
        </w:rPr>
        <w:br/>
        <w:t xml:space="preserve">při práci na staveništi (dále též „BOZP“), povinnost zúčastňovat se zpracování plánu BOZP  a všech jeho aktualizací, povinnost účasti na kontrolních dnech BOZP </w:t>
      </w:r>
      <w:r w:rsidRPr="00385CBB">
        <w:rPr>
          <w:szCs w:val="24"/>
        </w:rPr>
        <w:br/>
        <w:t>a dodržování pokynů koordinátora BOZP na staveništi.</w:t>
      </w:r>
    </w:p>
    <w:p w:rsidR="00385CBB" w:rsidRPr="00385CBB" w:rsidRDefault="00385CBB" w:rsidP="002A29D5">
      <w:pPr>
        <w:pStyle w:val="Smlouva-slo"/>
        <w:tabs>
          <w:tab w:val="left" w:pos="0"/>
        </w:tabs>
        <w:spacing w:before="0" w:line="240" w:lineRule="auto"/>
        <w:rPr>
          <w:szCs w:val="24"/>
        </w:rPr>
      </w:pPr>
    </w:p>
    <w:p w:rsidR="00385CBB" w:rsidRPr="00385CBB" w:rsidRDefault="00385CBB" w:rsidP="002A29D5">
      <w:pPr>
        <w:pStyle w:val="Smlouva-slo"/>
        <w:tabs>
          <w:tab w:val="left" w:pos="0"/>
        </w:tabs>
        <w:spacing w:before="0" w:line="240" w:lineRule="auto"/>
        <w:rPr>
          <w:szCs w:val="24"/>
        </w:rPr>
      </w:pPr>
    </w:p>
    <w:p w:rsidR="00385CBB" w:rsidRPr="00385CBB" w:rsidRDefault="00385CBB" w:rsidP="002A29D5">
      <w:pPr>
        <w:pStyle w:val="Smlouva-slo"/>
        <w:tabs>
          <w:tab w:val="left" w:pos="0"/>
        </w:tabs>
        <w:spacing w:before="0" w:line="240" w:lineRule="auto"/>
        <w:rPr>
          <w:szCs w:val="24"/>
        </w:rPr>
      </w:pPr>
    </w:p>
    <w:p w:rsidR="00385CBB" w:rsidRPr="00385CBB" w:rsidRDefault="00385CBB" w:rsidP="002A29D5">
      <w:pPr>
        <w:pStyle w:val="Smlouva-slo"/>
        <w:tabs>
          <w:tab w:val="left" w:pos="0"/>
        </w:tabs>
        <w:spacing w:before="0" w:line="240" w:lineRule="auto"/>
        <w:rPr>
          <w:szCs w:val="24"/>
        </w:rPr>
      </w:pPr>
      <w:r w:rsidRPr="00385CBB">
        <w:rPr>
          <w:szCs w:val="24"/>
        </w:rPr>
        <w:t>V</w:t>
      </w:r>
      <w:r w:rsidR="00C93AEC">
        <w:rPr>
          <w:szCs w:val="24"/>
        </w:rPr>
        <w:t>e Zlíně</w:t>
      </w:r>
      <w:r w:rsidRPr="00385CBB">
        <w:rPr>
          <w:szCs w:val="24"/>
        </w:rPr>
        <w:t xml:space="preserve"> dne </w:t>
      </w:r>
      <w:r w:rsidR="00C91DF4">
        <w:rPr>
          <w:szCs w:val="24"/>
        </w:rPr>
        <w:t>12. 10. 2018</w:t>
      </w:r>
    </w:p>
    <w:p w:rsidR="00385CBB" w:rsidRPr="00385CBB" w:rsidRDefault="00385CBB" w:rsidP="002A29D5">
      <w:pPr>
        <w:pStyle w:val="Smlouva-slo"/>
        <w:tabs>
          <w:tab w:val="left" w:pos="0"/>
        </w:tabs>
        <w:spacing w:before="0" w:line="240" w:lineRule="auto"/>
        <w:rPr>
          <w:szCs w:val="24"/>
        </w:rPr>
      </w:pPr>
    </w:p>
    <w:p w:rsidR="00385CBB" w:rsidRPr="00385CBB" w:rsidRDefault="00385CBB" w:rsidP="002A29D5">
      <w:pPr>
        <w:pStyle w:val="Smlouva-slo"/>
        <w:tabs>
          <w:tab w:val="left" w:pos="0"/>
        </w:tabs>
        <w:spacing w:before="0" w:line="240" w:lineRule="auto"/>
        <w:rPr>
          <w:szCs w:val="24"/>
        </w:rPr>
      </w:pPr>
    </w:p>
    <w:p w:rsidR="00385CBB" w:rsidRPr="00385CBB" w:rsidRDefault="00385CBB" w:rsidP="002A29D5">
      <w:pPr>
        <w:tabs>
          <w:tab w:val="left" w:pos="0"/>
        </w:tabs>
      </w:pPr>
      <w:r w:rsidRPr="00385CBB">
        <w:t>za zhotovitele:</w:t>
      </w:r>
    </w:p>
    <w:p w:rsidR="00385CBB" w:rsidRPr="00C77003" w:rsidRDefault="00385CBB" w:rsidP="002A29D5">
      <w:pPr>
        <w:tabs>
          <w:tab w:val="left" w:pos="0"/>
        </w:tabs>
        <w:rPr>
          <w:i/>
          <w:iCs/>
        </w:rPr>
      </w:pPr>
      <w:r w:rsidRPr="00C77003">
        <w:rPr>
          <w:i/>
          <w:iCs/>
        </w:rPr>
        <w:t>jméno příjmení, funkce</w:t>
      </w:r>
    </w:p>
    <w:p w:rsidR="00385CBB" w:rsidRPr="00385CBB" w:rsidRDefault="00385CBB" w:rsidP="002A29D5">
      <w:pPr>
        <w:tabs>
          <w:tab w:val="left" w:pos="0"/>
        </w:tabs>
        <w:rPr>
          <w:i/>
          <w:iCs/>
          <w:color w:val="FF0000"/>
        </w:rPr>
      </w:pPr>
    </w:p>
    <w:p w:rsidR="00385CBB" w:rsidRPr="00385CBB" w:rsidRDefault="00385CBB" w:rsidP="002A29D5">
      <w:pPr>
        <w:tabs>
          <w:tab w:val="left" w:pos="0"/>
        </w:tabs>
      </w:pPr>
    </w:p>
    <w:p w:rsidR="00385CBB" w:rsidRPr="00385CBB" w:rsidRDefault="00385CBB" w:rsidP="002A29D5">
      <w:pPr>
        <w:tabs>
          <w:tab w:val="left" w:pos="0"/>
        </w:tabs>
      </w:pPr>
    </w:p>
    <w:p w:rsidR="00385CBB" w:rsidRPr="00385CBB" w:rsidRDefault="00385CBB" w:rsidP="002A29D5">
      <w:pPr>
        <w:tabs>
          <w:tab w:val="left" w:pos="0"/>
        </w:tabs>
      </w:pPr>
      <w:r w:rsidRPr="00385CBB">
        <w:t>…………………………..</w:t>
      </w:r>
      <w:r w:rsidR="00F954B3">
        <w:br/>
        <w:t xml:space="preserve">Jiří Stacke, předseda představenstva Zlínstav a.s. </w:t>
      </w:r>
    </w:p>
    <w:sectPr w:rsidR="00385CBB" w:rsidRPr="00385CBB" w:rsidSect="00DC3FAA">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9D7" w:rsidRDefault="009659D7" w:rsidP="00D37921">
      <w:r>
        <w:separator/>
      </w:r>
    </w:p>
  </w:endnote>
  <w:endnote w:type="continuationSeparator" w:id="0">
    <w:p w:rsidR="009659D7" w:rsidRDefault="009659D7" w:rsidP="00D3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Andale Sans UI">
    <w:altName w:val="Arial Unicode MS"/>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AA" w:rsidRPr="00D1751A" w:rsidRDefault="00DC3FAA" w:rsidP="00DC3FAA">
    <w:pPr>
      <w:pStyle w:val="Zpat"/>
      <w:tabs>
        <w:tab w:val="left" w:pos="4275"/>
      </w:tabs>
      <w:rPr>
        <w:lang w:val="cs-CZ"/>
      </w:rPr>
    </w:pPr>
    <w:r>
      <w:tab/>
    </w:r>
    <w:r>
      <w:tab/>
    </w:r>
    <w:r>
      <w:fldChar w:fldCharType="begin"/>
    </w:r>
    <w:r>
      <w:instrText>PAGE   \* MERGEFORMAT</w:instrText>
    </w:r>
    <w:r>
      <w:fldChar w:fldCharType="separate"/>
    </w:r>
    <w:r w:rsidR="001A4FA4" w:rsidRPr="001A4FA4">
      <w:rPr>
        <w:noProof/>
        <w:lang w:val="cs-CZ"/>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9D7" w:rsidRDefault="009659D7" w:rsidP="00D37921">
      <w:r>
        <w:separator/>
      </w:r>
    </w:p>
  </w:footnote>
  <w:footnote w:type="continuationSeparator" w:id="0">
    <w:p w:rsidR="009659D7" w:rsidRDefault="009659D7" w:rsidP="00D37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574" w:hanging="432"/>
      </w:pPr>
      <w:rPr>
        <w:b w:val="0"/>
        <w:i w:val="0"/>
        <w:sz w:val="22"/>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1D75649"/>
    <w:multiLevelType w:val="hybridMultilevel"/>
    <w:tmpl w:val="F00CB574"/>
    <w:lvl w:ilvl="0" w:tplc="2BC817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BA61A68"/>
    <w:multiLevelType w:val="hybridMultilevel"/>
    <w:tmpl w:val="6E2AC6C4"/>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0D5E7101"/>
    <w:multiLevelType w:val="hybridMultilevel"/>
    <w:tmpl w:val="1A569372"/>
    <w:lvl w:ilvl="0" w:tplc="5EB0DBC8">
      <w:start w:val="1"/>
      <w:numFmt w:val="decimal"/>
      <w:lvlText w:val="%1."/>
      <w:lvlJc w:val="left"/>
      <w:pPr>
        <w:tabs>
          <w:tab w:val="num" w:pos="360"/>
        </w:tabs>
        <w:ind w:left="357" w:hanging="357"/>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2544AE"/>
    <w:multiLevelType w:val="hybridMultilevel"/>
    <w:tmpl w:val="105E5C76"/>
    <w:lvl w:ilvl="0" w:tplc="E250B74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AC4820"/>
    <w:multiLevelType w:val="hybridMultilevel"/>
    <w:tmpl w:val="528AD2E2"/>
    <w:lvl w:ilvl="0" w:tplc="04050017">
      <w:start w:val="1"/>
      <w:numFmt w:val="lowerLetter"/>
      <w:lvlText w:val="%1)"/>
      <w:lvlJc w:val="left"/>
      <w:pPr>
        <w:ind w:left="716" w:hanging="360"/>
      </w:pPr>
    </w:lvl>
    <w:lvl w:ilvl="1" w:tplc="04050019" w:tentative="1">
      <w:start w:val="1"/>
      <w:numFmt w:val="lowerLetter"/>
      <w:lvlText w:val="%2."/>
      <w:lvlJc w:val="left"/>
      <w:pPr>
        <w:ind w:left="1436" w:hanging="360"/>
      </w:pPr>
    </w:lvl>
    <w:lvl w:ilvl="2" w:tplc="0405001B" w:tentative="1">
      <w:start w:val="1"/>
      <w:numFmt w:val="lowerRoman"/>
      <w:lvlText w:val="%3."/>
      <w:lvlJc w:val="right"/>
      <w:pPr>
        <w:ind w:left="2156" w:hanging="180"/>
      </w:pPr>
    </w:lvl>
    <w:lvl w:ilvl="3" w:tplc="0405000F" w:tentative="1">
      <w:start w:val="1"/>
      <w:numFmt w:val="decimal"/>
      <w:lvlText w:val="%4."/>
      <w:lvlJc w:val="left"/>
      <w:pPr>
        <w:ind w:left="2876" w:hanging="360"/>
      </w:pPr>
    </w:lvl>
    <w:lvl w:ilvl="4" w:tplc="04050019" w:tentative="1">
      <w:start w:val="1"/>
      <w:numFmt w:val="lowerLetter"/>
      <w:lvlText w:val="%5."/>
      <w:lvlJc w:val="left"/>
      <w:pPr>
        <w:ind w:left="3596" w:hanging="360"/>
      </w:pPr>
    </w:lvl>
    <w:lvl w:ilvl="5" w:tplc="0405001B" w:tentative="1">
      <w:start w:val="1"/>
      <w:numFmt w:val="lowerRoman"/>
      <w:lvlText w:val="%6."/>
      <w:lvlJc w:val="right"/>
      <w:pPr>
        <w:ind w:left="4316" w:hanging="180"/>
      </w:pPr>
    </w:lvl>
    <w:lvl w:ilvl="6" w:tplc="0405000F" w:tentative="1">
      <w:start w:val="1"/>
      <w:numFmt w:val="decimal"/>
      <w:lvlText w:val="%7."/>
      <w:lvlJc w:val="left"/>
      <w:pPr>
        <w:ind w:left="5036" w:hanging="360"/>
      </w:pPr>
    </w:lvl>
    <w:lvl w:ilvl="7" w:tplc="04050019" w:tentative="1">
      <w:start w:val="1"/>
      <w:numFmt w:val="lowerLetter"/>
      <w:lvlText w:val="%8."/>
      <w:lvlJc w:val="left"/>
      <w:pPr>
        <w:ind w:left="5756" w:hanging="360"/>
      </w:pPr>
    </w:lvl>
    <w:lvl w:ilvl="8" w:tplc="0405001B" w:tentative="1">
      <w:start w:val="1"/>
      <w:numFmt w:val="lowerRoman"/>
      <w:lvlText w:val="%9."/>
      <w:lvlJc w:val="right"/>
      <w:pPr>
        <w:ind w:left="6476" w:hanging="180"/>
      </w:pPr>
    </w:lvl>
  </w:abstractNum>
  <w:abstractNum w:abstractNumId="9">
    <w:nsid w:val="16F732DE"/>
    <w:multiLevelType w:val="multilevel"/>
    <w:tmpl w:val="88382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nsid w:val="17CF166B"/>
    <w:multiLevelType w:val="hybridMultilevel"/>
    <w:tmpl w:val="92CC3E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22043C6E"/>
    <w:multiLevelType w:val="hybridMultilevel"/>
    <w:tmpl w:val="F898846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6943099"/>
    <w:multiLevelType w:val="multilevel"/>
    <w:tmpl w:val="39609E4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30974E1D"/>
    <w:multiLevelType w:val="hybridMultilevel"/>
    <w:tmpl w:val="0D3CF2B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640E69"/>
    <w:multiLevelType w:val="hybridMultilevel"/>
    <w:tmpl w:val="26F8608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0C3DD2"/>
    <w:multiLevelType w:val="hybridMultilevel"/>
    <w:tmpl w:val="E73EB2F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F44773"/>
    <w:multiLevelType w:val="hybridMultilevel"/>
    <w:tmpl w:val="8A2094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984FE9"/>
    <w:multiLevelType w:val="hybridMultilevel"/>
    <w:tmpl w:val="CC12644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69159E8"/>
    <w:multiLevelType w:val="hybridMultilevel"/>
    <w:tmpl w:val="2AD6C9F2"/>
    <w:lvl w:ilvl="0" w:tplc="6524A574">
      <w:start w:val="1"/>
      <w:numFmt w:val="decimal"/>
      <w:lvlText w:val="%1."/>
      <w:lvlJc w:val="left"/>
      <w:pPr>
        <w:ind w:left="360" w:hanging="360"/>
      </w:pPr>
      <w:rPr>
        <w:rFonts w:hint="default"/>
        <w:b w:val="0"/>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1">
    <w:nsid w:val="46E862F8"/>
    <w:multiLevelType w:val="hybridMultilevel"/>
    <w:tmpl w:val="7D7C7688"/>
    <w:lvl w:ilvl="0" w:tplc="E250B742">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2">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4">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26">
    <w:nsid w:val="57DA01A2"/>
    <w:multiLevelType w:val="hybridMultilevel"/>
    <w:tmpl w:val="AE8E036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7E54A6"/>
    <w:multiLevelType w:val="hybridMultilevel"/>
    <w:tmpl w:val="448E8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29">
    <w:nsid w:val="60B54B90"/>
    <w:multiLevelType w:val="hybridMultilevel"/>
    <w:tmpl w:val="3E5A56B4"/>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0">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69BC2DB0"/>
    <w:multiLevelType w:val="hybridMultilevel"/>
    <w:tmpl w:val="4F1677F6"/>
    <w:lvl w:ilvl="0" w:tplc="0094A7B2">
      <w:start w:val="1"/>
      <w:numFmt w:val="lowerLetter"/>
      <w:pStyle w:val="Bezmezer"/>
      <w:lvlText w:val="%1)"/>
      <w:lvlJc w:val="left"/>
      <w:pPr>
        <w:ind w:left="716" w:hanging="360"/>
      </w:pPr>
    </w:lvl>
    <w:lvl w:ilvl="1" w:tplc="04050019" w:tentative="1">
      <w:start w:val="1"/>
      <w:numFmt w:val="lowerLetter"/>
      <w:lvlText w:val="%2."/>
      <w:lvlJc w:val="left"/>
      <w:pPr>
        <w:ind w:left="1436" w:hanging="360"/>
      </w:pPr>
    </w:lvl>
    <w:lvl w:ilvl="2" w:tplc="0405001B" w:tentative="1">
      <w:start w:val="1"/>
      <w:numFmt w:val="lowerRoman"/>
      <w:lvlText w:val="%3."/>
      <w:lvlJc w:val="right"/>
      <w:pPr>
        <w:ind w:left="2156" w:hanging="180"/>
      </w:pPr>
    </w:lvl>
    <w:lvl w:ilvl="3" w:tplc="0405000F" w:tentative="1">
      <w:start w:val="1"/>
      <w:numFmt w:val="decimal"/>
      <w:lvlText w:val="%4."/>
      <w:lvlJc w:val="left"/>
      <w:pPr>
        <w:ind w:left="2876" w:hanging="360"/>
      </w:pPr>
    </w:lvl>
    <w:lvl w:ilvl="4" w:tplc="04050019" w:tentative="1">
      <w:start w:val="1"/>
      <w:numFmt w:val="lowerLetter"/>
      <w:lvlText w:val="%5."/>
      <w:lvlJc w:val="left"/>
      <w:pPr>
        <w:ind w:left="3596" w:hanging="360"/>
      </w:pPr>
    </w:lvl>
    <w:lvl w:ilvl="5" w:tplc="0405001B" w:tentative="1">
      <w:start w:val="1"/>
      <w:numFmt w:val="lowerRoman"/>
      <w:lvlText w:val="%6."/>
      <w:lvlJc w:val="right"/>
      <w:pPr>
        <w:ind w:left="4316" w:hanging="180"/>
      </w:pPr>
    </w:lvl>
    <w:lvl w:ilvl="6" w:tplc="0405000F" w:tentative="1">
      <w:start w:val="1"/>
      <w:numFmt w:val="decimal"/>
      <w:lvlText w:val="%7."/>
      <w:lvlJc w:val="left"/>
      <w:pPr>
        <w:ind w:left="5036" w:hanging="360"/>
      </w:pPr>
    </w:lvl>
    <w:lvl w:ilvl="7" w:tplc="04050019" w:tentative="1">
      <w:start w:val="1"/>
      <w:numFmt w:val="lowerLetter"/>
      <w:lvlText w:val="%8."/>
      <w:lvlJc w:val="left"/>
      <w:pPr>
        <w:ind w:left="5756" w:hanging="360"/>
      </w:pPr>
    </w:lvl>
    <w:lvl w:ilvl="8" w:tplc="0405001B" w:tentative="1">
      <w:start w:val="1"/>
      <w:numFmt w:val="lowerRoman"/>
      <w:lvlText w:val="%9."/>
      <w:lvlJc w:val="right"/>
      <w:pPr>
        <w:ind w:left="6476" w:hanging="180"/>
      </w:pPr>
    </w:lvl>
  </w:abstractNum>
  <w:abstractNum w:abstractNumId="32">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3735C62"/>
    <w:multiLevelType w:val="hybridMultilevel"/>
    <w:tmpl w:val="AE300BF4"/>
    <w:lvl w:ilvl="0" w:tplc="04050017">
      <w:start w:val="1"/>
      <w:numFmt w:val="lowerLetter"/>
      <w:lvlText w:val="%1)"/>
      <w:lvlJc w:val="left"/>
      <w:pPr>
        <w:ind w:left="716" w:hanging="360"/>
      </w:pPr>
    </w:lvl>
    <w:lvl w:ilvl="1" w:tplc="04050019" w:tentative="1">
      <w:start w:val="1"/>
      <w:numFmt w:val="lowerLetter"/>
      <w:lvlText w:val="%2."/>
      <w:lvlJc w:val="left"/>
      <w:pPr>
        <w:ind w:left="1436" w:hanging="360"/>
      </w:pPr>
    </w:lvl>
    <w:lvl w:ilvl="2" w:tplc="0405001B" w:tentative="1">
      <w:start w:val="1"/>
      <w:numFmt w:val="lowerRoman"/>
      <w:lvlText w:val="%3."/>
      <w:lvlJc w:val="right"/>
      <w:pPr>
        <w:ind w:left="2156" w:hanging="180"/>
      </w:pPr>
    </w:lvl>
    <w:lvl w:ilvl="3" w:tplc="0405000F" w:tentative="1">
      <w:start w:val="1"/>
      <w:numFmt w:val="decimal"/>
      <w:lvlText w:val="%4."/>
      <w:lvlJc w:val="left"/>
      <w:pPr>
        <w:ind w:left="2876" w:hanging="360"/>
      </w:pPr>
    </w:lvl>
    <w:lvl w:ilvl="4" w:tplc="04050019" w:tentative="1">
      <w:start w:val="1"/>
      <w:numFmt w:val="lowerLetter"/>
      <w:lvlText w:val="%5."/>
      <w:lvlJc w:val="left"/>
      <w:pPr>
        <w:ind w:left="3596" w:hanging="360"/>
      </w:pPr>
    </w:lvl>
    <w:lvl w:ilvl="5" w:tplc="0405001B" w:tentative="1">
      <w:start w:val="1"/>
      <w:numFmt w:val="lowerRoman"/>
      <w:lvlText w:val="%6."/>
      <w:lvlJc w:val="right"/>
      <w:pPr>
        <w:ind w:left="4316" w:hanging="180"/>
      </w:pPr>
    </w:lvl>
    <w:lvl w:ilvl="6" w:tplc="0405000F" w:tentative="1">
      <w:start w:val="1"/>
      <w:numFmt w:val="decimal"/>
      <w:lvlText w:val="%7."/>
      <w:lvlJc w:val="left"/>
      <w:pPr>
        <w:ind w:left="5036" w:hanging="360"/>
      </w:pPr>
    </w:lvl>
    <w:lvl w:ilvl="7" w:tplc="04050019" w:tentative="1">
      <w:start w:val="1"/>
      <w:numFmt w:val="lowerLetter"/>
      <w:lvlText w:val="%8."/>
      <w:lvlJc w:val="left"/>
      <w:pPr>
        <w:ind w:left="5756" w:hanging="360"/>
      </w:pPr>
    </w:lvl>
    <w:lvl w:ilvl="8" w:tplc="0405001B" w:tentative="1">
      <w:start w:val="1"/>
      <w:numFmt w:val="lowerRoman"/>
      <w:lvlText w:val="%9."/>
      <w:lvlJc w:val="right"/>
      <w:pPr>
        <w:ind w:left="6476" w:hanging="180"/>
      </w:pPr>
    </w:lvl>
  </w:abstractNum>
  <w:abstractNum w:abstractNumId="35">
    <w:nsid w:val="77A960FF"/>
    <w:multiLevelType w:val="multilevel"/>
    <w:tmpl w:val="C4ACA71A"/>
    <w:lvl w:ilvl="0">
      <w:start w:val="1"/>
      <w:numFmt w:val="ordinal"/>
      <w:lvlText w:val="%1"/>
      <w:lvlJc w:val="left"/>
      <w:pPr>
        <w:ind w:left="360" w:hanging="360"/>
      </w:pPr>
      <w:rPr>
        <w:rFont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nsid w:val="7BD31629"/>
    <w:multiLevelType w:val="hybridMultilevel"/>
    <w:tmpl w:val="8C0ADB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F9F53E2"/>
    <w:multiLevelType w:val="multilevel"/>
    <w:tmpl w:val="A9686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1"/>
    <w:lvlOverride w:ilvl="0">
      <w:startOverride w:val="1"/>
    </w:lvlOverride>
  </w:num>
  <w:num w:numId="23">
    <w:abstractNumId w:val="15"/>
  </w:num>
  <w:num w:numId="24">
    <w:abstractNumId w:val="16"/>
  </w:num>
  <w:num w:numId="25">
    <w:abstractNumId w:val="18"/>
  </w:num>
  <w:num w:numId="26">
    <w:abstractNumId w:val="1"/>
  </w:num>
  <w:num w:numId="27">
    <w:abstractNumId w:val="35"/>
  </w:num>
  <w:num w:numId="28">
    <w:abstractNumId w:val="14"/>
  </w:num>
  <w:num w:numId="29">
    <w:abstractNumId w:val="37"/>
  </w:num>
  <w:num w:numId="30">
    <w:abstractNumId w:val="8"/>
  </w:num>
  <w:num w:numId="31">
    <w:abstractNumId w:val="34"/>
  </w:num>
  <w:num w:numId="32">
    <w:abstractNumId w:val="12"/>
  </w:num>
  <w:num w:numId="33">
    <w:abstractNumId w:val="13"/>
  </w:num>
  <w:num w:numId="34">
    <w:abstractNumId w:val="38"/>
  </w:num>
  <w:num w:numId="35">
    <w:abstractNumId w:val="6"/>
  </w:num>
  <w:num w:numId="36">
    <w:abstractNumId w:val="10"/>
  </w:num>
  <w:num w:numId="37">
    <w:abstractNumId w:val="26"/>
  </w:num>
  <w:num w:numId="38">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B3"/>
    <w:rsid w:val="00002D6F"/>
    <w:rsid w:val="00010A45"/>
    <w:rsid w:val="00011BBB"/>
    <w:rsid w:val="00013F7E"/>
    <w:rsid w:val="00015186"/>
    <w:rsid w:val="000171E0"/>
    <w:rsid w:val="0003773B"/>
    <w:rsid w:val="00037B9B"/>
    <w:rsid w:val="0004077B"/>
    <w:rsid w:val="000735E9"/>
    <w:rsid w:val="000758AB"/>
    <w:rsid w:val="000772E1"/>
    <w:rsid w:val="000A5004"/>
    <w:rsid w:val="000B0D86"/>
    <w:rsid w:val="000B3DAD"/>
    <w:rsid w:val="000F691B"/>
    <w:rsid w:val="00105E9B"/>
    <w:rsid w:val="00122FCB"/>
    <w:rsid w:val="00131F9C"/>
    <w:rsid w:val="00133DCD"/>
    <w:rsid w:val="00173248"/>
    <w:rsid w:val="001734B2"/>
    <w:rsid w:val="00185FEB"/>
    <w:rsid w:val="001A3018"/>
    <w:rsid w:val="001A4FA4"/>
    <w:rsid w:val="001A745B"/>
    <w:rsid w:val="001A76D4"/>
    <w:rsid w:val="001B0CFF"/>
    <w:rsid w:val="001B0EE4"/>
    <w:rsid w:val="001B19B0"/>
    <w:rsid w:val="001C2C6B"/>
    <w:rsid w:val="001E2179"/>
    <w:rsid w:val="001F5701"/>
    <w:rsid w:val="002179AF"/>
    <w:rsid w:val="00222EE6"/>
    <w:rsid w:val="002457AF"/>
    <w:rsid w:val="0025007F"/>
    <w:rsid w:val="00266279"/>
    <w:rsid w:val="002667B5"/>
    <w:rsid w:val="00267118"/>
    <w:rsid w:val="00271285"/>
    <w:rsid w:val="00277415"/>
    <w:rsid w:val="002A288C"/>
    <w:rsid w:val="002A29D5"/>
    <w:rsid w:val="002A6792"/>
    <w:rsid w:val="002B239D"/>
    <w:rsid w:val="002C292B"/>
    <w:rsid w:val="002C7799"/>
    <w:rsid w:val="002D42F3"/>
    <w:rsid w:val="002E0239"/>
    <w:rsid w:val="002E5E32"/>
    <w:rsid w:val="003068C2"/>
    <w:rsid w:val="00316E96"/>
    <w:rsid w:val="0032103C"/>
    <w:rsid w:val="00332F13"/>
    <w:rsid w:val="00335A91"/>
    <w:rsid w:val="00352C2A"/>
    <w:rsid w:val="00353266"/>
    <w:rsid w:val="00355989"/>
    <w:rsid w:val="00357E8D"/>
    <w:rsid w:val="003733FD"/>
    <w:rsid w:val="00385CBB"/>
    <w:rsid w:val="003B1DC4"/>
    <w:rsid w:val="003B413C"/>
    <w:rsid w:val="003D24D9"/>
    <w:rsid w:val="00402002"/>
    <w:rsid w:val="00421736"/>
    <w:rsid w:val="004301FE"/>
    <w:rsid w:val="00446849"/>
    <w:rsid w:val="0045464E"/>
    <w:rsid w:val="0045525B"/>
    <w:rsid w:val="004716A9"/>
    <w:rsid w:val="004855E2"/>
    <w:rsid w:val="00485F1C"/>
    <w:rsid w:val="004B39CB"/>
    <w:rsid w:val="004B58D3"/>
    <w:rsid w:val="004B64F4"/>
    <w:rsid w:val="004C2F47"/>
    <w:rsid w:val="004D7BC0"/>
    <w:rsid w:val="0053765A"/>
    <w:rsid w:val="005547CD"/>
    <w:rsid w:val="005565AB"/>
    <w:rsid w:val="00557CA4"/>
    <w:rsid w:val="00562791"/>
    <w:rsid w:val="005661EA"/>
    <w:rsid w:val="00566DD8"/>
    <w:rsid w:val="0057272D"/>
    <w:rsid w:val="005738F8"/>
    <w:rsid w:val="00581B31"/>
    <w:rsid w:val="00590507"/>
    <w:rsid w:val="005A5B2D"/>
    <w:rsid w:val="005B5B24"/>
    <w:rsid w:val="005D2497"/>
    <w:rsid w:val="005F1155"/>
    <w:rsid w:val="00610A6E"/>
    <w:rsid w:val="00614ED7"/>
    <w:rsid w:val="0061584F"/>
    <w:rsid w:val="006158BD"/>
    <w:rsid w:val="00644F2D"/>
    <w:rsid w:val="00660DD0"/>
    <w:rsid w:val="00687776"/>
    <w:rsid w:val="006B7F17"/>
    <w:rsid w:val="006C26CE"/>
    <w:rsid w:val="006F5CC6"/>
    <w:rsid w:val="00711581"/>
    <w:rsid w:val="0071243F"/>
    <w:rsid w:val="00725F9C"/>
    <w:rsid w:val="0076000E"/>
    <w:rsid w:val="0077401B"/>
    <w:rsid w:val="00777FA1"/>
    <w:rsid w:val="007831DD"/>
    <w:rsid w:val="007C09F4"/>
    <w:rsid w:val="007C748B"/>
    <w:rsid w:val="007E662E"/>
    <w:rsid w:val="008022D5"/>
    <w:rsid w:val="008142DA"/>
    <w:rsid w:val="0083157F"/>
    <w:rsid w:val="00833745"/>
    <w:rsid w:val="0084112A"/>
    <w:rsid w:val="008508CB"/>
    <w:rsid w:val="008628DD"/>
    <w:rsid w:val="00896007"/>
    <w:rsid w:val="008B131D"/>
    <w:rsid w:val="008C004A"/>
    <w:rsid w:val="008C0897"/>
    <w:rsid w:val="008C1FEC"/>
    <w:rsid w:val="008C7AD5"/>
    <w:rsid w:val="008D0CB6"/>
    <w:rsid w:val="00910411"/>
    <w:rsid w:val="0091120C"/>
    <w:rsid w:val="00922D82"/>
    <w:rsid w:val="0092306F"/>
    <w:rsid w:val="009349CA"/>
    <w:rsid w:val="0094212E"/>
    <w:rsid w:val="009569D4"/>
    <w:rsid w:val="009576A1"/>
    <w:rsid w:val="009624E2"/>
    <w:rsid w:val="009647D4"/>
    <w:rsid w:val="009659D7"/>
    <w:rsid w:val="00971B25"/>
    <w:rsid w:val="00982F21"/>
    <w:rsid w:val="0099039A"/>
    <w:rsid w:val="009A4883"/>
    <w:rsid w:val="009B3E55"/>
    <w:rsid w:val="009C3586"/>
    <w:rsid w:val="009C5892"/>
    <w:rsid w:val="009C6436"/>
    <w:rsid w:val="009E4975"/>
    <w:rsid w:val="009F26AD"/>
    <w:rsid w:val="00A05DE8"/>
    <w:rsid w:val="00A237C2"/>
    <w:rsid w:val="00A27A5C"/>
    <w:rsid w:val="00A51A0F"/>
    <w:rsid w:val="00A61BD1"/>
    <w:rsid w:val="00A6617F"/>
    <w:rsid w:val="00A705A7"/>
    <w:rsid w:val="00A76F97"/>
    <w:rsid w:val="00A81921"/>
    <w:rsid w:val="00A856B5"/>
    <w:rsid w:val="00A91851"/>
    <w:rsid w:val="00A91E76"/>
    <w:rsid w:val="00AA274B"/>
    <w:rsid w:val="00AA3C5F"/>
    <w:rsid w:val="00AB1EF1"/>
    <w:rsid w:val="00AB338D"/>
    <w:rsid w:val="00AC32A1"/>
    <w:rsid w:val="00AC4240"/>
    <w:rsid w:val="00AD07D2"/>
    <w:rsid w:val="00AD0CA6"/>
    <w:rsid w:val="00AE296C"/>
    <w:rsid w:val="00AE4FF6"/>
    <w:rsid w:val="00AF2BEE"/>
    <w:rsid w:val="00B02627"/>
    <w:rsid w:val="00B251FA"/>
    <w:rsid w:val="00B2573A"/>
    <w:rsid w:val="00B35B10"/>
    <w:rsid w:val="00B364DD"/>
    <w:rsid w:val="00B465A2"/>
    <w:rsid w:val="00B47267"/>
    <w:rsid w:val="00B52D68"/>
    <w:rsid w:val="00B630A6"/>
    <w:rsid w:val="00B6439A"/>
    <w:rsid w:val="00B65079"/>
    <w:rsid w:val="00B74B75"/>
    <w:rsid w:val="00B94600"/>
    <w:rsid w:val="00BA60A8"/>
    <w:rsid w:val="00BA654D"/>
    <w:rsid w:val="00BB5740"/>
    <w:rsid w:val="00BB6917"/>
    <w:rsid w:val="00BB7BAB"/>
    <w:rsid w:val="00BC3DCF"/>
    <w:rsid w:val="00BC6932"/>
    <w:rsid w:val="00BE0351"/>
    <w:rsid w:val="00BF311D"/>
    <w:rsid w:val="00BF67D7"/>
    <w:rsid w:val="00BF7097"/>
    <w:rsid w:val="00C0183E"/>
    <w:rsid w:val="00C10FD0"/>
    <w:rsid w:val="00C34FD3"/>
    <w:rsid w:val="00C4219D"/>
    <w:rsid w:val="00C54D27"/>
    <w:rsid w:val="00C77003"/>
    <w:rsid w:val="00C91DF4"/>
    <w:rsid w:val="00C93AEC"/>
    <w:rsid w:val="00C93F7E"/>
    <w:rsid w:val="00C95955"/>
    <w:rsid w:val="00C970E3"/>
    <w:rsid w:val="00CB22E1"/>
    <w:rsid w:val="00CB24CE"/>
    <w:rsid w:val="00CD11D2"/>
    <w:rsid w:val="00CE005F"/>
    <w:rsid w:val="00CF08B7"/>
    <w:rsid w:val="00CF6A4D"/>
    <w:rsid w:val="00D01E06"/>
    <w:rsid w:val="00D05BE1"/>
    <w:rsid w:val="00D05E83"/>
    <w:rsid w:val="00D17087"/>
    <w:rsid w:val="00D1751A"/>
    <w:rsid w:val="00D2126D"/>
    <w:rsid w:val="00D359B3"/>
    <w:rsid w:val="00D37921"/>
    <w:rsid w:val="00D40489"/>
    <w:rsid w:val="00D50A18"/>
    <w:rsid w:val="00D57F7B"/>
    <w:rsid w:val="00D63618"/>
    <w:rsid w:val="00D701DE"/>
    <w:rsid w:val="00D80657"/>
    <w:rsid w:val="00D8201E"/>
    <w:rsid w:val="00D959DA"/>
    <w:rsid w:val="00DA3A9E"/>
    <w:rsid w:val="00DB2D6B"/>
    <w:rsid w:val="00DB4BD7"/>
    <w:rsid w:val="00DB6249"/>
    <w:rsid w:val="00DC33DB"/>
    <w:rsid w:val="00DC3FAA"/>
    <w:rsid w:val="00DE0514"/>
    <w:rsid w:val="00DE71F3"/>
    <w:rsid w:val="00E02C08"/>
    <w:rsid w:val="00E076AA"/>
    <w:rsid w:val="00E24F03"/>
    <w:rsid w:val="00E35B7A"/>
    <w:rsid w:val="00E43968"/>
    <w:rsid w:val="00E64B48"/>
    <w:rsid w:val="00E71121"/>
    <w:rsid w:val="00E73FC8"/>
    <w:rsid w:val="00E851D0"/>
    <w:rsid w:val="00E97844"/>
    <w:rsid w:val="00E97A71"/>
    <w:rsid w:val="00EB4C6F"/>
    <w:rsid w:val="00ED64A3"/>
    <w:rsid w:val="00EE714D"/>
    <w:rsid w:val="00F02309"/>
    <w:rsid w:val="00F324C0"/>
    <w:rsid w:val="00F553F3"/>
    <w:rsid w:val="00F702EE"/>
    <w:rsid w:val="00F87730"/>
    <w:rsid w:val="00F90C97"/>
    <w:rsid w:val="00F954B3"/>
    <w:rsid w:val="00FC1BBF"/>
    <w:rsid w:val="00FE567D"/>
    <w:rsid w:val="00FF11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4C6F"/>
    <w:rPr>
      <w:rFonts w:ascii="Times New Roman" w:eastAsia="Times New Roman" w:hAnsi="Times New Roman"/>
      <w:sz w:val="24"/>
      <w:szCs w:val="24"/>
    </w:rPr>
  </w:style>
  <w:style w:type="paragraph" w:styleId="Nadpis1">
    <w:name w:val="heading 1"/>
    <w:basedOn w:val="Normln"/>
    <w:next w:val="Normln"/>
    <w:link w:val="Nadpis1Char"/>
    <w:qFormat/>
    <w:rsid w:val="00385CBB"/>
    <w:pPr>
      <w:keepNext/>
      <w:tabs>
        <w:tab w:val="left" w:pos="7371"/>
      </w:tabs>
      <w:jc w:val="center"/>
      <w:outlineLvl w:val="0"/>
    </w:pPr>
    <w:rPr>
      <w:b/>
      <w:bCs/>
      <w:sz w:val="28"/>
      <w:lang w:val="x-none"/>
    </w:rPr>
  </w:style>
  <w:style w:type="paragraph" w:styleId="Nadpis2">
    <w:name w:val="heading 2"/>
    <w:basedOn w:val="Normln"/>
    <w:next w:val="Normln"/>
    <w:link w:val="Nadpis2Char"/>
    <w:qFormat/>
    <w:rsid w:val="00385CBB"/>
    <w:pPr>
      <w:keepNext/>
      <w:tabs>
        <w:tab w:val="left" w:pos="540"/>
        <w:tab w:val="left" w:pos="1260"/>
        <w:tab w:val="left" w:pos="1980"/>
        <w:tab w:val="left" w:pos="3960"/>
      </w:tabs>
      <w:jc w:val="center"/>
      <w:outlineLvl w:val="1"/>
    </w:pPr>
    <w:rPr>
      <w:b/>
      <w:b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1"/>
    <w:uiPriority w:val="99"/>
    <w:unhideWhenUsed/>
    <w:rsid w:val="00EB4C6F"/>
    <w:rPr>
      <w:rFonts w:ascii="Courier New" w:hAnsi="Courier New"/>
      <w:sz w:val="20"/>
      <w:szCs w:val="20"/>
      <w:lang w:val="x-none"/>
    </w:rPr>
  </w:style>
  <w:style w:type="character" w:customStyle="1" w:styleId="ProsttextChar">
    <w:name w:val="Prostý text Char"/>
    <w:uiPriority w:val="99"/>
    <w:semiHidden/>
    <w:rsid w:val="00EB4C6F"/>
    <w:rPr>
      <w:rFonts w:ascii="Consolas" w:eastAsia="Times New Roman" w:hAnsi="Consolas" w:cs="Consolas"/>
      <w:sz w:val="21"/>
      <w:szCs w:val="21"/>
      <w:lang w:eastAsia="cs-CZ"/>
    </w:rPr>
  </w:style>
  <w:style w:type="paragraph" w:styleId="Odstavecseseznamem">
    <w:name w:val="List Paragraph"/>
    <w:basedOn w:val="Normln"/>
    <w:uiPriority w:val="34"/>
    <w:qFormat/>
    <w:rsid w:val="00EB4C6F"/>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EB4C6F"/>
    <w:pPr>
      <w:widowControl w:val="0"/>
      <w:suppressAutoHyphens/>
      <w:autoSpaceDE w:val="0"/>
      <w:spacing w:after="120"/>
      <w:jc w:val="both"/>
    </w:pPr>
    <w:rPr>
      <w:kern w:val="2"/>
      <w:lang w:eastAsia="hi-IN" w:bidi="hi-IN"/>
    </w:rPr>
  </w:style>
  <w:style w:type="paragraph" w:customStyle="1" w:styleId="Standard">
    <w:name w:val="Standard"/>
    <w:rsid w:val="00EB4C6F"/>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EB4C6F"/>
    <w:rPr>
      <w:rFonts w:ascii="Courier New" w:eastAsia="Times New Roman" w:hAnsi="Courier New" w:cs="Courier New"/>
      <w:sz w:val="20"/>
      <w:szCs w:val="20"/>
      <w:lang w:eastAsia="cs-CZ"/>
    </w:rPr>
  </w:style>
  <w:style w:type="table" w:styleId="Mkatabulky">
    <w:name w:val="Table Grid"/>
    <w:basedOn w:val="Normlntabulka"/>
    <w:uiPriority w:val="59"/>
    <w:rsid w:val="00EB4C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385CBB"/>
    <w:rPr>
      <w:rFonts w:ascii="Times New Roman" w:eastAsia="Times New Roman" w:hAnsi="Times New Roman" w:cs="Times New Roman"/>
      <w:b/>
      <w:bCs/>
      <w:sz w:val="28"/>
      <w:szCs w:val="24"/>
      <w:lang w:eastAsia="cs-CZ"/>
    </w:rPr>
  </w:style>
  <w:style w:type="character" w:customStyle="1" w:styleId="Nadpis2Char">
    <w:name w:val="Nadpis 2 Char"/>
    <w:link w:val="Nadpis2"/>
    <w:semiHidden/>
    <w:rsid w:val="00385CBB"/>
    <w:rPr>
      <w:rFonts w:ascii="Times New Roman" w:eastAsia="Times New Roman" w:hAnsi="Times New Roman" w:cs="Times New Roman"/>
      <w:b/>
      <w:bCs/>
      <w:sz w:val="24"/>
      <w:szCs w:val="24"/>
      <w:lang w:eastAsia="cs-CZ"/>
    </w:rPr>
  </w:style>
  <w:style w:type="character" w:styleId="Hypertextovodkaz">
    <w:name w:val="Hyperlink"/>
    <w:unhideWhenUsed/>
    <w:rsid w:val="00385CBB"/>
    <w:rPr>
      <w:color w:val="0000FF"/>
      <w:u w:val="single"/>
    </w:rPr>
  </w:style>
  <w:style w:type="character" w:customStyle="1" w:styleId="ZkladntextChar">
    <w:name w:val="Základní text Char"/>
    <w:aliases w:val="subtitle2 Char,Základní tZákladní text Char"/>
    <w:link w:val="Zkladntext"/>
    <w:semiHidden/>
    <w:locked/>
    <w:rsid w:val="00385CBB"/>
    <w:rPr>
      <w:sz w:val="24"/>
      <w:szCs w:val="24"/>
    </w:rPr>
  </w:style>
  <w:style w:type="paragraph" w:styleId="Zkladntext">
    <w:name w:val="Body Text"/>
    <w:aliases w:val="subtitle2,Základní tZákladní text"/>
    <w:basedOn w:val="Normln"/>
    <w:link w:val="ZkladntextChar"/>
    <w:semiHidden/>
    <w:unhideWhenUsed/>
    <w:rsid w:val="00385CBB"/>
    <w:pPr>
      <w:tabs>
        <w:tab w:val="left" w:pos="540"/>
        <w:tab w:val="left" w:pos="1260"/>
        <w:tab w:val="left" w:pos="1980"/>
        <w:tab w:val="left" w:pos="3960"/>
      </w:tabs>
      <w:jc w:val="both"/>
    </w:pPr>
    <w:rPr>
      <w:rFonts w:ascii="Calibri" w:eastAsia="Calibri" w:hAnsi="Calibri"/>
      <w:lang w:val="x-none" w:eastAsia="x-none"/>
    </w:rPr>
  </w:style>
  <w:style w:type="character" w:customStyle="1" w:styleId="ZkladntextChar1">
    <w:name w:val="Základní text Char1"/>
    <w:uiPriority w:val="99"/>
    <w:semiHidden/>
    <w:rsid w:val="00385CBB"/>
    <w:rPr>
      <w:rFonts w:ascii="Times New Roman" w:eastAsia="Times New Roman" w:hAnsi="Times New Roman" w:cs="Times New Roman"/>
      <w:sz w:val="24"/>
      <w:szCs w:val="24"/>
      <w:lang w:eastAsia="cs-CZ"/>
    </w:rPr>
  </w:style>
  <w:style w:type="paragraph" w:customStyle="1" w:styleId="Smlouva2">
    <w:name w:val="Smlouva2"/>
    <w:basedOn w:val="Normln"/>
    <w:rsid w:val="00385CBB"/>
    <w:pPr>
      <w:widowControl w:val="0"/>
      <w:jc w:val="center"/>
    </w:pPr>
    <w:rPr>
      <w:b/>
      <w:szCs w:val="20"/>
    </w:rPr>
  </w:style>
  <w:style w:type="paragraph" w:customStyle="1" w:styleId="Smlouva-slo">
    <w:name w:val="Smlouva-číslo"/>
    <w:basedOn w:val="Normln"/>
    <w:rsid w:val="00385CBB"/>
    <w:pPr>
      <w:widowControl w:val="0"/>
      <w:snapToGrid w:val="0"/>
      <w:spacing w:before="120" w:line="240" w:lineRule="atLeast"/>
      <w:jc w:val="both"/>
    </w:pPr>
    <w:rPr>
      <w:szCs w:val="20"/>
    </w:rPr>
  </w:style>
  <w:style w:type="paragraph" w:customStyle="1" w:styleId="slovnvSOD">
    <w:name w:val="číslování v SOD"/>
    <w:basedOn w:val="Zkladntext"/>
    <w:rsid w:val="00385CBB"/>
    <w:pPr>
      <w:widowControl w:val="0"/>
      <w:numPr>
        <w:numId w:val="3"/>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85CBB"/>
    <w:pPr>
      <w:widowControl w:val="0"/>
      <w:snapToGrid w:val="0"/>
      <w:spacing w:before="120"/>
      <w:jc w:val="both"/>
    </w:pPr>
    <w:rPr>
      <w:szCs w:val="20"/>
    </w:rPr>
  </w:style>
  <w:style w:type="paragraph" w:customStyle="1" w:styleId="Default">
    <w:name w:val="Default"/>
    <w:rsid w:val="002D42F3"/>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4716A9"/>
    <w:rPr>
      <w:rFonts w:ascii="Segoe UI" w:hAnsi="Segoe UI"/>
      <w:sz w:val="18"/>
      <w:szCs w:val="18"/>
      <w:lang w:val="x-none"/>
    </w:rPr>
  </w:style>
  <w:style w:type="character" w:customStyle="1" w:styleId="TextbublinyChar">
    <w:name w:val="Text bubliny Char"/>
    <w:link w:val="Textbubliny"/>
    <w:uiPriority w:val="99"/>
    <w:semiHidden/>
    <w:rsid w:val="004716A9"/>
    <w:rPr>
      <w:rFonts w:ascii="Segoe UI" w:eastAsia="Times New Roman" w:hAnsi="Segoe UI" w:cs="Segoe UI"/>
      <w:sz w:val="18"/>
      <w:szCs w:val="18"/>
      <w:lang w:eastAsia="cs-CZ"/>
    </w:rPr>
  </w:style>
  <w:style w:type="paragraph" w:styleId="Bezmezer">
    <w:name w:val="No Spacing"/>
    <w:uiPriority w:val="1"/>
    <w:qFormat/>
    <w:rsid w:val="00B02627"/>
    <w:pPr>
      <w:numPr>
        <w:numId w:val="22"/>
      </w:numPr>
      <w:jc w:val="both"/>
    </w:pPr>
    <w:rPr>
      <w:rFonts w:ascii="Times New Roman" w:eastAsia="Times New Roman" w:hAnsi="Times New Roman"/>
      <w:sz w:val="24"/>
      <w:szCs w:val="24"/>
    </w:rPr>
  </w:style>
  <w:style w:type="paragraph" w:styleId="Zhlav">
    <w:name w:val="header"/>
    <w:aliases w:val="zápatí"/>
    <w:basedOn w:val="Normln"/>
    <w:link w:val="ZhlavChar"/>
    <w:unhideWhenUsed/>
    <w:rsid w:val="00D37921"/>
    <w:pPr>
      <w:tabs>
        <w:tab w:val="center" w:pos="4536"/>
        <w:tab w:val="right" w:pos="9072"/>
      </w:tabs>
    </w:pPr>
    <w:rPr>
      <w:lang w:val="x-none" w:eastAsia="x-none"/>
    </w:rPr>
  </w:style>
  <w:style w:type="character" w:customStyle="1" w:styleId="ZhlavChar">
    <w:name w:val="Záhlaví Char"/>
    <w:aliases w:val="zápatí Char"/>
    <w:link w:val="Zhlav"/>
    <w:rsid w:val="00D37921"/>
    <w:rPr>
      <w:rFonts w:ascii="Times New Roman" w:eastAsia="Times New Roman" w:hAnsi="Times New Roman"/>
      <w:sz w:val="24"/>
      <w:szCs w:val="24"/>
    </w:rPr>
  </w:style>
  <w:style w:type="paragraph" w:styleId="Zpat">
    <w:name w:val="footer"/>
    <w:basedOn w:val="Normln"/>
    <w:link w:val="ZpatChar"/>
    <w:uiPriority w:val="99"/>
    <w:unhideWhenUsed/>
    <w:rsid w:val="00D37921"/>
    <w:pPr>
      <w:tabs>
        <w:tab w:val="center" w:pos="4536"/>
        <w:tab w:val="right" w:pos="9072"/>
      </w:tabs>
    </w:pPr>
    <w:rPr>
      <w:lang w:val="x-none" w:eastAsia="x-none"/>
    </w:rPr>
  </w:style>
  <w:style w:type="character" w:customStyle="1" w:styleId="ZpatChar">
    <w:name w:val="Zápatí Char"/>
    <w:link w:val="Zpat"/>
    <w:uiPriority w:val="99"/>
    <w:rsid w:val="00D37921"/>
    <w:rPr>
      <w:rFonts w:ascii="Times New Roman" w:eastAsia="Times New Roman" w:hAnsi="Times New Roman"/>
      <w:sz w:val="24"/>
      <w:szCs w:val="24"/>
    </w:rPr>
  </w:style>
  <w:style w:type="paragraph" w:customStyle="1" w:styleId="bntext">
    <w:name w:val="běžný text"/>
    <w:basedOn w:val="Nadpis1"/>
    <w:rsid w:val="00133DCD"/>
    <w:pPr>
      <w:keepNext w:val="0"/>
      <w:tabs>
        <w:tab w:val="clear" w:pos="7371"/>
      </w:tabs>
      <w:jc w:val="both"/>
    </w:pPr>
    <w:rPr>
      <w:rFonts w:ascii="Arial" w:hAnsi="Arial"/>
      <w:b w:val="0"/>
      <w:bCs w:val="0"/>
      <w:sz w:val="20"/>
      <w:szCs w:val="20"/>
      <w:lang w:val="cs-CZ"/>
    </w:rPr>
  </w:style>
  <w:style w:type="paragraph" w:styleId="Nzev">
    <w:name w:val="Title"/>
    <w:basedOn w:val="Normln"/>
    <w:link w:val="NzevChar"/>
    <w:qFormat/>
    <w:rsid w:val="002C7799"/>
    <w:pPr>
      <w:spacing w:before="240" w:after="60"/>
      <w:jc w:val="center"/>
    </w:pPr>
    <w:rPr>
      <w:rFonts w:ascii="Garamond" w:hAnsi="Garamond"/>
      <w:b/>
      <w:kern w:val="28"/>
      <w:sz w:val="32"/>
      <w:szCs w:val="20"/>
    </w:rPr>
  </w:style>
  <w:style w:type="character" w:customStyle="1" w:styleId="NzevChar">
    <w:name w:val="Název Char"/>
    <w:link w:val="Nzev"/>
    <w:rsid w:val="002C7799"/>
    <w:rPr>
      <w:rFonts w:ascii="Garamond" w:eastAsia="Times New Roman" w:hAnsi="Garamond"/>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4C6F"/>
    <w:rPr>
      <w:rFonts w:ascii="Times New Roman" w:eastAsia="Times New Roman" w:hAnsi="Times New Roman"/>
      <w:sz w:val="24"/>
      <w:szCs w:val="24"/>
    </w:rPr>
  </w:style>
  <w:style w:type="paragraph" w:styleId="Nadpis1">
    <w:name w:val="heading 1"/>
    <w:basedOn w:val="Normln"/>
    <w:next w:val="Normln"/>
    <w:link w:val="Nadpis1Char"/>
    <w:qFormat/>
    <w:rsid w:val="00385CBB"/>
    <w:pPr>
      <w:keepNext/>
      <w:tabs>
        <w:tab w:val="left" w:pos="7371"/>
      </w:tabs>
      <w:jc w:val="center"/>
      <w:outlineLvl w:val="0"/>
    </w:pPr>
    <w:rPr>
      <w:b/>
      <w:bCs/>
      <w:sz w:val="28"/>
      <w:lang w:val="x-none"/>
    </w:rPr>
  </w:style>
  <w:style w:type="paragraph" w:styleId="Nadpis2">
    <w:name w:val="heading 2"/>
    <w:basedOn w:val="Normln"/>
    <w:next w:val="Normln"/>
    <w:link w:val="Nadpis2Char"/>
    <w:qFormat/>
    <w:rsid w:val="00385CBB"/>
    <w:pPr>
      <w:keepNext/>
      <w:tabs>
        <w:tab w:val="left" w:pos="540"/>
        <w:tab w:val="left" w:pos="1260"/>
        <w:tab w:val="left" w:pos="1980"/>
        <w:tab w:val="left" w:pos="3960"/>
      </w:tabs>
      <w:jc w:val="center"/>
      <w:outlineLvl w:val="1"/>
    </w:pPr>
    <w:rPr>
      <w:b/>
      <w:bCs/>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1"/>
    <w:uiPriority w:val="99"/>
    <w:unhideWhenUsed/>
    <w:rsid w:val="00EB4C6F"/>
    <w:rPr>
      <w:rFonts w:ascii="Courier New" w:hAnsi="Courier New"/>
      <w:sz w:val="20"/>
      <w:szCs w:val="20"/>
      <w:lang w:val="x-none"/>
    </w:rPr>
  </w:style>
  <w:style w:type="character" w:customStyle="1" w:styleId="ProsttextChar">
    <w:name w:val="Prostý text Char"/>
    <w:uiPriority w:val="99"/>
    <w:semiHidden/>
    <w:rsid w:val="00EB4C6F"/>
    <w:rPr>
      <w:rFonts w:ascii="Consolas" w:eastAsia="Times New Roman" w:hAnsi="Consolas" w:cs="Consolas"/>
      <w:sz w:val="21"/>
      <w:szCs w:val="21"/>
      <w:lang w:eastAsia="cs-CZ"/>
    </w:rPr>
  </w:style>
  <w:style w:type="paragraph" w:styleId="Odstavecseseznamem">
    <w:name w:val="List Paragraph"/>
    <w:basedOn w:val="Normln"/>
    <w:uiPriority w:val="34"/>
    <w:qFormat/>
    <w:rsid w:val="00EB4C6F"/>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EB4C6F"/>
    <w:pPr>
      <w:widowControl w:val="0"/>
      <w:suppressAutoHyphens/>
      <w:autoSpaceDE w:val="0"/>
      <w:spacing w:after="120"/>
      <w:jc w:val="both"/>
    </w:pPr>
    <w:rPr>
      <w:kern w:val="2"/>
      <w:lang w:eastAsia="hi-IN" w:bidi="hi-IN"/>
    </w:rPr>
  </w:style>
  <w:style w:type="paragraph" w:customStyle="1" w:styleId="Standard">
    <w:name w:val="Standard"/>
    <w:rsid w:val="00EB4C6F"/>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EB4C6F"/>
    <w:rPr>
      <w:rFonts w:ascii="Courier New" w:eastAsia="Times New Roman" w:hAnsi="Courier New" w:cs="Courier New"/>
      <w:sz w:val="20"/>
      <w:szCs w:val="20"/>
      <w:lang w:eastAsia="cs-CZ"/>
    </w:rPr>
  </w:style>
  <w:style w:type="table" w:styleId="Mkatabulky">
    <w:name w:val="Table Grid"/>
    <w:basedOn w:val="Normlntabulka"/>
    <w:uiPriority w:val="59"/>
    <w:rsid w:val="00EB4C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385CBB"/>
    <w:rPr>
      <w:rFonts w:ascii="Times New Roman" w:eastAsia="Times New Roman" w:hAnsi="Times New Roman" w:cs="Times New Roman"/>
      <w:b/>
      <w:bCs/>
      <w:sz w:val="28"/>
      <w:szCs w:val="24"/>
      <w:lang w:eastAsia="cs-CZ"/>
    </w:rPr>
  </w:style>
  <w:style w:type="character" w:customStyle="1" w:styleId="Nadpis2Char">
    <w:name w:val="Nadpis 2 Char"/>
    <w:link w:val="Nadpis2"/>
    <w:semiHidden/>
    <w:rsid w:val="00385CBB"/>
    <w:rPr>
      <w:rFonts w:ascii="Times New Roman" w:eastAsia="Times New Roman" w:hAnsi="Times New Roman" w:cs="Times New Roman"/>
      <w:b/>
      <w:bCs/>
      <w:sz w:val="24"/>
      <w:szCs w:val="24"/>
      <w:lang w:eastAsia="cs-CZ"/>
    </w:rPr>
  </w:style>
  <w:style w:type="character" w:styleId="Hypertextovodkaz">
    <w:name w:val="Hyperlink"/>
    <w:unhideWhenUsed/>
    <w:rsid w:val="00385CBB"/>
    <w:rPr>
      <w:color w:val="0000FF"/>
      <w:u w:val="single"/>
    </w:rPr>
  </w:style>
  <w:style w:type="character" w:customStyle="1" w:styleId="ZkladntextChar">
    <w:name w:val="Základní text Char"/>
    <w:aliases w:val="subtitle2 Char,Základní tZákladní text Char"/>
    <w:link w:val="Zkladntext"/>
    <w:semiHidden/>
    <w:locked/>
    <w:rsid w:val="00385CBB"/>
    <w:rPr>
      <w:sz w:val="24"/>
      <w:szCs w:val="24"/>
    </w:rPr>
  </w:style>
  <w:style w:type="paragraph" w:styleId="Zkladntext">
    <w:name w:val="Body Text"/>
    <w:aliases w:val="subtitle2,Základní tZákladní text"/>
    <w:basedOn w:val="Normln"/>
    <w:link w:val="ZkladntextChar"/>
    <w:semiHidden/>
    <w:unhideWhenUsed/>
    <w:rsid w:val="00385CBB"/>
    <w:pPr>
      <w:tabs>
        <w:tab w:val="left" w:pos="540"/>
        <w:tab w:val="left" w:pos="1260"/>
        <w:tab w:val="left" w:pos="1980"/>
        <w:tab w:val="left" w:pos="3960"/>
      </w:tabs>
      <w:jc w:val="both"/>
    </w:pPr>
    <w:rPr>
      <w:rFonts w:ascii="Calibri" w:eastAsia="Calibri" w:hAnsi="Calibri"/>
      <w:lang w:val="x-none" w:eastAsia="x-none"/>
    </w:rPr>
  </w:style>
  <w:style w:type="character" w:customStyle="1" w:styleId="ZkladntextChar1">
    <w:name w:val="Základní text Char1"/>
    <w:uiPriority w:val="99"/>
    <w:semiHidden/>
    <w:rsid w:val="00385CBB"/>
    <w:rPr>
      <w:rFonts w:ascii="Times New Roman" w:eastAsia="Times New Roman" w:hAnsi="Times New Roman" w:cs="Times New Roman"/>
      <w:sz w:val="24"/>
      <w:szCs w:val="24"/>
      <w:lang w:eastAsia="cs-CZ"/>
    </w:rPr>
  </w:style>
  <w:style w:type="paragraph" w:customStyle="1" w:styleId="Smlouva2">
    <w:name w:val="Smlouva2"/>
    <w:basedOn w:val="Normln"/>
    <w:rsid w:val="00385CBB"/>
    <w:pPr>
      <w:widowControl w:val="0"/>
      <w:jc w:val="center"/>
    </w:pPr>
    <w:rPr>
      <w:b/>
      <w:szCs w:val="20"/>
    </w:rPr>
  </w:style>
  <w:style w:type="paragraph" w:customStyle="1" w:styleId="Smlouva-slo">
    <w:name w:val="Smlouva-číslo"/>
    <w:basedOn w:val="Normln"/>
    <w:rsid w:val="00385CBB"/>
    <w:pPr>
      <w:widowControl w:val="0"/>
      <w:snapToGrid w:val="0"/>
      <w:spacing w:before="120" w:line="240" w:lineRule="atLeast"/>
      <w:jc w:val="both"/>
    </w:pPr>
    <w:rPr>
      <w:szCs w:val="20"/>
    </w:rPr>
  </w:style>
  <w:style w:type="paragraph" w:customStyle="1" w:styleId="slovnvSOD">
    <w:name w:val="číslování v SOD"/>
    <w:basedOn w:val="Zkladntext"/>
    <w:rsid w:val="00385CBB"/>
    <w:pPr>
      <w:widowControl w:val="0"/>
      <w:numPr>
        <w:numId w:val="3"/>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85CBB"/>
    <w:pPr>
      <w:widowControl w:val="0"/>
      <w:snapToGrid w:val="0"/>
      <w:spacing w:before="120"/>
      <w:jc w:val="both"/>
    </w:pPr>
    <w:rPr>
      <w:szCs w:val="20"/>
    </w:rPr>
  </w:style>
  <w:style w:type="paragraph" w:customStyle="1" w:styleId="Default">
    <w:name w:val="Default"/>
    <w:rsid w:val="002D42F3"/>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4716A9"/>
    <w:rPr>
      <w:rFonts w:ascii="Segoe UI" w:hAnsi="Segoe UI"/>
      <w:sz w:val="18"/>
      <w:szCs w:val="18"/>
      <w:lang w:val="x-none"/>
    </w:rPr>
  </w:style>
  <w:style w:type="character" w:customStyle="1" w:styleId="TextbublinyChar">
    <w:name w:val="Text bubliny Char"/>
    <w:link w:val="Textbubliny"/>
    <w:uiPriority w:val="99"/>
    <w:semiHidden/>
    <w:rsid w:val="004716A9"/>
    <w:rPr>
      <w:rFonts w:ascii="Segoe UI" w:eastAsia="Times New Roman" w:hAnsi="Segoe UI" w:cs="Segoe UI"/>
      <w:sz w:val="18"/>
      <w:szCs w:val="18"/>
      <w:lang w:eastAsia="cs-CZ"/>
    </w:rPr>
  </w:style>
  <w:style w:type="paragraph" w:styleId="Bezmezer">
    <w:name w:val="No Spacing"/>
    <w:uiPriority w:val="1"/>
    <w:qFormat/>
    <w:rsid w:val="00B02627"/>
    <w:pPr>
      <w:numPr>
        <w:numId w:val="22"/>
      </w:numPr>
      <w:jc w:val="both"/>
    </w:pPr>
    <w:rPr>
      <w:rFonts w:ascii="Times New Roman" w:eastAsia="Times New Roman" w:hAnsi="Times New Roman"/>
      <w:sz w:val="24"/>
      <w:szCs w:val="24"/>
    </w:rPr>
  </w:style>
  <w:style w:type="paragraph" w:styleId="Zhlav">
    <w:name w:val="header"/>
    <w:aliases w:val="zápatí"/>
    <w:basedOn w:val="Normln"/>
    <w:link w:val="ZhlavChar"/>
    <w:unhideWhenUsed/>
    <w:rsid w:val="00D37921"/>
    <w:pPr>
      <w:tabs>
        <w:tab w:val="center" w:pos="4536"/>
        <w:tab w:val="right" w:pos="9072"/>
      </w:tabs>
    </w:pPr>
    <w:rPr>
      <w:lang w:val="x-none" w:eastAsia="x-none"/>
    </w:rPr>
  </w:style>
  <w:style w:type="character" w:customStyle="1" w:styleId="ZhlavChar">
    <w:name w:val="Záhlaví Char"/>
    <w:aliases w:val="zápatí Char"/>
    <w:link w:val="Zhlav"/>
    <w:rsid w:val="00D37921"/>
    <w:rPr>
      <w:rFonts w:ascii="Times New Roman" w:eastAsia="Times New Roman" w:hAnsi="Times New Roman"/>
      <w:sz w:val="24"/>
      <w:szCs w:val="24"/>
    </w:rPr>
  </w:style>
  <w:style w:type="paragraph" w:styleId="Zpat">
    <w:name w:val="footer"/>
    <w:basedOn w:val="Normln"/>
    <w:link w:val="ZpatChar"/>
    <w:uiPriority w:val="99"/>
    <w:unhideWhenUsed/>
    <w:rsid w:val="00D37921"/>
    <w:pPr>
      <w:tabs>
        <w:tab w:val="center" w:pos="4536"/>
        <w:tab w:val="right" w:pos="9072"/>
      </w:tabs>
    </w:pPr>
    <w:rPr>
      <w:lang w:val="x-none" w:eastAsia="x-none"/>
    </w:rPr>
  </w:style>
  <w:style w:type="character" w:customStyle="1" w:styleId="ZpatChar">
    <w:name w:val="Zápatí Char"/>
    <w:link w:val="Zpat"/>
    <w:uiPriority w:val="99"/>
    <w:rsid w:val="00D37921"/>
    <w:rPr>
      <w:rFonts w:ascii="Times New Roman" w:eastAsia="Times New Roman" w:hAnsi="Times New Roman"/>
      <w:sz w:val="24"/>
      <w:szCs w:val="24"/>
    </w:rPr>
  </w:style>
  <w:style w:type="paragraph" w:customStyle="1" w:styleId="bntext">
    <w:name w:val="běžný text"/>
    <w:basedOn w:val="Nadpis1"/>
    <w:rsid w:val="00133DCD"/>
    <w:pPr>
      <w:keepNext w:val="0"/>
      <w:tabs>
        <w:tab w:val="clear" w:pos="7371"/>
      </w:tabs>
      <w:jc w:val="both"/>
    </w:pPr>
    <w:rPr>
      <w:rFonts w:ascii="Arial" w:hAnsi="Arial"/>
      <w:b w:val="0"/>
      <w:bCs w:val="0"/>
      <w:sz w:val="20"/>
      <w:szCs w:val="20"/>
      <w:lang w:val="cs-CZ"/>
    </w:rPr>
  </w:style>
  <w:style w:type="paragraph" w:styleId="Nzev">
    <w:name w:val="Title"/>
    <w:basedOn w:val="Normln"/>
    <w:link w:val="NzevChar"/>
    <w:qFormat/>
    <w:rsid w:val="002C7799"/>
    <w:pPr>
      <w:spacing w:before="240" w:after="60"/>
      <w:jc w:val="center"/>
    </w:pPr>
    <w:rPr>
      <w:rFonts w:ascii="Garamond" w:hAnsi="Garamond"/>
      <w:b/>
      <w:kern w:val="28"/>
      <w:sz w:val="32"/>
      <w:szCs w:val="20"/>
    </w:rPr>
  </w:style>
  <w:style w:type="character" w:customStyle="1" w:styleId="NzevChar">
    <w:name w:val="Název Char"/>
    <w:link w:val="Nzev"/>
    <w:rsid w:val="002C7799"/>
    <w:rPr>
      <w:rFonts w:ascii="Garamond" w:eastAsia="Times New Roman" w:hAnsi="Garamond"/>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67908">
      <w:bodyDiv w:val="1"/>
      <w:marLeft w:val="0"/>
      <w:marRight w:val="0"/>
      <w:marTop w:val="0"/>
      <w:marBottom w:val="0"/>
      <w:divBdr>
        <w:top w:val="none" w:sz="0" w:space="0" w:color="auto"/>
        <w:left w:val="none" w:sz="0" w:space="0" w:color="auto"/>
        <w:bottom w:val="none" w:sz="0" w:space="0" w:color="auto"/>
        <w:right w:val="none" w:sz="0" w:space="0" w:color="auto"/>
      </w:divBdr>
    </w:div>
    <w:div w:id="1329749807">
      <w:bodyDiv w:val="1"/>
      <w:marLeft w:val="0"/>
      <w:marRight w:val="0"/>
      <w:marTop w:val="0"/>
      <w:marBottom w:val="0"/>
      <w:divBdr>
        <w:top w:val="none" w:sz="0" w:space="0" w:color="auto"/>
        <w:left w:val="none" w:sz="0" w:space="0" w:color="auto"/>
        <w:bottom w:val="none" w:sz="0" w:space="0" w:color="auto"/>
        <w:right w:val="none" w:sz="0" w:space="0" w:color="auto"/>
      </w:divBdr>
    </w:div>
    <w:div w:id="1390301940">
      <w:bodyDiv w:val="1"/>
      <w:marLeft w:val="0"/>
      <w:marRight w:val="0"/>
      <w:marTop w:val="0"/>
      <w:marBottom w:val="0"/>
      <w:divBdr>
        <w:top w:val="none" w:sz="0" w:space="0" w:color="auto"/>
        <w:left w:val="none" w:sz="0" w:space="0" w:color="auto"/>
        <w:bottom w:val="none" w:sz="0" w:space="0" w:color="auto"/>
        <w:right w:val="none" w:sz="0" w:space="0" w:color="auto"/>
      </w:divBdr>
    </w:div>
    <w:div w:id="1653176989">
      <w:bodyDiv w:val="1"/>
      <w:marLeft w:val="0"/>
      <w:marRight w:val="0"/>
      <w:marTop w:val="0"/>
      <w:marBottom w:val="0"/>
      <w:divBdr>
        <w:top w:val="none" w:sz="0" w:space="0" w:color="auto"/>
        <w:left w:val="none" w:sz="0" w:space="0" w:color="auto"/>
        <w:bottom w:val="none" w:sz="0" w:space="0" w:color="auto"/>
        <w:right w:val="none" w:sz="0" w:space="0" w:color="auto"/>
      </w:divBdr>
    </w:div>
    <w:div w:id="177782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sar@pnopav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9908</Words>
  <Characters>58461</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68233</CharactersWithSpaces>
  <SharedDoc>false</SharedDoc>
  <HLinks>
    <vt:vector size="12" baseType="variant">
      <vt:variant>
        <vt:i4>7340097</vt:i4>
      </vt:variant>
      <vt:variant>
        <vt:i4>3</vt:i4>
      </vt:variant>
      <vt:variant>
        <vt:i4>0</vt:i4>
      </vt:variant>
      <vt:variant>
        <vt:i4>5</vt:i4>
      </vt:variant>
      <vt:variant>
        <vt:lpwstr>mailto:olsar@pnopava.cz</vt:lpwstr>
      </vt:variant>
      <vt:variant>
        <vt:lpwstr/>
      </vt:variant>
      <vt:variant>
        <vt:i4>2949130</vt:i4>
      </vt:variant>
      <vt:variant>
        <vt:i4>0</vt:i4>
      </vt:variant>
      <vt:variant>
        <vt:i4>0</vt:i4>
      </vt:variant>
      <vt:variant>
        <vt:i4>5</vt:i4>
      </vt:variant>
      <vt:variant>
        <vt:lpwstr>mailto:zlinstav@zlinstav.com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Harry Olšar</dc:creator>
  <cp:lastModifiedBy> Michal škaroupka</cp:lastModifiedBy>
  <cp:revision>4</cp:revision>
  <cp:lastPrinted>2018-10-12T10:17:00Z</cp:lastPrinted>
  <dcterms:created xsi:type="dcterms:W3CDTF">2018-10-12T10:18:00Z</dcterms:created>
  <dcterms:modified xsi:type="dcterms:W3CDTF">2018-11-13T09:52:00Z</dcterms:modified>
</cp:coreProperties>
</file>