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72" w:rsidRDefault="002F1667">
      <w:pPr>
        <w:pStyle w:val="Nadpis10"/>
        <w:keepNext/>
        <w:keepLines/>
        <w:shd w:val="clear" w:color="auto" w:fill="auto"/>
        <w:spacing w:after="310" w:line="340" w:lineRule="exact"/>
      </w:pPr>
      <w:bookmarkStart w:id="0" w:name="bookmark0"/>
      <w:r>
        <w:t>Smlouva o dílo</w:t>
      </w:r>
      <w:bookmarkEnd w:id="0"/>
    </w:p>
    <w:p w:rsidR="009B2A72" w:rsidRDefault="002F1667">
      <w:pPr>
        <w:pStyle w:val="Nadpis30"/>
        <w:keepNext/>
        <w:keepLines/>
        <w:shd w:val="clear" w:color="auto" w:fill="auto"/>
        <w:spacing w:before="0" w:after="33" w:line="200" w:lineRule="exact"/>
      </w:pPr>
      <w:bookmarkStart w:id="1" w:name="bookmark1"/>
      <w:r>
        <w:rPr>
          <w:rStyle w:val="Nadpis31"/>
          <w:b/>
          <w:bCs/>
        </w:rPr>
        <w:t>Profesní školení řidičů nad 3.5 t ostatních řidičů do 3.5 t. nácvik zvládnutí krizových situací a školení</w:t>
      </w:r>
      <w:bookmarkEnd w:id="1"/>
    </w:p>
    <w:p w:rsidR="009B2A72" w:rsidRDefault="002F1667">
      <w:pPr>
        <w:pStyle w:val="Nadpis30"/>
        <w:keepNext/>
        <w:keepLines/>
        <w:shd w:val="clear" w:color="auto" w:fill="auto"/>
        <w:spacing w:before="0" w:after="272" w:line="200" w:lineRule="exact"/>
      </w:pPr>
      <w:bookmarkStart w:id="2" w:name="bookmark2"/>
      <w:r>
        <w:rPr>
          <w:rStyle w:val="Nadpis31"/>
          <w:b/>
          <w:bCs/>
        </w:rPr>
        <w:t>bezpečné jízdy za účelem odečtení bodů</w:t>
      </w:r>
      <w:bookmarkEnd w:id="2"/>
    </w:p>
    <w:p w:rsidR="009B2A72" w:rsidRDefault="002F1667">
      <w:pPr>
        <w:pStyle w:val="Zkladntext2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267970" distL="1475105" distR="63500" simplePos="0" relativeHeight="377487104" behindDoc="1" locked="0" layoutInCell="1" allowOverlap="1">
                <wp:simplePos x="0" y="0"/>
                <wp:positionH relativeFrom="margin">
                  <wp:posOffset>4693920</wp:posOffset>
                </wp:positionH>
                <wp:positionV relativeFrom="paragraph">
                  <wp:posOffset>-128270</wp:posOffset>
                </wp:positionV>
                <wp:extent cx="2023745" cy="274320"/>
                <wp:effectExtent l="4445" t="1270" r="635" b="635"/>
                <wp:wrapSquare wrapText="lef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72" w:rsidRDefault="002F1667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 xml:space="preserve">KRASKÁ SPRÁVA A ÚDRŽBA SILNÍC VYSOČINY </w:t>
                            </w:r>
                            <w:r>
                              <w:rPr>
                                <w:rStyle w:val="Zkladntext3Cambria7ptNetunExact"/>
                              </w:rPr>
                              <w:t xml:space="preserve">příspěvková organizace </w:t>
                            </w:r>
                            <w:r>
                              <w:rPr>
                                <w:rStyle w:val="Zkladntext385ptNetunExact"/>
                              </w:rPr>
                              <w:t xml:space="preserve">SMLOUVA </w:t>
                            </w:r>
                            <w:r>
                              <w:t>REGISTROVÁNA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-10.1pt;width:159.35pt;height:21.6pt;z-index:-125829376;visibility:visible;mso-wrap-style:square;mso-width-percent:0;mso-height-percent:0;mso-wrap-distance-left:116.15pt;mso-wrap-distance-top:0;mso-wrap-distance-right:5pt;mso-wrap-distance-bottom:2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qS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" filled="f" stroked="f">
                <v:textbox style="mso-fit-shape-to-text:t" inset="0,0,0,0">
                  <w:txbxContent>
                    <w:p w:rsidR="009B2A72" w:rsidRDefault="002F1667">
                      <w:pPr>
                        <w:pStyle w:val="Zkladntext3"/>
                        <w:shd w:val="clear" w:color="auto" w:fill="auto"/>
                      </w:pPr>
                      <w:r>
                        <w:t xml:space="preserve">KRASKÁ SPRÁVA A ÚDRŽBA SILNÍC VYSOČINY </w:t>
                      </w:r>
                      <w:r>
                        <w:rPr>
                          <w:rStyle w:val="Zkladntext3Cambria7ptNetunExact"/>
                        </w:rPr>
                        <w:t xml:space="preserve">příspěvková organizace </w:t>
                      </w:r>
                      <w:r>
                        <w:rPr>
                          <w:rStyle w:val="Zkladntext385ptNetunExact"/>
                        </w:rPr>
                        <w:t xml:space="preserve">SMLOUVA </w:t>
                      </w:r>
                      <w:r>
                        <w:t>REGISTROVÁNA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9120" distB="0" distL="1469390" distR="1524000" simplePos="0" relativeHeight="377487105" behindDoc="1" locked="0" layoutInCell="1" allowOverlap="1">
                <wp:simplePos x="0" y="0"/>
                <wp:positionH relativeFrom="margin">
                  <wp:posOffset>4687570</wp:posOffset>
                </wp:positionH>
                <wp:positionV relativeFrom="paragraph">
                  <wp:posOffset>450850</wp:posOffset>
                </wp:positionV>
                <wp:extent cx="506095" cy="88900"/>
                <wp:effectExtent l="0" t="0" r="635" b="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72" w:rsidRDefault="002F1667">
                            <w:pPr>
                              <w:pStyle w:val="Zkladntext4"/>
                              <w:shd w:val="clear" w:color="auto" w:fill="auto"/>
                              <w:spacing w:line="140" w:lineRule="exact"/>
                            </w:pPr>
                            <w:r>
                              <w:t xml:space="preserve">pod </w:t>
                            </w:r>
                            <w:r>
                              <w:t>Salem: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9.1pt;margin-top:35.5pt;width:39.85pt;height:7pt;z-index:-125829375;visibility:visible;mso-wrap-style:square;mso-width-percent:0;mso-height-percent:0;mso-wrap-distance-left:115.7pt;mso-wrap-distance-top:45.6pt;mso-wrap-distance-right:12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E+rwIAAK4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" filled="f" stroked="f">
                <v:textbox style="mso-fit-shape-to-text:t" inset="0,0,0,0">
                  <w:txbxContent>
                    <w:p w:rsidR="009B2A72" w:rsidRDefault="002F1667">
                      <w:pPr>
                        <w:pStyle w:val="Zkladntext4"/>
                        <w:shd w:val="clear" w:color="auto" w:fill="auto"/>
                        <w:spacing w:line="140" w:lineRule="exact"/>
                      </w:pPr>
                      <w:r>
                        <w:t xml:space="preserve">pod </w:t>
                      </w:r>
                      <w:r>
                        <w:t>Salem: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Objednavatel:</w:t>
      </w:r>
    </w:p>
    <w:p w:rsidR="009B2A72" w:rsidRDefault="002F1667">
      <w:pPr>
        <w:pStyle w:val="Zkladntext20"/>
        <w:shd w:val="clear" w:color="auto" w:fill="auto"/>
        <w:spacing w:before="0"/>
      </w:pPr>
      <w:r>
        <w:t>Krajská správa a údržba silnic Vysočiny, příspěvková organizace</w:t>
      </w:r>
    </w:p>
    <w:p w:rsidR="009B2A72" w:rsidRDefault="002F1667">
      <w:pPr>
        <w:pStyle w:val="Zkladntext20"/>
        <w:shd w:val="clear" w:color="auto" w:fill="auto"/>
        <w:spacing w:before="0"/>
      </w:pPr>
      <w:r>
        <w:t>Kosovská 1122/16, 586 01 Jihlava</w:t>
      </w:r>
    </w:p>
    <w:p w:rsidR="009B2A72" w:rsidRDefault="002F1667">
      <w:pPr>
        <w:pStyle w:val="Zkladntext20"/>
        <w:shd w:val="clear" w:color="auto" w:fill="auto"/>
        <w:spacing w:before="0"/>
      </w:pPr>
      <w:r>
        <w:t>Zastoupenýxxxxxxx</w:t>
      </w:r>
      <w:r>
        <w:t xml:space="preserve"> ředitelem organizace</w:t>
      </w:r>
    </w:p>
    <w:p w:rsidR="009B2A72" w:rsidRDefault="002F1667">
      <w:pPr>
        <w:pStyle w:val="Zkladntext20"/>
        <w:shd w:val="clear" w:color="auto" w:fill="auto"/>
        <w:spacing w:before="0"/>
      </w:pPr>
      <w:r>
        <w:t>Osoba oprávněna jednat ve věcech objednání plnění: xxxxxxxxx</w:t>
      </w:r>
      <w:r>
        <w:t xml:space="preserve"> - koordinátor dopravy.</w:t>
      </w:r>
    </w:p>
    <w:p w:rsidR="009B2A72" w:rsidRDefault="002F1667">
      <w:pPr>
        <w:pStyle w:val="Zkladntext20"/>
        <w:shd w:val="clear" w:color="auto" w:fill="auto"/>
        <w:spacing w:before="0"/>
        <w:ind w:right="3400" w:firstLine="3660"/>
      </w:pPr>
      <w:r>
        <w:t>Kont</w:t>
      </w:r>
      <w:r>
        <w:t xml:space="preserve">akt: </w:t>
      </w:r>
      <w:r>
        <w:rPr>
          <w:rStyle w:val="Zkladntext2Kurzva"/>
          <w:b/>
          <w:bCs/>
        </w:rPr>
        <w:t>xxxxxxxxxx</w:t>
      </w:r>
      <w:r>
        <w:t xml:space="preserve"> Bankovní spojení: Komerční banka, a.s. - pobočka Jihlava Číslo účtu: 18330681/0100 IČ: 00090450 DIČ: CZ00090450 email: </w:t>
      </w:r>
      <w:r>
        <w:rPr>
          <w:rStyle w:val="Zkladntext2Kurzva"/>
          <w:b/>
          <w:bCs/>
        </w:rPr>
        <w:t>xxxxxxx</w:t>
      </w:r>
      <w:r>
        <w:rPr>
          <w:rStyle w:val="Zkladntext2Kurzva"/>
          <w:b/>
          <w:bCs/>
        </w:rPr>
        <w:t xml:space="preserve"> </w:t>
      </w:r>
      <w:r>
        <w:t>Zřizovatel: Vysočina (dále jen objednavatel) a</w:t>
      </w:r>
    </w:p>
    <w:p w:rsidR="009B2A72" w:rsidRDefault="002F1667">
      <w:pPr>
        <w:pStyle w:val="Zkladntext20"/>
        <w:shd w:val="clear" w:color="auto" w:fill="auto"/>
        <w:spacing w:before="0"/>
      </w:pPr>
      <w:r>
        <w:t>Zhotovitel:</w:t>
      </w:r>
    </w:p>
    <w:p w:rsidR="009B2A72" w:rsidRDefault="002F1667">
      <w:pPr>
        <w:pStyle w:val="Zkladntext20"/>
        <w:shd w:val="clear" w:color="auto" w:fill="auto"/>
        <w:spacing w:before="0"/>
      </w:pPr>
      <w:r>
        <w:t xml:space="preserve">Antonín Musil -1. </w:t>
      </w:r>
      <w:r>
        <w:t>Soukromá autoškola v Jihlavě Chlumova 12, 586 01 Jihlava Zastoupený: Antonínem Musilem Bankovní spojení: Česká spořitelna, a.s.</w:t>
      </w:r>
    </w:p>
    <w:p w:rsidR="009B2A72" w:rsidRDefault="002F1667">
      <w:pPr>
        <w:pStyle w:val="Zkladntext20"/>
        <w:shd w:val="clear" w:color="auto" w:fill="auto"/>
        <w:spacing w:before="0" w:after="180"/>
      </w:pPr>
      <w:r>
        <w:t>Číslo účtu: xxxxx</w:t>
      </w:r>
      <w:r>
        <w:t xml:space="preserve"> IČ: 10582088 DIČ: CZ510318187 email: </w:t>
      </w:r>
      <w:r>
        <w:rPr>
          <w:rStyle w:val="Zkladntext21"/>
          <w:b/>
          <w:bCs/>
        </w:rPr>
        <w:t xml:space="preserve">autoskolamusilffiseznam.cz </w:t>
      </w:r>
      <w:r>
        <w:t>Telxxxxxx</w:t>
      </w:r>
      <w:r>
        <w:t xml:space="preserve"> (dále jen</w:t>
      </w:r>
      <w:r>
        <w:t xml:space="preserve"> zhotovitel) se dohodli, že jejich závazkový vztah ve smyslu § 536 a následně č. 513/1991 Sb., Obchodního zákoníku, ve znění pozdějších předpisů (dále jen ObchZ) se řídí tímto zákonem a uzavírají smlouvu o dílo k provedení školení ke zdokonalování odborné </w:t>
      </w:r>
      <w:r>
        <w:t>způsobilosti řidičů dle zákona č. 247/2000 Sb., ostatních řidičů do 3,51, nácvik krizových situací a školení bezpečné jízdy za účelem odečtení bodů (dále jen smlouva).</w:t>
      </w:r>
    </w:p>
    <w:p w:rsidR="009B2A72" w:rsidRDefault="002F1667">
      <w:pPr>
        <w:pStyle w:val="Zkladntext20"/>
        <w:shd w:val="clear" w:color="auto" w:fill="auto"/>
        <w:spacing w:before="0"/>
        <w:jc w:val="center"/>
      </w:pPr>
      <w:r>
        <w:t>Článek 1</w:t>
      </w:r>
    </w:p>
    <w:p w:rsidR="009B2A72" w:rsidRDefault="002F1667">
      <w:pPr>
        <w:pStyle w:val="Zkladntext20"/>
        <w:shd w:val="clear" w:color="auto" w:fill="auto"/>
        <w:spacing w:before="0"/>
        <w:jc w:val="center"/>
      </w:pPr>
      <w:r>
        <w:t>Předmět smlouvy je</w:t>
      </w:r>
    </w:p>
    <w:p w:rsidR="009B2A72" w:rsidRDefault="002F1667">
      <w:pPr>
        <w:pStyle w:val="Zkladntext20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</w:pPr>
      <w:r>
        <w:t>provedení školení ke zdokonalování odborné způsobilosti řidi</w:t>
      </w:r>
      <w:r>
        <w:t>čů nad 3,51, cca 465 řidičů objednavatele. Školení bude probíhat na základě průběžných objednávek jednotlivých středisek. Školení bude provedeno dle zák. č. 247/2000 Sb., o získávání a zdokonalování odborné způsobilosti k řízení motorových vozidel a o změn</w:t>
      </w:r>
      <w:r>
        <w:t>ách některých zákonů, ve smyslu pozdějších předpisů. Dle zákona č. 361/2000 Sb., pravidla provozu na pozemních komunikacích, vyhláška č. 589/2006 Sb., o práci zaměstnanců</w:t>
      </w:r>
    </w:p>
    <w:p w:rsidR="009B2A72" w:rsidRDefault="002F1667">
      <w:pPr>
        <w:pStyle w:val="Zkladntext20"/>
        <w:shd w:val="clear" w:color="auto" w:fill="auto"/>
        <w:spacing w:before="0" w:after="220"/>
      </w:pPr>
      <w:r>
        <w:t>v dopravě, dle zákona č. 262/2006 Sb., zákoník práce a dalších předpisů a témat souvi</w:t>
      </w:r>
      <w:r>
        <w:t xml:space="preserve">sejících s prací řidiče. Maximální počet absolventů na školení dle zák. 247/2000 Sb., je 30 účastníků. Jmenný seznam zašle objednavatelem pověřený pracovník na email: </w:t>
      </w:r>
      <w:r>
        <w:rPr>
          <w:rStyle w:val="Zkladntext21"/>
          <w:b/>
          <w:bCs/>
        </w:rPr>
        <w:t>autoskolamusilskoleni(5&gt;seznam.cz.</w:t>
      </w:r>
      <w:r>
        <w:t xml:space="preserve"> nejpozději 10 dnů před termínem školení. Zhotovitel po</w:t>
      </w:r>
      <w:r>
        <w:t>tvrdí přijetí jmenného seznamu na email, ze kterého jmenný seznam obdržel. Po ukončení školení obdrží každý účastník potvrzení o absolvovaném školení.</w:t>
      </w:r>
    </w:p>
    <w:p w:rsidR="009B2A72" w:rsidRDefault="002F1667">
      <w:pPr>
        <w:pStyle w:val="Zkladntext20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190" w:lineRule="exact"/>
        <w:jc w:val="both"/>
      </w:pPr>
      <w:r>
        <w:t xml:space="preserve">provedení školení ostatních řidičů do 3,51 dle zák. č. 247/2000 Sb., a zákoníku práce zák. 155/2000 Sb., </w:t>
      </w:r>
      <w:r>
        <w:t>§ 133 a</w:t>
      </w:r>
    </w:p>
    <w:p w:rsidR="009B2A72" w:rsidRDefault="002F1667">
      <w:pPr>
        <w:pStyle w:val="Zkladntext20"/>
        <w:shd w:val="clear" w:color="auto" w:fill="auto"/>
        <w:spacing w:before="0" w:after="184" w:line="245" w:lineRule="exact"/>
      </w:pPr>
      <w:r>
        <w:t>§ 273, cca 195 řidičů. Školení bude probíhat na základě průběžných objednávek jednotlivých středisek. Školení bude provedeno podle zákona č. 247/2000 Sb., o získávání a zdokonalování odborné způsobilosti k řízení motorových vozidel a o změnách někt</w:t>
      </w:r>
      <w:r>
        <w:t xml:space="preserve">erých zákonů, ve smyslu pozdějších předpisů. Místo a čas školení určí objednavatel a zašle požadavek na email: </w:t>
      </w:r>
      <w:r>
        <w:rPr>
          <w:rStyle w:val="Zkladntext21"/>
          <w:b/>
          <w:bCs/>
        </w:rPr>
        <w:t>autoskolamusilskoleni(5)seznam.cz.</w:t>
      </w:r>
      <w:r>
        <w:t xml:space="preserve"> nejpozději 5 dnů před termínem školení. Zhotovitel potvrdí přijetí objednávky na email, ze kterého požadavek o</w:t>
      </w:r>
      <w:r>
        <w:t>bdržel. Po ukončení školení obdrží každý účastník potvrzení o absolvovaném školení.</w:t>
      </w:r>
    </w:p>
    <w:p w:rsidR="009B2A72" w:rsidRDefault="002F1667">
      <w:pPr>
        <w:pStyle w:val="Zkladntext20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</w:pPr>
      <w:r>
        <w:t>provedení školení u vybraných řidičů objednavatele - nácvik zvládnutí krizových situací na autocvičišti k zdokonalování jejich odborné způsobilosti - Polygon Jihlava - Hoso</w:t>
      </w:r>
      <w:r>
        <w:t>v. Nácvik zvládnutí krizových situací se rozumí praktický výcvik řidiče na autocvičišti s překážkami podle § 52 f, odst. 1, písm. e) zák. č. 374/2007 Sb., nejméně v rozsahu přímé kluzné plochy na rovině, kluzné zatáčky a aquaplaningové vany. K výcviku na a</w:t>
      </w:r>
      <w:r>
        <w:t>utocvičišti bude zadavatel používat vlastní motorová vozidla.</w:t>
      </w:r>
      <w:r>
        <w:br w:type="page"/>
      </w:r>
    </w:p>
    <w:p w:rsidR="009B2A72" w:rsidRDefault="002F1667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180"/>
      </w:pPr>
      <w:r>
        <w:lastRenderedPageBreak/>
        <w:t xml:space="preserve">provedení školení bezpečné jízdy za účelem odečtení bodů dle zák. č. 247/2000 Sb., o získávání a zdokonalování odborné způsobilosti k řízení motorových vozidel a o změnách některých zákonů, ve </w:t>
      </w:r>
      <w:r>
        <w:t>znění zák. č. 478/2001 Sb. Kurz odečítání bodů odjezdí každý řidič na vlastním vozidle. Na veškeré zaměstnance objednavatele se vztahuje smluvní sleva z aktuální ceny zhotovitele a to 50%.</w:t>
      </w:r>
    </w:p>
    <w:p w:rsidR="009B2A72" w:rsidRDefault="002F1667">
      <w:pPr>
        <w:pStyle w:val="Zkladntext20"/>
        <w:shd w:val="clear" w:color="auto" w:fill="auto"/>
        <w:spacing w:before="0"/>
        <w:ind w:right="140"/>
        <w:jc w:val="center"/>
      </w:pPr>
      <w:r>
        <w:t>Článek 2</w:t>
      </w:r>
    </w:p>
    <w:p w:rsidR="009B2A72" w:rsidRDefault="002F1667">
      <w:pPr>
        <w:pStyle w:val="Zkladntext20"/>
        <w:shd w:val="clear" w:color="auto" w:fill="auto"/>
        <w:spacing w:before="0"/>
        <w:ind w:right="140"/>
        <w:jc w:val="center"/>
      </w:pPr>
      <w:r>
        <w:t>Organizační ustanovení</w:t>
      </w:r>
    </w:p>
    <w:p w:rsidR="009B2A72" w:rsidRDefault="002F1667">
      <w:pPr>
        <w:pStyle w:val="Zkladntext20"/>
        <w:shd w:val="clear" w:color="auto" w:fill="auto"/>
        <w:spacing w:before="0"/>
      </w:pPr>
      <w:r>
        <w:t>Doba plnění: od 1.1. 2015</w:t>
      </w:r>
    </w:p>
    <w:p w:rsidR="009B2A72" w:rsidRDefault="002F1667">
      <w:pPr>
        <w:pStyle w:val="Zkladntext20"/>
        <w:shd w:val="clear" w:color="auto" w:fill="auto"/>
        <w:spacing w:before="0"/>
      </w:pPr>
      <w:r>
        <w:t xml:space="preserve">Místo </w:t>
      </w:r>
      <w:r>
        <w:t>školení pro teoretickou část řidiči nad 3,51: pracoviště KSUSV, nebo po domluvě - Chlumova 12, 586 01 Jihlava Místo školení pro teoretickou část řidiči do 3,51: pracoviště KSUSV, nebo po domluvě - Chlumova 12, 586 01 Jihlava Místo školení pro teoretickou č</w:t>
      </w:r>
      <w:r>
        <w:t>ást školení bezpečné jízdy za účelem odečtení bodů: Chlumova 12, 586 01 Jihlava.</w:t>
      </w:r>
    </w:p>
    <w:p w:rsidR="009B2A72" w:rsidRDefault="002F1667">
      <w:pPr>
        <w:pStyle w:val="Zkladntext20"/>
        <w:shd w:val="clear" w:color="auto" w:fill="auto"/>
        <w:spacing w:before="0"/>
      </w:pPr>
      <w:r>
        <w:t xml:space="preserve">Místo školení pro praktickou část „školení bezpečné jízdy za účelem odečtení bodů" a „nácvik zvládnutí krizových situací na autocvičišti k zdokonalování jejich odborné </w:t>
      </w:r>
      <w:r>
        <w:t>způsobilosti":</w:t>
      </w:r>
    </w:p>
    <w:p w:rsidR="009B2A72" w:rsidRDefault="002F1667">
      <w:pPr>
        <w:pStyle w:val="Zkladntext20"/>
        <w:shd w:val="clear" w:color="auto" w:fill="auto"/>
        <w:spacing w:before="0" w:after="180"/>
      </w:pPr>
      <w:r>
        <w:t>Akreditované školicí středisko bezpečné jízdy, autocvičiště a DDH - Polygon Jihlava - Hosov.</w:t>
      </w:r>
    </w:p>
    <w:p w:rsidR="009B2A72" w:rsidRDefault="002F1667">
      <w:pPr>
        <w:pStyle w:val="Zkladntext20"/>
        <w:shd w:val="clear" w:color="auto" w:fill="auto"/>
        <w:spacing w:before="0"/>
        <w:ind w:right="140"/>
        <w:jc w:val="center"/>
      </w:pPr>
      <w:r>
        <w:t>Článek 3</w:t>
      </w:r>
    </w:p>
    <w:p w:rsidR="009B2A72" w:rsidRDefault="002F1667">
      <w:pPr>
        <w:pStyle w:val="Zkladntext20"/>
        <w:shd w:val="clear" w:color="auto" w:fill="auto"/>
        <w:spacing w:before="0"/>
        <w:ind w:right="140"/>
        <w:jc w:val="center"/>
      </w:pPr>
      <w:r>
        <w:t>Platební podmínky</w:t>
      </w:r>
    </w:p>
    <w:p w:rsidR="009B2A72" w:rsidRDefault="002F1667">
      <w:pPr>
        <w:pStyle w:val="Zkladntext20"/>
        <w:shd w:val="clear" w:color="auto" w:fill="auto"/>
        <w:spacing w:before="0" w:after="220"/>
      </w:pPr>
      <w:r>
        <w:t>Cena je stanovena na jednoho řidiče objednavatele následovně:</w:t>
      </w:r>
    </w:p>
    <w:p w:rsidR="009B2A72" w:rsidRDefault="002F1667">
      <w:pPr>
        <w:pStyle w:val="Zkladntext20"/>
        <w:shd w:val="clear" w:color="auto" w:fill="auto"/>
        <w:spacing w:before="0" w:after="185" w:line="190" w:lineRule="exact"/>
      </w:pPr>
      <w:r>
        <w:t>Cena za jednoho řidiče nad 3,51 (7 hodin školení)) je: 289,</w:t>
      </w:r>
      <w:r>
        <w:t>26 Kč bez DPH - 350,- Kč včetně DPH</w:t>
      </w:r>
    </w:p>
    <w:p w:rsidR="009B2A72" w:rsidRDefault="002F1667">
      <w:pPr>
        <w:pStyle w:val="Zkladntext20"/>
        <w:shd w:val="clear" w:color="auto" w:fill="auto"/>
        <w:spacing w:before="0" w:after="255" w:line="283" w:lineRule="exact"/>
      </w:pPr>
      <w:r>
        <w:t>Cena za jednoho řidiče do 3,5 t (řidiči ostatních vozidel): 99,17 Kč bez DPH -120,- Kč včetně DPH. Minimální počet řidičů na školení do 3,51 - 20 řidičů</w:t>
      </w:r>
    </w:p>
    <w:p w:rsidR="009B2A72" w:rsidRDefault="002F1667">
      <w:pPr>
        <w:pStyle w:val="Zkladntext20"/>
        <w:shd w:val="clear" w:color="auto" w:fill="auto"/>
        <w:spacing w:before="0" w:after="14" w:line="190" w:lineRule="exact"/>
      </w:pPr>
      <w:r>
        <w:t>Cena za jednoho řidiče „nácvik zvládnutí krizových situací na autoc</w:t>
      </w:r>
      <w:r>
        <w:t>vičišti k zdokonalování jejich odborné způsobilosti je":</w:t>
      </w:r>
    </w:p>
    <w:p w:rsidR="009B2A72" w:rsidRDefault="002F1667">
      <w:pPr>
        <w:pStyle w:val="Zkladntext20"/>
        <w:shd w:val="clear" w:color="auto" w:fill="auto"/>
        <w:spacing w:before="0" w:after="185" w:line="190" w:lineRule="exact"/>
      </w:pPr>
      <w:r>
        <w:t>413,22 Kč bez DPH, 500,- Kč včetně DPH</w:t>
      </w:r>
    </w:p>
    <w:p w:rsidR="009B2A72" w:rsidRDefault="002F1667">
      <w:pPr>
        <w:pStyle w:val="Zkladntext20"/>
        <w:shd w:val="clear" w:color="auto" w:fill="auto"/>
        <w:spacing w:before="0" w:after="255" w:line="283" w:lineRule="exact"/>
      </w:pPr>
      <w:r>
        <w:t xml:space="preserve">Cena za školení bezpečné jízdy za účelem odečtení bodů je s 50% slevou z ceny aktuálního ceníku zhotovitele. Cena za jednoho uchazeče nepřesáhne částku 1652,89 </w:t>
      </w:r>
      <w:r>
        <w:t>Kč bez DPH, 2000,- Kč s DPH.</w:t>
      </w:r>
    </w:p>
    <w:p w:rsidR="009B2A72" w:rsidRDefault="002F1667">
      <w:pPr>
        <w:pStyle w:val="Zkladntext20"/>
        <w:shd w:val="clear" w:color="auto" w:fill="auto"/>
        <w:spacing w:before="0" w:after="220" w:line="190" w:lineRule="exact"/>
      </w:pPr>
      <w:r>
        <w:t>Cena za 1 Km/Škoda Fabia - 8,- Kč bez DPH - 9,68 Kč včetně DPH</w:t>
      </w:r>
    </w:p>
    <w:p w:rsidR="009B2A72" w:rsidRDefault="002F1667">
      <w:pPr>
        <w:pStyle w:val="Zkladntext20"/>
        <w:shd w:val="clear" w:color="auto" w:fill="auto"/>
        <w:spacing w:before="0" w:after="184" w:line="245" w:lineRule="exact"/>
      </w:pPr>
      <w:r>
        <w:t>Platba bude provedena fakturou, převodem na účet zhotovitele, č. účtu: 1464478349/0800 Splatnost faktur je 60 dnů od doručení faktury objednavateli.</w:t>
      </w:r>
    </w:p>
    <w:p w:rsidR="009B2A72" w:rsidRDefault="002F1667">
      <w:pPr>
        <w:pStyle w:val="Zkladntext20"/>
        <w:shd w:val="clear" w:color="auto" w:fill="auto"/>
        <w:spacing w:before="0"/>
        <w:ind w:right="140"/>
        <w:jc w:val="center"/>
      </w:pPr>
      <w:r>
        <w:t>Článek 4</w:t>
      </w:r>
    </w:p>
    <w:p w:rsidR="009B2A72" w:rsidRDefault="002F1667">
      <w:pPr>
        <w:pStyle w:val="Zkladntext20"/>
        <w:shd w:val="clear" w:color="auto" w:fill="auto"/>
        <w:spacing w:before="0"/>
        <w:ind w:right="140"/>
        <w:jc w:val="center"/>
      </w:pPr>
      <w:r>
        <w:t>Ukončení smlouvy</w:t>
      </w:r>
    </w:p>
    <w:p w:rsidR="009B2A72" w:rsidRDefault="002F1667">
      <w:pPr>
        <w:pStyle w:val="Zkladntext20"/>
        <w:shd w:val="clear" w:color="auto" w:fill="auto"/>
        <w:spacing w:before="0"/>
      </w:pPr>
      <w:r>
        <w:t>Smlouva se uzavírá na dobu neurčitou.</w:t>
      </w:r>
    </w:p>
    <w:p w:rsidR="009B2A72" w:rsidRDefault="002F1667">
      <w:pPr>
        <w:pStyle w:val="Zkladntext20"/>
        <w:shd w:val="clear" w:color="auto" w:fill="auto"/>
        <w:spacing w:before="0" w:after="180"/>
      </w:pPr>
      <w:r>
        <w:t>Tuto smlouvu lze zrušit: Písemným oznámením jedné ze smluvních stran (výpovědí) a smlouva pak zaniká uplynutím posledního dne v měsíci, ve kterém byla výpověď doručena, nebo písemnou dohodou obou smluv</w:t>
      </w:r>
      <w:r>
        <w:t>ních stran s uvedením dne platnosti smlouvy.</w:t>
      </w:r>
    </w:p>
    <w:p w:rsidR="009B2A72" w:rsidRDefault="002F1667">
      <w:pPr>
        <w:pStyle w:val="Zkladntext20"/>
        <w:shd w:val="clear" w:color="auto" w:fill="auto"/>
        <w:spacing w:before="0"/>
        <w:ind w:right="140"/>
        <w:jc w:val="center"/>
      </w:pPr>
      <w:r>
        <w:t>Článek 5</w:t>
      </w:r>
    </w:p>
    <w:p w:rsidR="009B2A72" w:rsidRDefault="002F1667">
      <w:pPr>
        <w:pStyle w:val="Zkladntext20"/>
        <w:shd w:val="clear" w:color="auto" w:fill="auto"/>
        <w:spacing w:before="0"/>
        <w:ind w:right="140"/>
        <w:jc w:val="center"/>
      </w:pPr>
      <w:r>
        <w:t>Závěrečná ustanovení</w:t>
      </w:r>
    </w:p>
    <w:p w:rsidR="009B2A72" w:rsidRDefault="002F1667">
      <w:pPr>
        <w:pStyle w:val="Zkladntext20"/>
        <w:shd w:val="clear" w:color="auto" w:fill="auto"/>
        <w:spacing w:before="0" w:after="340"/>
      </w:pPr>
      <w:r>
        <w:t>Smluvní strany jsou povinny se neprodleně informovat o skutečnostech, které by ohrozily plnění smlouvy. Smlouva je vyhotovena ve čtyřech výtiscích, přičemž dvě jsou pro objednavatel</w:t>
      </w:r>
      <w:r>
        <w:t>e a dvě pro zhotovitele.</w:t>
      </w:r>
    </w:p>
    <w:p w:rsidR="009B2A72" w:rsidRDefault="002F1667">
      <w:pPr>
        <w:pStyle w:val="Nadpis20"/>
        <w:keepNext/>
        <w:keepLines/>
        <w:shd w:val="clear" w:color="auto" w:fill="auto"/>
        <w:tabs>
          <w:tab w:val="left" w:leader="dot" w:pos="1685"/>
          <w:tab w:val="left" w:leader="dot" w:pos="2731"/>
        </w:tabs>
        <w:spacing w:before="0" w:after="199" w:line="340" w:lineRule="exact"/>
      </w:pPr>
      <w:bookmarkStart w:id="3" w:name="bookmark3"/>
      <w:r>
        <w:rPr>
          <w:rStyle w:val="Nadpis295ptTundkovn0pt"/>
        </w:rPr>
        <w:t xml:space="preserve">V Jihlavě </w:t>
      </w:r>
      <w:r>
        <w:t xml:space="preserve">dne... </w:t>
      </w:r>
      <w:r>
        <w:tab/>
        <w:t>3..CL..Q3</w:t>
      </w:r>
      <w:r>
        <w:tab/>
        <w:t>2015.</w:t>
      </w:r>
      <w:bookmarkEnd w:id="3"/>
    </w:p>
    <w:p w:rsidR="009B2A72" w:rsidRDefault="002F1667">
      <w:pPr>
        <w:pStyle w:val="Zkladntext20"/>
        <w:shd w:val="clear" w:color="auto" w:fill="auto"/>
        <w:spacing w:before="0" w:line="221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96290" distL="63500" distR="2843530" simplePos="0" relativeHeight="377487106" behindDoc="1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-5080</wp:posOffset>
                </wp:positionV>
                <wp:extent cx="743585" cy="120650"/>
                <wp:effectExtent l="0" t="3175" r="0" b="0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72" w:rsidRDefault="002F1667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.25pt;margin-top:-.4pt;width:58.55pt;height:9.5pt;z-index:-125829374;visibility:visible;mso-wrap-style:square;mso-width-percent:0;mso-height-percent:0;mso-wrap-distance-left:5pt;mso-wrap-distance-top:0;mso-wrap-distance-right:223.9pt;mso-wrap-distance-bottom:6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hqsQIAAK8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" filled="f" stroked="f">
                <v:textbox style="mso-fit-shape-to-text:t" inset="0,0,0,0">
                  <w:txbxContent>
                    <w:p w:rsidR="009B2A72" w:rsidRDefault="002F1667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Objednavatel: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665" distB="0" distL="161290" distR="1670050" simplePos="0" relativeHeight="377487107" behindDoc="1" locked="0" layoutInCell="1" allowOverlap="1">
                <wp:simplePos x="0" y="0"/>
                <wp:positionH relativeFrom="margin">
                  <wp:posOffset>202565</wp:posOffset>
                </wp:positionH>
                <wp:positionV relativeFrom="paragraph">
                  <wp:posOffset>240665</wp:posOffset>
                </wp:positionV>
                <wp:extent cx="1755775" cy="655955"/>
                <wp:effectExtent l="0" t="1270" r="0" b="0"/>
                <wp:wrapSquare wrapText="righ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72" w:rsidRDefault="002F1667">
                            <w:pPr>
                              <w:pStyle w:val="Zkladntext50"/>
                              <w:shd w:val="clear" w:color="auto" w:fill="auto"/>
                              <w:ind w:firstLine="40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Krajská správa a údržba (ZiH silnic Vysočiny</w:t>
                            </w:r>
                          </w:p>
                          <w:p w:rsidR="009B2A72" w:rsidRDefault="002F1667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 xml:space="preserve">příspěvková organizace Kosovská 1122/16, 586 01 Jihlava lCO:iK3O9045OrfelT567 flMíl </w:t>
                            </w:r>
                            <w:r>
                              <w:rPr>
                                <w:rStyle w:val="Zkladntext6Candara9ptNetunKurzva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5.95pt;margin-top:18.95pt;width:138.25pt;height:51.65pt;z-index:-125829373;visibility:visible;mso-wrap-style:square;mso-width-percent:0;mso-height-percent:0;mso-wrap-distance-left:12.7pt;mso-wrap-distance-top:18.95pt;mso-wrap-distance-right:13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" filled="f" stroked="f">
                <v:textbox style="mso-fit-shape-to-text:t" inset="0,0,0,0">
                  <w:txbxContent>
                    <w:p w:rsidR="009B2A72" w:rsidRDefault="002F1667">
                      <w:pPr>
                        <w:pStyle w:val="Zkladntext50"/>
                        <w:shd w:val="clear" w:color="auto" w:fill="auto"/>
                        <w:ind w:firstLine="40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Krajská správa a údržba (ZiH silnic Vysočiny</w:t>
                      </w:r>
                    </w:p>
                    <w:p w:rsidR="009B2A72" w:rsidRDefault="002F1667">
                      <w:pPr>
                        <w:pStyle w:val="Zkladntext6"/>
                        <w:shd w:val="clear" w:color="auto" w:fill="auto"/>
                      </w:pPr>
                      <w:r>
                        <w:t xml:space="preserve">příspěvková organizace Kosovská 1122/16, 586 01 Jihlava lCO:iK3O9045OrfelT567 flMíl </w:t>
                      </w:r>
                      <w:r>
                        <w:rPr>
                          <w:rStyle w:val="Zkladntext6Candara9ptNetunKurzvaExact"/>
                        </w:rPr>
                        <w:t>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Zhotovitel:</w:t>
      </w:r>
    </w:p>
    <w:p w:rsidR="009B2A72" w:rsidRDefault="002F1667">
      <w:pPr>
        <w:pStyle w:val="Zkladntext50"/>
        <w:shd w:val="clear" w:color="auto" w:fill="auto"/>
        <w:ind w:left="520"/>
      </w:pPr>
      <w:r>
        <w:rPr>
          <w:rStyle w:val="Zkladntext512pt"/>
          <w:b/>
          <w:bCs/>
        </w:rPr>
        <w:t>Antonín Musil</w:t>
      </w:r>
      <w:r>
        <w:rPr>
          <w:rStyle w:val="Zkladntext512pt"/>
          <w:b/>
          <w:bCs/>
        </w:rPr>
        <w:br/>
      </w:r>
      <w:r>
        <w:t xml:space="preserve">i. SOUKROMÁ </w:t>
      </w:r>
      <w:r>
        <w:t>AUTOŠKOLA</w:t>
      </w:r>
      <w:r>
        <w:br/>
        <w:t>v JIHLAUĚ</w:t>
      </w:r>
    </w:p>
    <w:p w:rsidR="009B2A72" w:rsidRDefault="002F1667">
      <w:pPr>
        <w:pStyle w:val="Zkladntext20"/>
        <w:shd w:val="clear" w:color="auto" w:fill="auto"/>
        <w:spacing w:before="0" w:line="187" w:lineRule="exact"/>
        <w:ind w:left="340"/>
        <w:jc w:val="center"/>
        <w:sectPr w:rsidR="009B2A72">
          <w:pgSz w:w="11900" w:h="16840"/>
          <w:pgMar w:top="814" w:right="868" w:bottom="1337" w:left="640" w:header="0" w:footer="3" w:gutter="0"/>
          <w:cols w:space="720"/>
          <w:noEndnote/>
          <w:docGrid w:linePitch="360"/>
        </w:sectPr>
      </w:pPr>
      <w:r>
        <w:t xml:space="preserve">Chlumova 12, 586 01 Jihlava </w:t>
      </w:r>
      <w:r>
        <w:rPr>
          <w:rStyle w:val="Zkladntext2KurzvaMalpsmena"/>
          <w:b/>
          <w:bCs/>
        </w:rPr>
        <w:t>m</w:t>
      </w:r>
      <w:r>
        <w:rPr>
          <w:rStyle w:val="Zkladntext2KurzvaMalpsmena"/>
          <w:b/>
          <w:bCs/>
        </w:rPr>
        <w:br/>
      </w:r>
      <w:r>
        <w:t xml:space="preserve">IČ: 10582088, DIČ: CZ510318187 </w:t>
      </w:r>
      <w:r>
        <w:rPr>
          <w:rStyle w:val="Zkladntext2Kurzva0"/>
          <w:b/>
          <w:bCs/>
        </w:rPr>
        <w:t>fy</w:t>
      </w:r>
      <w:r>
        <w:rPr>
          <w:rStyle w:val="Zkladntext2Kurzva0"/>
          <w:b/>
          <w:bCs/>
        </w:rPr>
        <w:br/>
      </w:r>
      <w:r>
        <w:t>tel.: 567 300 959, 603 114 656 /</w:t>
      </w:r>
    </w:p>
    <w:p w:rsidR="009B2A72" w:rsidRDefault="002F166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0</wp:posOffset>
                </wp:positionV>
                <wp:extent cx="414655" cy="120650"/>
                <wp:effectExtent l="0" t="1270" r="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72" w:rsidRDefault="002F1667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krajská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.3pt;margin-top:0;width:32.6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" filled="f" stroked="f">
                <v:textbox style="mso-fit-shape-to-text:t" inset="0,0,0,0">
                  <w:txbxContent>
                    <w:p w:rsidR="009B2A72" w:rsidRDefault="002F1667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krajská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49530</wp:posOffset>
                </wp:positionV>
                <wp:extent cx="3267710" cy="311150"/>
                <wp:effectExtent l="0" t="317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72" w:rsidRDefault="002F1667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  <w:ind w:firstLine="50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;á správa a údržba silnic Vysočiny, příspěvková organizace Ing. Jan Mika, ředitel organizace Kosovská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16, 586 01 Jihlava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.3pt;margin-top:3.9pt;width:257.3pt;height:24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C0sQIAALA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" filled="f" stroked="f">
                <v:textbox style="mso-fit-shape-to-text:t" inset="0,0,0,0">
                  <w:txbxContent>
                    <w:p w:rsidR="009B2A72" w:rsidRDefault="002F1667">
                      <w:pPr>
                        <w:pStyle w:val="Zkladntext20"/>
                        <w:shd w:val="clear" w:color="auto" w:fill="auto"/>
                        <w:spacing w:before="0" w:line="245" w:lineRule="exact"/>
                        <w:ind w:firstLine="50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;á správa a údržba silnic Vysočiny, příspěvková organizace Ing. Jan Mika, ředitel organizace Kosovská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16, 586 01 Jihlava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503555</wp:posOffset>
                </wp:positionV>
                <wp:extent cx="1642745" cy="311150"/>
                <wp:effectExtent l="0" t="0" r="0" b="31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72" w:rsidRDefault="002F1667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IČ: 00090450, DIČ: CZ00090450 Zastoupená 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.35pt;margin-top:39.65pt;width:129.35pt;height:24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ro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" filled="f" stroked="f">
                <v:textbox style="mso-fit-shape-to-text:t" inset="0,0,0,0">
                  <w:txbxContent>
                    <w:p w:rsidR="009B2A72" w:rsidRDefault="002F1667">
                      <w:pPr>
                        <w:pStyle w:val="Zkladntext20"/>
                        <w:shd w:val="clear" w:color="auto" w:fill="auto"/>
                        <w:spacing w:before="0" w:line="245" w:lineRule="exact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IČ: 00090450, DIČ: CZ00090450 Zastoupená 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3629025</wp:posOffset>
                </wp:positionH>
                <wp:positionV relativeFrom="paragraph">
                  <wp:posOffset>40005</wp:posOffset>
                </wp:positionV>
                <wp:extent cx="2499360" cy="466725"/>
                <wp:effectExtent l="1905" t="3175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72" w:rsidRDefault="002F1667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Antonín Musil -1. Soukromá autoškola v Jihlavě Chlumova 12, 586 01 Jihlava IČ: 10582088, DIČ: CZ 510318187 Zastoupená xxxxxxxxxx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85.75pt;margin-top:3.15pt;width:196.8pt;height:36.7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3crQ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" filled="f" stroked="f">
                <v:textbox style="mso-fit-shape-to-text:t" inset="0,0,0,0">
                  <w:txbxContent>
                    <w:p w:rsidR="009B2A72" w:rsidRDefault="002F1667">
                      <w:pPr>
                        <w:pStyle w:val="Zkladntext20"/>
                        <w:shd w:val="clear" w:color="auto" w:fill="auto"/>
                        <w:spacing w:before="0" w:line="245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Antonín Musil -1. Soukromá autoškola v Jihlavě Chlumova 12, 586 01 Jihlava IČ: 10582088, DIČ: CZ 510318187 Zastoupená xxxxxxxxxx</w:t>
                      </w:r>
                      <w:bookmarkStart w:id="5" w:name="_GoBack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2A72" w:rsidRDefault="009B2A72">
      <w:pPr>
        <w:spacing w:line="360" w:lineRule="exact"/>
      </w:pPr>
    </w:p>
    <w:p w:rsidR="009B2A72" w:rsidRDefault="009B2A72">
      <w:pPr>
        <w:spacing w:line="589" w:lineRule="exact"/>
      </w:pPr>
    </w:p>
    <w:p w:rsidR="009B2A72" w:rsidRDefault="009B2A72">
      <w:pPr>
        <w:rPr>
          <w:sz w:val="2"/>
          <w:szCs w:val="2"/>
        </w:rPr>
      </w:pPr>
    </w:p>
    <w:sectPr w:rsidR="009B2A72">
      <w:type w:val="continuous"/>
      <w:pgSz w:w="11900" w:h="16840"/>
      <w:pgMar w:top="849" w:right="884" w:bottom="769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67" w:rsidRDefault="002F1667">
      <w:r>
        <w:separator/>
      </w:r>
    </w:p>
  </w:endnote>
  <w:endnote w:type="continuationSeparator" w:id="0">
    <w:p w:rsidR="002F1667" w:rsidRDefault="002F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67" w:rsidRDefault="002F1667"/>
  </w:footnote>
  <w:footnote w:type="continuationSeparator" w:id="0">
    <w:p w:rsidR="002F1667" w:rsidRDefault="002F16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776"/>
    <w:multiLevelType w:val="multilevel"/>
    <w:tmpl w:val="21D69690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2"/>
    <w:rsid w:val="002F1667"/>
    <w:rsid w:val="009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3D0B4F0"/>
  <w15:docId w15:val="{735F848D-EB84-43EE-8E85-9FE31DED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3Cambria7ptNetunExact">
    <w:name w:val="Základní text (3) + Cambria;7 pt;Ne tučné Exact"/>
    <w:basedOn w:val="Zkladntext3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85ptNetunExact">
    <w:name w:val="Základní text (3) + 8;5 pt;Ne tučné Exact"/>
    <w:basedOn w:val="Zkladntext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Candara9ptNetunKurzvaExact">
    <w:name w:val="Základní text (6) + Candara;9 pt;Ne tučné;Kurzíva Exact"/>
    <w:basedOn w:val="Zkladntext6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Nadpis295ptTundkovn0pt">
    <w:name w:val="Nadpis #2 + 9;5 pt;Tučné;Řádkování 0 pt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512pt">
    <w:name w:val="Základní text (5) + 12 p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Malpsmena">
    <w:name w:val="Základní text (2) + Kurzíva;Malá písmena"/>
    <w:basedOn w:val="Zkladntext2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16" w:lineRule="exact"/>
    </w:pPr>
    <w:rPr>
      <w:rFonts w:ascii="Calibri" w:eastAsia="Calibri" w:hAnsi="Calibri" w:cs="Calibri"/>
      <w:b/>
      <w:bCs/>
      <w:spacing w:val="-10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40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1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97" w:lineRule="exact"/>
      <w:ind w:firstLine="54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60" w:line="0" w:lineRule="atLeast"/>
      <w:jc w:val="center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300" w:line="0" w:lineRule="atLeast"/>
      <w:jc w:val="both"/>
      <w:outlineLvl w:val="1"/>
    </w:pPr>
    <w:rPr>
      <w:rFonts w:ascii="Calibri" w:eastAsia="Calibri" w:hAnsi="Calibri" w:cs="Calibri"/>
      <w:spacing w:val="-2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2018-11-13T07:10:00Z</dcterms:created>
  <dcterms:modified xsi:type="dcterms:W3CDTF">2018-11-13T07:12:00Z</dcterms:modified>
</cp:coreProperties>
</file>