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1016780305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Štangl Karel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47</w:t>
      </w:r>
      <w:r w:rsidR="0067773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7773A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Čížkrajice, PSČ 374 01, rodinný stav </w:t>
      </w:r>
      <w:proofErr w:type="spellStart"/>
      <w:r w:rsidR="0067773A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člen družstva Zemědělské družstvo ČÍŽKRAJICE, sídlo Čížkrajice 42, Trhové Sviny, PSČ 374 01, IČO 482 45 569, DIČ 078-48245569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45532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45532D">
        <w:rPr>
          <w:rFonts w:ascii="Arial" w:hAnsi="Arial" w:cs="Arial"/>
          <w:sz w:val="28"/>
          <w:szCs w:val="28"/>
        </w:rPr>
        <w:t xml:space="preserve">d o d a t e k  č. </w:t>
      </w:r>
      <w:r w:rsidRPr="0045532D">
        <w:rPr>
          <w:rFonts w:ascii="Arial" w:hAnsi="Arial" w:cs="Arial"/>
          <w:color w:val="000000"/>
          <w:sz w:val="28"/>
          <w:szCs w:val="28"/>
        </w:rPr>
        <w:t>1/18</w:t>
      </w:r>
    </w:p>
    <w:p w:rsidR="008C21C4" w:rsidRPr="0045532D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45532D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45532D">
        <w:rPr>
          <w:rFonts w:ascii="Arial" w:hAnsi="Arial" w:cs="Arial"/>
          <w:sz w:val="28"/>
          <w:szCs w:val="28"/>
        </w:rPr>
        <w:t xml:space="preserve"> </w:t>
      </w:r>
      <w:r w:rsidRPr="0045532D">
        <w:rPr>
          <w:rFonts w:ascii="Arial" w:hAnsi="Arial" w:cs="Arial"/>
          <w:color w:val="000000"/>
          <w:sz w:val="28"/>
          <w:szCs w:val="28"/>
        </w:rPr>
        <w:t>1016780305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45532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</w:t>
      </w:r>
      <w:r w:rsidR="0045532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12.</w:t>
      </w:r>
      <w:r w:rsidR="0045532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2003 kupní smlouvu č. 1016780305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45532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338 713,00 Kč (slovy: tři sta třicet osm tisíc sedm set třináct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291 719,00 Kč (slovy: dvě stě devadesát jeden tisíc sedm set devatenáct korun českých).</w:t>
      </w:r>
    </w:p>
    <w:p w:rsidR="0045532D" w:rsidRDefault="0045532D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45532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45532D" w:rsidRDefault="0045532D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45532D" w:rsidRDefault="0045532D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5532D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45532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45532D" w:rsidSect="0045532D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1.1.2027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1.1.2030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18 232,00 Kč</w:t>
      </w:r>
      <w:r w:rsidRPr="00D87E4D">
        <w:rPr>
          <w:rFonts w:ascii="Arial" w:hAnsi="Arial" w:cs="Arial"/>
          <w:sz w:val="22"/>
          <w:szCs w:val="22"/>
        </w:rPr>
        <w:br/>
        <w:t>k 31.12.2033</w:t>
      </w:r>
      <w:r w:rsidRPr="00D87E4D">
        <w:rPr>
          <w:rFonts w:ascii="Arial" w:hAnsi="Arial" w:cs="Arial"/>
          <w:sz w:val="22"/>
          <w:szCs w:val="22"/>
        </w:rPr>
        <w:tab/>
        <w:t>18 239,00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45532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45532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5532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67773A">
        <w:rPr>
          <w:rFonts w:ascii="Arial" w:hAnsi="Arial" w:cs="Arial"/>
          <w:sz w:val="22"/>
          <w:szCs w:val="22"/>
        </w:rPr>
        <w:t>6. 11. 2018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45532D">
        <w:rPr>
          <w:rFonts w:ascii="Arial" w:hAnsi="Arial" w:cs="Arial"/>
          <w:sz w:val="22"/>
          <w:szCs w:val="22"/>
        </w:rPr>
        <w:t xml:space="preserve"> Čížkrajicích 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67773A">
        <w:rPr>
          <w:rFonts w:ascii="Arial" w:hAnsi="Arial" w:cs="Arial"/>
          <w:sz w:val="22"/>
          <w:szCs w:val="22"/>
        </w:rPr>
        <w:t>1. 11. 2018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5532D" w:rsidRDefault="0045532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5532D" w:rsidRDefault="0045532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5532D" w:rsidRPr="00D87E4D" w:rsidRDefault="0045532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Štangl Karel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5532D">
        <w:rPr>
          <w:rFonts w:ascii="Arial" w:hAnsi="Arial" w:cs="Arial"/>
          <w:sz w:val="22"/>
          <w:szCs w:val="22"/>
        </w:rPr>
        <w:t> Českých Budějovicích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45532D">
      <w:pPr>
        <w:pStyle w:val="adresa"/>
        <w:widowControl/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45532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2D" w:rsidRDefault="0045532D">
      <w:r>
        <w:separator/>
      </w:r>
    </w:p>
  </w:endnote>
  <w:endnote w:type="continuationSeparator" w:id="0">
    <w:p w:rsidR="0045532D" w:rsidRDefault="004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2D" w:rsidRDefault="0045532D">
      <w:r>
        <w:separator/>
      </w:r>
    </w:p>
  </w:footnote>
  <w:footnote w:type="continuationSeparator" w:id="0">
    <w:p w:rsidR="0045532D" w:rsidRDefault="00455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5532D"/>
    <w:rsid w:val="00477E2F"/>
    <w:rsid w:val="00490212"/>
    <w:rsid w:val="00616E7E"/>
    <w:rsid w:val="0067773A"/>
    <w:rsid w:val="00732F2D"/>
    <w:rsid w:val="007B175B"/>
    <w:rsid w:val="00871361"/>
    <w:rsid w:val="008A0E1E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CE7513"/>
    <w:rsid w:val="00D87E4D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A765E"/>
  <w14:defaultImageDpi w14:val="0"/>
  <w15:docId w15:val="{3C840CFE-6EF5-47EE-AE85-3E8CD126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55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55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2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2018-10-17T11:07:00Z</cp:lastPrinted>
  <dcterms:created xsi:type="dcterms:W3CDTF">2018-11-06T08:15:00Z</dcterms:created>
  <dcterms:modified xsi:type="dcterms:W3CDTF">2018-11-06T08:17:00Z</dcterms:modified>
</cp:coreProperties>
</file>