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E4" w:rsidRPr="00004C34" w:rsidRDefault="002D25E4" w:rsidP="006D39A7">
      <w:pPr>
        <w:rPr>
          <w:rFonts w:ascii="Arial" w:hAnsi="Arial" w:cs="Arial"/>
          <w:sz w:val="20"/>
        </w:rPr>
      </w:pPr>
      <w:r w:rsidRPr="00004C34">
        <w:rPr>
          <w:rFonts w:ascii="Arial" w:hAnsi="Arial" w:cs="Arial"/>
          <w:sz w:val="20"/>
        </w:rPr>
        <w:t>Níže uvedeného dne, měsíce a roku uzavřeli</w:t>
      </w:r>
    </w:p>
    <w:p w:rsidR="002D25E4" w:rsidRPr="00004C34" w:rsidRDefault="002D25E4" w:rsidP="006D39A7">
      <w:pPr>
        <w:tabs>
          <w:tab w:val="left" w:pos="360"/>
        </w:tabs>
        <w:rPr>
          <w:rFonts w:ascii="Arial" w:hAnsi="Arial" w:cs="Arial"/>
          <w:sz w:val="20"/>
        </w:rPr>
      </w:pPr>
    </w:p>
    <w:p w:rsidR="0020630B" w:rsidRDefault="0020630B" w:rsidP="00023805">
      <w:pPr>
        <w:rPr>
          <w:rStyle w:val="platne"/>
          <w:rFonts w:ascii="Arial" w:hAnsi="Arial" w:cs="Arial"/>
          <w:b/>
          <w:sz w:val="20"/>
        </w:rPr>
      </w:pPr>
    </w:p>
    <w:p w:rsidR="007F39A9" w:rsidRPr="00004C34" w:rsidRDefault="007F39A9" w:rsidP="00023805">
      <w:pPr>
        <w:rPr>
          <w:rStyle w:val="platne"/>
          <w:rFonts w:ascii="Arial" w:hAnsi="Arial" w:cs="Arial"/>
          <w:b/>
          <w:sz w:val="20"/>
        </w:rPr>
      </w:pPr>
      <w:r w:rsidRPr="00004C34">
        <w:rPr>
          <w:rStyle w:val="platne"/>
          <w:rFonts w:ascii="Arial" w:hAnsi="Arial" w:cs="Arial"/>
          <w:b/>
          <w:sz w:val="20"/>
        </w:rPr>
        <w:t>VODÁRNA PLZEŇ a.s.</w:t>
      </w:r>
    </w:p>
    <w:p w:rsidR="007F39A9" w:rsidRPr="00004C34" w:rsidRDefault="007F39A9" w:rsidP="00023805">
      <w:pPr>
        <w:rPr>
          <w:rStyle w:val="platne"/>
          <w:rFonts w:ascii="Arial" w:hAnsi="Arial" w:cs="Arial"/>
          <w:sz w:val="20"/>
        </w:rPr>
      </w:pPr>
      <w:r w:rsidRPr="00004C34">
        <w:rPr>
          <w:rStyle w:val="platne"/>
          <w:rFonts w:ascii="Arial" w:hAnsi="Arial" w:cs="Arial"/>
          <w:sz w:val="20"/>
        </w:rPr>
        <w:t>se sídlem:</w:t>
      </w:r>
      <w:r w:rsidRPr="00004C34">
        <w:rPr>
          <w:rStyle w:val="platne"/>
          <w:rFonts w:ascii="Arial" w:hAnsi="Arial" w:cs="Arial"/>
          <w:sz w:val="20"/>
        </w:rPr>
        <w:tab/>
        <w:t xml:space="preserve"> </w:t>
      </w:r>
      <w:r w:rsidRPr="00004C34">
        <w:rPr>
          <w:rStyle w:val="platne"/>
          <w:rFonts w:ascii="Arial" w:hAnsi="Arial" w:cs="Arial"/>
          <w:sz w:val="20"/>
        </w:rPr>
        <w:tab/>
        <w:t>Malostranská 143/2, 32600 Plzeň</w:t>
      </w:r>
    </w:p>
    <w:p w:rsidR="007F39A9" w:rsidRPr="00004C34" w:rsidRDefault="007F39A9" w:rsidP="00023805">
      <w:pPr>
        <w:rPr>
          <w:rStyle w:val="platne"/>
          <w:rFonts w:ascii="Arial" w:hAnsi="Arial" w:cs="Arial"/>
          <w:sz w:val="20"/>
        </w:rPr>
      </w:pPr>
      <w:r w:rsidRPr="00004C34">
        <w:rPr>
          <w:rStyle w:val="platne"/>
          <w:rFonts w:ascii="Arial" w:hAnsi="Arial" w:cs="Arial"/>
          <w:sz w:val="20"/>
        </w:rPr>
        <w:t xml:space="preserve">IČO: </w:t>
      </w:r>
      <w:r w:rsidRPr="00004C34">
        <w:rPr>
          <w:rStyle w:val="platne"/>
          <w:rFonts w:ascii="Arial" w:hAnsi="Arial" w:cs="Arial"/>
          <w:sz w:val="20"/>
        </w:rPr>
        <w:tab/>
      </w:r>
      <w:r w:rsidRPr="00004C34">
        <w:rPr>
          <w:rStyle w:val="platne"/>
          <w:rFonts w:ascii="Arial" w:hAnsi="Arial" w:cs="Arial"/>
          <w:sz w:val="20"/>
        </w:rPr>
        <w:tab/>
      </w:r>
      <w:r w:rsidRPr="00004C34">
        <w:rPr>
          <w:rStyle w:val="platne"/>
          <w:rFonts w:ascii="Arial" w:hAnsi="Arial" w:cs="Arial"/>
          <w:sz w:val="20"/>
        </w:rPr>
        <w:tab/>
        <w:t>25205625</w:t>
      </w:r>
    </w:p>
    <w:p w:rsidR="007F39A9" w:rsidRPr="00004C34" w:rsidRDefault="007F39A9" w:rsidP="00023805">
      <w:pPr>
        <w:rPr>
          <w:rStyle w:val="platne"/>
          <w:rFonts w:ascii="Arial" w:hAnsi="Arial" w:cs="Arial"/>
          <w:sz w:val="20"/>
        </w:rPr>
      </w:pPr>
      <w:r w:rsidRPr="00004C34">
        <w:rPr>
          <w:rStyle w:val="platne"/>
          <w:rFonts w:ascii="Arial" w:hAnsi="Arial" w:cs="Arial"/>
          <w:sz w:val="20"/>
        </w:rPr>
        <w:t>zapsaná:</w:t>
      </w:r>
      <w:r w:rsidRPr="00004C34">
        <w:rPr>
          <w:rStyle w:val="platne"/>
          <w:rFonts w:ascii="Arial" w:hAnsi="Arial" w:cs="Arial"/>
          <w:sz w:val="20"/>
        </w:rPr>
        <w:tab/>
        <w:t xml:space="preserve"> </w:t>
      </w:r>
      <w:r w:rsidRPr="00004C34">
        <w:rPr>
          <w:rStyle w:val="platne"/>
          <w:rFonts w:ascii="Arial" w:hAnsi="Arial" w:cs="Arial"/>
          <w:sz w:val="20"/>
        </w:rPr>
        <w:tab/>
        <w:t>obchodní rejstřík vedeném u KS v Plzni, oddílu B, vložka č. 574</w:t>
      </w:r>
    </w:p>
    <w:p w:rsidR="007F39A9" w:rsidRPr="00004C34" w:rsidRDefault="007F39A9" w:rsidP="00023805">
      <w:pPr>
        <w:ind w:left="2124" w:hanging="2124"/>
        <w:rPr>
          <w:rFonts w:ascii="Arial" w:hAnsi="Arial" w:cs="Arial"/>
          <w:sz w:val="20"/>
        </w:rPr>
      </w:pPr>
      <w:r w:rsidRPr="00004C34">
        <w:rPr>
          <w:rFonts w:ascii="Arial" w:hAnsi="Arial" w:cs="Arial"/>
          <w:sz w:val="20"/>
        </w:rPr>
        <w:t>zastoupena:</w:t>
      </w:r>
      <w:r w:rsidRPr="00004C34">
        <w:rPr>
          <w:rFonts w:ascii="Arial" w:hAnsi="Arial" w:cs="Arial"/>
          <w:sz w:val="20"/>
        </w:rPr>
        <w:tab/>
      </w:r>
      <w:bookmarkStart w:id="0" w:name="_GoBack"/>
      <w:bookmarkEnd w:id="0"/>
    </w:p>
    <w:p w:rsidR="007F39A9" w:rsidRPr="00004C34" w:rsidRDefault="007F39A9" w:rsidP="00023805">
      <w:pPr>
        <w:rPr>
          <w:rFonts w:ascii="Arial" w:hAnsi="Arial" w:cs="Arial"/>
          <w:sz w:val="20"/>
        </w:rPr>
      </w:pPr>
      <w:r w:rsidRPr="00004C34">
        <w:rPr>
          <w:rFonts w:ascii="Arial" w:hAnsi="Arial" w:cs="Arial"/>
          <w:sz w:val="20"/>
        </w:rPr>
        <w:t>bankovní spojení:</w:t>
      </w:r>
      <w:r w:rsidRPr="00004C34">
        <w:rPr>
          <w:rFonts w:ascii="Arial" w:hAnsi="Arial" w:cs="Arial"/>
          <w:sz w:val="20"/>
        </w:rPr>
        <w:tab/>
        <w:t>Komerční banka a.s., pobočka Plzeň – město</w:t>
      </w:r>
    </w:p>
    <w:p w:rsidR="007F39A9" w:rsidRPr="00004C34" w:rsidRDefault="007F39A9" w:rsidP="00023805">
      <w:pPr>
        <w:spacing w:after="120"/>
        <w:rPr>
          <w:rFonts w:ascii="Arial" w:hAnsi="Arial" w:cs="Arial"/>
          <w:sz w:val="20"/>
        </w:rPr>
      </w:pPr>
      <w:r w:rsidRPr="00004C34">
        <w:rPr>
          <w:rFonts w:ascii="Arial" w:hAnsi="Arial" w:cs="Arial"/>
          <w:sz w:val="20"/>
        </w:rPr>
        <w:t>číslo účtu:</w:t>
      </w:r>
      <w:r w:rsidRPr="00004C34">
        <w:rPr>
          <w:rFonts w:ascii="Arial" w:hAnsi="Arial" w:cs="Arial"/>
          <w:sz w:val="20"/>
        </w:rPr>
        <w:tab/>
      </w:r>
      <w:r w:rsidRPr="00004C34">
        <w:rPr>
          <w:rFonts w:ascii="Arial" w:hAnsi="Arial" w:cs="Arial"/>
          <w:sz w:val="20"/>
        </w:rPr>
        <w:tab/>
        <w:t>6503311/0100</w:t>
      </w:r>
    </w:p>
    <w:p w:rsidR="002D25E4" w:rsidRPr="00004C34" w:rsidRDefault="002D25E4" w:rsidP="00023805">
      <w:pPr>
        <w:suppressAutoHyphens w:val="0"/>
        <w:rPr>
          <w:rFonts w:ascii="Arial" w:hAnsi="Arial" w:cs="Arial"/>
          <w:i/>
          <w:snapToGrid w:val="0"/>
          <w:sz w:val="20"/>
        </w:rPr>
      </w:pPr>
      <w:r w:rsidRPr="00004C34">
        <w:rPr>
          <w:rFonts w:ascii="Arial" w:hAnsi="Arial" w:cs="Arial"/>
          <w:i/>
          <w:snapToGrid w:val="0"/>
          <w:sz w:val="20"/>
        </w:rPr>
        <w:t>na straně jedné dále jen „prodávající“</w:t>
      </w:r>
    </w:p>
    <w:p w:rsidR="002D25E4" w:rsidRPr="00004C34" w:rsidRDefault="002D25E4" w:rsidP="007F39A9">
      <w:pPr>
        <w:rPr>
          <w:rFonts w:ascii="Arial" w:hAnsi="Arial" w:cs="Arial"/>
          <w:sz w:val="20"/>
        </w:rPr>
      </w:pPr>
    </w:p>
    <w:p w:rsidR="002D25E4" w:rsidRPr="00004C34" w:rsidRDefault="002D25E4" w:rsidP="00023805">
      <w:pPr>
        <w:rPr>
          <w:rFonts w:ascii="Arial" w:hAnsi="Arial" w:cs="Arial"/>
          <w:b/>
          <w:sz w:val="20"/>
        </w:rPr>
      </w:pPr>
      <w:r w:rsidRPr="00004C34">
        <w:rPr>
          <w:rFonts w:ascii="Arial" w:hAnsi="Arial" w:cs="Arial"/>
          <w:b/>
          <w:sz w:val="20"/>
        </w:rPr>
        <w:t>a</w:t>
      </w:r>
    </w:p>
    <w:p w:rsidR="002D25E4" w:rsidRPr="00004C34" w:rsidRDefault="002D25E4" w:rsidP="007F39A9">
      <w:pPr>
        <w:rPr>
          <w:rFonts w:ascii="Arial" w:hAnsi="Arial" w:cs="Arial"/>
          <w:sz w:val="20"/>
        </w:rPr>
      </w:pPr>
    </w:p>
    <w:p w:rsidR="00E327B9" w:rsidRPr="00E327B9" w:rsidRDefault="00C9071A" w:rsidP="00E327B9">
      <w:pPr>
        <w:rPr>
          <w:rStyle w:val="platne"/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JPS Optimum, s.r.o.</w:t>
      </w:r>
    </w:p>
    <w:p w:rsidR="00E327B9" w:rsidRPr="00E327B9" w:rsidRDefault="00E327B9" w:rsidP="00E327B9">
      <w:pPr>
        <w:rPr>
          <w:rStyle w:val="platne"/>
          <w:rFonts w:ascii="Arial" w:hAnsi="Arial" w:cs="Arial"/>
          <w:sz w:val="20"/>
        </w:rPr>
      </w:pPr>
      <w:r w:rsidRPr="00E327B9">
        <w:rPr>
          <w:rStyle w:val="platne"/>
          <w:rFonts w:ascii="Arial" w:hAnsi="Arial" w:cs="Arial"/>
          <w:sz w:val="20"/>
        </w:rPr>
        <w:t>se sídlem:</w:t>
      </w:r>
      <w:r w:rsidRPr="00E327B9">
        <w:rPr>
          <w:rStyle w:val="platne"/>
          <w:rFonts w:ascii="Arial" w:hAnsi="Arial" w:cs="Arial"/>
          <w:sz w:val="20"/>
        </w:rPr>
        <w:tab/>
        <w:t xml:space="preserve"> </w:t>
      </w:r>
      <w:r w:rsidRPr="00E327B9">
        <w:rPr>
          <w:rStyle w:val="platne"/>
          <w:rFonts w:ascii="Arial" w:hAnsi="Arial" w:cs="Arial"/>
          <w:sz w:val="20"/>
        </w:rPr>
        <w:tab/>
      </w:r>
      <w:r w:rsidR="00C9071A">
        <w:rPr>
          <w:rFonts w:ascii="Arial" w:hAnsi="Arial" w:cs="Arial"/>
          <w:sz w:val="20"/>
        </w:rPr>
        <w:t xml:space="preserve">Podmokly 79, Sušice, 342 01 </w:t>
      </w:r>
      <w:r w:rsidRPr="00E327B9">
        <w:rPr>
          <w:rFonts w:ascii="Arial" w:hAnsi="Arial" w:cs="Arial"/>
          <w:sz w:val="20"/>
        </w:rPr>
        <w:t>  </w:t>
      </w:r>
    </w:p>
    <w:p w:rsidR="00E327B9" w:rsidRPr="00E327B9" w:rsidRDefault="00E327B9" w:rsidP="00E327B9">
      <w:pPr>
        <w:rPr>
          <w:rFonts w:ascii="Arial" w:hAnsi="Arial" w:cs="Arial"/>
          <w:sz w:val="20"/>
        </w:rPr>
      </w:pPr>
      <w:r w:rsidRPr="00E327B9">
        <w:rPr>
          <w:rStyle w:val="platne"/>
          <w:rFonts w:ascii="Arial" w:hAnsi="Arial" w:cs="Arial"/>
          <w:sz w:val="20"/>
        </w:rPr>
        <w:t xml:space="preserve">IČO: </w:t>
      </w:r>
      <w:r w:rsidRPr="00E327B9">
        <w:rPr>
          <w:rStyle w:val="platne"/>
          <w:rFonts w:ascii="Arial" w:hAnsi="Arial" w:cs="Arial"/>
          <w:sz w:val="20"/>
        </w:rPr>
        <w:tab/>
      </w:r>
      <w:r w:rsidRPr="00E327B9">
        <w:rPr>
          <w:rStyle w:val="platne"/>
          <w:rFonts w:ascii="Arial" w:hAnsi="Arial" w:cs="Arial"/>
          <w:sz w:val="20"/>
        </w:rPr>
        <w:tab/>
      </w:r>
      <w:r w:rsidRPr="00E327B9">
        <w:rPr>
          <w:rStyle w:val="platne"/>
          <w:rFonts w:ascii="Arial" w:hAnsi="Arial" w:cs="Arial"/>
          <w:sz w:val="20"/>
        </w:rPr>
        <w:tab/>
      </w:r>
      <w:r w:rsidR="00C9071A" w:rsidRPr="00C9071A">
        <w:rPr>
          <w:rFonts w:ascii="Arial" w:hAnsi="Arial" w:cs="Arial"/>
          <w:sz w:val="20"/>
        </w:rPr>
        <w:t>04434293</w:t>
      </w:r>
    </w:p>
    <w:p w:rsidR="00E327B9" w:rsidRPr="00E327B9" w:rsidRDefault="00E327B9" w:rsidP="00E327B9">
      <w:pPr>
        <w:rPr>
          <w:rFonts w:ascii="Arial" w:hAnsi="Arial" w:cs="Arial"/>
          <w:sz w:val="20"/>
        </w:rPr>
      </w:pPr>
      <w:r w:rsidRPr="00E327B9">
        <w:rPr>
          <w:rFonts w:ascii="Arial" w:hAnsi="Arial" w:cs="Arial"/>
          <w:sz w:val="20"/>
        </w:rPr>
        <w:t>DIČ:</w:t>
      </w:r>
      <w:r w:rsidRPr="00E327B9">
        <w:rPr>
          <w:rFonts w:ascii="Arial" w:hAnsi="Arial" w:cs="Arial"/>
          <w:sz w:val="20"/>
        </w:rPr>
        <w:tab/>
      </w:r>
      <w:r w:rsidRPr="00E327B9">
        <w:rPr>
          <w:rFonts w:ascii="Arial" w:hAnsi="Arial" w:cs="Arial"/>
          <w:sz w:val="20"/>
        </w:rPr>
        <w:tab/>
      </w:r>
      <w:r w:rsidRPr="00E327B9">
        <w:rPr>
          <w:rFonts w:ascii="Arial" w:hAnsi="Arial" w:cs="Arial"/>
          <w:sz w:val="20"/>
        </w:rPr>
        <w:tab/>
      </w:r>
      <w:r w:rsidR="00C9071A" w:rsidRPr="00C9071A">
        <w:rPr>
          <w:rFonts w:ascii="Arial" w:hAnsi="Arial" w:cs="Arial"/>
          <w:sz w:val="20"/>
        </w:rPr>
        <w:t>CZ04434293</w:t>
      </w:r>
    </w:p>
    <w:p w:rsidR="00E327B9" w:rsidRPr="00E327B9" w:rsidRDefault="00E327B9" w:rsidP="00E327B9">
      <w:pPr>
        <w:rPr>
          <w:rFonts w:ascii="Arial" w:hAnsi="Arial" w:cs="Arial"/>
          <w:sz w:val="20"/>
        </w:rPr>
      </w:pPr>
    </w:p>
    <w:p w:rsidR="00004C34" w:rsidRPr="00E327B9" w:rsidRDefault="00004C34" w:rsidP="00004C34">
      <w:pPr>
        <w:spacing w:after="120"/>
        <w:rPr>
          <w:rFonts w:ascii="Arial" w:hAnsi="Arial" w:cs="Arial"/>
          <w:sz w:val="20"/>
        </w:rPr>
      </w:pPr>
    </w:p>
    <w:p w:rsidR="002D25E4" w:rsidRPr="00004C34" w:rsidRDefault="002D25E4" w:rsidP="00023805">
      <w:pPr>
        <w:rPr>
          <w:rFonts w:ascii="Arial" w:hAnsi="Arial" w:cs="Arial"/>
          <w:i/>
          <w:snapToGrid w:val="0"/>
          <w:sz w:val="20"/>
        </w:rPr>
      </w:pPr>
      <w:r w:rsidRPr="00004C34">
        <w:rPr>
          <w:rFonts w:ascii="Arial" w:hAnsi="Arial" w:cs="Arial"/>
          <w:i/>
          <w:snapToGrid w:val="0"/>
          <w:sz w:val="20"/>
        </w:rPr>
        <w:t>na straně druhé dále jen „strana kupující“</w:t>
      </w:r>
    </w:p>
    <w:p w:rsidR="002D25E4" w:rsidRPr="00004C34" w:rsidRDefault="004E76DD" w:rsidP="006D39A7">
      <w:pPr>
        <w:tabs>
          <w:tab w:val="left" w:pos="2448"/>
        </w:tabs>
        <w:rPr>
          <w:rFonts w:ascii="Arial" w:hAnsi="Arial" w:cs="Arial"/>
          <w:sz w:val="20"/>
        </w:rPr>
      </w:pPr>
      <w:r w:rsidRPr="00004C34">
        <w:rPr>
          <w:rFonts w:ascii="Arial" w:hAnsi="Arial" w:cs="Arial"/>
          <w:sz w:val="20"/>
        </w:rPr>
        <w:tab/>
      </w:r>
    </w:p>
    <w:p w:rsidR="002D25E4" w:rsidRPr="00004C34" w:rsidRDefault="002D25E4" w:rsidP="006D39A7">
      <w:pPr>
        <w:jc w:val="center"/>
        <w:rPr>
          <w:rFonts w:ascii="Arial" w:hAnsi="Arial" w:cs="Arial"/>
          <w:sz w:val="20"/>
        </w:rPr>
      </w:pPr>
    </w:p>
    <w:p w:rsidR="0020630B" w:rsidRDefault="0020630B" w:rsidP="006D39A7">
      <w:pPr>
        <w:jc w:val="center"/>
        <w:rPr>
          <w:rFonts w:ascii="Arial" w:hAnsi="Arial" w:cs="Arial"/>
          <w:sz w:val="20"/>
        </w:rPr>
      </w:pPr>
    </w:p>
    <w:p w:rsidR="002D25E4" w:rsidRPr="00004C34" w:rsidRDefault="002D25E4" w:rsidP="006D39A7">
      <w:pPr>
        <w:jc w:val="center"/>
        <w:rPr>
          <w:rFonts w:ascii="Arial" w:hAnsi="Arial" w:cs="Arial"/>
          <w:sz w:val="20"/>
        </w:rPr>
      </w:pPr>
      <w:r w:rsidRPr="00004C34">
        <w:rPr>
          <w:rFonts w:ascii="Arial" w:hAnsi="Arial" w:cs="Arial"/>
          <w:sz w:val="20"/>
        </w:rPr>
        <w:t>tuto</w:t>
      </w:r>
    </w:p>
    <w:p w:rsidR="002D25E4" w:rsidRPr="00004C34" w:rsidRDefault="002D25E4" w:rsidP="006D39A7">
      <w:pPr>
        <w:jc w:val="center"/>
        <w:rPr>
          <w:rFonts w:ascii="Arial" w:hAnsi="Arial" w:cs="Arial"/>
          <w:sz w:val="20"/>
        </w:rPr>
      </w:pPr>
    </w:p>
    <w:p w:rsidR="0020630B" w:rsidRDefault="0020630B" w:rsidP="006D39A7">
      <w:pPr>
        <w:jc w:val="center"/>
        <w:rPr>
          <w:rFonts w:ascii="Arial" w:hAnsi="Arial" w:cs="Arial"/>
          <w:b/>
          <w:sz w:val="22"/>
          <w:szCs w:val="22"/>
        </w:rPr>
      </w:pPr>
    </w:p>
    <w:p w:rsidR="002D25E4" w:rsidRPr="006D39A7" w:rsidRDefault="002D25E4" w:rsidP="006D39A7">
      <w:pPr>
        <w:jc w:val="center"/>
        <w:rPr>
          <w:rFonts w:ascii="Arial" w:hAnsi="Arial" w:cs="Arial"/>
          <w:b/>
          <w:sz w:val="22"/>
          <w:szCs w:val="22"/>
        </w:rPr>
      </w:pPr>
      <w:r w:rsidRPr="006D39A7">
        <w:rPr>
          <w:rFonts w:ascii="Arial" w:hAnsi="Arial" w:cs="Arial"/>
          <w:b/>
          <w:sz w:val="22"/>
          <w:szCs w:val="22"/>
        </w:rPr>
        <w:t>kupní smlouvu</w:t>
      </w:r>
    </w:p>
    <w:p w:rsidR="002D25E4" w:rsidRPr="00004C34" w:rsidRDefault="002D25E4" w:rsidP="006D39A7">
      <w:pPr>
        <w:jc w:val="center"/>
        <w:rPr>
          <w:rFonts w:ascii="Arial" w:hAnsi="Arial" w:cs="Arial"/>
          <w:sz w:val="20"/>
        </w:rPr>
      </w:pPr>
      <w:r w:rsidRPr="00004C34">
        <w:rPr>
          <w:rFonts w:ascii="Arial" w:hAnsi="Arial" w:cs="Arial"/>
          <w:sz w:val="20"/>
        </w:rPr>
        <w:t>podle § 20</w:t>
      </w:r>
      <w:r w:rsidR="0079111C" w:rsidRPr="00004C34">
        <w:rPr>
          <w:rFonts w:ascii="Arial" w:hAnsi="Arial" w:cs="Arial"/>
          <w:sz w:val="20"/>
        </w:rPr>
        <w:t>85</w:t>
      </w:r>
      <w:r w:rsidRPr="00004C34">
        <w:rPr>
          <w:rFonts w:ascii="Arial" w:hAnsi="Arial" w:cs="Arial"/>
          <w:sz w:val="20"/>
        </w:rPr>
        <w:t xml:space="preserve"> a násl.</w:t>
      </w:r>
      <w:r w:rsidR="0079111C" w:rsidRPr="00004C34">
        <w:rPr>
          <w:rFonts w:ascii="Arial" w:hAnsi="Arial" w:cs="Arial"/>
          <w:sz w:val="20"/>
        </w:rPr>
        <w:t xml:space="preserve"> </w:t>
      </w:r>
      <w:r w:rsidRPr="00004C34">
        <w:rPr>
          <w:rFonts w:ascii="Arial" w:hAnsi="Arial" w:cs="Arial"/>
          <w:sz w:val="20"/>
        </w:rPr>
        <w:t>zákona č. 89/2012 Sb., občanského zákoníku:</w:t>
      </w:r>
    </w:p>
    <w:p w:rsidR="002D25E4" w:rsidRPr="00004C34" w:rsidRDefault="002D25E4" w:rsidP="006D39A7">
      <w:pPr>
        <w:jc w:val="center"/>
        <w:rPr>
          <w:rFonts w:ascii="Arial" w:hAnsi="Arial" w:cs="Arial"/>
          <w:sz w:val="20"/>
        </w:rPr>
      </w:pPr>
    </w:p>
    <w:p w:rsidR="0079111C" w:rsidRPr="00004C34" w:rsidRDefault="0079111C" w:rsidP="006D39A7">
      <w:pPr>
        <w:jc w:val="center"/>
        <w:rPr>
          <w:rFonts w:ascii="Arial" w:hAnsi="Arial" w:cs="Arial"/>
          <w:sz w:val="20"/>
        </w:rPr>
      </w:pPr>
    </w:p>
    <w:p w:rsidR="0020630B" w:rsidRDefault="0020630B" w:rsidP="006D39A7">
      <w:pPr>
        <w:widowControl w:val="0"/>
        <w:tabs>
          <w:tab w:val="left" w:pos="3924"/>
          <w:tab w:val="center" w:pos="4535"/>
        </w:tabs>
        <w:jc w:val="center"/>
        <w:rPr>
          <w:rFonts w:ascii="Arial" w:hAnsi="Arial" w:cs="Arial"/>
          <w:b/>
          <w:bCs/>
          <w:sz w:val="20"/>
        </w:rPr>
      </w:pPr>
    </w:p>
    <w:p w:rsidR="002D25E4" w:rsidRPr="00004C34" w:rsidRDefault="0012537B" w:rsidP="006D39A7">
      <w:pPr>
        <w:widowControl w:val="0"/>
        <w:tabs>
          <w:tab w:val="left" w:pos="3924"/>
          <w:tab w:val="center" w:pos="4535"/>
        </w:tabs>
        <w:jc w:val="center"/>
        <w:rPr>
          <w:rFonts w:ascii="Arial" w:hAnsi="Arial" w:cs="Arial"/>
          <w:b/>
          <w:bCs/>
          <w:sz w:val="20"/>
        </w:rPr>
      </w:pPr>
      <w:r w:rsidRPr="00004C34">
        <w:rPr>
          <w:rFonts w:ascii="Arial" w:hAnsi="Arial" w:cs="Arial"/>
          <w:b/>
          <w:bCs/>
          <w:sz w:val="20"/>
        </w:rPr>
        <w:t>I</w:t>
      </w:r>
      <w:r w:rsidR="002D25E4" w:rsidRPr="00004C34">
        <w:rPr>
          <w:rFonts w:ascii="Arial" w:hAnsi="Arial" w:cs="Arial"/>
          <w:b/>
          <w:bCs/>
          <w:sz w:val="20"/>
        </w:rPr>
        <w:t>.</w:t>
      </w:r>
    </w:p>
    <w:p w:rsidR="002D25E4" w:rsidRPr="00004C34" w:rsidRDefault="002D25E4" w:rsidP="006D39A7">
      <w:pPr>
        <w:widowControl w:val="0"/>
        <w:spacing w:after="120"/>
        <w:jc w:val="center"/>
        <w:rPr>
          <w:rFonts w:ascii="Arial" w:hAnsi="Arial" w:cs="Arial"/>
          <w:b/>
          <w:bCs/>
          <w:sz w:val="20"/>
        </w:rPr>
      </w:pPr>
      <w:r w:rsidRPr="00004C34">
        <w:rPr>
          <w:rFonts w:ascii="Arial" w:hAnsi="Arial" w:cs="Arial"/>
          <w:b/>
          <w:bCs/>
          <w:sz w:val="20"/>
        </w:rPr>
        <w:t>Předmět Smlouvy</w:t>
      </w:r>
    </w:p>
    <w:p w:rsidR="002D25E4" w:rsidRPr="00F7329B" w:rsidRDefault="002D25E4" w:rsidP="007C1530">
      <w:pPr>
        <w:pStyle w:val="Odstavecseseznamem"/>
        <w:widowControl w:val="0"/>
        <w:numPr>
          <w:ilvl w:val="0"/>
          <w:numId w:val="5"/>
        </w:numPr>
        <w:spacing w:after="120"/>
        <w:ind w:left="357"/>
        <w:contextualSpacing w:val="0"/>
        <w:rPr>
          <w:rFonts w:ascii="Arial" w:hAnsi="Arial" w:cs="Arial"/>
          <w:bCs/>
          <w:sz w:val="20"/>
        </w:rPr>
      </w:pPr>
      <w:r w:rsidRPr="007C1530">
        <w:rPr>
          <w:rFonts w:ascii="Arial" w:hAnsi="Arial" w:cs="Arial"/>
          <w:bCs/>
          <w:sz w:val="20"/>
        </w:rPr>
        <w:t xml:space="preserve">Předmětem této Smlouvy je prodej a převod vlastnického práva </w:t>
      </w:r>
      <w:r w:rsidR="001E0385">
        <w:rPr>
          <w:rFonts w:ascii="Arial" w:hAnsi="Arial" w:cs="Arial"/>
          <w:bCs/>
          <w:sz w:val="20"/>
        </w:rPr>
        <w:t>k</w:t>
      </w:r>
      <w:r w:rsidR="008F703C">
        <w:rPr>
          <w:rFonts w:ascii="Arial" w:hAnsi="Arial" w:cs="Arial"/>
          <w:bCs/>
          <w:sz w:val="20"/>
        </w:rPr>
        <w:t> </w:t>
      </w:r>
      <w:r w:rsidRPr="007C1530">
        <w:rPr>
          <w:rFonts w:ascii="Arial" w:hAnsi="Arial" w:cs="Arial"/>
          <w:bCs/>
          <w:sz w:val="20"/>
        </w:rPr>
        <w:t>ojeté</w:t>
      </w:r>
      <w:r w:rsidR="001E0385">
        <w:rPr>
          <w:rFonts w:ascii="Arial" w:hAnsi="Arial" w:cs="Arial"/>
          <w:bCs/>
          <w:sz w:val="20"/>
        </w:rPr>
        <w:t>mu</w:t>
      </w:r>
      <w:r w:rsidR="00C9071A">
        <w:rPr>
          <w:rFonts w:ascii="Arial" w:hAnsi="Arial" w:cs="Arial"/>
          <w:bCs/>
          <w:sz w:val="20"/>
        </w:rPr>
        <w:t xml:space="preserve"> nákladnímu tandemovému přívěsu</w:t>
      </w:r>
      <w:r w:rsidRPr="00F7329B">
        <w:rPr>
          <w:rFonts w:ascii="Arial" w:hAnsi="Arial" w:cs="Arial"/>
          <w:bCs/>
          <w:sz w:val="20"/>
        </w:rPr>
        <w:t>:</w:t>
      </w:r>
    </w:p>
    <w:p w:rsidR="002D25E4" w:rsidRPr="00F7329B" w:rsidRDefault="002D25E4" w:rsidP="007C1530">
      <w:pPr>
        <w:pStyle w:val="Odstavecseseznamem"/>
        <w:widowControl w:val="0"/>
        <w:spacing w:after="120"/>
        <w:ind w:left="357"/>
        <w:contextualSpacing w:val="0"/>
        <w:rPr>
          <w:rFonts w:ascii="Arial" w:hAnsi="Arial" w:cs="Arial"/>
          <w:bCs/>
          <w:sz w:val="20"/>
        </w:rPr>
      </w:pPr>
      <w:r w:rsidRPr="00F7329B">
        <w:rPr>
          <w:rFonts w:ascii="Arial" w:hAnsi="Arial" w:cs="Arial"/>
          <w:bCs/>
          <w:sz w:val="20"/>
        </w:rPr>
        <w:t>Tovární značka:</w:t>
      </w:r>
      <w:r w:rsidR="006D39A7" w:rsidRPr="00F7329B">
        <w:rPr>
          <w:rFonts w:ascii="Arial" w:hAnsi="Arial" w:cs="Arial"/>
          <w:bCs/>
          <w:sz w:val="20"/>
        </w:rPr>
        <w:t xml:space="preserve"> </w:t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 w:rsidRPr="00C9071A">
        <w:rPr>
          <w:rFonts w:ascii="Arial" w:hAnsi="Arial" w:cs="Arial"/>
          <w:bCs/>
          <w:sz w:val="20"/>
        </w:rPr>
        <w:t>Fliegl TTS 89</w:t>
      </w:r>
    </w:p>
    <w:p w:rsidR="002D25E4" w:rsidRDefault="002D25E4" w:rsidP="007C1530">
      <w:pPr>
        <w:pStyle w:val="Odstavecseseznamem"/>
        <w:widowControl w:val="0"/>
        <w:spacing w:after="120"/>
        <w:ind w:left="357"/>
        <w:contextualSpacing w:val="0"/>
        <w:rPr>
          <w:rFonts w:ascii="Arial" w:hAnsi="Arial" w:cs="Arial"/>
          <w:bCs/>
          <w:sz w:val="20"/>
        </w:rPr>
      </w:pPr>
      <w:r w:rsidRPr="00F7329B">
        <w:rPr>
          <w:rFonts w:ascii="Arial" w:hAnsi="Arial" w:cs="Arial"/>
          <w:bCs/>
          <w:sz w:val="20"/>
        </w:rPr>
        <w:t>VIN</w:t>
      </w:r>
      <w:r w:rsidR="006D39A7" w:rsidRPr="00F7329B">
        <w:rPr>
          <w:rFonts w:ascii="Arial" w:hAnsi="Arial" w:cs="Arial"/>
          <w:bCs/>
          <w:sz w:val="20"/>
        </w:rPr>
        <w:t xml:space="preserve"> </w:t>
      </w:r>
      <w:r w:rsidRPr="00F7329B">
        <w:rPr>
          <w:rFonts w:ascii="Arial" w:hAnsi="Arial" w:cs="Arial"/>
          <w:bCs/>
          <w:sz w:val="20"/>
        </w:rPr>
        <w:t>(číslo karoserie):</w:t>
      </w:r>
      <w:r w:rsidR="006D39A7" w:rsidRPr="00F7329B">
        <w:rPr>
          <w:rFonts w:ascii="Arial" w:hAnsi="Arial" w:cs="Arial"/>
          <w:bCs/>
          <w:sz w:val="20"/>
        </w:rPr>
        <w:t xml:space="preserve"> </w:t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 w:rsidRPr="00C9071A">
        <w:rPr>
          <w:rFonts w:ascii="Arial" w:hAnsi="Arial" w:cs="Arial"/>
          <w:bCs/>
          <w:sz w:val="20"/>
        </w:rPr>
        <w:t>WFDFLT20931000875</w:t>
      </w:r>
    </w:p>
    <w:p w:rsidR="001E5AA0" w:rsidRPr="00F7329B" w:rsidRDefault="00E327B9" w:rsidP="007C1530">
      <w:pPr>
        <w:pStyle w:val="Odstavecseseznamem"/>
        <w:widowControl w:val="0"/>
        <w:spacing w:after="120"/>
        <w:ind w:left="357"/>
        <w:contextualSpacing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RZ: </w:t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 w:rsidRPr="00C9071A">
        <w:rPr>
          <w:rFonts w:ascii="Arial" w:hAnsi="Arial" w:cs="Arial"/>
          <w:bCs/>
          <w:sz w:val="20"/>
        </w:rPr>
        <w:t>1P2 0039</w:t>
      </w:r>
    </w:p>
    <w:p w:rsidR="002D25E4" w:rsidRPr="00F7329B" w:rsidRDefault="002D25E4" w:rsidP="007C1530">
      <w:pPr>
        <w:pStyle w:val="Odstavecseseznamem"/>
        <w:widowControl w:val="0"/>
        <w:spacing w:after="120"/>
        <w:ind w:left="357"/>
        <w:contextualSpacing w:val="0"/>
        <w:rPr>
          <w:rFonts w:ascii="Arial" w:hAnsi="Arial" w:cs="Arial"/>
          <w:bCs/>
          <w:sz w:val="20"/>
        </w:rPr>
      </w:pPr>
      <w:r w:rsidRPr="00F7329B">
        <w:rPr>
          <w:rFonts w:ascii="Arial" w:hAnsi="Arial" w:cs="Arial"/>
          <w:bCs/>
          <w:sz w:val="20"/>
        </w:rPr>
        <w:t xml:space="preserve">Barva: </w:t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 w:rsidRPr="00C9071A">
        <w:rPr>
          <w:rFonts w:ascii="Arial" w:hAnsi="Arial" w:cs="Arial"/>
          <w:bCs/>
          <w:sz w:val="20"/>
        </w:rPr>
        <w:t>modrá základní</w:t>
      </w:r>
    </w:p>
    <w:p w:rsidR="002D25E4" w:rsidRPr="00F7329B" w:rsidRDefault="002D25E4" w:rsidP="007C1530">
      <w:pPr>
        <w:pStyle w:val="Odstavecseseznamem"/>
        <w:widowControl w:val="0"/>
        <w:spacing w:after="120"/>
        <w:ind w:left="357"/>
        <w:contextualSpacing w:val="0"/>
        <w:rPr>
          <w:rFonts w:ascii="Arial" w:hAnsi="Arial" w:cs="Arial"/>
          <w:bCs/>
          <w:sz w:val="20"/>
        </w:rPr>
      </w:pPr>
      <w:r w:rsidRPr="00F7329B">
        <w:rPr>
          <w:rFonts w:ascii="Arial" w:hAnsi="Arial" w:cs="Arial"/>
          <w:bCs/>
          <w:sz w:val="20"/>
        </w:rPr>
        <w:t xml:space="preserve">Číslo Technického průkazu: </w:t>
      </w:r>
      <w:r w:rsidR="00C9071A">
        <w:rPr>
          <w:rFonts w:ascii="Arial" w:hAnsi="Arial" w:cs="Arial"/>
          <w:bCs/>
          <w:sz w:val="20"/>
        </w:rPr>
        <w:tab/>
      </w:r>
      <w:r w:rsidR="00C9071A" w:rsidRPr="00C9071A">
        <w:rPr>
          <w:rFonts w:ascii="Arial" w:hAnsi="Arial" w:cs="Arial"/>
          <w:bCs/>
          <w:sz w:val="20"/>
        </w:rPr>
        <w:t>UG 547368</w:t>
      </w:r>
    </w:p>
    <w:p w:rsidR="002D25E4" w:rsidRPr="00F7329B" w:rsidRDefault="002D25E4" w:rsidP="007C1530">
      <w:pPr>
        <w:pStyle w:val="Odstavecseseznamem"/>
        <w:widowControl w:val="0"/>
        <w:spacing w:after="120"/>
        <w:ind w:left="357"/>
        <w:contextualSpacing w:val="0"/>
        <w:rPr>
          <w:rFonts w:ascii="Arial" w:hAnsi="Arial" w:cs="Arial"/>
          <w:bCs/>
          <w:sz w:val="20"/>
        </w:rPr>
      </w:pPr>
      <w:r w:rsidRPr="00F7329B">
        <w:rPr>
          <w:rFonts w:ascii="Arial" w:hAnsi="Arial" w:cs="Arial"/>
          <w:bCs/>
          <w:sz w:val="20"/>
        </w:rPr>
        <w:t xml:space="preserve">Datum první registrace: </w:t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 w:rsidRPr="00C9071A">
        <w:rPr>
          <w:rFonts w:ascii="Arial" w:hAnsi="Arial" w:cs="Arial"/>
          <w:bCs/>
          <w:sz w:val="20"/>
        </w:rPr>
        <w:t>14. 05. 2003</w:t>
      </w:r>
    </w:p>
    <w:p w:rsidR="0079111C" w:rsidRPr="00F7329B" w:rsidRDefault="0079111C" w:rsidP="007C1530">
      <w:pPr>
        <w:pStyle w:val="Odstavecseseznamem"/>
        <w:widowControl w:val="0"/>
        <w:spacing w:after="120"/>
        <w:ind w:left="357"/>
        <w:contextualSpacing w:val="0"/>
        <w:rPr>
          <w:rFonts w:ascii="Arial" w:hAnsi="Arial" w:cs="Arial"/>
          <w:bCs/>
          <w:sz w:val="20"/>
        </w:rPr>
      </w:pPr>
      <w:r w:rsidRPr="00F7329B">
        <w:rPr>
          <w:rFonts w:ascii="Arial" w:hAnsi="Arial" w:cs="Arial"/>
          <w:bCs/>
          <w:sz w:val="20"/>
        </w:rPr>
        <w:t xml:space="preserve">Stav tachometru: </w:t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C9071A">
        <w:rPr>
          <w:rFonts w:ascii="Arial" w:hAnsi="Arial" w:cs="Arial"/>
          <w:bCs/>
          <w:sz w:val="20"/>
        </w:rPr>
        <w:tab/>
      </w:r>
      <w:r w:rsidR="00261690">
        <w:rPr>
          <w:rFonts w:ascii="Arial" w:hAnsi="Arial" w:cs="Arial"/>
          <w:bCs/>
          <w:sz w:val="20"/>
        </w:rPr>
        <w:t>není evidováno</w:t>
      </w:r>
    </w:p>
    <w:p w:rsidR="0012537B" w:rsidRPr="00F7329B" w:rsidRDefault="002D25E4" w:rsidP="007C1530">
      <w:pPr>
        <w:pStyle w:val="Odstavecseseznamem"/>
        <w:tabs>
          <w:tab w:val="left" w:pos="795"/>
        </w:tabs>
        <w:suppressAutoHyphens w:val="0"/>
        <w:overflowPunct/>
        <w:spacing w:after="120"/>
        <w:ind w:left="357"/>
        <w:contextualSpacing w:val="0"/>
        <w:textAlignment w:val="auto"/>
        <w:rPr>
          <w:rFonts w:ascii="Arial" w:hAnsi="Arial" w:cs="Arial"/>
          <w:bCs/>
          <w:sz w:val="20"/>
        </w:rPr>
      </w:pPr>
      <w:r w:rsidRPr="00F7329B">
        <w:rPr>
          <w:rFonts w:ascii="Arial" w:hAnsi="Arial" w:cs="Arial"/>
          <w:bCs/>
          <w:sz w:val="20"/>
        </w:rPr>
        <w:t xml:space="preserve">(dále jen </w:t>
      </w:r>
      <w:r w:rsidR="001F52D1" w:rsidRPr="00F7329B">
        <w:rPr>
          <w:rFonts w:ascii="Arial" w:hAnsi="Arial" w:cs="Arial"/>
          <w:bCs/>
          <w:sz w:val="20"/>
        </w:rPr>
        <w:t>„</w:t>
      </w:r>
      <w:r w:rsidR="00083178">
        <w:rPr>
          <w:rFonts w:ascii="Arial" w:hAnsi="Arial" w:cs="Arial"/>
          <w:bCs/>
          <w:sz w:val="20"/>
        </w:rPr>
        <w:t>vozidlo</w:t>
      </w:r>
      <w:r w:rsidR="001F52D1" w:rsidRPr="00F7329B">
        <w:rPr>
          <w:rFonts w:ascii="Arial" w:hAnsi="Arial" w:cs="Arial"/>
          <w:bCs/>
          <w:sz w:val="20"/>
        </w:rPr>
        <w:t>“</w:t>
      </w:r>
      <w:r w:rsidRPr="00F7329B">
        <w:rPr>
          <w:rFonts w:ascii="Arial" w:hAnsi="Arial" w:cs="Arial"/>
          <w:bCs/>
          <w:sz w:val="20"/>
        </w:rPr>
        <w:t>)</w:t>
      </w:r>
    </w:p>
    <w:p w:rsidR="001E0385" w:rsidRPr="00F7329B" w:rsidRDefault="002D25E4" w:rsidP="007C1530">
      <w:pPr>
        <w:pStyle w:val="Odstavecseseznamem"/>
        <w:tabs>
          <w:tab w:val="left" w:pos="795"/>
        </w:tabs>
        <w:suppressAutoHyphens w:val="0"/>
        <w:overflowPunct/>
        <w:spacing w:after="120"/>
        <w:ind w:left="360"/>
        <w:contextualSpacing w:val="0"/>
        <w:textAlignment w:val="auto"/>
        <w:rPr>
          <w:rFonts w:ascii="Arial" w:hAnsi="Arial" w:cs="Arial"/>
          <w:sz w:val="20"/>
        </w:rPr>
      </w:pPr>
      <w:r w:rsidRPr="00F7329B">
        <w:rPr>
          <w:rFonts w:ascii="Arial" w:hAnsi="Arial" w:cs="Arial"/>
          <w:bCs/>
          <w:sz w:val="20"/>
        </w:rPr>
        <w:t>z</w:t>
      </w:r>
      <w:r w:rsidR="001E0385">
        <w:rPr>
          <w:rFonts w:ascii="Arial" w:hAnsi="Arial" w:cs="Arial"/>
          <w:bCs/>
          <w:sz w:val="20"/>
        </w:rPr>
        <w:t> </w:t>
      </w:r>
      <w:r w:rsidRPr="00F7329B">
        <w:rPr>
          <w:rFonts w:ascii="Arial" w:hAnsi="Arial" w:cs="Arial"/>
          <w:bCs/>
          <w:sz w:val="20"/>
        </w:rPr>
        <w:t>prodávající</w:t>
      </w:r>
      <w:r w:rsidR="001E0385">
        <w:rPr>
          <w:rFonts w:ascii="Arial" w:hAnsi="Arial" w:cs="Arial"/>
          <w:bCs/>
          <w:sz w:val="20"/>
        </w:rPr>
        <w:t>ho na</w:t>
      </w:r>
      <w:r w:rsidRPr="00F7329B">
        <w:rPr>
          <w:rFonts w:ascii="Arial" w:hAnsi="Arial" w:cs="Arial"/>
          <w:bCs/>
          <w:sz w:val="20"/>
        </w:rPr>
        <w:t xml:space="preserve"> kupující</w:t>
      </w:r>
      <w:r w:rsidR="001E0385">
        <w:rPr>
          <w:rFonts w:ascii="Arial" w:hAnsi="Arial" w:cs="Arial"/>
          <w:bCs/>
          <w:sz w:val="20"/>
        </w:rPr>
        <w:t>ho</w:t>
      </w:r>
      <w:r w:rsidRPr="00F7329B">
        <w:rPr>
          <w:rFonts w:ascii="Arial" w:hAnsi="Arial" w:cs="Arial"/>
          <w:sz w:val="20"/>
        </w:rPr>
        <w:t xml:space="preserve"> za podmínek stanovených touto </w:t>
      </w:r>
      <w:r w:rsidR="001F52D1" w:rsidRPr="00F7329B">
        <w:rPr>
          <w:rFonts w:ascii="Arial" w:hAnsi="Arial" w:cs="Arial"/>
          <w:sz w:val="20"/>
        </w:rPr>
        <w:t>s</w:t>
      </w:r>
      <w:r w:rsidRPr="00F7329B">
        <w:rPr>
          <w:rFonts w:ascii="Arial" w:hAnsi="Arial" w:cs="Arial"/>
          <w:sz w:val="20"/>
        </w:rPr>
        <w:t>mlouvou.</w:t>
      </w:r>
    </w:p>
    <w:p w:rsidR="0012537B" w:rsidRPr="007C1530" w:rsidRDefault="0012537B" w:rsidP="00F7329B">
      <w:pPr>
        <w:pStyle w:val="Odstavecseseznamem"/>
        <w:numPr>
          <w:ilvl w:val="0"/>
          <w:numId w:val="5"/>
        </w:numPr>
        <w:tabs>
          <w:tab w:val="left" w:pos="795"/>
        </w:tabs>
        <w:suppressAutoHyphens w:val="0"/>
        <w:overflowPunct/>
        <w:spacing w:after="120"/>
        <w:contextualSpacing w:val="0"/>
        <w:textAlignment w:val="auto"/>
        <w:rPr>
          <w:rFonts w:ascii="Arial" w:eastAsiaTheme="minorHAnsi" w:hAnsi="Arial" w:cs="Arial"/>
          <w:sz w:val="20"/>
          <w:lang w:eastAsia="en-US"/>
        </w:rPr>
      </w:pPr>
      <w:r w:rsidRPr="007C1530">
        <w:rPr>
          <w:rFonts w:ascii="Arial" w:eastAsiaTheme="minorHAnsi" w:hAnsi="Arial" w:cs="Arial"/>
          <w:sz w:val="20"/>
          <w:lang w:eastAsia="en-US"/>
        </w:rPr>
        <w:t xml:space="preserve">Bližší určení prodávaného </w:t>
      </w:r>
      <w:r w:rsidR="00083178">
        <w:rPr>
          <w:rFonts w:ascii="Arial" w:eastAsiaTheme="minorHAnsi" w:hAnsi="Arial" w:cs="Arial"/>
          <w:sz w:val="20"/>
          <w:lang w:eastAsia="en-US"/>
        </w:rPr>
        <w:t>vozidla</w:t>
      </w:r>
      <w:r w:rsidR="00083178" w:rsidRPr="007C153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7C1530">
        <w:rPr>
          <w:rFonts w:ascii="Arial" w:eastAsiaTheme="minorHAnsi" w:hAnsi="Arial" w:cs="Arial"/>
          <w:sz w:val="20"/>
          <w:lang w:eastAsia="en-US"/>
        </w:rPr>
        <w:t>a jeho vybavení podle požadavků kupujícího jsou uvedeny</w:t>
      </w:r>
      <w:r w:rsidR="00004C34" w:rsidRPr="007C1530">
        <w:rPr>
          <w:rFonts w:ascii="Arial" w:hAnsi="Arial" w:cs="Arial"/>
          <w:sz w:val="20"/>
        </w:rPr>
        <w:t xml:space="preserve"> </w:t>
      </w:r>
      <w:r w:rsidR="003A769D">
        <w:rPr>
          <w:rFonts w:ascii="Arial" w:hAnsi="Arial" w:cs="Arial"/>
          <w:sz w:val="20"/>
        </w:rPr>
        <w:br/>
      </w:r>
      <w:r w:rsidR="00083178">
        <w:rPr>
          <w:rFonts w:ascii="Arial" w:hAnsi="Arial" w:cs="Arial"/>
          <w:sz w:val="20"/>
        </w:rPr>
        <w:t xml:space="preserve">v </w:t>
      </w:r>
      <w:r w:rsidR="00004C34" w:rsidRPr="007C1530">
        <w:rPr>
          <w:rFonts w:ascii="Arial" w:hAnsi="Arial" w:cs="Arial"/>
          <w:sz w:val="20"/>
        </w:rPr>
        <w:t xml:space="preserve">Zápisu o technickém stavu </w:t>
      </w:r>
      <w:r w:rsidR="00083178">
        <w:rPr>
          <w:rFonts w:ascii="Arial" w:hAnsi="Arial" w:cs="Arial"/>
          <w:sz w:val="20"/>
        </w:rPr>
        <w:t>vozidla</w:t>
      </w:r>
      <w:r w:rsidR="00083178" w:rsidRPr="007C1530">
        <w:rPr>
          <w:rFonts w:ascii="Arial" w:hAnsi="Arial" w:cs="Arial"/>
          <w:sz w:val="20"/>
        </w:rPr>
        <w:t xml:space="preserve"> </w:t>
      </w:r>
      <w:r w:rsidR="00004C34" w:rsidRPr="007C1530">
        <w:rPr>
          <w:rFonts w:ascii="Arial" w:hAnsi="Arial" w:cs="Arial"/>
          <w:sz w:val="20"/>
        </w:rPr>
        <w:t xml:space="preserve">vyhotoveném zprostředkovatelem prodeje </w:t>
      </w:r>
      <w:r w:rsidR="00083178">
        <w:rPr>
          <w:rFonts w:ascii="Arial" w:hAnsi="Arial" w:cs="Arial"/>
          <w:sz w:val="20"/>
        </w:rPr>
        <w:t>vozidla</w:t>
      </w:r>
      <w:r w:rsidR="00004C34" w:rsidRPr="007C1530">
        <w:rPr>
          <w:rFonts w:ascii="Arial" w:hAnsi="Arial" w:cs="Arial"/>
          <w:sz w:val="20"/>
        </w:rPr>
        <w:t xml:space="preserve">, který slouží jako doklad o předání </w:t>
      </w:r>
      <w:r w:rsidR="00083178">
        <w:rPr>
          <w:rFonts w:ascii="Arial" w:hAnsi="Arial" w:cs="Arial"/>
          <w:sz w:val="20"/>
        </w:rPr>
        <w:t>vozidla</w:t>
      </w:r>
      <w:r w:rsidR="00083178" w:rsidRPr="007C1530">
        <w:rPr>
          <w:rFonts w:ascii="Arial" w:hAnsi="Arial" w:cs="Arial"/>
          <w:sz w:val="20"/>
        </w:rPr>
        <w:t xml:space="preserve"> </w:t>
      </w:r>
      <w:r w:rsidR="00004C34" w:rsidRPr="007C1530">
        <w:rPr>
          <w:rFonts w:ascii="Arial" w:hAnsi="Arial" w:cs="Arial"/>
          <w:sz w:val="20"/>
        </w:rPr>
        <w:t>a je nedílnou součástí této smlouvy.</w:t>
      </w:r>
    </w:p>
    <w:p w:rsidR="002D25E4" w:rsidRPr="007C1530" w:rsidRDefault="002D25E4" w:rsidP="00F7329B">
      <w:pPr>
        <w:pStyle w:val="Odstavecseseznamem"/>
        <w:widowControl w:val="0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t xml:space="preserve">Kupující za podmínek stanovených touto </w:t>
      </w:r>
      <w:r w:rsidR="001F52D1" w:rsidRPr="007C1530">
        <w:rPr>
          <w:rFonts w:ascii="Arial" w:hAnsi="Arial" w:cs="Arial"/>
          <w:sz w:val="20"/>
        </w:rPr>
        <w:t>s</w:t>
      </w:r>
      <w:r w:rsidRPr="007C1530">
        <w:rPr>
          <w:rFonts w:ascii="Arial" w:hAnsi="Arial" w:cs="Arial"/>
          <w:sz w:val="20"/>
        </w:rPr>
        <w:t xml:space="preserve">mlouvou </w:t>
      </w:r>
      <w:r w:rsidR="00083178">
        <w:rPr>
          <w:rFonts w:ascii="Arial" w:hAnsi="Arial" w:cs="Arial"/>
          <w:sz w:val="20"/>
        </w:rPr>
        <w:t>vozidlo</w:t>
      </w:r>
      <w:r w:rsidR="00083178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>specifikovan</w:t>
      </w:r>
      <w:r w:rsidR="00083178">
        <w:rPr>
          <w:rFonts w:ascii="Arial" w:hAnsi="Arial" w:cs="Arial"/>
          <w:sz w:val="20"/>
        </w:rPr>
        <w:t>é</w:t>
      </w:r>
      <w:r w:rsidR="001F52D1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>v to</w:t>
      </w:r>
      <w:r w:rsidR="001F52D1" w:rsidRPr="007C1530">
        <w:rPr>
          <w:rFonts w:ascii="Arial" w:hAnsi="Arial" w:cs="Arial"/>
          <w:sz w:val="20"/>
        </w:rPr>
        <w:t>mto</w:t>
      </w:r>
      <w:r w:rsidRPr="007C1530">
        <w:rPr>
          <w:rFonts w:ascii="Arial" w:hAnsi="Arial" w:cs="Arial"/>
          <w:sz w:val="20"/>
        </w:rPr>
        <w:t xml:space="preserve"> článku do svého výlučného vlastnictví od prodávajícího kupuje.</w:t>
      </w:r>
    </w:p>
    <w:p w:rsidR="006D39A7" w:rsidRPr="00004C34" w:rsidRDefault="006D39A7" w:rsidP="001E0385">
      <w:pPr>
        <w:widowControl w:val="0"/>
        <w:spacing w:after="120"/>
        <w:rPr>
          <w:rFonts w:ascii="Arial" w:hAnsi="Arial" w:cs="Arial"/>
          <w:sz w:val="20"/>
        </w:rPr>
      </w:pPr>
    </w:p>
    <w:p w:rsidR="0020630B" w:rsidRDefault="0020630B" w:rsidP="006D39A7">
      <w:pPr>
        <w:widowControl w:val="0"/>
        <w:jc w:val="center"/>
        <w:rPr>
          <w:rFonts w:ascii="Arial" w:hAnsi="Arial" w:cs="Arial"/>
          <w:b/>
          <w:sz w:val="20"/>
        </w:rPr>
      </w:pPr>
    </w:p>
    <w:p w:rsidR="0020630B" w:rsidRDefault="0020630B" w:rsidP="006D39A7">
      <w:pPr>
        <w:widowControl w:val="0"/>
        <w:jc w:val="center"/>
        <w:rPr>
          <w:rFonts w:ascii="Arial" w:hAnsi="Arial" w:cs="Arial"/>
          <w:b/>
          <w:sz w:val="20"/>
        </w:rPr>
      </w:pPr>
    </w:p>
    <w:p w:rsidR="0012537B" w:rsidRPr="00004C34" w:rsidRDefault="0012537B" w:rsidP="006D39A7">
      <w:pPr>
        <w:widowControl w:val="0"/>
        <w:jc w:val="center"/>
        <w:rPr>
          <w:rFonts w:ascii="Arial" w:hAnsi="Arial" w:cs="Arial"/>
          <w:b/>
          <w:sz w:val="20"/>
        </w:rPr>
      </w:pPr>
      <w:r w:rsidRPr="00004C34">
        <w:rPr>
          <w:rFonts w:ascii="Arial" w:hAnsi="Arial" w:cs="Arial"/>
          <w:b/>
          <w:sz w:val="20"/>
        </w:rPr>
        <w:t>II.</w:t>
      </w:r>
    </w:p>
    <w:p w:rsidR="0012537B" w:rsidRPr="00004C34" w:rsidRDefault="0012537B" w:rsidP="006D39A7">
      <w:pPr>
        <w:widowControl w:val="0"/>
        <w:spacing w:after="120"/>
        <w:jc w:val="center"/>
        <w:rPr>
          <w:rFonts w:ascii="Arial" w:hAnsi="Arial" w:cs="Arial"/>
          <w:b/>
          <w:sz w:val="20"/>
        </w:rPr>
      </w:pPr>
      <w:r w:rsidRPr="00004C34">
        <w:rPr>
          <w:rFonts w:ascii="Arial" w:hAnsi="Arial" w:cs="Arial"/>
          <w:b/>
          <w:sz w:val="20"/>
        </w:rPr>
        <w:t>Kupní cena a způsob její úhrady</w:t>
      </w:r>
    </w:p>
    <w:p w:rsidR="001E0385" w:rsidRPr="00F7329B" w:rsidRDefault="0012537B" w:rsidP="00F7329B">
      <w:pPr>
        <w:pStyle w:val="Odstavecseseznamem"/>
        <w:widowControl w:val="0"/>
        <w:numPr>
          <w:ilvl w:val="0"/>
          <w:numId w:val="6"/>
        </w:numPr>
        <w:spacing w:after="120"/>
        <w:ind w:left="357" w:hanging="357"/>
        <w:contextualSpacing w:val="0"/>
        <w:rPr>
          <w:rFonts w:ascii="Arial" w:hAnsi="Arial" w:cs="Arial"/>
          <w:sz w:val="20"/>
        </w:rPr>
      </w:pPr>
      <w:r w:rsidRPr="00F7329B">
        <w:rPr>
          <w:rFonts w:ascii="Arial" w:hAnsi="Arial" w:cs="Arial"/>
          <w:sz w:val="20"/>
        </w:rPr>
        <w:t xml:space="preserve">Smluvní strany dohodou sjednávají kupní cenu za </w:t>
      </w:r>
      <w:r w:rsidR="00083178">
        <w:rPr>
          <w:rFonts w:ascii="Arial" w:hAnsi="Arial" w:cs="Arial"/>
          <w:sz w:val="20"/>
        </w:rPr>
        <w:t>vozidlo</w:t>
      </w:r>
      <w:r w:rsidR="00083178" w:rsidRPr="00F7329B">
        <w:rPr>
          <w:rFonts w:ascii="Arial" w:hAnsi="Arial" w:cs="Arial"/>
          <w:sz w:val="20"/>
        </w:rPr>
        <w:t xml:space="preserve"> </w:t>
      </w:r>
      <w:r w:rsidRPr="00F7329B">
        <w:rPr>
          <w:rFonts w:ascii="Arial" w:hAnsi="Arial" w:cs="Arial"/>
          <w:sz w:val="20"/>
        </w:rPr>
        <w:t>specifikovan</w:t>
      </w:r>
      <w:r w:rsidR="00083178">
        <w:rPr>
          <w:rFonts w:ascii="Arial" w:hAnsi="Arial" w:cs="Arial"/>
          <w:sz w:val="20"/>
        </w:rPr>
        <w:t>é</w:t>
      </w:r>
      <w:r w:rsidRPr="00F7329B">
        <w:rPr>
          <w:rFonts w:ascii="Arial" w:hAnsi="Arial" w:cs="Arial"/>
          <w:sz w:val="20"/>
        </w:rPr>
        <w:t xml:space="preserve"> v čl.</w:t>
      </w:r>
      <w:r w:rsidR="001F52D1" w:rsidRPr="00F7329B">
        <w:rPr>
          <w:rFonts w:ascii="Arial" w:hAnsi="Arial" w:cs="Arial"/>
          <w:sz w:val="20"/>
        </w:rPr>
        <w:t xml:space="preserve"> </w:t>
      </w:r>
      <w:r w:rsidRPr="00F7329B">
        <w:rPr>
          <w:rFonts w:ascii="Arial" w:hAnsi="Arial" w:cs="Arial"/>
          <w:sz w:val="20"/>
        </w:rPr>
        <w:t xml:space="preserve">I. této </w:t>
      </w:r>
      <w:r w:rsidR="001F52D1" w:rsidRPr="00F7329B">
        <w:rPr>
          <w:rFonts w:ascii="Arial" w:hAnsi="Arial" w:cs="Arial"/>
          <w:sz w:val="20"/>
        </w:rPr>
        <w:t>s</w:t>
      </w:r>
      <w:r w:rsidRPr="00F7329B">
        <w:rPr>
          <w:rFonts w:ascii="Arial" w:hAnsi="Arial" w:cs="Arial"/>
          <w:sz w:val="20"/>
        </w:rPr>
        <w:t>mlouvy dohodou ve výši</w:t>
      </w:r>
      <w:r w:rsidR="001E0385" w:rsidRPr="00F7329B">
        <w:rPr>
          <w:rFonts w:ascii="Arial" w:hAnsi="Arial" w:cs="Arial"/>
          <w:sz w:val="20"/>
        </w:rPr>
        <w:t>:</w:t>
      </w:r>
      <w:r w:rsidR="00E15814">
        <w:rPr>
          <w:rFonts w:ascii="Arial" w:hAnsi="Arial" w:cs="Arial"/>
          <w:sz w:val="20"/>
        </w:rPr>
        <w:t xml:space="preserve">  </w:t>
      </w:r>
    </w:p>
    <w:p w:rsidR="0012537B" w:rsidRPr="007C1530" w:rsidRDefault="00C9071A" w:rsidP="00A77D7B">
      <w:pPr>
        <w:pStyle w:val="Odstavecseseznamem"/>
        <w:widowControl w:val="0"/>
        <w:spacing w:after="120"/>
        <w:ind w:left="357"/>
        <w:contextualSpacing w:val="0"/>
        <w:rPr>
          <w:rFonts w:ascii="Arial" w:hAnsi="Arial" w:cs="Arial"/>
          <w:sz w:val="20"/>
        </w:rPr>
      </w:pPr>
      <w:r w:rsidRPr="00C9071A">
        <w:rPr>
          <w:rFonts w:ascii="Arial" w:hAnsi="Arial" w:cs="Arial"/>
          <w:sz w:val="20"/>
        </w:rPr>
        <w:t xml:space="preserve">65.500,00 Kč (slovy: </w:t>
      </w:r>
      <w:proofErr w:type="spellStart"/>
      <w:r w:rsidRPr="00C9071A">
        <w:rPr>
          <w:rFonts w:ascii="Arial" w:hAnsi="Arial" w:cs="Arial"/>
          <w:sz w:val="20"/>
        </w:rPr>
        <w:t>šedesátpěttisícpětset</w:t>
      </w:r>
      <w:proofErr w:type="spellEnd"/>
      <w:r w:rsidR="00FE7D1C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>orun českých</w:t>
      </w:r>
      <w:r w:rsidRPr="00C9071A">
        <w:rPr>
          <w:rFonts w:ascii="Arial" w:hAnsi="Arial" w:cs="Arial"/>
          <w:sz w:val="20"/>
        </w:rPr>
        <w:t xml:space="preserve">) </w:t>
      </w:r>
      <w:r w:rsidR="001E0385">
        <w:rPr>
          <w:rFonts w:ascii="Arial" w:hAnsi="Arial" w:cs="Arial"/>
          <w:sz w:val="20"/>
        </w:rPr>
        <w:t>bez DPH</w:t>
      </w:r>
    </w:p>
    <w:p w:rsidR="001E0385" w:rsidRPr="007C1530" w:rsidRDefault="00C9071A" w:rsidP="00914400">
      <w:pPr>
        <w:pStyle w:val="Odstavecseseznamem"/>
        <w:widowControl w:val="0"/>
        <w:spacing w:after="120"/>
        <w:ind w:left="357"/>
        <w:contextualSpacing w:val="0"/>
        <w:rPr>
          <w:rFonts w:ascii="Arial" w:hAnsi="Arial" w:cs="Arial"/>
          <w:sz w:val="20"/>
        </w:rPr>
      </w:pPr>
      <w:r w:rsidRPr="00C9071A">
        <w:rPr>
          <w:rFonts w:ascii="Arial" w:hAnsi="Arial" w:cs="Arial"/>
          <w:sz w:val="20"/>
        </w:rPr>
        <w:t xml:space="preserve">79.255,00 Kč (slovy: </w:t>
      </w:r>
      <w:proofErr w:type="spellStart"/>
      <w:r w:rsidRPr="00C9071A">
        <w:rPr>
          <w:rFonts w:ascii="Arial" w:hAnsi="Arial" w:cs="Arial"/>
          <w:sz w:val="20"/>
        </w:rPr>
        <w:t>sedmdesátdevěttisícdvěstěpadesátpět</w:t>
      </w:r>
      <w:proofErr w:type="spellEnd"/>
      <w:r w:rsidR="00FE7D1C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>orun českých</w:t>
      </w:r>
      <w:r w:rsidRPr="00C9071A">
        <w:rPr>
          <w:rFonts w:ascii="Arial" w:hAnsi="Arial" w:cs="Arial"/>
          <w:sz w:val="20"/>
        </w:rPr>
        <w:t xml:space="preserve">) </w:t>
      </w:r>
      <w:r w:rsidR="00A77D7B" w:rsidRPr="00D5671D">
        <w:rPr>
          <w:rFonts w:ascii="Arial" w:hAnsi="Arial" w:cs="Arial"/>
          <w:sz w:val="20"/>
        </w:rPr>
        <w:t>včetně DPH</w:t>
      </w:r>
      <w:r w:rsidR="00A77D7B">
        <w:rPr>
          <w:rFonts w:ascii="Arial" w:hAnsi="Arial" w:cs="Arial"/>
          <w:sz w:val="20"/>
        </w:rPr>
        <w:t>.</w:t>
      </w:r>
    </w:p>
    <w:p w:rsidR="001E0385" w:rsidRPr="007C1530" w:rsidRDefault="001E0385" w:rsidP="00F7329B">
      <w:pPr>
        <w:pStyle w:val="Odstavecseseznamem"/>
        <w:widowControl w:val="0"/>
        <w:spacing w:after="120"/>
        <w:ind w:left="357"/>
        <w:contextualSpacing w:val="0"/>
        <w:jc w:val="center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t>(dále jen „kupní cena“)</w:t>
      </w:r>
    </w:p>
    <w:p w:rsidR="0012537B" w:rsidRPr="00004C34" w:rsidRDefault="0012537B" w:rsidP="007C1530">
      <w:pPr>
        <w:pStyle w:val="Zkladntextodsazen2"/>
        <w:numPr>
          <w:ilvl w:val="0"/>
          <w:numId w:val="6"/>
        </w:numPr>
        <w:spacing w:line="240" w:lineRule="auto"/>
        <w:ind w:left="357" w:hanging="357"/>
        <w:rPr>
          <w:rFonts w:ascii="Arial" w:hAnsi="Arial" w:cs="Arial"/>
          <w:sz w:val="20"/>
        </w:rPr>
      </w:pPr>
      <w:r w:rsidRPr="00004C34">
        <w:rPr>
          <w:rFonts w:ascii="Arial" w:hAnsi="Arial" w:cs="Arial"/>
          <w:sz w:val="20"/>
        </w:rPr>
        <w:t>Smluvní strany sjednávají, že kupní cen</w:t>
      </w:r>
      <w:r w:rsidR="004D3EDE">
        <w:rPr>
          <w:rFonts w:ascii="Arial" w:hAnsi="Arial" w:cs="Arial"/>
          <w:sz w:val="20"/>
        </w:rPr>
        <w:t xml:space="preserve">u je kupující povinen zaplatit </w:t>
      </w:r>
      <w:r w:rsidRPr="00004C34">
        <w:rPr>
          <w:rFonts w:ascii="Arial" w:hAnsi="Arial" w:cs="Arial"/>
          <w:sz w:val="20"/>
        </w:rPr>
        <w:t>v plné výši</w:t>
      </w:r>
      <w:r w:rsidR="004D3EDE">
        <w:rPr>
          <w:rFonts w:ascii="Arial" w:hAnsi="Arial" w:cs="Arial"/>
          <w:sz w:val="20"/>
        </w:rPr>
        <w:t xml:space="preserve"> </w:t>
      </w:r>
      <w:r w:rsidRPr="00004C34">
        <w:rPr>
          <w:rFonts w:ascii="Arial" w:hAnsi="Arial" w:cs="Arial"/>
          <w:sz w:val="20"/>
        </w:rPr>
        <w:t>prodávající</w:t>
      </w:r>
      <w:r w:rsidR="004D3EDE">
        <w:rPr>
          <w:rFonts w:ascii="Arial" w:hAnsi="Arial" w:cs="Arial"/>
          <w:sz w:val="20"/>
        </w:rPr>
        <w:t>mu</w:t>
      </w:r>
      <w:r w:rsidRPr="00004C34">
        <w:rPr>
          <w:rFonts w:ascii="Arial" w:hAnsi="Arial" w:cs="Arial"/>
          <w:sz w:val="20"/>
        </w:rPr>
        <w:t xml:space="preserve"> </w:t>
      </w:r>
      <w:r w:rsidR="00004C34" w:rsidRPr="00004C34">
        <w:rPr>
          <w:rFonts w:ascii="Arial" w:hAnsi="Arial" w:cs="Arial"/>
          <w:sz w:val="20"/>
        </w:rPr>
        <w:t xml:space="preserve">na základě daňového dokladu vystaveného prodávajícím </w:t>
      </w:r>
      <w:r w:rsidR="001E0385">
        <w:rPr>
          <w:rFonts w:ascii="Arial" w:hAnsi="Arial" w:cs="Arial"/>
          <w:sz w:val="20"/>
        </w:rPr>
        <w:t xml:space="preserve">se splatností 14 dnů </w:t>
      </w:r>
      <w:r w:rsidR="00004C34" w:rsidRPr="00004C34">
        <w:rPr>
          <w:rFonts w:ascii="Arial" w:hAnsi="Arial" w:cs="Arial"/>
          <w:sz w:val="20"/>
        </w:rPr>
        <w:t>bankovním převodem na účet prodávajícího uvedený v daňovém dokladu</w:t>
      </w:r>
      <w:r w:rsidR="003C3E80" w:rsidRPr="003C3E80">
        <w:rPr>
          <w:rFonts w:ascii="Arial" w:hAnsi="Arial" w:cs="Arial"/>
          <w:sz w:val="20"/>
        </w:rPr>
        <w:t xml:space="preserve"> </w:t>
      </w:r>
      <w:r w:rsidR="003C3E80">
        <w:rPr>
          <w:rFonts w:ascii="Arial" w:hAnsi="Arial" w:cs="Arial"/>
          <w:sz w:val="20"/>
        </w:rPr>
        <w:t>nebo v hotovosti</w:t>
      </w:r>
      <w:r w:rsidRPr="00004C34">
        <w:rPr>
          <w:rFonts w:ascii="Arial" w:hAnsi="Arial" w:cs="Arial"/>
          <w:sz w:val="20"/>
        </w:rPr>
        <w:t>.</w:t>
      </w:r>
    </w:p>
    <w:p w:rsidR="0012537B" w:rsidRDefault="0012537B" w:rsidP="007C1530">
      <w:pPr>
        <w:pStyle w:val="Odstavecseseznamem"/>
        <w:widowControl w:val="0"/>
        <w:numPr>
          <w:ilvl w:val="0"/>
          <w:numId w:val="6"/>
        </w:numPr>
        <w:spacing w:after="120"/>
        <w:ind w:left="357" w:hanging="357"/>
        <w:contextualSpacing w:val="0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t>Kupní cena se má za zaplacenou okamžikem připsání celé částky ve prospěch bankovního účtu prodávajícího</w:t>
      </w:r>
      <w:r w:rsidR="003C3E80">
        <w:rPr>
          <w:rFonts w:ascii="Arial" w:hAnsi="Arial" w:cs="Arial"/>
          <w:sz w:val="20"/>
        </w:rPr>
        <w:t xml:space="preserve"> nebo </w:t>
      </w:r>
      <w:r w:rsidR="006E7EA3">
        <w:rPr>
          <w:rFonts w:ascii="Arial" w:hAnsi="Arial" w:cs="Arial"/>
          <w:sz w:val="20"/>
        </w:rPr>
        <w:t xml:space="preserve">přijetím </w:t>
      </w:r>
      <w:r w:rsidR="003C3E80">
        <w:rPr>
          <w:rFonts w:ascii="Arial" w:hAnsi="Arial" w:cs="Arial"/>
          <w:sz w:val="20"/>
        </w:rPr>
        <w:t xml:space="preserve">hotovosti oproti </w:t>
      </w:r>
      <w:r w:rsidR="00BD2B05">
        <w:rPr>
          <w:rFonts w:ascii="Arial" w:hAnsi="Arial" w:cs="Arial"/>
          <w:sz w:val="20"/>
        </w:rPr>
        <w:t xml:space="preserve">příjmovému </w:t>
      </w:r>
      <w:r w:rsidR="003C3E80">
        <w:rPr>
          <w:rFonts w:ascii="Arial" w:hAnsi="Arial" w:cs="Arial"/>
          <w:sz w:val="20"/>
        </w:rPr>
        <w:t>pokladnímu dokladu</w:t>
      </w:r>
      <w:r w:rsidRPr="007C1530">
        <w:rPr>
          <w:rFonts w:ascii="Arial" w:hAnsi="Arial" w:cs="Arial"/>
          <w:sz w:val="20"/>
        </w:rPr>
        <w:t>.</w:t>
      </w:r>
    </w:p>
    <w:p w:rsidR="0079111C" w:rsidRPr="00004C34" w:rsidRDefault="0079111C" w:rsidP="006D39A7">
      <w:pPr>
        <w:keepNext/>
        <w:tabs>
          <w:tab w:val="left" w:pos="795"/>
          <w:tab w:val="left" w:pos="4248"/>
          <w:tab w:val="center" w:pos="4535"/>
        </w:tabs>
        <w:suppressAutoHyphens w:val="0"/>
        <w:overflowPunct/>
        <w:jc w:val="left"/>
        <w:textAlignment w:val="auto"/>
        <w:rPr>
          <w:rFonts w:ascii="Arial" w:eastAsiaTheme="minorHAnsi" w:hAnsi="Arial" w:cs="Arial"/>
          <w:sz w:val="20"/>
          <w:lang w:eastAsia="en-US"/>
        </w:rPr>
      </w:pPr>
    </w:p>
    <w:p w:rsidR="0020630B" w:rsidRDefault="0020630B" w:rsidP="006D39A7">
      <w:pPr>
        <w:widowControl w:val="0"/>
        <w:jc w:val="center"/>
        <w:rPr>
          <w:rFonts w:ascii="Arial" w:hAnsi="Arial" w:cs="Arial"/>
          <w:b/>
          <w:sz w:val="20"/>
        </w:rPr>
      </w:pPr>
    </w:p>
    <w:p w:rsidR="0012537B" w:rsidRPr="007C1530" w:rsidRDefault="0012537B" w:rsidP="006D39A7">
      <w:pPr>
        <w:widowControl w:val="0"/>
        <w:jc w:val="center"/>
        <w:rPr>
          <w:rFonts w:ascii="Arial" w:hAnsi="Arial" w:cs="Arial"/>
          <w:b/>
          <w:sz w:val="20"/>
        </w:rPr>
      </w:pPr>
      <w:r w:rsidRPr="007C1530">
        <w:rPr>
          <w:rFonts w:ascii="Arial" w:hAnsi="Arial" w:cs="Arial"/>
          <w:b/>
          <w:sz w:val="20"/>
        </w:rPr>
        <w:t>III.</w:t>
      </w:r>
    </w:p>
    <w:p w:rsidR="0012537B" w:rsidRPr="007C1530" w:rsidRDefault="0012537B" w:rsidP="00F7329B">
      <w:pPr>
        <w:widowControl w:val="0"/>
        <w:spacing w:after="120"/>
        <w:jc w:val="center"/>
        <w:rPr>
          <w:rFonts w:ascii="Arial" w:hAnsi="Arial" w:cs="Arial"/>
          <w:b/>
          <w:sz w:val="20"/>
        </w:rPr>
      </w:pPr>
      <w:r w:rsidRPr="007C1530">
        <w:rPr>
          <w:rFonts w:ascii="Arial" w:hAnsi="Arial" w:cs="Arial"/>
          <w:b/>
          <w:sz w:val="20"/>
        </w:rPr>
        <w:t xml:space="preserve">Předání a převzetí </w:t>
      </w:r>
      <w:r w:rsidR="00083178">
        <w:rPr>
          <w:rFonts w:ascii="Arial" w:hAnsi="Arial" w:cs="Arial"/>
          <w:b/>
          <w:sz w:val="20"/>
        </w:rPr>
        <w:t>vozidla</w:t>
      </w:r>
    </w:p>
    <w:p w:rsidR="001E0385" w:rsidRPr="007C1530" w:rsidRDefault="001E0385" w:rsidP="007C1530">
      <w:pPr>
        <w:pStyle w:val="Odstavecseseznamem"/>
        <w:widowControl w:val="0"/>
        <w:numPr>
          <w:ilvl w:val="0"/>
          <w:numId w:val="10"/>
        </w:numPr>
        <w:spacing w:after="120"/>
        <w:contextualSpacing w:val="0"/>
        <w:rPr>
          <w:rFonts w:ascii="Arial" w:eastAsiaTheme="minorHAnsi" w:hAnsi="Arial" w:cs="Arial"/>
          <w:sz w:val="20"/>
          <w:lang w:eastAsia="en-US"/>
        </w:rPr>
      </w:pPr>
      <w:r w:rsidRPr="007C1530">
        <w:rPr>
          <w:rFonts w:ascii="Arial" w:hAnsi="Arial" w:cs="Arial"/>
          <w:sz w:val="20"/>
        </w:rPr>
        <w:t xml:space="preserve">Prodávající je povinen předat </w:t>
      </w:r>
      <w:r w:rsidR="00083178">
        <w:rPr>
          <w:rFonts w:ascii="Arial" w:eastAsiaTheme="minorHAnsi" w:hAnsi="Arial" w:cs="Arial"/>
          <w:sz w:val="20"/>
          <w:lang w:eastAsia="en-US"/>
        </w:rPr>
        <w:t>vozidlo</w:t>
      </w:r>
      <w:r w:rsidR="00083178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>kupujícímu v řádné</w:t>
      </w:r>
      <w:r w:rsidR="00083178">
        <w:rPr>
          <w:rFonts w:ascii="Arial" w:hAnsi="Arial" w:cs="Arial"/>
          <w:sz w:val="20"/>
        </w:rPr>
        <w:t>m</w:t>
      </w:r>
      <w:r w:rsidRPr="007C1530">
        <w:rPr>
          <w:rFonts w:ascii="Arial" w:hAnsi="Arial" w:cs="Arial"/>
          <w:sz w:val="20"/>
        </w:rPr>
        <w:t xml:space="preserve"> a funkčním stavu s ohledem na stáří </w:t>
      </w:r>
      <w:r w:rsidR="00083178">
        <w:rPr>
          <w:rFonts w:ascii="Arial" w:eastAsiaTheme="minorHAnsi" w:hAnsi="Arial" w:cs="Arial"/>
          <w:sz w:val="20"/>
          <w:lang w:eastAsia="en-US"/>
        </w:rPr>
        <w:t>vozidla</w:t>
      </w:r>
      <w:r w:rsidR="00083178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>s přihlédnutím k jeho běžnému opotřebení,</w:t>
      </w:r>
      <w:r w:rsidRPr="007C1530">
        <w:rPr>
          <w:rFonts w:ascii="Arial" w:eastAsiaTheme="minorHAnsi" w:hAnsi="Arial" w:cs="Arial"/>
          <w:sz w:val="20"/>
          <w:lang w:eastAsia="en-US"/>
        </w:rPr>
        <w:t xml:space="preserve"> s veškerým povinným a dohodnutým příslušenstvím a vybavením, návodem, doklady nezbytnými pro jeho užívání a provoz.</w:t>
      </w:r>
    </w:p>
    <w:p w:rsidR="004D3EDE" w:rsidRPr="007C1530" w:rsidRDefault="004D3EDE" w:rsidP="007C1530">
      <w:pPr>
        <w:pStyle w:val="Odstavecseseznamem"/>
        <w:widowControl w:val="0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t xml:space="preserve">Místem předání a převzetí </w:t>
      </w:r>
      <w:r w:rsidR="00083178">
        <w:rPr>
          <w:rFonts w:ascii="Arial" w:hAnsi="Arial" w:cs="Arial"/>
          <w:sz w:val="20"/>
        </w:rPr>
        <w:t>vozidla</w:t>
      </w:r>
      <w:r w:rsidR="00083178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 xml:space="preserve">je </w:t>
      </w:r>
      <w:r w:rsidR="00490918">
        <w:rPr>
          <w:rFonts w:ascii="Arial" w:hAnsi="Arial" w:cs="Arial"/>
          <w:sz w:val="20"/>
        </w:rPr>
        <w:t>provozovna</w:t>
      </w:r>
      <w:r w:rsidRPr="007C1530">
        <w:rPr>
          <w:rFonts w:ascii="Arial" w:hAnsi="Arial" w:cs="Arial"/>
          <w:sz w:val="20"/>
        </w:rPr>
        <w:t xml:space="preserve"> zprostředkovatel</w:t>
      </w:r>
      <w:r w:rsidR="00490918">
        <w:rPr>
          <w:rFonts w:ascii="Arial" w:hAnsi="Arial" w:cs="Arial"/>
          <w:sz w:val="20"/>
        </w:rPr>
        <w:t>e</w:t>
      </w:r>
      <w:r w:rsidRPr="007C1530">
        <w:rPr>
          <w:rFonts w:ascii="Arial" w:hAnsi="Arial" w:cs="Arial"/>
          <w:sz w:val="20"/>
        </w:rPr>
        <w:t xml:space="preserve"> prodeje </w:t>
      </w:r>
      <w:r w:rsidR="00083178">
        <w:rPr>
          <w:rFonts w:ascii="Arial" w:hAnsi="Arial" w:cs="Arial"/>
          <w:sz w:val="20"/>
        </w:rPr>
        <w:t>vozidla</w:t>
      </w:r>
      <w:r w:rsidRPr="007C1530">
        <w:rPr>
          <w:rFonts w:ascii="Arial" w:hAnsi="Arial" w:cs="Arial"/>
          <w:sz w:val="20"/>
        </w:rPr>
        <w:t xml:space="preserve">, </w:t>
      </w:r>
      <w:r w:rsidR="003A769D">
        <w:rPr>
          <w:rFonts w:ascii="Arial" w:hAnsi="Arial" w:cs="Arial"/>
          <w:sz w:val="20"/>
        </w:rPr>
        <w:br/>
      </w:r>
      <w:r w:rsidRPr="007C1530">
        <w:rPr>
          <w:rFonts w:ascii="Arial" w:hAnsi="Arial" w:cs="Arial"/>
          <w:sz w:val="20"/>
        </w:rPr>
        <w:t xml:space="preserve">nedohodnou – </w:t>
      </w:r>
      <w:proofErr w:type="spellStart"/>
      <w:r w:rsidRPr="007C1530">
        <w:rPr>
          <w:rFonts w:ascii="Arial" w:hAnsi="Arial" w:cs="Arial"/>
          <w:sz w:val="20"/>
        </w:rPr>
        <w:t>li</w:t>
      </w:r>
      <w:proofErr w:type="spellEnd"/>
      <w:r w:rsidRPr="007C1530">
        <w:rPr>
          <w:rFonts w:ascii="Arial" w:hAnsi="Arial" w:cs="Arial"/>
          <w:sz w:val="20"/>
        </w:rPr>
        <w:t xml:space="preserve"> se smluvní strany jinak.</w:t>
      </w:r>
    </w:p>
    <w:p w:rsidR="004D3EDE" w:rsidRPr="007C1530" w:rsidRDefault="004D3EDE" w:rsidP="007C1530">
      <w:pPr>
        <w:pStyle w:val="Odstavecseseznamem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t xml:space="preserve">Kupující je povinen </w:t>
      </w:r>
      <w:r w:rsidR="00490918">
        <w:rPr>
          <w:rFonts w:ascii="Arial" w:hAnsi="Arial" w:cs="Arial"/>
          <w:sz w:val="20"/>
        </w:rPr>
        <w:t xml:space="preserve">si </w:t>
      </w:r>
      <w:r w:rsidR="00083178">
        <w:rPr>
          <w:rFonts w:ascii="Arial" w:hAnsi="Arial" w:cs="Arial"/>
          <w:sz w:val="20"/>
        </w:rPr>
        <w:t xml:space="preserve">vozidlo </w:t>
      </w:r>
      <w:r w:rsidRPr="007C1530">
        <w:rPr>
          <w:rFonts w:ascii="Arial" w:hAnsi="Arial" w:cs="Arial"/>
          <w:sz w:val="20"/>
        </w:rPr>
        <w:t xml:space="preserve">při </w:t>
      </w:r>
      <w:r w:rsidR="00490918">
        <w:rPr>
          <w:rFonts w:ascii="Arial" w:hAnsi="Arial" w:cs="Arial"/>
          <w:sz w:val="20"/>
        </w:rPr>
        <w:t xml:space="preserve">jeho </w:t>
      </w:r>
      <w:r w:rsidRPr="007C1530">
        <w:rPr>
          <w:rFonts w:ascii="Arial" w:hAnsi="Arial" w:cs="Arial"/>
          <w:sz w:val="20"/>
        </w:rPr>
        <w:t xml:space="preserve">předání a převzetí řádně prohlédnout a zkontrolovat, </w:t>
      </w:r>
      <w:r w:rsidR="00914400">
        <w:rPr>
          <w:rFonts w:ascii="Arial" w:hAnsi="Arial" w:cs="Arial"/>
          <w:sz w:val="20"/>
        </w:rPr>
        <w:br/>
      </w:r>
      <w:r w:rsidRPr="007C1530">
        <w:rPr>
          <w:rFonts w:ascii="Arial" w:hAnsi="Arial" w:cs="Arial"/>
          <w:sz w:val="20"/>
        </w:rPr>
        <w:t>ev. vyzkoušet zkušební jízdou.</w:t>
      </w:r>
    </w:p>
    <w:p w:rsidR="004D3EDE" w:rsidRPr="007C1530" w:rsidRDefault="004D3EDE" w:rsidP="007C1530">
      <w:pPr>
        <w:pStyle w:val="Odstavecseseznamem"/>
        <w:widowControl w:val="0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t xml:space="preserve">Před převzetím </w:t>
      </w:r>
      <w:r w:rsidR="00083178">
        <w:rPr>
          <w:rFonts w:ascii="Arial" w:hAnsi="Arial" w:cs="Arial"/>
          <w:sz w:val="20"/>
        </w:rPr>
        <w:t>vozidla</w:t>
      </w:r>
      <w:r w:rsidR="00083178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>je kupující povinen předat prodávajícímu prostřednictvím zprostředkovatele prodej</w:t>
      </w:r>
      <w:r w:rsidR="00083178">
        <w:rPr>
          <w:rFonts w:ascii="Arial" w:hAnsi="Arial" w:cs="Arial"/>
          <w:sz w:val="20"/>
        </w:rPr>
        <w:t>e</w:t>
      </w:r>
      <w:r w:rsidRPr="007C1530">
        <w:rPr>
          <w:rFonts w:ascii="Arial" w:hAnsi="Arial" w:cs="Arial"/>
          <w:sz w:val="20"/>
        </w:rPr>
        <w:t xml:space="preserve"> </w:t>
      </w:r>
      <w:r w:rsidR="00083178">
        <w:rPr>
          <w:rFonts w:ascii="Arial" w:hAnsi="Arial" w:cs="Arial"/>
          <w:sz w:val="20"/>
        </w:rPr>
        <w:t>vozidla</w:t>
      </w:r>
      <w:r w:rsidRPr="007C1530">
        <w:rPr>
          <w:rFonts w:ascii="Arial" w:hAnsi="Arial" w:cs="Arial"/>
          <w:sz w:val="20"/>
        </w:rPr>
        <w:t>:</w:t>
      </w:r>
    </w:p>
    <w:p w:rsidR="004D3EDE" w:rsidRPr="00F7329B" w:rsidRDefault="004D3EDE" w:rsidP="007C1530">
      <w:pPr>
        <w:pStyle w:val="Normlnweb"/>
        <w:numPr>
          <w:ilvl w:val="1"/>
          <w:numId w:val="3"/>
        </w:numPr>
        <w:spacing w:before="0" w:beforeAutospacing="0" w:after="120" w:afterAutospacing="0"/>
        <w:ind w:left="851" w:hanging="414"/>
        <w:jc w:val="both"/>
        <w:rPr>
          <w:rFonts w:ascii="Arial" w:hAnsi="Arial" w:cs="Arial"/>
          <w:sz w:val="20"/>
          <w:szCs w:val="20"/>
          <w:lang w:eastAsia="en-US"/>
        </w:rPr>
      </w:pPr>
      <w:r w:rsidRPr="00F7329B">
        <w:rPr>
          <w:rFonts w:ascii="Arial" w:hAnsi="Arial" w:cs="Arial"/>
          <w:sz w:val="20"/>
          <w:szCs w:val="20"/>
          <w:lang w:eastAsia="en-US"/>
        </w:rPr>
        <w:t>plnou moc pro zprostředkovatele k zastupování kupujícího při přeregistrac</w:t>
      </w:r>
      <w:r w:rsidR="00F7329B">
        <w:rPr>
          <w:rFonts w:ascii="Arial" w:hAnsi="Arial" w:cs="Arial"/>
          <w:sz w:val="20"/>
          <w:szCs w:val="20"/>
          <w:lang w:eastAsia="en-US"/>
        </w:rPr>
        <w:t>i</w:t>
      </w:r>
      <w:r w:rsidRPr="00F7329B">
        <w:rPr>
          <w:rFonts w:ascii="Arial" w:hAnsi="Arial" w:cs="Arial"/>
          <w:sz w:val="20"/>
          <w:szCs w:val="20"/>
          <w:lang w:eastAsia="en-US"/>
        </w:rPr>
        <w:t xml:space="preserve"> na kupujícího</w:t>
      </w:r>
    </w:p>
    <w:p w:rsidR="004D3EDE" w:rsidRPr="00AB7046" w:rsidRDefault="004D3EDE" w:rsidP="007C1530">
      <w:pPr>
        <w:pStyle w:val="Normlnweb"/>
        <w:numPr>
          <w:ilvl w:val="1"/>
          <w:numId w:val="3"/>
        </w:numPr>
        <w:spacing w:before="0" w:beforeAutospacing="0" w:after="120" w:afterAutospacing="0"/>
        <w:ind w:left="851" w:hanging="414"/>
        <w:jc w:val="both"/>
        <w:rPr>
          <w:rFonts w:ascii="Arial" w:hAnsi="Arial" w:cs="Arial"/>
          <w:sz w:val="20"/>
          <w:szCs w:val="20"/>
          <w:lang w:eastAsia="en-US"/>
        </w:rPr>
      </w:pPr>
      <w:r w:rsidRPr="00AB7046">
        <w:rPr>
          <w:rFonts w:ascii="Arial" w:hAnsi="Arial" w:cs="Arial"/>
          <w:sz w:val="20"/>
          <w:szCs w:val="20"/>
          <w:lang w:eastAsia="en-US"/>
        </w:rPr>
        <w:t xml:space="preserve">kopii </w:t>
      </w:r>
      <w:r w:rsidR="00713AE7" w:rsidRPr="00AB7046">
        <w:rPr>
          <w:rFonts w:ascii="Arial" w:hAnsi="Arial" w:cs="Arial"/>
          <w:sz w:val="20"/>
          <w:szCs w:val="20"/>
          <w:lang w:eastAsia="en-US"/>
        </w:rPr>
        <w:t>výpis</w:t>
      </w:r>
      <w:r w:rsidR="00A80672" w:rsidRPr="00AB7046">
        <w:rPr>
          <w:rFonts w:ascii="Arial" w:hAnsi="Arial" w:cs="Arial"/>
          <w:sz w:val="20"/>
          <w:szCs w:val="20"/>
          <w:lang w:eastAsia="en-US"/>
        </w:rPr>
        <w:t>u</w:t>
      </w:r>
      <w:r w:rsidR="00713AE7" w:rsidRPr="00AB7046">
        <w:rPr>
          <w:rFonts w:ascii="Arial" w:hAnsi="Arial" w:cs="Arial"/>
          <w:sz w:val="20"/>
          <w:szCs w:val="20"/>
          <w:lang w:eastAsia="en-US"/>
        </w:rPr>
        <w:t xml:space="preserve"> z </w:t>
      </w:r>
      <w:r w:rsidRPr="00AB7046">
        <w:rPr>
          <w:rFonts w:ascii="Arial" w:hAnsi="Arial" w:cs="Arial"/>
          <w:sz w:val="20"/>
          <w:szCs w:val="20"/>
          <w:lang w:eastAsia="en-US"/>
        </w:rPr>
        <w:t xml:space="preserve">živnostenského </w:t>
      </w:r>
      <w:r w:rsidR="00F7329B" w:rsidRPr="00AB7046">
        <w:rPr>
          <w:rFonts w:ascii="Arial" w:hAnsi="Arial" w:cs="Arial"/>
          <w:sz w:val="20"/>
          <w:szCs w:val="20"/>
          <w:lang w:eastAsia="en-US"/>
        </w:rPr>
        <w:t>z veřejného rejstříku kupujícího</w:t>
      </w:r>
      <w:r w:rsidR="007335AD">
        <w:rPr>
          <w:rFonts w:ascii="Arial" w:hAnsi="Arial" w:cs="Arial"/>
          <w:sz w:val="20"/>
          <w:szCs w:val="20"/>
          <w:lang w:eastAsia="en-US"/>
        </w:rPr>
        <w:t>, pokud se jedná o fyzickou podnikající nebo právnickou osobu.</w:t>
      </w:r>
      <w:r w:rsidR="00F7329B" w:rsidRPr="00AB704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B7046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F7329B" w:rsidRPr="00AB7046" w:rsidRDefault="00F7329B" w:rsidP="007C1530">
      <w:pPr>
        <w:pStyle w:val="Normlnweb"/>
        <w:numPr>
          <w:ilvl w:val="1"/>
          <w:numId w:val="3"/>
        </w:numPr>
        <w:spacing w:before="0" w:beforeAutospacing="0" w:after="120" w:afterAutospacing="0"/>
        <w:ind w:left="851" w:hanging="414"/>
        <w:jc w:val="both"/>
        <w:rPr>
          <w:rFonts w:ascii="Arial" w:hAnsi="Arial" w:cs="Arial"/>
          <w:sz w:val="20"/>
          <w:szCs w:val="20"/>
          <w:lang w:eastAsia="en-US"/>
        </w:rPr>
      </w:pPr>
      <w:r w:rsidRPr="00AB7046">
        <w:rPr>
          <w:rFonts w:ascii="Arial" w:hAnsi="Arial" w:cs="Arial"/>
          <w:sz w:val="20"/>
          <w:szCs w:val="20"/>
          <w:lang w:eastAsia="en-US"/>
        </w:rPr>
        <w:t>kopii registrace kupujícího plátcem DPH</w:t>
      </w:r>
      <w:r w:rsidR="00AB7046" w:rsidRPr="00AB7046">
        <w:rPr>
          <w:rFonts w:ascii="Arial" w:hAnsi="Arial" w:cs="Arial"/>
          <w:sz w:val="20"/>
          <w:szCs w:val="20"/>
          <w:lang w:eastAsia="en-US"/>
        </w:rPr>
        <w:t>, pokud mu byla vydána.</w:t>
      </w:r>
    </w:p>
    <w:p w:rsidR="004D3EDE" w:rsidRPr="00F7329B" w:rsidRDefault="004D3EDE" w:rsidP="007C1530">
      <w:pPr>
        <w:pStyle w:val="Normlnweb"/>
        <w:numPr>
          <w:ilvl w:val="1"/>
          <w:numId w:val="3"/>
        </w:numPr>
        <w:spacing w:before="0" w:beforeAutospacing="0" w:after="120" w:afterAutospacing="0"/>
        <w:ind w:left="851" w:hanging="414"/>
        <w:jc w:val="both"/>
        <w:rPr>
          <w:rFonts w:ascii="Arial" w:hAnsi="Arial" w:cs="Arial"/>
          <w:sz w:val="20"/>
          <w:szCs w:val="20"/>
          <w:lang w:eastAsia="en-US"/>
        </w:rPr>
      </w:pPr>
      <w:r w:rsidRPr="00F7329B">
        <w:rPr>
          <w:rFonts w:ascii="Arial" w:hAnsi="Arial" w:cs="Arial"/>
          <w:sz w:val="20"/>
          <w:szCs w:val="20"/>
          <w:lang w:eastAsia="en-US"/>
        </w:rPr>
        <w:t>pojištění – povinné ručení sjednané kupujícím k </w:t>
      </w:r>
      <w:r w:rsidR="00083178">
        <w:rPr>
          <w:rFonts w:ascii="Arial" w:hAnsi="Arial" w:cs="Arial"/>
          <w:sz w:val="20"/>
          <w:szCs w:val="20"/>
          <w:lang w:eastAsia="en-US"/>
        </w:rPr>
        <w:t>vozidlu</w:t>
      </w:r>
    </w:p>
    <w:p w:rsidR="004D3EDE" w:rsidRPr="00F7329B" w:rsidRDefault="004D3EDE" w:rsidP="007C1530">
      <w:pPr>
        <w:pStyle w:val="Normlnweb"/>
        <w:numPr>
          <w:ilvl w:val="1"/>
          <w:numId w:val="3"/>
        </w:numPr>
        <w:spacing w:before="0" w:beforeAutospacing="0" w:after="120" w:afterAutospacing="0"/>
        <w:ind w:left="851" w:hanging="414"/>
        <w:jc w:val="both"/>
        <w:rPr>
          <w:rFonts w:ascii="Arial" w:hAnsi="Arial" w:cs="Arial"/>
          <w:sz w:val="20"/>
          <w:szCs w:val="20"/>
          <w:lang w:eastAsia="en-US"/>
        </w:rPr>
      </w:pPr>
      <w:r w:rsidRPr="00F7329B">
        <w:rPr>
          <w:rFonts w:ascii="Arial" w:hAnsi="Arial" w:cs="Arial"/>
          <w:sz w:val="20"/>
          <w:szCs w:val="20"/>
          <w:lang w:eastAsia="en-US"/>
        </w:rPr>
        <w:t>protokol o provedení evidenční kontroly</w:t>
      </w:r>
    </w:p>
    <w:p w:rsidR="004D3EDE" w:rsidRPr="007C1530" w:rsidRDefault="004D3EDE" w:rsidP="00C70F0A">
      <w:pPr>
        <w:pStyle w:val="Odstavecseseznamem"/>
        <w:keepNext/>
        <w:tabs>
          <w:tab w:val="left" w:pos="795"/>
        </w:tabs>
        <w:suppressAutoHyphens w:val="0"/>
        <w:overflowPunct/>
        <w:spacing w:after="120"/>
        <w:ind w:left="360"/>
        <w:contextualSpacing w:val="0"/>
        <w:textAlignment w:val="auto"/>
        <w:rPr>
          <w:rFonts w:ascii="Arial" w:eastAsiaTheme="minorHAnsi" w:hAnsi="Arial" w:cs="Arial"/>
          <w:sz w:val="20"/>
          <w:lang w:eastAsia="en-US"/>
        </w:rPr>
      </w:pPr>
      <w:r w:rsidRPr="007C1530">
        <w:rPr>
          <w:rFonts w:ascii="Arial" w:hAnsi="Arial" w:cs="Arial"/>
          <w:sz w:val="20"/>
        </w:rPr>
        <w:t xml:space="preserve">za účelem provedení </w:t>
      </w:r>
      <w:r w:rsidRPr="007C1530">
        <w:rPr>
          <w:rFonts w:ascii="Arial" w:eastAsiaTheme="minorHAnsi" w:hAnsi="Arial" w:cs="Arial"/>
          <w:sz w:val="20"/>
          <w:lang w:eastAsia="en-US"/>
        </w:rPr>
        <w:t xml:space="preserve">změny v osobě vlastníka </w:t>
      </w:r>
      <w:r w:rsidR="00083178">
        <w:rPr>
          <w:rFonts w:ascii="Arial" w:eastAsiaTheme="minorHAnsi" w:hAnsi="Arial" w:cs="Arial"/>
          <w:sz w:val="20"/>
          <w:lang w:eastAsia="en-US"/>
        </w:rPr>
        <w:t>vozidla</w:t>
      </w:r>
      <w:r w:rsidR="00083178" w:rsidRPr="007C153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7C1530">
        <w:rPr>
          <w:rFonts w:ascii="Arial" w:eastAsiaTheme="minorHAnsi" w:hAnsi="Arial" w:cs="Arial"/>
          <w:sz w:val="20"/>
          <w:lang w:eastAsia="en-US"/>
        </w:rPr>
        <w:t>v registru vozidel vedeném Magistrátem města Plzně (dále jen „přeregistrace na kupujícího“)</w:t>
      </w:r>
      <w:r w:rsidRPr="007C1530">
        <w:rPr>
          <w:rFonts w:ascii="Arial" w:hAnsi="Arial" w:cs="Arial"/>
          <w:sz w:val="20"/>
          <w:lang w:eastAsia="en-US"/>
        </w:rPr>
        <w:t>.</w:t>
      </w:r>
    </w:p>
    <w:p w:rsidR="004D3EDE" w:rsidRPr="007C1530" w:rsidRDefault="0012537B" w:rsidP="007C1530">
      <w:pPr>
        <w:pStyle w:val="Odstavecseseznamem"/>
        <w:numPr>
          <w:ilvl w:val="0"/>
          <w:numId w:val="10"/>
        </w:numPr>
        <w:spacing w:after="120"/>
        <w:ind w:hanging="357"/>
        <w:contextualSpacing w:val="0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t xml:space="preserve">Předání </w:t>
      </w:r>
      <w:r w:rsidR="00083178">
        <w:rPr>
          <w:rFonts w:ascii="Arial" w:hAnsi="Arial" w:cs="Arial"/>
          <w:sz w:val="20"/>
        </w:rPr>
        <w:t>vozidla</w:t>
      </w:r>
      <w:r w:rsidR="00083178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 xml:space="preserve">prodávajícím a převzetí </w:t>
      </w:r>
      <w:r w:rsidR="00083178">
        <w:rPr>
          <w:rFonts w:ascii="Arial" w:hAnsi="Arial" w:cs="Arial"/>
          <w:sz w:val="20"/>
        </w:rPr>
        <w:t>vozidla</w:t>
      </w:r>
      <w:r w:rsidR="00083178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 xml:space="preserve">kupujícím se uskuteční nejpozději do </w:t>
      </w:r>
      <w:r w:rsidR="001F52D1" w:rsidRPr="007C1530">
        <w:rPr>
          <w:rFonts w:ascii="Arial" w:hAnsi="Arial" w:cs="Arial"/>
          <w:sz w:val="20"/>
        </w:rPr>
        <w:t xml:space="preserve">deseti (10) pracovních dnů </w:t>
      </w:r>
      <w:r w:rsidRPr="007C1530">
        <w:rPr>
          <w:rFonts w:ascii="Arial" w:hAnsi="Arial" w:cs="Arial"/>
          <w:sz w:val="20"/>
        </w:rPr>
        <w:t>ode dne</w:t>
      </w:r>
      <w:r w:rsidR="004D3EDE" w:rsidRPr="007C1530">
        <w:rPr>
          <w:rFonts w:ascii="Arial" w:hAnsi="Arial" w:cs="Arial"/>
          <w:sz w:val="20"/>
        </w:rPr>
        <w:t xml:space="preserve"> splnění všech těchto podmínek:</w:t>
      </w:r>
    </w:p>
    <w:p w:rsidR="0012537B" w:rsidRPr="00F7329B" w:rsidRDefault="004D3EDE" w:rsidP="007C1530">
      <w:pPr>
        <w:pStyle w:val="Odstavecseseznamem"/>
        <w:widowControl w:val="0"/>
        <w:numPr>
          <w:ilvl w:val="0"/>
          <w:numId w:val="9"/>
        </w:numPr>
        <w:spacing w:after="120"/>
        <w:ind w:hanging="357"/>
        <w:contextualSpacing w:val="0"/>
        <w:rPr>
          <w:rFonts w:ascii="Arial" w:hAnsi="Arial" w:cs="Arial"/>
          <w:sz w:val="20"/>
        </w:rPr>
      </w:pPr>
      <w:r w:rsidRPr="00F7329B">
        <w:rPr>
          <w:rFonts w:ascii="Arial" w:hAnsi="Arial" w:cs="Arial"/>
          <w:sz w:val="20"/>
        </w:rPr>
        <w:t>kupující zaplatil celou k</w:t>
      </w:r>
      <w:r w:rsidR="0012537B" w:rsidRPr="007C1530">
        <w:rPr>
          <w:rFonts w:ascii="Arial" w:hAnsi="Arial" w:cs="Arial"/>
          <w:sz w:val="20"/>
        </w:rPr>
        <w:t>upní cen</w:t>
      </w:r>
      <w:r w:rsidRPr="00F7329B">
        <w:rPr>
          <w:rFonts w:ascii="Arial" w:hAnsi="Arial" w:cs="Arial"/>
          <w:sz w:val="20"/>
        </w:rPr>
        <w:t>u ve</w:t>
      </w:r>
      <w:r w:rsidR="0012537B" w:rsidRPr="007C1530">
        <w:rPr>
          <w:rFonts w:ascii="Arial" w:hAnsi="Arial" w:cs="Arial"/>
          <w:sz w:val="20"/>
        </w:rPr>
        <w:t xml:space="preserve"> prospěch prodávajícího.</w:t>
      </w:r>
    </w:p>
    <w:p w:rsidR="004D3EDE" w:rsidRPr="00F7329B" w:rsidRDefault="004D3EDE" w:rsidP="007C1530">
      <w:pPr>
        <w:pStyle w:val="Odstavecseseznamem"/>
        <w:widowControl w:val="0"/>
        <w:numPr>
          <w:ilvl w:val="0"/>
          <w:numId w:val="9"/>
        </w:numPr>
        <w:spacing w:after="120"/>
        <w:ind w:hanging="357"/>
        <w:contextualSpacing w:val="0"/>
        <w:rPr>
          <w:rFonts w:ascii="Arial" w:hAnsi="Arial" w:cs="Arial"/>
          <w:sz w:val="20"/>
        </w:rPr>
      </w:pPr>
      <w:r w:rsidRPr="00F7329B">
        <w:rPr>
          <w:rFonts w:ascii="Arial" w:hAnsi="Arial" w:cs="Arial"/>
          <w:sz w:val="20"/>
        </w:rPr>
        <w:t>kupující předal všechny dokumenty pro přeregistraci na kupujícího uvedené v předchozím odstavci tohot</w:t>
      </w:r>
      <w:r w:rsidR="007C1530">
        <w:rPr>
          <w:rFonts w:ascii="Arial" w:hAnsi="Arial" w:cs="Arial"/>
          <w:sz w:val="20"/>
        </w:rPr>
        <w:t>o</w:t>
      </w:r>
      <w:r w:rsidRPr="00F7329B">
        <w:rPr>
          <w:rFonts w:ascii="Arial" w:hAnsi="Arial" w:cs="Arial"/>
          <w:sz w:val="20"/>
        </w:rPr>
        <w:t xml:space="preserve"> článku smlouvy</w:t>
      </w:r>
    </w:p>
    <w:p w:rsidR="004D3EDE" w:rsidRPr="00F7329B" w:rsidRDefault="004D3EDE" w:rsidP="007C1530">
      <w:pPr>
        <w:pStyle w:val="Odstavecseseznamem"/>
        <w:widowControl w:val="0"/>
        <w:numPr>
          <w:ilvl w:val="0"/>
          <w:numId w:val="9"/>
        </w:numPr>
        <w:spacing w:after="120"/>
        <w:contextualSpacing w:val="0"/>
        <w:rPr>
          <w:rFonts w:ascii="Arial" w:hAnsi="Arial" w:cs="Arial"/>
          <w:sz w:val="20"/>
        </w:rPr>
      </w:pPr>
      <w:r w:rsidRPr="00F7329B">
        <w:rPr>
          <w:rFonts w:ascii="Arial" w:hAnsi="Arial" w:cs="Arial"/>
          <w:sz w:val="20"/>
        </w:rPr>
        <w:t xml:space="preserve">Byl podepsán Zápis o technickém stavu </w:t>
      </w:r>
      <w:r w:rsidR="003A769D">
        <w:rPr>
          <w:rFonts w:ascii="Arial" w:hAnsi="Arial" w:cs="Arial"/>
          <w:sz w:val="20"/>
        </w:rPr>
        <w:t>vozidla</w:t>
      </w:r>
      <w:r w:rsidR="00F7329B" w:rsidRPr="00F7329B">
        <w:rPr>
          <w:rFonts w:ascii="Arial" w:hAnsi="Arial" w:cs="Arial"/>
          <w:sz w:val="20"/>
        </w:rPr>
        <w:t>.</w:t>
      </w:r>
    </w:p>
    <w:p w:rsidR="001F52D1" w:rsidRPr="007C1530" w:rsidRDefault="0012537B" w:rsidP="007C1530">
      <w:pPr>
        <w:pStyle w:val="Odstavecseseznamem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t xml:space="preserve">O předání a převzetí </w:t>
      </w:r>
      <w:r w:rsidR="003A769D">
        <w:rPr>
          <w:rFonts w:ascii="Arial" w:hAnsi="Arial" w:cs="Arial"/>
          <w:sz w:val="20"/>
        </w:rPr>
        <w:t>vozidla</w:t>
      </w:r>
      <w:r w:rsidR="003A769D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 xml:space="preserve">bude vyhotoven písemný </w:t>
      </w:r>
      <w:r w:rsidR="00004C34" w:rsidRPr="00C70F0A">
        <w:rPr>
          <w:rFonts w:ascii="Arial" w:hAnsi="Arial" w:cs="Arial"/>
          <w:sz w:val="20"/>
        </w:rPr>
        <w:t xml:space="preserve">Zápis o technickém stavu </w:t>
      </w:r>
      <w:r w:rsidR="003A769D">
        <w:rPr>
          <w:rFonts w:ascii="Arial" w:hAnsi="Arial" w:cs="Arial"/>
          <w:sz w:val="20"/>
        </w:rPr>
        <w:t>vozidla</w:t>
      </w:r>
      <w:r w:rsidR="003A769D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>ve dvojím vyhotovení. Každá ze smluvní</w:t>
      </w:r>
      <w:r w:rsidR="001F52D1" w:rsidRPr="007C1530">
        <w:rPr>
          <w:rFonts w:ascii="Arial" w:hAnsi="Arial" w:cs="Arial"/>
          <w:sz w:val="20"/>
        </w:rPr>
        <w:t>ch</w:t>
      </w:r>
      <w:r w:rsidRPr="007C1530">
        <w:rPr>
          <w:rFonts w:ascii="Arial" w:hAnsi="Arial" w:cs="Arial"/>
          <w:sz w:val="20"/>
        </w:rPr>
        <w:t xml:space="preserve"> stran obdrží po jednom vyhotovení písemného </w:t>
      </w:r>
      <w:r w:rsidR="00004C34" w:rsidRPr="00C70F0A">
        <w:rPr>
          <w:rFonts w:ascii="Arial" w:hAnsi="Arial" w:cs="Arial"/>
          <w:sz w:val="20"/>
        </w:rPr>
        <w:t xml:space="preserve">Zápisu </w:t>
      </w:r>
      <w:r w:rsidR="00914400">
        <w:rPr>
          <w:rFonts w:ascii="Arial" w:hAnsi="Arial" w:cs="Arial"/>
          <w:sz w:val="20"/>
        </w:rPr>
        <w:br/>
      </w:r>
      <w:r w:rsidR="00004C34" w:rsidRPr="00C70F0A">
        <w:rPr>
          <w:rFonts w:ascii="Arial" w:hAnsi="Arial" w:cs="Arial"/>
          <w:sz w:val="20"/>
        </w:rPr>
        <w:t xml:space="preserve">o technickém stavu </w:t>
      </w:r>
      <w:r w:rsidR="003A769D">
        <w:rPr>
          <w:rFonts w:ascii="Arial" w:hAnsi="Arial" w:cs="Arial"/>
          <w:sz w:val="20"/>
        </w:rPr>
        <w:t>vozidla</w:t>
      </w:r>
      <w:r w:rsidRPr="007C1530">
        <w:rPr>
          <w:rFonts w:ascii="Arial" w:hAnsi="Arial" w:cs="Arial"/>
          <w:sz w:val="20"/>
        </w:rPr>
        <w:t xml:space="preserve">. Obsahem </w:t>
      </w:r>
      <w:r w:rsidR="00004C34" w:rsidRPr="00C70F0A">
        <w:rPr>
          <w:rFonts w:ascii="Arial" w:hAnsi="Arial" w:cs="Arial"/>
          <w:sz w:val="20"/>
        </w:rPr>
        <w:t xml:space="preserve">Zápisu o technickém stavu </w:t>
      </w:r>
      <w:r w:rsidR="003A769D">
        <w:rPr>
          <w:rFonts w:ascii="Arial" w:hAnsi="Arial" w:cs="Arial"/>
          <w:sz w:val="20"/>
        </w:rPr>
        <w:t>vozidla</w:t>
      </w:r>
      <w:r w:rsidR="003A769D" w:rsidRPr="00C70F0A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 xml:space="preserve">bude zejména technický stav </w:t>
      </w:r>
      <w:r w:rsidR="003A769D">
        <w:rPr>
          <w:rFonts w:ascii="Arial" w:hAnsi="Arial" w:cs="Arial"/>
          <w:sz w:val="20"/>
        </w:rPr>
        <w:t>vozidla</w:t>
      </w:r>
      <w:r w:rsidRPr="007C1530">
        <w:rPr>
          <w:rFonts w:ascii="Arial" w:hAnsi="Arial" w:cs="Arial"/>
          <w:sz w:val="20"/>
        </w:rPr>
        <w:t xml:space="preserve">, příslušenství k </w:t>
      </w:r>
      <w:r w:rsidR="003A769D">
        <w:rPr>
          <w:rFonts w:ascii="Arial" w:hAnsi="Arial" w:cs="Arial"/>
          <w:sz w:val="20"/>
        </w:rPr>
        <w:t>vozidlu</w:t>
      </w:r>
      <w:r w:rsidR="003A769D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>předávané kupujícímu, seznam předávaných dokladů k</w:t>
      </w:r>
      <w:r w:rsidR="001F52D1" w:rsidRPr="007C1530">
        <w:rPr>
          <w:rFonts w:ascii="Arial" w:hAnsi="Arial" w:cs="Arial"/>
          <w:sz w:val="20"/>
        </w:rPr>
        <w:t> </w:t>
      </w:r>
      <w:r w:rsidR="003A769D">
        <w:rPr>
          <w:rFonts w:ascii="Arial" w:hAnsi="Arial" w:cs="Arial"/>
          <w:sz w:val="20"/>
        </w:rPr>
        <w:t>vozidlu</w:t>
      </w:r>
      <w:r w:rsidR="001F52D1" w:rsidRPr="007C1530">
        <w:rPr>
          <w:rFonts w:ascii="Arial" w:hAnsi="Arial" w:cs="Arial"/>
          <w:sz w:val="20"/>
        </w:rPr>
        <w:t>.</w:t>
      </w:r>
    </w:p>
    <w:p w:rsidR="00F7329B" w:rsidRPr="007C1530" w:rsidRDefault="00F7329B" w:rsidP="007C1530">
      <w:pPr>
        <w:pStyle w:val="Odstavecseseznamem"/>
        <w:widowControl w:val="0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0"/>
        </w:rPr>
      </w:pPr>
      <w:r w:rsidRPr="007C1530">
        <w:rPr>
          <w:rFonts w:ascii="Arial" w:eastAsiaTheme="minorHAnsi" w:hAnsi="Arial" w:cs="Arial"/>
          <w:sz w:val="20"/>
          <w:lang w:eastAsia="en-US"/>
        </w:rPr>
        <w:t xml:space="preserve">Prodávající není povinen vydat kupujícímu </w:t>
      </w:r>
      <w:r w:rsidR="003A769D">
        <w:rPr>
          <w:rFonts w:ascii="Arial" w:eastAsiaTheme="minorHAnsi" w:hAnsi="Arial" w:cs="Arial"/>
          <w:sz w:val="20"/>
          <w:lang w:eastAsia="en-US"/>
        </w:rPr>
        <w:t>vozidlo</w:t>
      </w:r>
      <w:r w:rsidR="003A769D" w:rsidRPr="007C1530">
        <w:rPr>
          <w:rFonts w:ascii="Arial" w:eastAsiaTheme="minorHAnsi" w:hAnsi="Arial" w:cs="Arial"/>
          <w:sz w:val="20"/>
          <w:lang w:eastAsia="en-US"/>
        </w:rPr>
        <w:t xml:space="preserve"> </w:t>
      </w:r>
      <w:r w:rsidRPr="007C1530">
        <w:rPr>
          <w:rFonts w:ascii="Arial" w:eastAsiaTheme="minorHAnsi" w:hAnsi="Arial" w:cs="Arial"/>
          <w:sz w:val="20"/>
          <w:lang w:eastAsia="en-US"/>
        </w:rPr>
        <w:t xml:space="preserve">ani doklady k </w:t>
      </w:r>
      <w:r w:rsidR="003A769D">
        <w:rPr>
          <w:rFonts w:ascii="Arial" w:eastAsiaTheme="minorHAnsi" w:hAnsi="Arial" w:cs="Arial"/>
          <w:sz w:val="20"/>
          <w:lang w:eastAsia="en-US"/>
        </w:rPr>
        <w:t>vozidlu</w:t>
      </w:r>
      <w:r w:rsidRPr="007C1530">
        <w:rPr>
          <w:rFonts w:ascii="Arial" w:eastAsiaTheme="minorHAnsi" w:hAnsi="Arial" w:cs="Arial"/>
          <w:sz w:val="20"/>
          <w:lang w:eastAsia="en-US"/>
        </w:rPr>
        <w:t xml:space="preserve">, pokud nebude splněna kterákoli ze sjednaných podmínek, tj. nebude zaplacena celá kupní cena, nebudou předány všechny doklady pro přeregistraci na kupujícího nebo nebude podepsán </w:t>
      </w:r>
      <w:r w:rsidRPr="007C1530">
        <w:rPr>
          <w:rFonts w:ascii="Arial" w:hAnsi="Arial" w:cs="Arial"/>
          <w:sz w:val="20"/>
        </w:rPr>
        <w:t xml:space="preserve">Zápis o technickém stavu </w:t>
      </w:r>
      <w:r w:rsidR="003A769D">
        <w:rPr>
          <w:rFonts w:ascii="Arial" w:hAnsi="Arial" w:cs="Arial"/>
          <w:sz w:val="20"/>
        </w:rPr>
        <w:t>vozidla</w:t>
      </w:r>
      <w:r w:rsidRPr="007C1530">
        <w:rPr>
          <w:rFonts w:ascii="Arial" w:eastAsiaTheme="minorHAnsi" w:hAnsi="Arial" w:cs="Arial"/>
          <w:sz w:val="20"/>
          <w:lang w:eastAsia="en-US"/>
        </w:rPr>
        <w:t>.</w:t>
      </w:r>
    </w:p>
    <w:p w:rsidR="004D3EDE" w:rsidRPr="007C1530" w:rsidRDefault="004D3EDE" w:rsidP="007C1530">
      <w:pPr>
        <w:pStyle w:val="Odstavecseseznamem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lastRenderedPageBreak/>
        <w:t xml:space="preserve">Smluvní strany se dohodly, že přeregistraci na kupujícího zajistí a provede na náklady kupujícího prodávající, do 5 pracovních dnů od převzetí </w:t>
      </w:r>
      <w:r w:rsidRPr="007C1530">
        <w:rPr>
          <w:rFonts w:ascii="Arial" w:eastAsiaTheme="minorHAnsi" w:hAnsi="Arial" w:cs="Arial"/>
          <w:sz w:val="20"/>
          <w:lang w:eastAsia="en-US"/>
        </w:rPr>
        <w:t>dokladů p</w:t>
      </w:r>
      <w:r w:rsidRPr="007C1530">
        <w:rPr>
          <w:rFonts w:ascii="Arial" w:hAnsi="Arial" w:cs="Arial"/>
          <w:sz w:val="20"/>
        </w:rPr>
        <w:t>ro přeregistraci na kupujícího.</w:t>
      </w:r>
    </w:p>
    <w:p w:rsidR="004D3EDE" w:rsidRPr="007C1530" w:rsidRDefault="004D3EDE" w:rsidP="007C1530">
      <w:pPr>
        <w:pStyle w:val="Odstavecseseznamem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0"/>
        </w:rPr>
      </w:pPr>
      <w:r w:rsidRPr="007C1530">
        <w:rPr>
          <w:rFonts w:ascii="Arial" w:hAnsi="Arial" w:cs="Arial"/>
          <w:sz w:val="20"/>
        </w:rPr>
        <w:t xml:space="preserve">Po ukončení správního řízení u Magistrátu města Plzně, jehož výsledkem bude provedení přeregistrace na kupujícího, a po vrácení dokumentů předložených prodávajícím k provedení přeregistrace na kupujícího, </w:t>
      </w:r>
      <w:r w:rsidR="00F56063">
        <w:rPr>
          <w:rFonts w:ascii="Arial" w:hAnsi="Arial" w:cs="Arial"/>
          <w:sz w:val="20"/>
        </w:rPr>
        <w:t xml:space="preserve">předá zprostředkovatel </w:t>
      </w:r>
      <w:r w:rsidR="006E7EA3">
        <w:rPr>
          <w:rFonts w:ascii="Arial" w:hAnsi="Arial" w:cs="Arial"/>
          <w:sz w:val="20"/>
        </w:rPr>
        <w:t xml:space="preserve">kupujícímu </w:t>
      </w:r>
      <w:r w:rsidRPr="007C1530">
        <w:rPr>
          <w:rFonts w:ascii="Arial" w:hAnsi="Arial" w:cs="Arial"/>
          <w:sz w:val="20"/>
        </w:rPr>
        <w:t>tyto dokumenty, zejména:</w:t>
      </w:r>
    </w:p>
    <w:p w:rsidR="004D3EDE" w:rsidRPr="00F7329B" w:rsidRDefault="004D3EDE" w:rsidP="00C70F0A">
      <w:pPr>
        <w:pStyle w:val="Odstavecseseznamem"/>
        <w:numPr>
          <w:ilvl w:val="1"/>
          <w:numId w:val="4"/>
        </w:numPr>
        <w:spacing w:after="120"/>
        <w:ind w:left="851" w:hanging="425"/>
        <w:contextualSpacing w:val="0"/>
        <w:rPr>
          <w:rFonts w:ascii="Arial" w:hAnsi="Arial" w:cs="Arial"/>
          <w:sz w:val="20"/>
        </w:rPr>
      </w:pPr>
      <w:r w:rsidRPr="00F7329B">
        <w:rPr>
          <w:rFonts w:ascii="Arial" w:hAnsi="Arial" w:cs="Arial"/>
          <w:sz w:val="20"/>
        </w:rPr>
        <w:t>Osvědčení o registraci vozidla. Část II. (TP),</w:t>
      </w:r>
    </w:p>
    <w:p w:rsidR="004D3EDE" w:rsidRPr="00F7329B" w:rsidRDefault="004D3EDE" w:rsidP="00C70F0A">
      <w:pPr>
        <w:pStyle w:val="Odstavecseseznamem"/>
        <w:numPr>
          <w:ilvl w:val="1"/>
          <w:numId w:val="4"/>
        </w:numPr>
        <w:spacing w:after="120"/>
        <w:ind w:left="851" w:hanging="425"/>
        <w:contextualSpacing w:val="0"/>
        <w:rPr>
          <w:rFonts w:ascii="Arial" w:hAnsi="Arial" w:cs="Arial"/>
          <w:sz w:val="20"/>
        </w:rPr>
      </w:pPr>
      <w:r w:rsidRPr="00F7329B">
        <w:rPr>
          <w:rFonts w:ascii="Arial" w:hAnsi="Arial" w:cs="Arial"/>
          <w:sz w:val="20"/>
        </w:rPr>
        <w:t>Osvědčení o registraci vozidla. Část I. (ORV),</w:t>
      </w:r>
    </w:p>
    <w:p w:rsidR="004D3EDE" w:rsidRPr="00F7329B" w:rsidRDefault="004D3EDE" w:rsidP="00C70F0A">
      <w:pPr>
        <w:pStyle w:val="Odstavecseseznamem"/>
        <w:numPr>
          <w:ilvl w:val="1"/>
          <w:numId w:val="4"/>
        </w:numPr>
        <w:spacing w:after="120"/>
        <w:ind w:left="851" w:hanging="425"/>
        <w:contextualSpacing w:val="0"/>
        <w:rPr>
          <w:rFonts w:ascii="Arial" w:hAnsi="Arial" w:cs="Arial"/>
          <w:sz w:val="20"/>
        </w:rPr>
      </w:pPr>
      <w:r w:rsidRPr="00F7329B">
        <w:rPr>
          <w:rFonts w:ascii="Arial" w:hAnsi="Arial" w:cs="Arial"/>
          <w:sz w:val="20"/>
          <w:lang w:eastAsia="en-US"/>
        </w:rPr>
        <w:t>pojištění – povinné ručení sjednané kupujícím k </w:t>
      </w:r>
      <w:r w:rsidR="003A769D">
        <w:rPr>
          <w:rFonts w:ascii="Arial" w:hAnsi="Arial" w:cs="Arial"/>
          <w:sz w:val="20"/>
          <w:lang w:eastAsia="en-US"/>
        </w:rPr>
        <w:t>vozidlu</w:t>
      </w:r>
      <w:r w:rsidR="003A769D" w:rsidRPr="00F7329B">
        <w:rPr>
          <w:rFonts w:ascii="Arial" w:hAnsi="Arial" w:cs="Arial"/>
          <w:sz w:val="20"/>
          <w:lang w:eastAsia="en-US"/>
        </w:rPr>
        <w:t xml:space="preserve"> </w:t>
      </w:r>
      <w:r w:rsidRPr="00F7329B">
        <w:rPr>
          <w:rFonts w:ascii="Arial" w:hAnsi="Arial" w:cs="Arial"/>
          <w:sz w:val="20"/>
          <w:lang w:eastAsia="en-US"/>
        </w:rPr>
        <w:t>(</w:t>
      </w:r>
      <w:r w:rsidRPr="00F7329B">
        <w:rPr>
          <w:rFonts w:ascii="Arial" w:hAnsi="Arial" w:cs="Arial"/>
          <w:sz w:val="20"/>
        </w:rPr>
        <w:t>zelená karta)</w:t>
      </w:r>
    </w:p>
    <w:p w:rsidR="004D3EDE" w:rsidRPr="00F7329B" w:rsidRDefault="004D3EDE" w:rsidP="00C70F0A">
      <w:pPr>
        <w:pStyle w:val="Odstavecseseznamem"/>
        <w:numPr>
          <w:ilvl w:val="1"/>
          <w:numId w:val="4"/>
        </w:numPr>
        <w:spacing w:after="120"/>
        <w:ind w:left="850" w:hanging="425"/>
        <w:contextualSpacing w:val="0"/>
        <w:rPr>
          <w:rFonts w:ascii="Arial" w:hAnsi="Arial" w:cs="Arial"/>
          <w:sz w:val="20"/>
        </w:rPr>
      </w:pPr>
      <w:r w:rsidRPr="00F7329B">
        <w:rPr>
          <w:rFonts w:ascii="Arial" w:hAnsi="Arial" w:cs="Arial"/>
          <w:sz w:val="20"/>
        </w:rPr>
        <w:t>potvrzený originál kupní smlouvy</w:t>
      </w:r>
      <w:r w:rsidR="006E7EA3">
        <w:rPr>
          <w:rFonts w:ascii="Arial" w:hAnsi="Arial" w:cs="Arial"/>
          <w:sz w:val="20"/>
        </w:rPr>
        <w:t>.</w:t>
      </w:r>
    </w:p>
    <w:p w:rsidR="0079111C" w:rsidRPr="00C70F0A" w:rsidRDefault="0079111C" w:rsidP="007C1530">
      <w:pPr>
        <w:keepNext/>
        <w:tabs>
          <w:tab w:val="left" w:pos="795"/>
        </w:tabs>
        <w:suppressAutoHyphens w:val="0"/>
        <w:overflowPunct/>
        <w:spacing w:after="120"/>
        <w:textAlignment w:val="auto"/>
        <w:rPr>
          <w:rFonts w:ascii="Arial" w:eastAsiaTheme="minorHAnsi" w:hAnsi="Arial" w:cs="Arial"/>
          <w:sz w:val="20"/>
          <w:lang w:eastAsia="en-US"/>
        </w:rPr>
      </w:pPr>
    </w:p>
    <w:p w:rsidR="0020630B" w:rsidRDefault="0020630B" w:rsidP="006D39A7">
      <w:pPr>
        <w:widowControl w:val="0"/>
        <w:jc w:val="center"/>
        <w:rPr>
          <w:rFonts w:ascii="Arial" w:hAnsi="Arial" w:cs="Arial"/>
          <w:b/>
          <w:sz w:val="20"/>
        </w:rPr>
      </w:pPr>
    </w:p>
    <w:p w:rsidR="0097296F" w:rsidRPr="00C70F0A" w:rsidRDefault="00F7329B" w:rsidP="006D39A7">
      <w:pPr>
        <w:widowControl w:val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97296F" w:rsidRPr="00C70F0A">
        <w:rPr>
          <w:rFonts w:ascii="Arial" w:hAnsi="Arial" w:cs="Arial"/>
          <w:b/>
          <w:sz w:val="20"/>
        </w:rPr>
        <w:t>V.</w:t>
      </w:r>
    </w:p>
    <w:p w:rsidR="0097296F" w:rsidRPr="00C70F0A" w:rsidRDefault="0097296F" w:rsidP="006D39A7">
      <w:pPr>
        <w:widowControl w:val="0"/>
        <w:spacing w:after="120"/>
        <w:jc w:val="center"/>
        <w:rPr>
          <w:rFonts w:ascii="Arial" w:hAnsi="Arial" w:cs="Arial"/>
          <w:b/>
          <w:sz w:val="20"/>
        </w:rPr>
      </w:pPr>
      <w:r w:rsidRPr="00C70F0A">
        <w:rPr>
          <w:rFonts w:ascii="Arial" w:hAnsi="Arial" w:cs="Arial"/>
          <w:b/>
          <w:sz w:val="20"/>
        </w:rPr>
        <w:t>Odpovědnost za vady, záruční lhůta</w:t>
      </w:r>
    </w:p>
    <w:p w:rsidR="001E0385" w:rsidRDefault="001E0385" w:rsidP="00C70F0A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rPr>
          <w:rFonts w:ascii="Arial" w:hAnsi="Arial" w:cs="Arial"/>
          <w:sz w:val="20"/>
        </w:rPr>
      </w:pPr>
      <w:r w:rsidRPr="00C70F0A">
        <w:rPr>
          <w:rFonts w:ascii="Arial" w:hAnsi="Arial" w:cs="Arial"/>
          <w:sz w:val="20"/>
        </w:rPr>
        <w:t xml:space="preserve">Prodávající prohlašuje, že na uvedeném </w:t>
      </w:r>
      <w:r w:rsidR="003A769D">
        <w:rPr>
          <w:rFonts w:ascii="Arial" w:hAnsi="Arial" w:cs="Arial"/>
          <w:sz w:val="20"/>
        </w:rPr>
        <w:t>vozidle</w:t>
      </w:r>
      <w:r w:rsidR="003A769D" w:rsidRPr="00C70F0A">
        <w:rPr>
          <w:rFonts w:ascii="Arial" w:hAnsi="Arial" w:cs="Arial"/>
          <w:sz w:val="20"/>
        </w:rPr>
        <w:t xml:space="preserve"> </w:t>
      </w:r>
      <w:r w:rsidRPr="00C70F0A">
        <w:rPr>
          <w:rFonts w:ascii="Arial" w:hAnsi="Arial" w:cs="Arial"/>
          <w:sz w:val="20"/>
        </w:rPr>
        <w:t xml:space="preserve">neváznou žádné dluhy, zástavní právo či jiné právní či faktické vady vyjma toho, že se jedná o </w:t>
      </w:r>
      <w:r w:rsidR="003A769D">
        <w:rPr>
          <w:rFonts w:ascii="Arial" w:hAnsi="Arial" w:cs="Arial"/>
          <w:sz w:val="20"/>
        </w:rPr>
        <w:t>vozidlo</w:t>
      </w:r>
      <w:r w:rsidR="003A769D" w:rsidRPr="00C70F0A">
        <w:rPr>
          <w:rFonts w:ascii="Arial" w:hAnsi="Arial" w:cs="Arial"/>
          <w:sz w:val="20"/>
        </w:rPr>
        <w:t xml:space="preserve"> použit</w:t>
      </w:r>
      <w:r w:rsidR="003A769D">
        <w:rPr>
          <w:rFonts w:ascii="Arial" w:hAnsi="Arial" w:cs="Arial"/>
          <w:sz w:val="20"/>
        </w:rPr>
        <w:t>é</w:t>
      </w:r>
      <w:r w:rsidR="003A769D" w:rsidRPr="00C70F0A">
        <w:rPr>
          <w:rFonts w:ascii="Arial" w:hAnsi="Arial" w:cs="Arial"/>
          <w:sz w:val="20"/>
        </w:rPr>
        <w:t xml:space="preserve"> </w:t>
      </w:r>
      <w:r w:rsidRPr="00C70F0A">
        <w:rPr>
          <w:rFonts w:ascii="Arial" w:hAnsi="Arial" w:cs="Arial"/>
          <w:sz w:val="20"/>
        </w:rPr>
        <w:t>a za dobu užívání opotřebovan</w:t>
      </w:r>
      <w:r w:rsidR="003A769D">
        <w:rPr>
          <w:rFonts w:ascii="Arial" w:hAnsi="Arial" w:cs="Arial"/>
          <w:sz w:val="20"/>
        </w:rPr>
        <w:t>é</w:t>
      </w:r>
      <w:r w:rsidRPr="00C70F0A">
        <w:rPr>
          <w:rFonts w:ascii="Arial" w:hAnsi="Arial" w:cs="Arial"/>
          <w:sz w:val="20"/>
        </w:rPr>
        <w:t>.</w:t>
      </w:r>
    </w:p>
    <w:p w:rsidR="004D3EDE" w:rsidRPr="00BB777A" w:rsidRDefault="005A7502" w:rsidP="004D3EDE">
      <w:pPr>
        <w:pStyle w:val="Zkladntextodsazen3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Zprostředkovatel</w:t>
      </w:r>
      <w:r w:rsidR="004D3EDE" w:rsidRPr="00BB777A">
        <w:rPr>
          <w:rFonts w:ascii="Arial" w:hAnsi="Arial" w:cs="Arial"/>
          <w:sz w:val="20"/>
          <w:szCs w:val="20"/>
        </w:rPr>
        <w:t xml:space="preserve"> před podpisem této smlouvy seznámil v přiměřeném rozsahu kupujícího s činností a ovládáním </w:t>
      </w:r>
      <w:r w:rsidR="003A769D">
        <w:rPr>
          <w:rFonts w:ascii="Arial" w:eastAsiaTheme="minorHAnsi" w:hAnsi="Arial" w:cs="Arial"/>
          <w:sz w:val="20"/>
          <w:szCs w:val="20"/>
          <w:lang w:eastAsia="en-US"/>
        </w:rPr>
        <w:t>vozidla</w:t>
      </w:r>
      <w:r w:rsidR="004D3EDE" w:rsidRPr="00BB777A">
        <w:rPr>
          <w:rFonts w:ascii="Arial" w:eastAsiaTheme="minorHAnsi" w:hAnsi="Arial" w:cs="Arial"/>
          <w:sz w:val="20"/>
          <w:szCs w:val="20"/>
          <w:lang w:eastAsia="en-US"/>
        </w:rPr>
        <w:t>, což kupující podpisem smlouvy stvrzuje</w:t>
      </w:r>
      <w:r w:rsidR="004D3EDE" w:rsidRPr="00BB777A">
        <w:rPr>
          <w:rFonts w:ascii="Arial" w:hAnsi="Arial" w:cs="Arial"/>
          <w:sz w:val="20"/>
          <w:szCs w:val="20"/>
        </w:rPr>
        <w:t>.</w:t>
      </w:r>
    </w:p>
    <w:p w:rsidR="004E2757" w:rsidRPr="00C70F0A" w:rsidRDefault="004E2757" w:rsidP="00C70F0A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rPr>
          <w:rFonts w:ascii="Arial" w:hAnsi="Arial" w:cs="Arial"/>
          <w:sz w:val="20"/>
        </w:rPr>
      </w:pPr>
      <w:r w:rsidRPr="00C70F0A">
        <w:rPr>
          <w:rFonts w:ascii="Arial" w:hAnsi="Arial" w:cs="Arial"/>
          <w:sz w:val="20"/>
        </w:rPr>
        <w:t>Kupující potvrzuje, že se před podpisem této smlouvy řádně seznámil s</w:t>
      </w:r>
      <w:r w:rsidR="00713AE7">
        <w:rPr>
          <w:rFonts w:ascii="Arial" w:hAnsi="Arial" w:cs="Arial"/>
          <w:sz w:val="20"/>
        </w:rPr>
        <w:t xml:space="preserve"> celkovým </w:t>
      </w:r>
      <w:r w:rsidRPr="00C70F0A">
        <w:rPr>
          <w:rFonts w:ascii="Arial" w:hAnsi="Arial" w:cs="Arial"/>
          <w:sz w:val="20"/>
        </w:rPr>
        <w:t>technickým stavem, dále se seznámil s velkým a malým technickým průkazem.</w:t>
      </w:r>
    </w:p>
    <w:p w:rsidR="004E2757" w:rsidRPr="00C70F0A" w:rsidRDefault="004E2757" w:rsidP="00C70F0A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rPr>
          <w:rFonts w:ascii="Arial" w:hAnsi="Arial" w:cs="Arial"/>
          <w:sz w:val="20"/>
        </w:rPr>
      </w:pPr>
      <w:r w:rsidRPr="00C70F0A">
        <w:rPr>
          <w:rFonts w:ascii="Arial" w:hAnsi="Arial" w:cs="Arial"/>
          <w:sz w:val="20"/>
        </w:rPr>
        <w:t xml:space="preserve">Současně kupující prohlašuje, že shledal </w:t>
      </w:r>
      <w:r w:rsidR="003A769D">
        <w:rPr>
          <w:rFonts w:ascii="Arial" w:hAnsi="Arial" w:cs="Arial"/>
          <w:sz w:val="20"/>
        </w:rPr>
        <w:t>vozidlo</w:t>
      </w:r>
      <w:r w:rsidR="003A769D" w:rsidRPr="00C70F0A">
        <w:rPr>
          <w:rFonts w:ascii="Arial" w:hAnsi="Arial" w:cs="Arial"/>
          <w:sz w:val="20"/>
        </w:rPr>
        <w:t xml:space="preserve"> </w:t>
      </w:r>
      <w:r w:rsidRPr="00C70F0A">
        <w:rPr>
          <w:rFonts w:ascii="Arial" w:hAnsi="Arial" w:cs="Arial"/>
          <w:sz w:val="20"/>
        </w:rPr>
        <w:t xml:space="preserve">v pořádku odpovídajícímu stáří </w:t>
      </w:r>
      <w:r w:rsidR="003A769D">
        <w:rPr>
          <w:rFonts w:ascii="Arial" w:hAnsi="Arial" w:cs="Arial"/>
          <w:sz w:val="20"/>
        </w:rPr>
        <w:t>vozidla</w:t>
      </w:r>
      <w:r w:rsidR="003A769D" w:rsidRPr="00C70F0A">
        <w:rPr>
          <w:rFonts w:ascii="Arial" w:hAnsi="Arial" w:cs="Arial"/>
          <w:sz w:val="20"/>
        </w:rPr>
        <w:t xml:space="preserve"> </w:t>
      </w:r>
      <w:r w:rsidR="00914400">
        <w:rPr>
          <w:rFonts w:ascii="Arial" w:hAnsi="Arial" w:cs="Arial"/>
          <w:sz w:val="20"/>
        </w:rPr>
        <w:br/>
      </w:r>
      <w:r w:rsidRPr="00C70F0A">
        <w:rPr>
          <w:rFonts w:ascii="Arial" w:hAnsi="Arial" w:cs="Arial"/>
          <w:sz w:val="20"/>
        </w:rPr>
        <w:t xml:space="preserve">s úměrným opotřebením, avšak bez závad. Kupující dále prohlašuje, že se řádně seznámil </w:t>
      </w:r>
      <w:r w:rsidR="00914400">
        <w:rPr>
          <w:rFonts w:ascii="Arial" w:hAnsi="Arial" w:cs="Arial"/>
          <w:sz w:val="20"/>
        </w:rPr>
        <w:br/>
      </w:r>
      <w:r w:rsidRPr="00C70F0A">
        <w:rPr>
          <w:rFonts w:ascii="Arial" w:hAnsi="Arial" w:cs="Arial"/>
          <w:sz w:val="20"/>
        </w:rPr>
        <w:t xml:space="preserve">s obsluhou a údržbou kupovaného </w:t>
      </w:r>
      <w:r w:rsidR="003A769D">
        <w:rPr>
          <w:rFonts w:ascii="Arial" w:hAnsi="Arial" w:cs="Arial"/>
          <w:sz w:val="20"/>
        </w:rPr>
        <w:t>vozidla</w:t>
      </w:r>
      <w:r w:rsidRPr="00C70F0A">
        <w:rPr>
          <w:rFonts w:ascii="Arial" w:hAnsi="Arial" w:cs="Arial"/>
          <w:sz w:val="20"/>
        </w:rPr>
        <w:t>.</w:t>
      </w:r>
    </w:p>
    <w:p w:rsidR="004E2757" w:rsidRPr="00C70F0A" w:rsidRDefault="004E2757" w:rsidP="006D39A7">
      <w:pPr>
        <w:widowControl w:val="0"/>
        <w:spacing w:after="120"/>
        <w:rPr>
          <w:rFonts w:ascii="Arial" w:hAnsi="Arial" w:cs="Arial"/>
          <w:sz w:val="20"/>
        </w:rPr>
      </w:pPr>
    </w:p>
    <w:p w:rsidR="0020630B" w:rsidRDefault="0020630B" w:rsidP="006D39A7">
      <w:pPr>
        <w:widowControl w:val="0"/>
        <w:jc w:val="center"/>
        <w:rPr>
          <w:rFonts w:ascii="Arial" w:hAnsi="Arial" w:cs="Arial"/>
          <w:b/>
          <w:sz w:val="20"/>
        </w:rPr>
      </w:pPr>
    </w:p>
    <w:p w:rsidR="004E2757" w:rsidRPr="00C70F0A" w:rsidRDefault="004E2757" w:rsidP="006D39A7">
      <w:pPr>
        <w:widowControl w:val="0"/>
        <w:jc w:val="center"/>
        <w:rPr>
          <w:rFonts w:ascii="Arial" w:hAnsi="Arial" w:cs="Arial"/>
          <w:b/>
          <w:sz w:val="20"/>
        </w:rPr>
      </w:pPr>
      <w:r w:rsidRPr="00C70F0A">
        <w:rPr>
          <w:rFonts w:ascii="Arial" w:hAnsi="Arial" w:cs="Arial"/>
          <w:b/>
          <w:sz w:val="20"/>
        </w:rPr>
        <w:t>V.</w:t>
      </w:r>
    </w:p>
    <w:p w:rsidR="004E2757" w:rsidRPr="00C70F0A" w:rsidRDefault="004E2757" w:rsidP="006D39A7">
      <w:pPr>
        <w:widowControl w:val="0"/>
        <w:spacing w:after="120"/>
        <w:jc w:val="center"/>
        <w:rPr>
          <w:rFonts w:ascii="Arial" w:hAnsi="Arial" w:cs="Arial"/>
          <w:b/>
          <w:sz w:val="20"/>
        </w:rPr>
      </w:pPr>
      <w:r w:rsidRPr="00C70F0A">
        <w:rPr>
          <w:rFonts w:ascii="Arial" w:hAnsi="Arial" w:cs="Arial"/>
          <w:b/>
          <w:sz w:val="20"/>
        </w:rPr>
        <w:t>Přechod vlastnického práva</w:t>
      </w:r>
      <w:r w:rsidR="004E76DD" w:rsidRPr="00C70F0A">
        <w:rPr>
          <w:rFonts w:ascii="Arial" w:hAnsi="Arial" w:cs="Arial"/>
          <w:b/>
          <w:sz w:val="20"/>
        </w:rPr>
        <w:t xml:space="preserve"> a </w:t>
      </w:r>
      <w:r w:rsidRPr="00C70F0A">
        <w:rPr>
          <w:rFonts w:ascii="Arial" w:hAnsi="Arial" w:cs="Arial"/>
          <w:b/>
          <w:sz w:val="20"/>
        </w:rPr>
        <w:t>nebezpečí škody</w:t>
      </w:r>
    </w:p>
    <w:p w:rsidR="004E2757" w:rsidRPr="00C70F0A" w:rsidRDefault="004E2757" w:rsidP="00C70F0A">
      <w:pPr>
        <w:pStyle w:val="Odstavecseseznamem"/>
        <w:widowControl w:val="0"/>
        <w:numPr>
          <w:ilvl w:val="0"/>
          <w:numId w:val="13"/>
        </w:numPr>
        <w:spacing w:after="120"/>
        <w:contextualSpacing w:val="0"/>
        <w:rPr>
          <w:rFonts w:ascii="Arial" w:hAnsi="Arial" w:cs="Arial"/>
          <w:sz w:val="20"/>
        </w:rPr>
      </w:pPr>
      <w:r w:rsidRPr="00C70F0A">
        <w:rPr>
          <w:rFonts w:ascii="Arial" w:hAnsi="Arial" w:cs="Arial"/>
          <w:sz w:val="20"/>
        </w:rPr>
        <w:t>Vlastnické právo k </w:t>
      </w:r>
      <w:r w:rsidR="003A769D">
        <w:rPr>
          <w:rFonts w:ascii="Arial" w:eastAsiaTheme="minorHAnsi" w:hAnsi="Arial" w:cs="Arial"/>
          <w:sz w:val="20"/>
          <w:lang w:eastAsia="en-US"/>
        </w:rPr>
        <w:t>vozidlu</w:t>
      </w:r>
      <w:r w:rsidR="003A769D" w:rsidRPr="00C70F0A">
        <w:rPr>
          <w:rFonts w:ascii="Arial" w:hAnsi="Arial" w:cs="Arial"/>
          <w:sz w:val="20"/>
        </w:rPr>
        <w:t xml:space="preserve"> </w:t>
      </w:r>
      <w:r w:rsidRPr="00C70F0A">
        <w:rPr>
          <w:rFonts w:ascii="Arial" w:hAnsi="Arial" w:cs="Arial"/>
          <w:sz w:val="20"/>
        </w:rPr>
        <w:t xml:space="preserve">přechází na kupujícího okamžikem převzetí </w:t>
      </w:r>
      <w:r w:rsidR="003A769D">
        <w:rPr>
          <w:rFonts w:ascii="Arial" w:eastAsiaTheme="minorHAnsi" w:hAnsi="Arial" w:cs="Arial"/>
          <w:sz w:val="20"/>
          <w:lang w:eastAsia="en-US"/>
        </w:rPr>
        <w:t>vozidla</w:t>
      </w:r>
      <w:r w:rsidR="003A769D" w:rsidRPr="00C70F0A">
        <w:rPr>
          <w:rFonts w:ascii="Arial" w:hAnsi="Arial" w:cs="Arial"/>
          <w:sz w:val="20"/>
        </w:rPr>
        <w:t xml:space="preserve"> </w:t>
      </w:r>
      <w:r w:rsidRPr="00C70F0A">
        <w:rPr>
          <w:rFonts w:ascii="Arial" w:hAnsi="Arial" w:cs="Arial"/>
          <w:sz w:val="20"/>
        </w:rPr>
        <w:t>od prodávajícího, ne však dříve, než je sjednaná kupní cena uhrazena kupujícím ve prospěch prodávajícího v plné výši.</w:t>
      </w:r>
    </w:p>
    <w:p w:rsidR="004E2757" w:rsidRPr="007C1530" w:rsidRDefault="004E2757" w:rsidP="00C70F0A">
      <w:pPr>
        <w:pStyle w:val="Odstavecseseznamem"/>
        <w:widowControl w:val="0"/>
        <w:numPr>
          <w:ilvl w:val="0"/>
          <w:numId w:val="13"/>
        </w:numPr>
        <w:spacing w:after="120"/>
        <w:contextualSpacing w:val="0"/>
        <w:rPr>
          <w:rFonts w:ascii="Arial" w:hAnsi="Arial" w:cs="Arial"/>
          <w:sz w:val="20"/>
        </w:rPr>
      </w:pPr>
      <w:r w:rsidRPr="00C70F0A">
        <w:rPr>
          <w:rFonts w:ascii="Arial" w:hAnsi="Arial" w:cs="Arial"/>
          <w:sz w:val="20"/>
        </w:rPr>
        <w:t xml:space="preserve">Přechod nebezpečí na </w:t>
      </w:r>
      <w:r w:rsidR="003A769D">
        <w:rPr>
          <w:rFonts w:ascii="Arial" w:eastAsiaTheme="minorHAnsi" w:hAnsi="Arial" w:cs="Arial"/>
          <w:sz w:val="20"/>
          <w:lang w:eastAsia="en-US"/>
        </w:rPr>
        <w:t>vozidle</w:t>
      </w:r>
      <w:r w:rsidR="003A769D" w:rsidRPr="00C70F0A">
        <w:rPr>
          <w:rFonts w:ascii="Arial" w:hAnsi="Arial" w:cs="Arial"/>
          <w:sz w:val="20"/>
        </w:rPr>
        <w:t xml:space="preserve"> </w:t>
      </w:r>
      <w:r w:rsidRPr="00C70F0A">
        <w:rPr>
          <w:rFonts w:ascii="Arial" w:hAnsi="Arial" w:cs="Arial"/>
          <w:sz w:val="20"/>
        </w:rPr>
        <w:t xml:space="preserve">přechází na kupujícího okamžikem převzetí </w:t>
      </w:r>
      <w:r w:rsidR="003A769D">
        <w:rPr>
          <w:rFonts w:ascii="Arial" w:eastAsiaTheme="minorHAnsi" w:hAnsi="Arial" w:cs="Arial"/>
          <w:sz w:val="20"/>
          <w:lang w:eastAsia="en-US"/>
        </w:rPr>
        <w:t xml:space="preserve">vozidla </w:t>
      </w:r>
      <w:r w:rsidRPr="00C70F0A">
        <w:rPr>
          <w:rFonts w:ascii="Arial" w:hAnsi="Arial" w:cs="Arial"/>
          <w:sz w:val="20"/>
        </w:rPr>
        <w:t>kupujícím od prodávajícího po podpisu předávacího protokolu</w:t>
      </w:r>
      <w:r w:rsidR="00F7329B" w:rsidRPr="00C70F0A">
        <w:rPr>
          <w:rFonts w:ascii="Arial" w:hAnsi="Arial" w:cs="Arial"/>
          <w:sz w:val="20"/>
        </w:rPr>
        <w:t xml:space="preserve"> – Zápisu o technickém stavu </w:t>
      </w:r>
      <w:r w:rsidR="003A769D">
        <w:rPr>
          <w:rFonts w:ascii="Arial" w:hAnsi="Arial" w:cs="Arial"/>
          <w:sz w:val="20"/>
        </w:rPr>
        <w:t>vozidla</w:t>
      </w:r>
      <w:r w:rsidR="003A769D" w:rsidRPr="007C1530">
        <w:rPr>
          <w:rFonts w:ascii="Arial" w:hAnsi="Arial" w:cs="Arial"/>
          <w:sz w:val="20"/>
        </w:rPr>
        <w:t xml:space="preserve"> </w:t>
      </w:r>
      <w:r w:rsidRPr="007C1530">
        <w:rPr>
          <w:rFonts w:ascii="Arial" w:hAnsi="Arial" w:cs="Arial"/>
          <w:sz w:val="20"/>
        </w:rPr>
        <w:t xml:space="preserve">dle této smlouvy.  </w:t>
      </w:r>
    </w:p>
    <w:p w:rsidR="00004C34" w:rsidRPr="007C1530" w:rsidRDefault="00004C34" w:rsidP="006D39A7">
      <w:pPr>
        <w:widowControl w:val="0"/>
        <w:spacing w:after="120"/>
        <w:rPr>
          <w:rFonts w:ascii="Arial" w:hAnsi="Arial" w:cs="Arial"/>
          <w:b/>
          <w:sz w:val="20"/>
        </w:rPr>
      </w:pPr>
    </w:p>
    <w:p w:rsidR="0020630B" w:rsidRDefault="0020630B" w:rsidP="006D39A7">
      <w:pPr>
        <w:widowControl w:val="0"/>
        <w:spacing w:after="120"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:rsidR="0079111C" w:rsidRPr="007C1530" w:rsidRDefault="0079111C" w:rsidP="006D39A7">
      <w:pPr>
        <w:widowControl w:val="0"/>
        <w:spacing w:after="120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7C1530">
        <w:rPr>
          <w:rFonts w:ascii="Arial" w:eastAsiaTheme="minorHAnsi" w:hAnsi="Arial" w:cs="Arial"/>
          <w:b/>
          <w:sz w:val="20"/>
          <w:lang w:eastAsia="en-US"/>
        </w:rPr>
        <w:t>V</w:t>
      </w:r>
      <w:r w:rsidR="004E76DD" w:rsidRPr="007C1530">
        <w:rPr>
          <w:rFonts w:ascii="Arial" w:eastAsiaTheme="minorHAnsi" w:hAnsi="Arial" w:cs="Arial"/>
          <w:b/>
          <w:sz w:val="20"/>
          <w:lang w:eastAsia="en-US"/>
        </w:rPr>
        <w:t>I</w:t>
      </w:r>
      <w:r w:rsidRPr="007C1530">
        <w:rPr>
          <w:rFonts w:ascii="Arial" w:eastAsiaTheme="minorHAnsi" w:hAnsi="Arial" w:cs="Arial"/>
          <w:b/>
          <w:sz w:val="20"/>
          <w:lang w:eastAsia="en-US"/>
        </w:rPr>
        <w:t>.</w:t>
      </w:r>
    </w:p>
    <w:p w:rsidR="0079111C" w:rsidRPr="007C1530" w:rsidRDefault="0079111C" w:rsidP="00C70F0A">
      <w:pPr>
        <w:pStyle w:val="Odstavecseseznamem"/>
        <w:numPr>
          <w:ilvl w:val="0"/>
          <w:numId w:val="12"/>
        </w:numPr>
        <w:tabs>
          <w:tab w:val="left" w:pos="795"/>
        </w:tabs>
        <w:suppressAutoHyphens w:val="0"/>
        <w:overflowPunct/>
        <w:spacing w:after="120"/>
        <w:contextualSpacing w:val="0"/>
        <w:textAlignment w:val="auto"/>
        <w:rPr>
          <w:rFonts w:ascii="Arial" w:eastAsiaTheme="minorHAnsi" w:hAnsi="Arial" w:cs="Arial"/>
          <w:sz w:val="20"/>
          <w:lang w:eastAsia="en-US"/>
        </w:rPr>
      </w:pPr>
      <w:r w:rsidRPr="007C1530">
        <w:rPr>
          <w:rFonts w:ascii="Arial" w:eastAsiaTheme="minorHAnsi" w:hAnsi="Arial" w:cs="Arial"/>
          <w:sz w:val="20"/>
          <w:lang w:eastAsia="en-US"/>
        </w:rPr>
        <w:t>Každá ze smluvních stran má právo od této smlouvy písemně odstoupit, jestliže druhá strana nesplní povinnost, kterou podle této smlouvy či zákona má, ani v přiměřené dodatečné lhůtě stanovené ve výzvě ke splnění.</w:t>
      </w:r>
    </w:p>
    <w:p w:rsidR="0079111C" w:rsidRPr="007C1530" w:rsidRDefault="0079111C" w:rsidP="00C70F0A">
      <w:pPr>
        <w:pStyle w:val="Odstavecseseznamem"/>
        <w:numPr>
          <w:ilvl w:val="0"/>
          <w:numId w:val="12"/>
        </w:numPr>
        <w:tabs>
          <w:tab w:val="left" w:pos="795"/>
        </w:tabs>
        <w:suppressAutoHyphens w:val="0"/>
        <w:overflowPunct/>
        <w:spacing w:after="120"/>
        <w:contextualSpacing w:val="0"/>
        <w:textAlignment w:val="auto"/>
        <w:rPr>
          <w:rFonts w:ascii="Arial" w:eastAsiaTheme="minorHAnsi" w:hAnsi="Arial" w:cs="Arial"/>
          <w:sz w:val="20"/>
          <w:lang w:eastAsia="en-US"/>
        </w:rPr>
      </w:pPr>
      <w:r w:rsidRPr="007C1530">
        <w:rPr>
          <w:rFonts w:ascii="Arial" w:eastAsiaTheme="minorHAnsi" w:hAnsi="Arial" w:cs="Arial"/>
          <w:sz w:val="20"/>
          <w:lang w:eastAsia="en-US"/>
        </w:rPr>
        <w:t>Dojde-li ke zrušení nebo zániku této smlouvy z důvodů na straně kupujícího, je kupující povinen zaplatit prodávajícímu smluvní pokutu ve výši 20 000Kč, a to do jednoho týdne ode dne, kdy jej prodávající k zaplacení smluvní pokuty vyzve. Povinnost zaplatit smluvní pokutu je dána bez ohledu na zavinění kupujícího.</w:t>
      </w:r>
    </w:p>
    <w:p w:rsidR="0079111C" w:rsidRPr="007C1530" w:rsidRDefault="0079111C" w:rsidP="00C70F0A">
      <w:pPr>
        <w:pStyle w:val="Odstavecseseznamem"/>
        <w:numPr>
          <w:ilvl w:val="0"/>
          <w:numId w:val="12"/>
        </w:numPr>
        <w:tabs>
          <w:tab w:val="left" w:pos="795"/>
        </w:tabs>
        <w:suppressAutoHyphens w:val="0"/>
        <w:overflowPunct/>
        <w:spacing w:after="120"/>
        <w:contextualSpacing w:val="0"/>
        <w:textAlignment w:val="auto"/>
        <w:rPr>
          <w:rFonts w:ascii="Arial" w:eastAsiaTheme="minorHAnsi" w:hAnsi="Arial" w:cs="Arial"/>
          <w:sz w:val="20"/>
          <w:lang w:eastAsia="en-US"/>
        </w:rPr>
      </w:pPr>
      <w:r w:rsidRPr="007C1530">
        <w:rPr>
          <w:rFonts w:ascii="Arial" w:eastAsiaTheme="minorHAnsi" w:hAnsi="Arial" w:cs="Arial"/>
          <w:sz w:val="20"/>
          <w:lang w:eastAsia="en-US"/>
        </w:rPr>
        <w:t>Zaplacením smluvní pokuty není dotčeno právo prodávajícího na náhradu škody.</w:t>
      </w:r>
    </w:p>
    <w:p w:rsidR="0079111C" w:rsidRPr="007C1530" w:rsidRDefault="0079111C" w:rsidP="006D39A7">
      <w:pPr>
        <w:keepNext/>
        <w:tabs>
          <w:tab w:val="left" w:pos="795"/>
        </w:tabs>
        <w:suppressAutoHyphens w:val="0"/>
        <w:overflowPunct/>
        <w:spacing w:after="120"/>
        <w:textAlignment w:val="auto"/>
        <w:rPr>
          <w:rFonts w:ascii="Arial" w:eastAsiaTheme="minorHAnsi" w:hAnsi="Arial" w:cs="Arial"/>
          <w:sz w:val="20"/>
          <w:lang w:eastAsia="en-US"/>
        </w:rPr>
      </w:pPr>
    </w:p>
    <w:p w:rsidR="0020630B" w:rsidRDefault="0020630B" w:rsidP="006D39A7">
      <w:pPr>
        <w:widowControl w:val="0"/>
        <w:jc w:val="center"/>
        <w:rPr>
          <w:rFonts w:ascii="Arial" w:hAnsi="Arial" w:cs="Arial"/>
          <w:b/>
          <w:sz w:val="20"/>
        </w:rPr>
      </w:pPr>
    </w:p>
    <w:p w:rsidR="002D25E4" w:rsidRPr="007C1530" w:rsidRDefault="004E76DD" w:rsidP="006D39A7">
      <w:pPr>
        <w:widowControl w:val="0"/>
        <w:jc w:val="center"/>
        <w:rPr>
          <w:rFonts w:ascii="Arial" w:hAnsi="Arial" w:cs="Arial"/>
          <w:b/>
          <w:sz w:val="20"/>
        </w:rPr>
      </w:pPr>
      <w:r w:rsidRPr="007C1530">
        <w:rPr>
          <w:rFonts w:ascii="Arial" w:hAnsi="Arial" w:cs="Arial"/>
          <w:b/>
          <w:sz w:val="20"/>
        </w:rPr>
        <w:t>VI</w:t>
      </w:r>
      <w:r w:rsidR="002D25E4" w:rsidRPr="007C1530">
        <w:rPr>
          <w:rFonts w:ascii="Arial" w:hAnsi="Arial" w:cs="Arial"/>
          <w:b/>
          <w:sz w:val="20"/>
        </w:rPr>
        <w:t>I.</w:t>
      </w:r>
    </w:p>
    <w:p w:rsidR="002D25E4" w:rsidRPr="007C1530" w:rsidRDefault="002D25E4" w:rsidP="006D39A7">
      <w:pPr>
        <w:widowControl w:val="0"/>
        <w:spacing w:after="120"/>
        <w:jc w:val="center"/>
        <w:rPr>
          <w:rFonts w:ascii="Arial" w:hAnsi="Arial" w:cs="Arial"/>
          <w:b/>
          <w:sz w:val="20"/>
        </w:rPr>
      </w:pPr>
      <w:r w:rsidRPr="007C1530">
        <w:rPr>
          <w:rFonts w:ascii="Arial" w:hAnsi="Arial" w:cs="Arial"/>
          <w:b/>
          <w:sz w:val="20"/>
        </w:rPr>
        <w:t>Závěrečná ustanovení</w:t>
      </w:r>
    </w:p>
    <w:p w:rsidR="00261690" w:rsidRPr="00D95CB3" w:rsidRDefault="00261690" w:rsidP="00261690">
      <w:pPr>
        <w:pStyle w:val="Odstavecseseznamem"/>
        <w:widowControl w:val="0"/>
        <w:numPr>
          <w:ilvl w:val="0"/>
          <w:numId w:val="11"/>
        </w:numPr>
        <w:spacing w:after="120"/>
        <w:ind w:left="357" w:hanging="357"/>
        <w:contextualSpacing w:val="0"/>
        <w:outlineLvl w:val="0"/>
        <w:rPr>
          <w:rFonts w:ascii="Arial" w:hAnsi="Arial" w:cs="Arial"/>
          <w:sz w:val="20"/>
        </w:rPr>
      </w:pPr>
      <w:r w:rsidRPr="00D95CB3">
        <w:rPr>
          <w:rFonts w:ascii="Arial" w:hAnsi="Arial" w:cs="Arial"/>
          <w:sz w:val="20"/>
        </w:rPr>
        <w:t>Tato smlouva je platná dnem jejího podpisu oběma smluvními stranami.</w:t>
      </w:r>
    </w:p>
    <w:p w:rsidR="00261690" w:rsidRPr="00D95CB3" w:rsidRDefault="00261690" w:rsidP="00261690">
      <w:pPr>
        <w:pStyle w:val="Odstavecseseznamem"/>
        <w:widowControl w:val="0"/>
        <w:numPr>
          <w:ilvl w:val="0"/>
          <w:numId w:val="11"/>
        </w:numPr>
        <w:spacing w:after="120"/>
        <w:ind w:left="357" w:hanging="357"/>
        <w:contextualSpacing w:val="0"/>
        <w:outlineLvl w:val="0"/>
        <w:rPr>
          <w:rFonts w:ascii="Arial" w:hAnsi="Arial" w:cs="Arial"/>
          <w:sz w:val="20"/>
        </w:rPr>
      </w:pPr>
      <w:r w:rsidRPr="00D95CB3">
        <w:rPr>
          <w:rFonts w:ascii="Arial" w:hAnsi="Arial" w:cs="Arial"/>
          <w:sz w:val="20"/>
        </w:rPr>
        <w:lastRenderedPageBreak/>
        <w:t xml:space="preserve">Smluvní strany berou na vědomí, že tato smlouva bude uveřejněna v registru smluv dle zákona </w:t>
      </w:r>
      <w:r w:rsidR="00FE7D1C">
        <w:rPr>
          <w:rFonts w:ascii="Arial" w:hAnsi="Arial" w:cs="Arial"/>
          <w:sz w:val="20"/>
        </w:rPr>
        <w:br/>
      </w:r>
      <w:r w:rsidRPr="00D95CB3">
        <w:rPr>
          <w:rFonts w:ascii="Arial" w:hAnsi="Arial" w:cs="Arial"/>
          <w:sz w:val="20"/>
        </w:rPr>
        <w:t xml:space="preserve">č. 340/2015 Sb. o zvláštních podmínkách účinnosti některých smluv, uveřejňování těchto smluv a </w:t>
      </w:r>
      <w:r w:rsidR="00FE7D1C">
        <w:rPr>
          <w:rFonts w:ascii="Arial" w:hAnsi="Arial" w:cs="Arial"/>
          <w:sz w:val="20"/>
        </w:rPr>
        <w:br/>
      </w:r>
      <w:r w:rsidRPr="00D95CB3">
        <w:rPr>
          <w:rFonts w:ascii="Arial" w:hAnsi="Arial" w:cs="Arial"/>
          <w:sz w:val="20"/>
        </w:rPr>
        <w:t>o registru smluv (zákon o re</w:t>
      </w:r>
      <w:r w:rsidR="00FE7D1C">
        <w:rPr>
          <w:rFonts w:ascii="Arial" w:hAnsi="Arial" w:cs="Arial"/>
          <w:sz w:val="20"/>
        </w:rPr>
        <w:t xml:space="preserve">gistru smluv) v zákonné lhůtě. </w:t>
      </w:r>
      <w:r w:rsidRPr="00D95CB3">
        <w:rPr>
          <w:rFonts w:ascii="Arial" w:hAnsi="Arial" w:cs="Arial"/>
          <w:sz w:val="20"/>
        </w:rPr>
        <w:t>Uveřejnění v registru zajišťuje VODÁRNA PLZEŇ a.s. Smluvní strany prohlašují, že tato smlouva neobsahuje obchodní tajemství, v případě jiné údaje, které se podle zákona nezveřejňují, a bude v registru smluv v plném znění.</w:t>
      </w:r>
    </w:p>
    <w:p w:rsidR="00261690" w:rsidRPr="00D95CB3" w:rsidRDefault="00261690" w:rsidP="00261690">
      <w:pPr>
        <w:pStyle w:val="Odstavecseseznamem"/>
        <w:widowControl w:val="0"/>
        <w:numPr>
          <w:ilvl w:val="0"/>
          <w:numId w:val="11"/>
        </w:numPr>
        <w:spacing w:after="120"/>
        <w:ind w:left="357" w:hanging="357"/>
        <w:contextualSpacing w:val="0"/>
        <w:outlineLvl w:val="0"/>
        <w:rPr>
          <w:rFonts w:ascii="Arial" w:hAnsi="Arial" w:cs="Arial"/>
          <w:sz w:val="20"/>
        </w:rPr>
      </w:pPr>
      <w:r w:rsidRPr="00D95CB3">
        <w:rPr>
          <w:rFonts w:ascii="Arial" w:hAnsi="Arial" w:cs="Arial"/>
          <w:sz w:val="20"/>
        </w:rPr>
        <w:t>Tato smlouva nabývá účinnost dnem jejího uveřejnění v registru smluv nebo k datu zaplacení kupní ceny, podle toho, která událost nastane později.</w:t>
      </w:r>
    </w:p>
    <w:p w:rsidR="00261690" w:rsidRPr="00D95CB3" w:rsidRDefault="00261690" w:rsidP="00261690">
      <w:pPr>
        <w:pStyle w:val="Zkladntext"/>
        <w:numPr>
          <w:ilvl w:val="0"/>
          <w:numId w:val="11"/>
        </w:numPr>
        <w:spacing w:after="120"/>
        <w:ind w:left="357" w:hanging="357"/>
        <w:jc w:val="both"/>
        <w:rPr>
          <w:rFonts w:ascii="Arial" w:hAnsi="Arial" w:cs="Arial"/>
          <w:i w:val="0"/>
          <w:sz w:val="20"/>
        </w:rPr>
      </w:pPr>
      <w:r w:rsidRPr="00D95CB3">
        <w:rPr>
          <w:rFonts w:ascii="Arial" w:hAnsi="Arial" w:cs="Arial"/>
          <w:i w:val="0"/>
          <w:sz w:val="20"/>
        </w:rPr>
        <w:t>Práva a povinnosti smluvních stran neupravená touto smlouvou se řídí příslušnými ustanoveními zák.</w:t>
      </w:r>
      <w:r w:rsidR="00FE7D1C">
        <w:rPr>
          <w:rFonts w:ascii="Arial" w:hAnsi="Arial" w:cs="Arial"/>
          <w:i w:val="0"/>
          <w:sz w:val="20"/>
        </w:rPr>
        <w:t xml:space="preserve"> </w:t>
      </w:r>
      <w:r w:rsidRPr="00D95CB3">
        <w:rPr>
          <w:rFonts w:ascii="Arial" w:hAnsi="Arial" w:cs="Arial"/>
          <w:i w:val="0"/>
          <w:sz w:val="20"/>
        </w:rPr>
        <w:t>č. 89/2012 Sb., občanského zákoníku v platném znění.</w:t>
      </w:r>
    </w:p>
    <w:p w:rsidR="00261690" w:rsidRPr="00D95CB3" w:rsidRDefault="00261690" w:rsidP="00261690">
      <w:pPr>
        <w:pStyle w:val="Odstavecseseznamem"/>
        <w:widowControl w:val="0"/>
        <w:numPr>
          <w:ilvl w:val="0"/>
          <w:numId w:val="11"/>
        </w:numPr>
        <w:spacing w:after="120"/>
        <w:ind w:left="357" w:hanging="357"/>
        <w:contextualSpacing w:val="0"/>
        <w:outlineLvl w:val="0"/>
        <w:rPr>
          <w:rFonts w:ascii="Arial" w:hAnsi="Arial" w:cs="Arial"/>
          <w:sz w:val="20"/>
        </w:rPr>
      </w:pPr>
      <w:r w:rsidRPr="00D95CB3">
        <w:rPr>
          <w:rFonts w:ascii="Arial" w:hAnsi="Arial" w:cs="Arial"/>
          <w:sz w:val="20"/>
        </w:rPr>
        <w:t xml:space="preserve">Tato Smlouva může být měněna nebo doplňována pouze písemnými číslovanými dodatky k této smlouvě. </w:t>
      </w:r>
    </w:p>
    <w:p w:rsidR="00261690" w:rsidRPr="00D95CB3" w:rsidRDefault="00261690" w:rsidP="00261690">
      <w:pPr>
        <w:pStyle w:val="Odstavecseseznamem"/>
        <w:widowControl w:val="0"/>
        <w:numPr>
          <w:ilvl w:val="0"/>
          <w:numId w:val="11"/>
        </w:numPr>
        <w:spacing w:after="120"/>
        <w:ind w:left="357" w:hanging="357"/>
        <w:contextualSpacing w:val="0"/>
        <w:rPr>
          <w:rFonts w:ascii="Arial" w:hAnsi="Arial" w:cs="Arial"/>
          <w:sz w:val="20"/>
        </w:rPr>
      </w:pPr>
      <w:r w:rsidRPr="00D95CB3">
        <w:rPr>
          <w:rFonts w:ascii="Arial" w:hAnsi="Arial" w:cs="Arial"/>
          <w:sz w:val="20"/>
        </w:rPr>
        <w:t>Tato smlouva je vyhotovena ve dvou stejnopisech s platností originálu. Každá ze smluvních stran obdrží po jednom vyhotovení.</w:t>
      </w:r>
    </w:p>
    <w:p w:rsidR="00261690" w:rsidRPr="00D95CB3" w:rsidRDefault="00261690" w:rsidP="00261690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rPr>
          <w:rFonts w:ascii="Arial" w:hAnsi="Arial" w:cs="Arial"/>
          <w:b/>
          <w:sz w:val="20"/>
        </w:rPr>
      </w:pPr>
      <w:r w:rsidRPr="00D95CB3">
        <w:rPr>
          <w:rFonts w:ascii="Arial" w:hAnsi="Arial" w:cs="Arial"/>
          <w:sz w:val="20"/>
        </w:rPr>
        <w:t>Smluvní strany prohlašují, že byla smlouva uzavřena na základě jejich pravé, svobodné a vážné vůle, prosté omylu, že ji neuzavřely v tísni či za nápadně nevýhodných podmínek, že si smlouvu před jejím podpisem přečetly, že byly s obsahem</w:t>
      </w:r>
      <w:r w:rsidRPr="007C1530">
        <w:rPr>
          <w:rFonts w:ascii="Arial" w:hAnsi="Arial" w:cs="Arial"/>
          <w:sz w:val="20"/>
        </w:rPr>
        <w:t xml:space="preserve"> smlouvy seznámeny, souhlasí s ním a prohlašují, </w:t>
      </w:r>
      <w:r w:rsidRPr="00D95CB3">
        <w:rPr>
          <w:rFonts w:ascii="Arial" w:hAnsi="Arial" w:cs="Arial"/>
          <w:sz w:val="20"/>
        </w:rPr>
        <w:t>že nikdo nevyužil cizí tísně, nezkušenosti, rozumové slabosti, rozrušení nebo lehkomyslnosti a na důkaz toho připojují své podpisy.</w:t>
      </w:r>
    </w:p>
    <w:p w:rsidR="00F314C9" w:rsidRDefault="00F314C9" w:rsidP="006D39A7">
      <w:pPr>
        <w:rPr>
          <w:rFonts w:ascii="Arial" w:hAnsi="Arial" w:cs="Arial"/>
          <w:sz w:val="20"/>
        </w:rPr>
      </w:pPr>
    </w:p>
    <w:p w:rsidR="00F314C9" w:rsidRDefault="00F314C9" w:rsidP="006D39A7">
      <w:pPr>
        <w:rPr>
          <w:rFonts w:ascii="Arial" w:hAnsi="Arial" w:cs="Arial"/>
          <w:sz w:val="20"/>
        </w:rPr>
      </w:pPr>
    </w:p>
    <w:p w:rsidR="004E76DD" w:rsidRPr="005F5554" w:rsidRDefault="00FE7D1C" w:rsidP="006D39A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Plzni </w:t>
      </w:r>
      <w:proofErr w:type="gramStart"/>
      <w:r>
        <w:rPr>
          <w:rFonts w:ascii="Arial" w:hAnsi="Arial" w:cs="Arial"/>
          <w:sz w:val="20"/>
        </w:rPr>
        <w:t>dne ..........</w:t>
      </w:r>
      <w:r w:rsidR="004E76DD" w:rsidRPr="005F5554">
        <w:rPr>
          <w:rFonts w:ascii="Arial" w:hAnsi="Arial" w:cs="Arial"/>
          <w:sz w:val="20"/>
        </w:rPr>
        <w:t>…</w:t>
      </w:r>
      <w:proofErr w:type="gramEnd"/>
      <w:r w:rsidR="004E76DD" w:rsidRPr="005F5554">
        <w:rPr>
          <w:rFonts w:ascii="Arial" w:hAnsi="Arial" w:cs="Arial"/>
          <w:sz w:val="20"/>
        </w:rPr>
        <w:t>…… 201</w:t>
      </w:r>
      <w:r w:rsidR="00F314C9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 Plzni dne ..............</w:t>
      </w:r>
      <w:r w:rsidR="004E76DD" w:rsidRPr="005F5554">
        <w:rPr>
          <w:rFonts w:ascii="Arial" w:hAnsi="Arial" w:cs="Arial"/>
          <w:sz w:val="20"/>
        </w:rPr>
        <w:t xml:space="preserve">……… </w:t>
      </w:r>
      <w:r w:rsidR="00270FEC" w:rsidRPr="005F5554">
        <w:rPr>
          <w:rFonts w:ascii="Arial" w:hAnsi="Arial" w:cs="Arial"/>
          <w:sz w:val="20"/>
        </w:rPr>
        <w:t>201</w:t>
      </w:r>
      <w:r w:rsidR="00F314C9">
        <w:rPr>
          <w:rFonts w:ascii="Arial" w:hAnsi="Arial" w:cs="Arial"/>
          <w:sz w:val="20"/>
        </w:rPr>
        <w:t>8</w:t>
      </w:r>
    </w:p>
    <w:p w:rsidR="004E76DD" w:rsidRPr="005F5554" w:rsidRDefault="004E76DD" w:rsidP="006D39A7">
      <w:pPr>
        <w:rPr>
          <w:rFonts w:ascii="Arial" w:hAnsi="Arial" w:cs="Arial"/>
          <w:sz w:val="20"/>
        </w:rPr>
      </w:pPr>
    </w:p>
    <w:p w:rsidR="004E76DD" w:rsidRPr="005F5554" w:rsidRDefault="004E76DD" w:rsidP="006D39A7">
      <w:pPr>
        <w:rPr>
          <w:rFonts w:ascii="Arial" w:hAnsi="Arial" w:cs="Arial"/>
          <w:sz w:val="20"/>
        </w:rPr>
      </w:pPr>
    </w:p>
    <w:p w:rsidR="004E76DD" w:rsidRPr="005F5554" w:rsidRDefault="004E76DD" w:rsidP="006D39A7">
      <w:pPr>
        <w:rPr>
          <w:rFonts w:ascii="Arial" w:hAnsi="Arial" w:cs="Arial"/>
          <w:sz w:val="20"/>
        </w:rPr>
      </w:pPr>
    </w:p>
    <w:p w:rsidR="004E76DD" w:rsidRPr="005F5554" w:rsidRDefault="004E76DD" w:rsidP="006D39A7">
      <w:pPr>
        <w:rPr>
          <w:rFonts w:ascii="Arial" w:hAnsi="Arial" w:cs="Arial"/>
          <w:sz w:val="20"/>
        </w:rPr>
      </w:pPr>
    </w:p>
    <w:p w:rsidR="004E76DD" w:rsidRPr="005F5554" w:rsidRDefault="004E76DD" w:rsidP="006D39A7">
      <w:pPr>
        <w:rPr>
          <w:rFonts w:ascii="Arial" w:hAnsi="Arial" w:cs="Arial"/>
          <w:b/>
          <w:bCs/>
          <w:sz w:val="20"/>
        </w:rPr>
      </w:pPr>
      <w:r w:rsidRPr="005F5554">
        <w:rPr>
          <w:rFonts w:ascii="Arial" w:hAnsi="Arial" w:cs="Arial"/>
          <w:b/>
          <w:sz w:val="20"/>
        </w:rPr>
        <w:t>_____________________________</w:t>
      </w:r>
      <w:r w:rsidRPr="005F5554">
        <w:rPr>
          <w:rFonts w:ascii="Arial" w:hAnsi="Arial" w:cs="Arial"/>
          <w:b/>
          <w:sz w:val="20"/>
        </w:rPr>
        <w:tab/>
      </w:r>
      <w:r w:rsidRPr="005F5554">
        <w:rPr>
          <w:rFonts w:ascii="Arial" w:hAnsi="Arial" w:cs="Arial"/>
          <w:b/>
          <w:sz w:val="20"/>
        </w:rPr>
        <w:tab/>
        <w:t>_____________________________</w:t>
      </w:r>
    </w:p>
    <w:p w:rsidR="00FE7D1C" w:rsidRPr="00FE7D1C" w:rsidRDefault="00C70F0A" w:rsidP="00FE7D1C">
      <w:pPr>
        <w:rPr>
          <w:rFonts w:ascii="Arial" w:hAnsi="Arial" w:cs="Arial"/>
          <w:b/>
          <w:sz w:val="20"/>
        </w:rPr>
      </w:pPr>
      <w:r w:rsidRPr="005F5554">
        <w:rPr>
          <w:rFonts w:ascii="Arial" w:hAnsi="Arial" w:cs="Arial"/>
          <w:b/>
          <w:bCs/>
          <w:sz w:val="20"/>
        </w:rPr>
        <w:t>VODÁRNA PLZEŇ a.s.</w:t>
      </w:r>
      <w:r w:rsidR="00270FEC" w:rsidRPr="005F5554">
        <w:rPr>
          <w:rFonts w:ascii="Arial" w:hAnsi="Arial" w:cs="Arial"/>
          <w:b/>
          <w:bCs/>
          <w:sz w:val="20"/>
        </w:rPr>
        <w:tab/>
      </w:r>
      <w:r w:rsidR="00270FEC" w:rsidRPr="005F5554">
        <w:rPr>
          <w:rFonts w:ascii="Arial" w:hAnsi="Arial" w:cs="Arial"/>
          <w:b/>
          <w:bCs/>
          <w:sz w:val="20"/>
        </w:rPr>
        <w:tab/>
      </w:r>
      <w:r w:rsidR="00270FEC" w:rsidRPr="005F5554">
        <w:rPr>
          <w:rFonts w:ascii="Arial" w:hAnsi="Arial" w:cs="Arial"/>
          <w:b/>
          <w:bCs/>
          <w:sz w:val="20"/>
        </w:rPr>
        <w:tab/>
      </w:r>
      <w:r w:rsidR="004E76DD" w:rsidRPr="005F5554">
        <w:rPr>
          <w:rFonts w:ascii="Arial" w:hAnsi="Arial" w:cs="Arial"/>
          <w:b/>
          <w:bCs/>
          <w:sz w:val="20"/>
        </w:rPr>
        <w:tab/>
      </w:r>
      <w:r w:rsidR="00FE7D1C" w:rsidRPr="00FE7D1C">
        <w:rPr>
          <w:rFonts w:ascii="Arial" w:hAnsi="Arial" w:cs="Arial"/>
          <w:b/>
          <w:sz w:val="20"/>
        </w:rPr>
        <w:t>JPS Optimum, s.r.o.</w:t>
      </w:r>
    </w:p>
    <w:p w:rsidR="00A77D7B" w:rsidRPr="00E327B9" w:rsidRDefault="00A77D7B" w:rsidP="00A77D7B">
      <w:pPr>
        <w:rPr>
          <w:rStyle w:val="platne"/>
          <w:rFonts w:ascii="Arial" w:hAnsi="Arial" w:cs="Arial"/>
          <w:b/>
          <w:sz w:val="20"/>
        </w:rPr>
      </w:pPr>
    </w:p>
    <w:p w:rsidR="00F314C9" w:rsidRPr="00D5671D" w:rsidRDefault="00F314C9" w:rsidP="00F314C9">
      <w:pPr>
        <w:spacing w:after="120"/>
        <w:rPr>
          <w:rFonts w:ascii="Arial" w:hAnsi="Arial" w:cs="Arial"/>
          <w:b/>
          <w:bCs/>
          <w:sz w:val="20"/>
        </w:rPr>
      </w:pPr>
    </w:p>
    <w:p w:rsidR="00494E3D" w:rsidRPr="005F5554" w:rsidRDefault="004E76DD" w:rsidP="006D39A7">
      <w:pPr>
        <w:rPr>
          <w:rFonts w:ascii="Arial" w:hAnsi="Arial" w:cs="Arial"/>
          <w:sz w:val="20"/>
        </w:rPr>
      </w:pPr>
      <w:r w:rsidRPr="005F5554">
        <w:rPr>
          <w:rFonts w:ascii="Arial" w:hAnsi="Arial" w:cs="Arial"/>
          <w:b/>
          <w:sz w:val="20"/>
        </w:rPr>
        <w:t xml:space="preserve"> </w:t>
      </w:r>
      <w:r w:rsidRPr="005F5554">
        <w:rPr>
          <w:rFonts w:ascii="Arial" w:hAnsi="Arial" w:cs="Arial"/>
          <w:sz w:val="20"/>
        </w:rPr>
        <w:t>prodávající</w:t>
      </w:r>
      <w:r w:rsidRPr="005F5554">
        <w:rPr>
          <w:rFonts w:ascii="Arial" w:hAnsi="Arial" w:cs="Arial"/>
          <w:sz w:val="20"/>
        </w:rPr>
        <w:tab/>
      </w:r>
      <w:r w:rsidRPr="005F5554">
        <w:rPr>
          <w:rFonts w:ascii="Arial" w:hAnsi="Arial" w:cs="Arial"/>
          <w:sz w:val="20"/>
        </w:rPr>
        <w:tab/>
      </w:r>
      <w:r w:rsidRPr="005F5554">
        <w:rPr>
          <w:rFonts w:ascii="Arial" w:hAnsi="Arial" w:cs="Arial"/>
          <w:sz w:val="20"/>
        </w:rPr>
        <w:tab/>
      </w:r>
      <w:r w:rsidRPr="005F5554">
        <w:rPr>
          <w:rFonts w:ascii="Arial" w:hAnsi="Arial" w:cs="Arial"/>
          <w:sz w:val="20"/>
        </w:rPr>
        <w:tab/>
      </w:r>
      <w:r w:rsidRPr="005F5554">
        <w:rPr>
          <w:rFonts w:ascii="Arial" w:hAnsi="Arial" w:cs="Arial"/>
          <w:sz w:val="20"/>
        </w:rPr>
        <w:tab/>
        <w:t>kupující</w:t>
      </w:r>
    </w:p>
    <w:p w:rsidR="006D39A7" w:rsidRPr="00270FEC" w:rsidRDefault="006D39A7" w:rsidP="00270FEC">
      <w:pPr>
        <w:rPr>
          <w:rFonts w:ascii="Arial" w:hAnsi="Arial" w:cs="Arial"/>
          <w:snapToGrid w:val="0"/>
          <w:sz w:val="22"/>
          <w:szCs w:val="22"/>
        </w:rPr>
      </w:pPr>
    </w:p>
    <w:sectPr w:rsidR="006D39A7" w:rsidRPr="00270FEC" w:rsidSect="00A21F66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71A" w:rsidRDefault="00C9071A" w:rsidP="00A21F66">
      <w:r>
        <w:separator/>
      </w:r>
    </w:p>
  </w:endnote>
  <w:endnote w:type="continuationSeparator" w:id="0">
    <w:p w:rsidR="00C9071A" w:rsidRDefault="00C9071A" w:rsidP="00A2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1A" w:rsidRDefault="00C9071A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71A" w:rsidRDefault="00C9071A" w:rsidP="00A21F66">
      <w:r>
        <w:separator/>
      </w:r>
    </w:p>
  </w:footnote>
  <w:footnote w:type="continuationSeparator" w:id="0">
    <w:p w:rsidR="00C9071A" w:rsidRDefault="00C9071A" w:rsidP="00A21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1A" w:rsidRDefault="00C9071A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FC6"/>
    <w:multiLevelType w:val="hybridMultilevel"/>
    <w:tmpl w:val="3028FC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17CF4"/>
    <w:multiLevelType w:val="hybridMultilevel"/>
    <w:tmpl w:val="001EEA5C"/>
    <w:lvl w:ilvl="0" w:tplc="1B4A5D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08F"/>
    <w:multiLevelType w:val="hybridMultilevel"/>
    <w:tmpl w:val="30629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E75A0"/>
    <w:multiLevelType w:val="hybridMultilevel"/>
    <w:tmpl w:val="90B03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3F08"/>
    <w:multiLevelType w:val="hybridMultilevel"/>
    <w:tmpl w:val="AD680ED8"/>
    <w:lvl w:ilvl="0" w:tplc="1B4A5D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4ADC"/>
    <w:multiLevelType w:val="hybridMultilevel"/>
    <w:tmpl w:val="282C8B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946039"/>
    <w:multiLevelType w:val="hybridMultilevel"/>
    <w:tmpl w:val="294A602A"/>
    <w:lvl w:ilvl="0" w:tplc="040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424141"/>
    <w:multiLevelType w:val="singleLevel"/>
    <w:tmpl w:val="4C2EFF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8971656"/>
    <w:multiLevelType w:val="hybridMultilevel"/>
    <w:tmpl w:val="33049F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A77D56"/>
    <w:multiLevelType w:val="hybridMultilevel"/>
    <w:tmpl w:val="52BEB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544D29"/>
    <w:multiLevelType w:val="hybridMultilevel"/>
    <w:tmpl w:val="2ECEDD58"/>
    <w:lvl w:ilvl="0" w:tplc="1B4A5D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62289"/>
    <w:multiLevelType w:val="hybridMultilevel"/>
    <w:tmpl w:val="FEBE4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47223"/>
    <w:multiLevelType w:val="hybridMultilevel"/>
    <w:tmpl w:val="0144D1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2"/>
  </w:num>
  <w:num w:numId="7">
    <w:abstractNumId w:val="9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E4"/>
    <w:rsid w:val="00004C34"/>
    <w:rsid w:val="00023805"/>
    <w:rsid w:val="00083178"/>
    <w:rsid w:val="000A64CC"/>
    <w:rsid w:val="0012537B"/>
    <w:rsid w:val="00195A12"/>
    <w:rsid w:val="001E0385"/>
    <w:rsid w:val="001E5AA0"/>
    <w:rsid w:val="001F52D1"/>
    <w:rsid w:val="0020630B"/>
    <w:rsid w:val="00243D19"/>
    <w:rsid w:val="00261690"/>
    <w:rsid w:val="00270FEC"/>
    <w:rsid w:val="002C1805"/>
    <w:rsid w:val="002D25E4"/>
    <w:rsid w:val="002E0C98"/>
    <w:rsid w:val="003A769D"/>
    <w:rsid w:val="003C3E80"/>
    <w:rsid w:val="004214BA"/>
    <w:rsid w:val="00427020"/>
    <w:rsid w:val="00490918"/>
    <w:rsid w:val="00494E3D"/>
    <w:rsid w:val="004D3EDE"/>
    <w:rsid w:val="004E06C8"/>
    <w:rsid w:val="004E2757"/>
    <w:rsid w:val="004E76DD"/>
    <w:rsid w:val="005A7502"/>
    <w:rsid w:val="005F5554"/>
    <w:rsid w:val="006D39A7"/>
    <w:rsid w:val="006E7EA3"/>
    <w:rsid w:val="00713AE7"/>
    <w:rsid w:val="007335AD"/>
    <w:rsid w:val="0079111C"/>
    <w:rsid w:val="007C1530"/>
    <w:rsid w:val="007E08FD"/>
    <w:rsid w:val="007F39A9"/>
    <w:rsid w:val="008F703C"/>
    <w:rsid w:val="00914400"/>
    <w:rsid w:val="0097296F"/>
    <w:rsid w:val="00987B10"/>
    <w:rsid w:val="009A09BC"/>
    <w:rsid w:val="00A21F66"/>
    <w:rsid w:val="00A77D7B"/>
    <w:rsid w:val="00A80672"/>
    <w:rsid w:val="00AB7046"/>
    <w:rsid w:val="00B36CC1"/>
    <w:rsid w:val="00BD2B05"/>
    <w:rsid w:val="00C55E23"/>
    <w:rsid w:val="00C701D2"/>
    <w:rsid w:val="00C70F0A"/>
    <w:rsid w:val="00C84BBB"/>
    <w:rsid w:val="00C9071A"/>
    <w:rsid w:val="00D7757E"/>
    <w:rsid w:val="00D84CD7"/>
    <w:rsid w:val="00E031DA"/>
    <w:rsid w:val="00E15814"/>
    <w:rsid w:val="00E327B9"/>
    <w:rsid w:val="00E66F8A"/>
    <w:rsid w:val="00F314C9"/>
    <w:rsid w:val="00F546D4"/>
    <w:rsid w:val="00F56063"/>
    <w:rsid w:val="00F70459"/>
    <w:rsid w:val="00F7329B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F8966-46BA-4857-AEBA-3DC62B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5E4"/>
    <w:pPr>
      <w:suppressAutoHyphens/>
      <w:overflowPunct w:val="0"/>
      <w:autoSpaceDE w:val="0"/>
      <w:autoSpaceDN w:val="0"/>
      <w:adjustRightInd w:val="0"/>
      <w:spacing w:after="0" w:afterAutospacing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D25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D25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D25E4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2D25E4"/>
    <w:pPr>
      <w:keepNext/>
      <w:jc w:val="center"/>
      <w:outlineLvl w:val="3"/>
    </w:pPr>
    <w:rPr>
      <w:b/>
      <w:u w:val="double"/>
    </w:rPr>
  </w:style>
  <w:style w:type="paragraph" w:styleId="Nadpis5">
    <w:name w:val="heading 5"/>
    <w:basedOn w:val="Normln"/>
    <w:next w:val="Normln"/>
    <w:link w:val="Nadpis5Char"/>
    <w:qFormat/>
    <w:rsid w:val="002D25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25E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D25E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5E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5E4"/>
    <w:rPr>
      <w:rFonts w:ascii="Times New Roman" w:eastAsia="Times New Roman" w:hAnsi="Times New Roman" w:cs="Times New Roman"/>
      <w:b/>
      <w:sz w:val="24"/>
      <w:szCs w:val="20"/>
      <w:u w:val="double"/>
      <w:lang w:eastAsia="cs-CZ"/>
    </w:rPr>
  </w:style>
  <w:style w:type="character" w:customStyle="1" w:styleId="Nadpis5Char">
    <w:name w:val="Nadpis 5 Char"/>
    <w:basedOn w:val="Standardnpsmoodstavce"/>
    <w:link w:val="Nadpis5"/>
    <w:rsid w:val="002D25E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2D25E4"/>
    <w:pPr>
      <w:jc w:val="center"/>
    </w:pPr>
    <w:rPr>
      <w:i/>
      <w:sz w:val="22"/>
    </w:rPr>
  </w:style>
  <w:style w:type="character" w:customStyle="1" w:styleId="ZkladntextChar">
    <w:name w:val="Základní text Char"/>
    <w:basedOn w:val="Standardnpsmoodstavce"/>
    <w:link w:val="Zkladntext"/>
    <w:rsid w:val="002D25E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Zkladntext21">
    <w:name w:val="Základní text 21"/>
    <w:basedOn w:val="Normln"/>
    <w:rsid w:val="002D25E4"/>
    <w:pPr>
      <w:spacing w:after="120"/>
      <w:ind w:left="283"/>
    </w:pPr>
  </w:style>
  <w:style w:type="paragraph" w:styleId="Nzev">
    <w:name w:val="Title"/>
    <w:basedOn w:val="Normln"/>
    <w:next w:val="Podtitul"/>
    <w:link w:val="NzevChar"/>
    <w:qFormat/>
    <w:rsid w:val="002D25E4"/>
    <w:pPr>
      <w:jc w:val="center"/>
    </w:pPr>
    <w:rPr>
      <w:rFonts w:ascii="Bookman Old Style" w:hAnsi="Bookman Old Style"/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2D25E4"/>
    <w:rPr>
      <w:rFonts w:ascii="Bookman Old Style" w:eastAsia="Times New Roman" w:hAnsi="Bookman Old Style" w:cs="Times New Roman"/>
      <w:b/>
      <w:sz w:val="36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2D25E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D25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D25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2D25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2D25E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D25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2D25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D25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customStyle="1" w:styleId="Standard">
    <w:name w:val="Standard"/>
    <w:rsid w:val="002D25E4"/>
    <w:pPr>
      <w:suppressAutoHyphens/>
      <w:autoSpaceDN w:val="0"/>
      <w:spacing w:after="0" w:afterAutospacing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911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39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9A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latne">
    <w:name w:val="platne"/>
    <w:basedOn w:val="Standardnpsmoodstavce"/>
    <w:rsid w:val="007F39A9"/>
  </w:style>
  <w:style w:type="character" w:styleId="Siln">
    <w:name w:val="Strong"/>
    <w:basedOn w:val="Standardnpsmoodstavce"/>
    <w:uiPriority w:val="22"/>
    <w:qFormat/>
    <w:rsid w:val="00004C34"/>
    <w:rPr>
      <w:b/>
      <w:bCs/>
    </w:rPr>
  </w:style>
  <w:style w:type="paragraph" w:styleId="Normlnweb">
    <w:name w:val="Normal (Web)"/>
    <w:basedOn w:val="Normln"/>
    <w:uiPriority w:val="99"/>
    <w:unhideWhenUsed/>
    <w:rsid w:val="00004C34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E10C-2772-41D0-B4D8-88D08BE9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91CE6700</Template>
  <TotalTime>3</TotalTime>
  <Pages>4</Pages>
  <Words>1238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BLÁHA Richard</cp:lastModifiedBy>
  <cp:revision>3</cp:revision>
  <dcterms:created xsi:type="dcterms:W3CDTF">2018-10-30T07:23:00Z</dcterms:created>
  <dcterms:modified xsi:type="dcterms:W3CDTF">2018-11-08T08:02:00Z</dcterms:modified>
</cp:coreProperties>
</file>