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C8" w:rsidRDefault="002C1DC8" w:rsidP="002C1DC8">
      <w:pPr>
        <w:pStyle w:val="Default"/>
      </w:pPr>
    </w:p>
    <w:p w:rsidR="002C1DC8" w:rsidRDefault="002C1DC8" w:rsidP="002C1DC8">
      <w:pPr>
        <w:pStyle w:val="Default"/>
      </w:pPr>
      <w:r>
        <w:t xml:space="preserve"> </w:t>
      </w:r>
    </w:p>
    <w:p w:rsidR="002C1DC8" w:rsidRDefault="002C1DC8" w:rsidP="002C1DC8">
      <w:pPr>
        <w:pStyle w:val="Default"/>
        <w:rPr>
          <w:sz w:val="28"/>
          <w:szCs w:val="28"/>
        </w:rPr>
      </w:pPr>
      <w:r>
        <w:rPr>
          <w:b/>
          <w:bCs/>
          <w:sz w:val="36"/>
          <w:szCs w:val="36"/>
        </w:rPr>
        <w:t>Smlouva o p</w:t>
      </w:r>
      <w:r>
        <w:rPr>
          <w:rFonts w:ascii="Minion Pro" w:hAnsi="Minion Pro" w:cs="Minion Pro"/>
          <w:b/>
          <w:bCs/>
          <w:sz w:val="36"/>
          <w:szCs w:val="36"/>
        </w:rPr>
        <w:t>ř</w:t>
      </w:r>
      <w:r>
        <w:rPr>
          <w:b/>
          <w:bCs/>
          <w:sz w:val="36"/>
          <w:szCs w:val="36"/>
        </w:rPr>
        <w:t xml:space="preserve">ipojení </w:t>
      </w:r>
      <w:r>
        <w:rPr>
          <w:b/>
          <w:bCs/>
          <w:sz w:val="28"/>
          <w:szCs w:val="28"/>
        </w:rPr>
        <w:t>k distribu</w:t>
      </w:r>
      <w:r>
        <w:rPr>
          <w:rFonts w:ascii="Minion Pro" w:hAnsi="Minion Pro" w:cs="Minion Pro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ní soustav</w:t>
      </w:r>
      <w:r>
        <w:rPr>
          <w:rFonts w:ascii="Minion Pro" w:hAnsi="Minion Pro" w:cs="Minion Pro"/>
          <w:b/>
          <w:bCs/>
          <w:sz w:val="28"/>
          <w:szCs w:val="28"/>
        </w:rPr>
        <w:t xml:space="preserve">ě </w:t>
      </w:r>
      <w:r>
        <w:rPr>
          <w:b/>
          <w:bCs/>
          <w:sz w:val="28"/>
          <w:szCs w:val="28"/>
        </w:rPr>
        <w:t>z nap</w:t>
      </w:r>
      <w:r>
        <w:rPr>
          <w:rFonts w:ascii="Minion Pro" w:hAnsi="Minion Pro" w:cs="Minion Pro"/>
          <w:b/>
          <w:bCs/>
          <w:sz w:val="28"/>
          <w:szCs w:val="28"/>
        </w:rPr>
        <w:t>ěť</w:t>
      </w:r>
      <w:r>
        <w:rPr>
          <w:b/>
          <w:bCs/>
          <w:sz w:val="28"/>
          <w:szCs w:val="28"/>
        </w:rPr>
        <w:t>ové hladiny nízkého nap</w:t>
      </w:r>
      <w:r>
        <w:rPr>
          <w:rFonts w:ascii="Minion Pro" w:hAnsi="Minion Pro" w:cs="Minion Pro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 xml:space="preserve">tí </w:t>
      </w:r>
      <w:r>
        <w:rPr>
          <w:rFonts w:ascii="Minion Pro" w:hAnsi="Minion Pro" w:cs="Minion Pro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 xml:space="preserve">. 12449589 </w:t>
      </w: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uzav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ená v souladu se zákonem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. 458/2000 Sb., energetický zákon v platném zn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ní a jeho provád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cími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edpisy mezi </w:t>
      </w:r>
      <w:r>
        <w:rPr>
          <w:b/>
          <w:bCs/>
          <w:sz w:val="23"/>
          <w:szCs w:val="23"/>
        </w:rPr>
        <w:t xml:space="preserve">Žadatelem </w:t>
      </w:r>
      <w:r>
        <w:rPr>
          <w:sz w:val="23"/>
          <w:szCs w:val="23"/>
        </w:rPr>
        <w:t xml:space="preserve">Firma: Teplárna Písek, a.s. Adresa: U </w:t>
      </w:r>
      <w:proofErr w:type="spellStart"/>
      <w:r>
        <w:rPr>
          <w:sz w:val="23"/>
          <w:szCs w:val="23"/>
        </w:rPr>
        <w:t>Smrkovické</w:t>
      </w:r>
      <w:proofErr w:type="spellEnd"/>
      <w:r>
        <w:rPr>
          <w:sz w:val="23"/>
          <w:szCs w:val="23"/>
        </w:rPr>
        <w:t xml:space="preserve"> silnice 2263,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jovické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stí, 397 01 Písek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Zápis v OR: Krajský soud v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eských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jovicích, oddíl: B, vlo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ka: 640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Zástupce ve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cech smluvních: Mgr. Andrea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áková, 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editelka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O: 60826801 DI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: CZ60826801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pro zasílání písemností: U </w:t>
      </w:r>
      <w:proofErr w:type="spellStart"/>
      <w:r>
        <w:rPr>
          <w:sz w:val="23"/>
          <w:szCs w:val="23"/>
        </w:rPr>
        <w:t>Smrkovické</w:t>
      </w:r>
      <w:proofErr w:type="spellEnd"/>
      <w:r>
        <w:rPr>
          <w:sz w:val="23"/>
          <w:szCs w:val="23"/>
        </w:rPr>
        <w:t xml:space="preserve"> silnice 2263,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jovické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stí, 397 01 Písek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Provozovatelem distribu</w:t>
      </w:r>
      <w:r>
        <w:rPr>
          <w:rFonts w:ascii="Minion Pro" w:hAnsi="Minion Pro" w:cs="Minion Pro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 xml:space="preserve">ní soustavy (dále jen „Provozovatel </w:t>
      </w:r>
      <w:proofErr w:type="gramStart"/>
      <w:r>
        <w:rPr>
          <w:b/>
          <w:bCs/>
          <w:sz w:val="23"/>
          <w:szCs w:val="23"/>
        </w:rPr>
        <w:t>DS“) E.ON</w:t>
      </w:r>
      <w:proofErr w:type="gramEnd"/>
      <w:r>
        <w:rPr>
          <w:b/>
          <w:bCs/>
          <w:sz w:val="23"/>
          <w:szCs w:val="23"/>
        </w:rPr>
        <w:t xml:space="preserve"> Distribuce, a.s. </w:t>
      </w:r>
      <w:r>
        <w:rPr>
          <w:sz w:val="23"/>
          <w:szCs w:val="23"/>
        </w:rPr>
        <w:t xml:space="preserve">Sídlo: F. A. </w:t>
      </w:r>
      <w:proofErr w:type="spellStart"/>
      <w:r>
        <w:rPr>
          <w:sz w:val="23"/>
          <w:szCs w:val="23"/>
        </w:rPr>
        <w:t>Gerstnera</w:t>
      </w:r>
      <w:proofErr w:type="spellEnd"/>
      <w:r>
        <w:rPr>
          <w:sz w:val="23"/>
          <w:szCs w:val="23"/>
        </w:rPr>
        <w:t xml:space="preserve"> 2151/6,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7, 370 01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Zápis v OR: Krajský soud v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eských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jovicích, oddíl B, vlo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ka 1772 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O: 28085400 DI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: CZ28085400 DS: nf5dxbu 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Zastoupená spole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ností: </w:t>
      </w:r>
      <w:proofErr w:type="gramStart"/>
      <w:r>
        <w:rPr>
          <w:b/>
          <w:bCs/>
          <w:sz w:val="23"/>
          <w:szCs w:val="23"/>
        </w:rPr>
        <w:t>E.ON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rFonts w:ascii="Minion Pro" w:hAnsi="Minion Pro" w:cs="Minion Pro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 xml:space="preserve">eská republika, s.r.o. </w:t>
      </w:r>
      <w:r>
        <w:rPr>
          <w:sz w:val="23"/>
          <w:szCs w:val="23"/>
        </w:rPr>
        <w:t xml:space="preserve">Sídlo: F. A. </w:t>
      </w:r>
      <w:proofErr w:type="spellStart"/>
      <w:r>
        <w:rPr>
          <w:sz w:val="23"/>
          <w:szCs w:val="23"/>
        </w:rPr>
        <w:t>Gerstnera</w:t>
      </w:r>
      <w:proofErr w:type="spellEnd"/>
      <w:r>
        <w:rPr>
          <w:sz w:val="23"/>
          <w:szCs w:val="23"/>
        </w:rPr>
        <w:t xml:space="preserve"> 2151/6,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7, 370 01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Zápis v OR: Krajský soud v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eských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jovicích, oddíl C, vlo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ka 15066 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O: 25733591 DI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: CZ25733591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Zástupce: </w:t>
      </w:r>
      <w:r>
        <w:rPr>
          <w:sz w:val="23"/>
          <w:szCs w:val="23"/>
        </w:rPr>
        <w:t>ve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cech smluvních: </w:t>
      </w:r>
      <w:proofErr w:type="spellStart"/>
      <w:proofErr w:type="gramStart"/>
      <w:r w:rsidR="0067532A">
        <w:rPr>
          <w:sz w:val="23"/>
          <w:szCs w:val="23"/>
        </w:rPr>
        <w:t>xxx</w:t>
      </w:r>
      <w:proofErr w:type="spellEnd"/>
      <w:r w:rsidR="0067532A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Standardní</w:t>
      </w:r>
      <w:proofErr w:type="gramEnd"/>
      <w:r>
        <w:rPr>
          <w:sz w:val="23"/>
          <w:szCs w:val="23"/>
        </w:rPr>
        <w:t xml:space="preserve">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ipojení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67532A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cech technických: </w:t>
      </w:r>
      <w:proofErr w:type="spellStart"/>
      <w:proofErr w:type="gramStart"/>
      <w:r w:rsidR="0067532A">
        <w:rPr>
          <w:sz w:val="23"/>
          <w:szCs w:val="23"/>
        </w:rPr>
        <w:t>xxx</w:t>
      </w:r>
      <w:proofErr w:type="spellEnd"/>
      <w:r w:rsidR="0067532A">
        <w:rPr>
          <w:sz w:val="23"/>
          <w:szCs w:val="23"/>
        </w:rPr>
        <w:t xml:space="preserve">    </w:t>
      </w:r>
      <w:r>
        <w:rPr>
          <w:sz w:val="23"/>
          <w:szCs w:val="23"/>
        </w:rPr>
        <w:t>, Regionální</w:t>
      </w:r>
      <w:proofErr w:type="gramEnd"/>
      <w:r>
        <w:rPr>
          <w:sz w:val="23"/>
          <w:szCs w:val="23"/>
        </w:rPr>
        <w:t xml:space="preserve"> správa Písek </w:t>
      </w:r>
      <w:proofErr w:type="spellStart"/>
      <w:r>
        <w:rPr>
          <w:sz w:val="23"/>
          <w:szCs w:val="23"/>
        </w:rPr>
        <w:t>Vrcovická</w:t>
      </w:r>
      <w:proofErr w:type="spellEnd"/>
      <w:r>
        <w:rPr>
          <w:sz w:val="23"/>
          <w:szCs w:val="23"/>
        </w:rPr>
        <w:t xml:space="preserve"> 2297, Písek T </w:t>
      </w:r>
      <w:proofErr w:type="spellStart"/>
      <w:r w:rsidR="0067532A">
        <w:rPr>
          <w:sz w:val="23"/>
          <w:szCs w:val="23"/>
        </w:rPr>
        <w:t>xxx</w:t>
      </w:r>
      <w:proofErr w:type="spellEnd"/>
      <w:r w:rsidR="0067532A">
        <w:rPr>
          <w:sz w:val="23"/>
          <w:szCs w:val="23"/>
        </w:rPr>
        <w:t xml:space="preserve"> 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Bankovní spojení: Komer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ní banka, a.s.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íslo ú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tu: 35-4544230267/0100 </w:t>
      </w:r>
      <w:r>
        <w:rPr>
          <w:b/>
          <w:bCs/>
          <w:sz w:val="23"/>
          <w:szCs w:val="23"/>
        </w:rPr>
        <w:t xml:space="preserve">variabilní symbol: 12449589 </w:t>
      </w:r>
      <w:r>
        <w:rPr>
          <w:sz w:val="23"/>
          <w:szCs w:val="23"/>
        </w:rPr>
        <w:t>IBAN: CZ45 0100 0000 3545 4423 0267 BIC (SWIFT) kód: KOMBCZPP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I. P</w:t>
      </w:r>
      <w:r>
        <w:rPr>
          <w:rFonts w:ascii="Minion Pro" w:hAnsi="Minion Pro" w:cs="Minion Pro"/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</w:rPr>
        <w:t>edm</w:t>
      </w:r>
      <w:r>
        <w:rPr>
          <w:rFonts w:ascii="Minion Pro" w:hAnsi="Minion Pro" w:cs="Minion Pro"/>
          <w:b/>
          <w:bCs/>
          <w:sz w:val="23"/>
          <w:szCs w:val="23"/>
        </w:rPr>
        <w:t>ě</w:t>
      </w:r>
      <w:r>
        <w:rPr>
          <w:b/>
          <w:bCs/>
          <w:sz w:val="23"/>
          <w:szCs w:val="23"/>
        </w:rPr>
        <w:t xml:space="preserve">t smlouvy </w:t>
      </w:r>
      <w:r>
        <w:rPr>
          <w:sz w:val="23"/>
          <w:szCs w:val="23"/>
        </w:rPr>
        <w:t>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tem této smlouvy je: 1) Závazek Provozovatele DS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ipojit za sjednaných podmínek ke své distribu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ní soustav</w:t>
      </w:r>
      <w:r>
        <w:rPr>
          <w:rFonts w:ascii="Minion Pro" w:hAnsi="Minion Pro" w:cs="Minion Pro"/>
          <w:sz w:val="23"/>
          <w:szCs w:val="23"/>
        </w:rPr>
        <w:t xml:space="preserve">ě </w:t>
      </w:r>
      <w:r>
        <w:rPr>
          <w:sz w:val="23"/>
          <w:szCs w:val="23"/>
        </w:rPr>
        <w:t>za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ízení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adatele pro odb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r elekt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iny (dále jen „za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ízení“ nebo také „odb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rné místo“) a zajistit rezervovaný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íkon dle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lánku II. této smlouvy.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Závazek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adatele uhradit Provozovateli DS podíl na nákladech spojených s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ipojením a se zaji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>t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ním po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adovaného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íkonu (dále jen „podíl na oprávn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ných nákladech“) dle této smlouvy.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II. Technické podmínky p</w:t>
      </w:r>
      <w:r>
        <w:rPr>
          <w:rFonts w:ascii="Minion Pro" w:hAnsi="Minion Pro" w:cs="Minion Pro"/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</w:rPr>
        <w:t xml:space="preserve">ipojení </w:t>
      </w:r>
      <w:r>
        <w:rPr>
          <w:sz w:val="23"/>
          <w:szCs w:val="23"/>
        </w:rPr>
        <w:t>Adresa odb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rného místa: parcela st.2765/2, </w:t>
      </w:r>
      <w:proofErr w:type="gramStart"/>
      <w:r>
        <w:rPr>
          <w:sz w:val="23"/>
          <w:szCs w:val="23"/>
        </w:rPr>
        <w:t>k.</w:t>
      </w:r>
      <w:proofErr w:type="spellStart"/>
      <w:r>
        <w:rPr>
          <w:sz w:val="23"/>
          <w:szCs w:val="23"/>
        </w:rPr>
        <w:t>ú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Písek, Za Pazdernou, 397 01 Písek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íslo místa spot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eby: 3610258686 EAN: 859182400105839494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Rezervovaný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íkon (tj. jmenovitá hodnota hlavního jisti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 elektrom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rem v A): Stávající hodnota: </w:t>
      </w:r>
      <w:r>
        <w:rPr>
          <w:b/>
          <w:bCs/>
          <w:sz w:val="23"/>
          <w:szCs w:val="23"/>
        </w:rPr>
        <w:t xml:space="preserve">3 x 160 A </w:t>
      </w:r>
      <w:r>
        <w:rPr>
          <w:sz w:val="23"/>
          <w:szCs w:val="23"/>
        </w:rPr>
        <w:t xml:space="preserve">Nová hodnota sjednaná touto smlouvou: </w:t>
      </w:r>
      <w:r>
        <w:rPr>
          <w:b/>
          <w:bCs/>
          <w:sz w:val="23"/>
          <w:szCs w:val="23"/>
        </w:rPr>
        <w:t>3 x 400 A</w:t>
      </w:r>
    </w:p>
    <w:p w:rsidR="002C1DC8" w:rsidRDefault="002C1DC8" w:rsidP="002C1DC8">
      <w:pPr>
        <w:pStyle w:val="Default"/>
        <w:rPr>
          <w:sz w:val="23"/>
          <w:szCs w:val="23"/>
        </w:rPr>
      </w:pPr>
    </w:p>
    <w:p w:rsidR="002C1DC8" w:rsidRDefault="002C1DC8" w:rsidP="002C1DC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Charakteristika jisti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e: Typ B Nap</w:t>
      </w:r>
      <w:r>
        <w:rPr>
          <w:rFonts w:ascii="Minion Pro" w:hAnsi="Minion Pro" w:cs="Minion Pro"/>
          <w:sz w:val="23"/>
          <w:szCs w:val="23"/>
        </w:rPr>
        <w:t>ěť</w:t>
      </w:r>
      <w:r>
        <w:rPr>
          <w:sz w:val="23"/>
          <w:szCs w:val="23"/>
        </w:rPr>
        <w:t>ová úrove</w:t>
      </w:r>
      <w:r>
        <w:rPr>
          <w:rFonts w:ascii="Minion Pro" w:hAnsi="Minion Pro" w:cs="Minion Pro"/>
          <w:sz w:val="23"/>
          <w:szCs w:val="23"/>
        </w:rPr>
        <w:t>ň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NN 0,4 </w:t>
      </w:r>
      <w:proofErr w:type="spellStart"/>
      <w:r>
        <w:rPr>
          <w:b/>
          <w:bCs/>
          <w:sz w:val="23"/>
          <w:szCs w:val="23"/>
        </w:rPr>
        <w:t>kV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Typ sít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: TN-C Typ odb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ru: Zákazník NN – trvalé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ipojení Charakter odb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ru: T5</w:t>
      </w: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Na odběrném místě bude celkový instalovaný příkon: 168 kW</w:t>
      </w: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 toho bude:</w:t>
      </w:r>
    </w:p>
    <w:p w:rsidR="002C1DC8" w:rsidRDefault="002C1DC8" w:rsidP="002C1D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Osvětlení  3 kW</w:t>
      </w:r>
      <w:proofErr w:type="gramEnd"/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Standardní spotřebiče do </w:t>
      </w:r>
      <w:proofErr w:type="gramStart"/>
      <w:r>
        <w:rPr>
          <w:sz w:val="23"/>
          <w:szCs w:val="23"/>
        </w:rPr>
        <w:t>16 A ( 3,5</w:t>
      </w:r>
      <w:proofErr w:type="gramEnd"/>
      <w:r>
        <w:rPr>
          <w:sz w:val="23"/>
          <w:szCs w:val="23"/>
        </w:rPr>
        <w:t xml:space="preserve"> kW )    5 kW</w:t>
      </w:r>
    </w:p>
    <w:p w:rsidR="002C1DC8" w:rsidRDefault="002C1DC8" w:rsidP="002C1D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Ohřev vody – akumulační    2 </w:t>
      </w:r>
      <w:proofErr w:type="gramStart"/>
      <w:r>
        <w:rPr>
          <w:sz w:val="23"/>
          <w:szCs w:val="23"/>
        </w:rPr>
        <w:t>kW    Motory</w:t>
      </w:r>
      <w:proofErr w:type="gramEnd"/>
      <w:r>
        <w:rPr>
          <w:sz w:val="23"/>
          <w:szCs w:val="23"/>
        </w:rPr>
        <w:t>, svářečky apod. 158 kW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"/>
        <w:gridCol w:w="236"/>
        <w:gridCol w:w="236"/>
      </w:tblGrid>
      <w:tr w:rsidR="002C1DC8">
        <w:tblPrEx>
          <w:tblCellMar>
            <w:top w:w="0" w:type="dxa"/>
            <w:bottom w:w="0" w:type="dxa"/>
          </w:tblCellMar>
        </w:tblPrEx>
        <w:tc>
          <w:tcPr>
            <w:tcW w:w="216" w:type="dxa"/>
          </w:tcPr>
          <w:p w:rsidR="002C1DC8" w:rsidRDefault="002C1DC8" w:rsidP="002C1DC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C1DC8">
        <w:tblPrEx>
          <w:tblCellMar>
            <w:top w:w="0" w:type="dxa"/>
            <w:bottom w:w="0" w:type="dxa"/>
          </w:tblCellMar>
        </w:tblPrEx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C1DC8">
        <w:tblPrEx>
          <w:tblCellMar>
            <w:top w:w="0" w:type="dxa"/>
            <w:bottom w:w="0" w:type="dxa"/>
          </w:tblCellMar>
        </w:tblPrEx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C1DC8" w:rsidTr="002C1DC8">
        <w:tblPrEx>
          <w:tblCellMar>
            <w:top w:w="0" w:type="dxa"/>
            <w:bottom w:w="0" w:type="dxa"/>
          </w:tblCellMar>
        </w:tblPrEx>
        <w:trPr>
          <w:trHeight w:val="2977"/>
        </w:trPr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16" w:type="dxa"/>
          </w:tcPr>
          <w:p w:rsidR="002C1DC8" w:rsidRDefault="002C1DC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Stupe</w:t>
      </w:r>
      <w:r>
        <w:rPr>
          <w:rFonts w:ascii="Minion Pro" w:hAnsi="Minion Pro" w:cs="Minion Pro"/>
          <w:color w:val="auto"/>
          <w:sz w:val="23"/>
          <w:szCs w:val="23"/>
        </w:rPr>
        <w:t xml:space="preserve">ň </w:t>
      </w:r>
      <w:r>
        <w:rPr>
          <w:color w:val="auto"/>
          <w:sz w:val="23"/>
          <w:szCs w:val="23"/>
        </w:rPr>
        <w:t>zaji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kvality a spolehlivosti dodávky elektrické energie: Standardní stupe</w:t>
      </w:r>
      <w:r>
        <w:rPr>
          <w:rFonts w:ascii="Minion Pro" w:hAnsi="Minion Pro" w:cs="Minion Pro"/>
          <w:color w:val="auto"/>
          <w:sz w:val="23"/>
          <w:szCs w:val="23"/>
        </w:rPr>
        <w:t xml:space="preserve">ň </w:t>
      </w:r>
      <w:r>
        <w:rPr>
          <w:color w:val="auto"/>
          <w:sz w:val="23"/>
          <w:szCs w:val="23"/>
        </w:rPr>
        <w:t xml:space="preserve">daný platnými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s. normami a právními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edpisy v dob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podpisu této smlouvy (vyhlá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ka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.540/2005 Sb.,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ní, Pravidla provozování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soustavy,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SN EN 50160 a související normy 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edpisy).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Zp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ů</w:t>
      </w:r>
      <w:r>
        <w:rPr>
          <w:b/>
          <w:bCs/>
          <w:color w:val="auto"/>
          <w:sz w:val="23"/>
          <w:szCs w:val="23"/>
        </w:rPr>
        <w:t>sob p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ř</w:t>
      </w:r>
      <w:r>
        <w:rPr>
          <w:b/>
          <w:bCs/>
          <w:color w:val="auto"/>
          <w:sz w:val="23"/>
          <w:szCs w:val="23"/>
        </w:rPr>
        <w:t>ipojení k distribu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a) Místo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k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: Místem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budou dva pojistkové odpína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 v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>i NN v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trafostanici "Písek </w:t>
      </w:r>
      <w:proofErr w:type="gramStart"/>
      <w:r>
        <w:rPr>
          <w:color w:val="auto"/>
          <w:sz w:val="23"/>
          <w:szCs w:val="23"/>
        </w:rPr>
        <w:t>Kotelna". b) Stru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ný</w:t>
      </w:r>
      <w:proofErr w:type="gramEnd"/>
      <w:r>
        <w:rPr>
          <w:color w:val="auto"/>
          <w:sz w:val="23"/>
          <w:szCs w:val="23"/>
        </w:rPr>
        <w:t xml:space="preserve"> popis zp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sobu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ipojení: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bude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ipojeno po úprav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trafostanice Provozovatele DS. c) Hranice vlastnictví: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Provozovatele DS bude 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it pojistkovými odpína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 v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>i NN v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trafostanici.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bude za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ínat hlavním domovním vedením (HDV) sm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rem od jistících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prvk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v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>i NN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trafostanice k hlavnímu jisti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ném v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rovém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>i v okenici trafostanice.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d) Typ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ru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iny: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bude nep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ímé NN - typ B.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Budou pou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ity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 transformátory proudu 400/5.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e)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ru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iny: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bude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no v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 xml:space="preserve">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(umíst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ném na hranici pozemku, v pilí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 nebo na objektu) trvale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ístupném z 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j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í strany z ve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ejného prostranství.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f) Související technická opat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ení: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Bude provedena následující úprava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sít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: stávající rozvad</w:t>
      </w:r>
      <w:r>
        <w:rPr>
          <w:rFonts w:ascii="Minion Pro" w:hAnsi="Minion Pro" w:cs="Minion Pro"/>
          <w:color w:val="auto"/>
          <w:sz w:val="23"/>
          <w:szCs w:val="23"/>
        </w:rPr>
        <w:t xml:space="preserve">ěč </w:t>
      </w:r>
      <w:r>
        <w:rPr>
          <w:color w:val="auto"/>
          <w:sz w:val="23"/>
          <w:szCs w:val="23"/>
        </w:rPr>
        <w:t>NN v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trafostanici "Písek Kotelna" bude vym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 za nový v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etn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provedení úpravy technologie NN trafostanice. Investorem této stavby bude Provozovatel DS. Toto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z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 xml:space="preserve">stane po vybudování ve vlastnictví Provozovatele DS.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zajistí na své náklady montá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jisti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 a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ících transformátor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proudu, jejich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hodnoty jsou sjednány ve smlouv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ipojení. Hlavní jisti</w:t>
      </w:r>
      <w:r>
        <w:rPr>
          <w:rFonts w:ascii="Minion Pro" w:hAnsi="Minion Pro" w:cs="Minion Pro"/>
          <w:color w:val="auto"/>
          <w:sz w:val="23"/>
          <w:szCs w:val="23"/>
        </w:rPr>
        <w:t xml:space="preserve">č </w:t>
      </w:r>
      <w:r>
        <w:rPr>
          <w:color w:val="auto"/>
          <w:sz w:val="23"/>
          <w:szCs w:val="23"/>
        </w:rPr>
        <w:t>a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 transformátory proudu budou osazeny do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rového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>e v okenici trafostanice.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rový rozvad</w:t>
      </w:r>
      <w:r>
        <w:rPr>
          <w:rFonts w:ascii="Minion Pro" w:hAnsi="Minion Pro" w:cs="Minion Pro"/>
          <w:color w:val="auto"/>
          <w:sz w:val="23"/>
          <w:szCs w:val="23"/>
        </w:rPr>
        <w:t xml:space="preserve">ěč </w:t>
      </w:r>
      <w:r>
        <w:rPr>
          <w:color w:val="auto"/>
          <w:sz w:val="23"/>
          <w:szCs w:val="23"/>
        </w:rPr>
        <w:t>bude propojen s pojistkovými odpína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 v rozvad</w:t>
      </w:r>
      <w:r>
        <w:rPr>
          <w:rFonts w:ascii="Minion Pro" w:hAnsi="Minion Pro" w:cs="Minion Pro"/>
          <w:color w:val="auto"/>
          <w:sz w:val="23"/>
          <w:szCs w:val="23"/>
        </w:rPr>
        <w:t>ěč</w:t>
      </w:r>
      <w:r>
        <w:rPr>
          <w:color w:val="auto"/>
          <w:sz w:val="23"/>
          <w:szCs w:val="23"/>
        </w:rPr>
        <w:t xml:space="preserve">i NN novým hlavním domovním vedením (HDV)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adatele. Tyto úpravy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zadá k</w:t>
      </w:r>
      <w:r w:rsidR="0067532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lastRenderedPageBreak/>
        <w:t>provedení odborné elektroinstala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firm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. Pro koordinaci prací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 </w:t>
      </w:r>
      <w:proofErr w:type="gramStart"/>
      <w:r>
        <w:rPr>
          <w:color w:val="auto"/>
          <w:sz w:val="23"/>
          <w:szCs w:val="23"/>
        </w:rPr>
        <w:t>kontaktuje E.ON</w:t>
      </w:r>
      <w:proofErr w:type="gramEnd"/>
      <w:r>
        <w:rPr>
          <w:color w:val="auto"/>
          <w:sz w:val="23"/>
          <w:szCs w:val="23"/>
        </w:rPr>
        <w:t xml:space="preserve">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R s.r.o., p. Pavel Burda; </w:t>
      </w:r>
      <w:proofErr w:type="gramStart"/>
      <w:r>
        <w:rPr>
          <w:color w:val="auto"/>
          <w:sz w:val="23"/>
          <w:szCs w:val="23"/>
        </w:rPr>
        <w:t>tel.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: 382 53 4512; mail: </w:t>
      </w:r>
      <w:proofErr w:type="spellStart"/>
      <w:r>
        <w:rPr>
          <w:color w:val="auto"/>
          <w:sz w:val="23"/>
          <w:szCs w:val="23"/>
        </w:rPr>
        <w:t>pavel.burda</w:t>
      </w:r>
      <w:proofErr w:type="spellEnd"/>
      <w:r>
        <w:rPr>
          <w:color w:val="auto"/>
          <w:sz w:val="23"/>
          <w:szCs w:val="23"/>
        </w:rPr>
        <w:t xml:space="preserve">@eon.cz.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Dal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í technické podmínky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k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Provozovatele DS jsou uvedeny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íloze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1, která tvo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 nedílnou sou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ást této smlouvy.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 Termín p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ř</w:t>
      </w:r>
      <w:r>
        <w:rPr>
          <w:b/>
          <w:bCs/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ř</w:t>
      </w:r>
      <w:r>
        <w:rPr>
          <w:b/>
          <w:bCs/>
          <w:color w:val="auto"/>
          <w:sz w:val="23"/>
          <w:szCs w:val="23"/>
        </w:rPr>
        <w:t>ízení k distribu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1) Provozovatel DS se zavazuje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ipojit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Žadatele specifikované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II. této smlouvy ke své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v termínu </w:t>
      </w:r>
      <w:r>
        <w:rPr>
          <w:b/>
          <w:bCs/>
          <w:color w:val="auto"/>
          <w:sz w:val="23"/>
          <w:szCs w:val="23"/>
        </w:rPr>
        <w:t>do 12 m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ě</w:t>
      </w:r>
      <w:r>
        <w:rPr>
          <w:b/>
          <w:bCs/>
          <w:color w:val="auto"/>
          <w:sz w:val="23"/>
          <w:szCs w:val="23"/>
        </w:rPr>
        <w:t>síc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této smlouvy za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edpokladu, že: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ádn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a v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as splní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keré své závazky z této Smlouvy, b) nenastane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eká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ka v dob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podpisu smlouvy neznámá, která ztí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í realizaci stavebních a technických opat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v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zaji</w:t>
      </w:r>
      <w:r>
        <w:rPr>
          <w:rFonts w:ascii="Minion Pro" w:hAnsi="Minion Pro" w:cs="Minion Pro"/>
          <w:color w:val="auto"/>
          <w:sz w:val="23"/>
          <w:szCs w:val="23"/>
        </w:rPr>
        <w:t>šť</w:t>
      </w:r>
      <w:r>
        <w:rPr>
          <w:color w:val="auto"/>
          <w:sz w:val="23"/>
          <w:szCs w:val="23"/>
        </w:rPr>
        <w:t>ovaných Provozovatelem DS v souvislosti s touto smlouvou (dále jen "Stavba"), zejm. jde o nep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íznivé klimatické podmínky v zimních obdobích,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c) osoby s vlastnickým nebo jiným 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cným právem k nemovitostem dot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eným realizací Stavby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 realizací samotného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umo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ní Provozovateli DS Stavbu 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provést, zejm. dojde k úsp</w:t>
      </w:r>
      <w:r>
        <w:rPr>
          <w:rFonts w:ascii="Minion Pro" w:hAnsi="Minion Pro" w:cs="Minion Pro"/>
          <w:color w:val="auto"/>
          <w:sz w:val="23"/>
          <w:szCs w:val="23"/>
        </w:rPr>
        <w:t>ěš</w:t>
      </w:r>
      <w:r>
        <w:rPr>
          <w:color w:val="auto"/>
          <w:sz w:val="23"/>
          <w:szCs w:val="23"/>
        </w:rPr>
        <w:t>nému projednání 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cných b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emen,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d) budou 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ny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keré zákonné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edpoklady realizace Stavby a samotného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ipojení, zejména 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edpoklad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 xml:space="preserve">dle stavebního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183/2006 Sb.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ní, do </w:t>
      </w:r>
      <w:proofErr w:type="gramStart"/>
      <w:r>
        <w:rPr>
          <w:color w:val="auto"/>
          <w:sz w:val="23"/>
          <w:szCs w:val="23"/>
        </w:rPr>
        <w:t>1.6.2019</w:t>
      </w:r>
      <w:proofErr w:type="gramEnd"/>
      <w:r>
        <w:rPr>
          <w:color w:val="auto"/>
          <w:sz w:val="23"/>
          <w:szCs w:val="23"/>
        </w:rPr>
        <w:t>, pokud tato smlouva dále nestanoví jinak.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Provozovatel DS má právo na jednostrannou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enou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nu termínu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ipojení uvedeného v tomto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lánku a dále má právo na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nu technických podmínek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ení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nebude 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na 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která z podmínek stanovených v odst. 1 tohoto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lánku. Provozovatel DS uv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domí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o jednostranné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termínu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nebo o jednostranné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technických podmínek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poté, co se o nespln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dané podmínky dozví.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IV. Podíl žadatele na oprávn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ě</w:t>
      </w:r>
      <w:r>
        <w:rPr>
          <w:b/>
          <w:bCs/>
          <w:color w:val="auto"/>
          <w:sz w:val="23"/>
          <w:szCs w:val="23"/>
        </w:rPr>
        <w:t xml:space="preserve">ných nákladech </w:t>
      </w:r>
      <w:r>
        <w:rPr>
          <w:color w:val="auto"/>
          <w:sz w:val="23"/>
          <w:szCs w:val="23"/>
        </w:rPr>
        <w:t xml:space="preserve">1)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se zavazuje uhradit Provozovateli DS podíl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ných nákladech, jeho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vý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 je stanovena v souladu s vyhlá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kou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16/2016 Sb., o podmínkách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k elektriza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ní. </w:t>
      </w:r>
    </w:p>
    <w:p w:rsidR="002C1DC8" w:rsidRDefault="002C1DC8" w:rsidP="002C1DC8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Podíl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ných nákladech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iní: </w:t>
      </w:r>
      <w:r>
        <w:rPr>
          <w:b/>
          <w:bCs/>
          <w:color w:val="auto"/>
          <w:sz w:val="23"/>
          <w:szCs w:val="23"/>
        </w:rPr>
        <w:t>120 000 K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č </w:t>
      </w:r>
    </w:p>
    <w:p w:rsidR="002C1DC8" w:rsidRDefault="002C1DC8" w:rsidP="002C1DC8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Úhrada podílu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ných nákladech </w:t>
      </w:r>
      <w:r>
        <w:rPr>
          <w:b/>
          <w:bCs/>
          <w:color w:val="auto"/>
          <w:sz w:val="23"/>
          <w:szCs w:val="23"/>
        </w:rPr>
        <w:t xml:space="preserve">je splatná </w:t>
      </w:r>
      <w:r>
        <w:rPr>
          <w:color w:val="auto"/>
          <w:sz w:val="23"/>
          <w:szCs w:val="23"/>
        </w:rPr>
        <w:t>na ú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et Provozovatele DS s variabilním symbolem </w:t>
      </w:r>
      <w:r>
        <w:rPr>
          <w:b/>
          <w:bCs/>
          <w:color w:val="auto"/>
          <w:sz w:val="23"/>
          <w:szCs w:val="23"/>
        </w:rPr>
        <w:t xml:space="preserve">12449589 </w:t>
      </w:r>
      <w:r>
        <w:rPr>
          <w:color w:val="auto"/>
          <w:sz w:val="23"/>
          <w:szCs w:val="23"/>
        </w:rPr>
        <w:t>takto: a) záloha ve vý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i 50 % z hodnoty podílu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ných nákladech, tj. </w:t>
      </w:r>
      <w:r>
        <w:rPr>
          <w:b/>
          <w:bCs/>
          <w:color w:val="auto"/>
          <w:sz w:val="23"/>
          <w:szCs w:val="23"/>
        </w:rPr>
        <w:t>60 000 K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č </w:t>
      </w:r>
      <w:r>
        <w:rPr>
          <w:b/>
          <w:bCs/>
          <w:color w:val="auto"/>
          <w:sz w:val="23"/>
          <w:szCs w:val="23"/>
        </w:rPr>
        <w:t>do 15 dn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ode dne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této smlouvy b) doplatek ve vý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i 50 % z hodnoty podílu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ných nákladech, tj. </w:t>
      </w:r>
      <w:r>
        <w:rPr>
          <w:b/>
          <w:bCs/>
          <w:color w:val="auto"/>
          <w:sz w:val="23"/>
          <w:szCs w:val="23"/>
        </w:rPr>
        <w:t>60 000 K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č </w:t>
      </w:r>
      <w:r>
        <w:rPr>
          <w:b/>
          <w:bCs/>
          <w:color w:val="auto"/>
          <w:sz w:val="23"/>
          <w:szCs w:val="23"/>
        </w:rPr>
        <w:t>do 6 m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ě</w:t>
      </w:r>
      <w:r>
        <w:rPr>
          <w:b/>
          <w:bCs/>
          <w:color w:val="auto"/>
          <w:sz w:val="23"/>
          <w:szCs w:val="23"/>
        </w:rPr>
        <w:t>síc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ode dne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ení této smlouvy. (Druhou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 platby m</w:t>
      </w:r>
      <w:r>
        <w:rPr>
          <w:rFonts w:ascii="Minion Pro" w:hAnsi="Minion Pro" w:cs="Minion Pro"/>
          <w:color w:val="auto"/>
          <w:sz w:val="23"/>
          <w:szCs w:val="23"/>
        </w:rPr>
        <w:t>ůž</w:t>
      </w:r>
      <w:r>
        <w:rPr>
          <w:color w:val="auto"/>
          <w:sz w:val="23"/>
          <w:szCs w:val="23"/>
        </w:rPr>
        <w:t>ete uhradit jednorázov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spole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s první.)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Úhrada podílu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ných nákladech bude provedena na základ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této smlouvy (nejedná se o úhradu za zdanitelné 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ní, proto nebude ze strany Provozovatele DS vystavována faktura-da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ový doklad) a to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evodním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íkazem nebo slo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enkou. Závazek zaplacení je 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 v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dy dnem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ipsání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ástky ve sjednané vý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i na ú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et Provozovatele DS, uvedený v záhlaví této smlouvy.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Povinnosti smluvních stran </w:t>
      </w:r>
      <w:r>
        <w:rPr>
          <w:color w:val="auto"/>
          <w:sz w:val="23"/>
          <w:szCs w:val="23"/>
        </w:rPr>
        <w:t xml:space="preserve">1) Povinnosti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adatele: a)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ádn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, v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as a ve sjednané vý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i uhradit podíl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ných nákladech dle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l. IV. této smlouvy.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 Poskytovat pot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ebnou sou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innost a splnit podmínky stanovené touto smlouvou v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etn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ílohy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1. c) Udr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ovat své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ve stavu, který odpovídá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íslu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ným technickým normám a platným právním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m.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d) Umo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nit Provozovateli DS instalaci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 xml:space="preserve">icího </w:t>
      </w:r>
      <w:proofErr w:type="gramStart"/>
      <w:r>
        <w:rPr>
          <w:color w:val="auto"/>
          <w:sz w:val="23"/>
          <w:szCs w:val="23"/>
        </w:rPr>
        <w:t>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ízení. e) Umo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nit</w:t>
      </w:r>
      <w:proofErr w:type="gramEnd"/>
      <w:r>
        <w:rPr>
          <w:color w:val="auto"/>
          <w:sz w:val="23"/>
          <w:szCs w:val="23"/>
        </w:rPr>
        <w:t xml:space="preserve"> Provozovateli DS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ístup k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icímu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za ú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elem provedení kontroly, ode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tu, údr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by, vým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ny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 odebrání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icího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f)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nách instalovaných spot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ebi</w:t>
      </w:r>
      <w:r>
        <w:rPr>
          <w:rFonts w:ascii="Minion Pro" w:hAnsi="Minion Pro" w:cs="Minion Pro"/>
          <w:color w:val="auto"/>
          <w:sz w:val="23"/>
          <w:szCs w:val="23"/>
        </w:rPr>
        <w:t xml:space="preserve">čů </w:t>
      </w:r>
      <w:r>
        <w:rPr>
          <w:color w:val="auto"/>
          <w:sz w:val="23"/>
          <w:szCs w:val="23"/>
        </w:rPr>
        <w:t>v rámci platného rezervovaného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íkonu konzultovat s Provozovatelem DS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ipojování spot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ebi</w:t>
      </w:r>
      <w:r>
        <w:rPr>
          <w:rFonts w:ascii="Minion Pro" w:hAnsi="Minion Pro" w:cs="Minion Pro"/>
          <w:color w:val="auto"/>
          <w:sz w:val="23"/>
          <w:szCs w:val="23"/>
        </w:rPr>
        <w:t>čů</w:t>
      </w:r>
      <w:r>
        <w:rPr>
          <w:color w:val="auto"/>
          <w:sz w:val="23"/>
          <w:szCs w:val="23"/>
        </w:rPr>
        <w:t>, u nich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lze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edpokládat ovliv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ování sít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v neprosp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ch ostatních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ratel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. Jde zejména o spot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ebi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 s rázovou, kolísavou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i nelineární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asov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nnou charakteristikou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ru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iny, motor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s t</w:t>
      </w:r>
      <w:r>
        <w:rPr>
          <w:rFonts w:ascii="Minion Pro" w:hAnsi="Minion Pro" w:cs="Minion Pro"/>
          <w:color w:val="auto"/>
          <w:sz w:val="23"/>
          <w:szCs w:val="23"/>
        </w:rPr>
        <w:t>ěž</w:t>
      </w:r>
      <w:r>
        <w:rPr>
          <w:color w:val="auto"/>
          <w:sz w:val="23"/>
          <w:szCs w:val="23"/>
        </w:rPr>
        <w:t>kým rozb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hem, kolísavým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rem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iny nebo s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astým zapínáním a sva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ovacích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ístroj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.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vlastního zdroje elektrické energie je nutné v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dy projednat s Provozovatelem DS.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g) Na základ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výzvy Provozovatele DS upravit na sv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j náklad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edávací místo nebo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rné místo pro instalaci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icího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tak, aby Provozovatel DS mohl nainstalovat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icí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ízení, jeho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typ stanovuje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íslu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ný provád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cí právní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h) Postupovat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 zprovozn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 vlastního náhradního zdroje dle </w:t>
      </w:r>
      <w:proofErr w:type="spellStart"/>
      <w:r>
        <w:rPr>
          <w:color w:val="auto"/>
          <w:sz w:val="23"/>
          <w:szCs w:val="23"/>
        </w:rPr>
        <w:t>ust</w:t>
      </w:r>
      <w:proofErr w:type="spellEnd"/>
      <w:r>
        <w:rPr>
          <w:color w:val="auto"/>
          <w:sz w:val="23"/>
          <w:szCs w:val="23"/>
        </w:rPr>
        <w:t xml:space="preserve"> § 28 odst. 4 Energetického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458/2000 Sb.,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a vlastní náhradní zdroj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ipojit k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pouze po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edchozím souhlasu Provozovatele DS.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Povinnosti Provozovatele DS: a) Umo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nit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adateli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specifikované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II. této smlouvy k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a zajistit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adovaný rezervovaný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íkon v termínu uvedeném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lánku III. této smlouvy za podmínek dle této </w:t>
      </w:r>
      <w:proofErr w:type="gramStart"/>
      <w:r>
        <w:rPr>
          <w:color w:val="auto"/>
          <w:sz w:val="23"/>
          <w:szCs w:val="23"/>
        </w:rPr>
        <w:t>smlouvy. b) Dodr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ovat</w:t>
      </w:r>
      <w:proofErr w:type="gramEnd"/>
      <w:r>
        <w:rPr>
          <w:color w:val="auto"/>
          <w:sz w:val="23"/>
          <w:szCs w:val="23"/>
        </w:rPr>
        <w:t xml:space="preserve"> parametry kvality dodávek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a slu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eb dle platných právních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Práva a povinnosti obou smluvních stran: a) Provozovatel DS a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 se zavazují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ídit aktuálními „Pravidly provozování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soustavy“ uvedenými na internetových stránkách Provozovatele DS </w:t>
      </w:r>
      <w:proofErr w:type="gramStart"/>
      <w:r>
        <w:rPr>
          <w:color w:val="auto"/>
          <w:sz w:val="23"/>
          <w:szCs w:val="23"/>
        </w:rPr>
        <w:t>www</w:t>
      </w:r>
      <w:proofErr w:type="gramEnd"/>
      <w:r>
        <w:rPr>
          <w:color w:val="auto"/>
          <w:sz w:val="23"/>
          <w:szCs w:val="23"/>
        </w:rPr>
        <w:t>.</w:t>
      </w:r>
      <w:proofErr w:type="spellStart"/>
      <w:proofErr w:type="gramStart"/>
      <w:r>
        <w:rPr>
          <w:color w:val="auto"/>
          <w:sz w:val="23"/>
          <w:szCs w:val="23"/>
        </w:rPr>
        <w:t>eon</w:t>
      </w:r>
      <w:proofErr w:type="spellEnd"/>
      <w:r>
        <w:rPr>
          <w:color w:val="auto"/>
          <w:sz w:val="23"/>
          <w:szCs w:val="23"/>
        </w:rPr>
        <w:t>-distribuce</w:t>
      </w:r>
      <w:proofErr w:type="gramEnd"/>
      <w:r>
        <w:rPr>
          <w:color w:val="auto"/>
          <w:sz w:val="23"/>
          <w:szCs w:val="23"/>
        </w:rPr>
        <w:t>.</w:t>
      </w:r>
      <w:proofErr w:type="spellStart"/>
      <w:r>
        <w:rPr>
          <w:color w:val="auto"/>
          <w:sz w:val="23"/>
          <w:szCs w:val="23"/>
        </w:rPr>
        <w:t>cz</w:t>
      </w:r>
      <w:proofErr w:type="spellEnd"/>
      <w:r>
        <w:rPr>
          <w:color w:val="auto"/>
          <w:sz w:val="23"/>
          <w:szCs w:val="23"/>
        </w:rPr>
        <w:t>. b) Dal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í práva a povinnosti smluvních stran jsou upraveny právními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edpisy, zejména energetickým zákonem a jeho provád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cími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VI. Odpojení za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ř</w:t>
      </w:r>
      <w:r>
        <w:rPr>
          <w:b/>
          <w:bCs/>
          <w:color w:val="auto"/>
          <w:sz w:val="23"/>
          <w:szCs w:val="23"/>
        </w:rPr>
        <w:t>ízení od distribu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 xml:space="preserve">ní soustavy </w:t>
      </w:r>
      <w:r>
        <w:rPr>
          <w:color w:val="auto"/>
          <w:sz w:val="23"/>
          <w:szCs w:val="23"/>
        </w:rPr>
        <w:t>1) Provozovatel DS je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 odpojit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Žadatele od své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soustavy: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a)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, kdy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nebude odpovídat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íslu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ným technickým normám a platným právním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m; b)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, kdy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ízení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bude negativn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ovliv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ovat parametry kvality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v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Provozovatele DS mimo stanovené meze; c)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 nedodr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ení podmínek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obsa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ených v této smlouv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. 2) Na 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nost odpojení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od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soustavy bude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písemn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upozorn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n, v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etn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poskytnutí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ty na odstran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problému.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VII. Doba platnosti smlouvy a zp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ů</w:t>
      </w:r>
      <w:r>
        <w:rPr>
          <w:b/>
          <w:bCs/>
          <w:color w:val="auto"/>
          <w:sz w:val="23"/>
          <w:szCs w:val="23"/>
        </w:rPr>
        <w:t>soby ukon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 xml:space="preserve">ení smlouvy </w:t>
      </w:r>
      <w:r>
        <w:rPr>
          <w:color w:val="auto"/>
          <w:sz w:val="23"/>
          <w:szCs w:val="23"/>
        </w:rPr>
        <w:t>1) Smlouva je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ena na dobu neur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itou.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Smlouvu lze ukon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it písemnou listinnou dohodou smluvních stran. 3) Kterákoli ze smluvních stran má právo smlouvu ukon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it písemnou listinnou výpov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dí s výpov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dní dobou 1 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síc od doru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ení výpov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di protistran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Smlouvu lze ukon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it písemným listinným odstoupením kterékoliv ze smluvních stran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podstatného poru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ení povinností druhou smluvní stranou.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 Provozovatel DS má dále právo odstoupit od této smlouvy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e: a)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neuhradil ve sjednaných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tách 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kterou finan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ástku uvedenou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lánku IV. této smlouvy. Toto právo nále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í Provozovateli DS nejd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íve tehdy, pokud není dlu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ná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ástka dle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IV. uhrazena ani v dodate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né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15 </w:t>
      </w:r>
      <w:r>
        <w:rPr>
          <w:color w:val="auto"/>
          <w:sz w:val="23"/>
          <w:szCs w:val="23"/>
        </w:rPr>
        <w:lastRenderedPageBreak/>
        <w:t>dn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ode dne její splatnosti, b) nebude 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na jedna z podmínek stanovených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III odst. 1 písm. c) a písm. d) této smlouvy.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6)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ípadech ukon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ení smlouvy bude dosud uhrazená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ástka podílu na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ných nákladech vrácena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adateli. To neplatí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ípadech ukon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ení smlouvy, kdy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ji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za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al nebo mohl za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ít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erpat rezervovaný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íkon nebo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ípadech zániku smlouvy dle odst. 10 tohoto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lánku.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7)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ípadech ukon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ení smlouvy z d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vod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na stran</w:t>
      </w:r>
      <w:r>
        <w:rPr>
          <w:rFonts w:ascii="Minion Pro" w:hAnsi="Minion Pro" w:cs="Minion Pro"/>
          <w:color w:val="auto"/>
          <w:sz w:val="23"/>
          <w:szCs w:val="23"/>
        </w:rPr>
        <w:t>ě Ž</w:t>
      </w:r>
      <w:r>
        <w:rPr>
          <w:color w:val="auto"/>
          <w:sz w:val="23"/>
          <w:szCs w:val="23"/>
        </w:rPr>
        <w:t>adatele je Provozovatel DS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adovat po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adateli úhradu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kerých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ných náklad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, které Provozovatel DS dosud vynalo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il nebo které bude je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nucen vynalo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it v souvislosti s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ipojením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k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nebo se zaji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ním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adovaného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íkonu.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ípadech, kdy v souladu s odst. 6) tohoto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lánku nemá dojít k vrácení dosud uhrazené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ástky podílu, je Provozovatel DS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adovat po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adateli jen úhradu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ástky odpovídající rozdílu 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chto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ných náklad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a ji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 xml:space="preserve">uhrazených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ástek podílu.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Smluvní strany se dohodly,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e nároky Provozovatele DS dle odst. 7) tohoto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lánku budou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ednostn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uhrazeny z plateb, které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Provozovateli DS ji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poskytl za trvání smlouvy, a to jejich zapo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tením. Provozovatel DS oznámí zapo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tení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adateli.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tyto ji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poskytnuté platby pln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nepokryjí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keré nároky Provozovatele DS, uhradí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nedoplatek Provozovateli DS na základ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edpisu platby.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nároky Provozovatele DS ji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poskytnuté platby nep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evý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í, Provozovatel DS zbylou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ástku po zapo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tení vlastních nárok</w:t>
      </w:r>
      <w:r>
        <w:rPr>
          <w:rFonts w:ascii="Minion Pro" w:hAnsi="Minion Pro" w:cs="Minion Pro"/>
          <w:color w:val="auto"/>
          <w:sz w:val="23"/>
          <w:szCs w:val="23"/>
        </w:rPr>
        <w:t>ů Ž</w:t>
      </w:r>
      <w:r>
        <w:rPr>
          <w:color w:val="auto"/>
          <w:sz w:val="23"/>
          <w:szCs w:val="23"/>
        </w:rPr>
        <w:t>adateli vrátí.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9) Zánikem smlouvy rovn</w:t>
      </w:r>
      <w:r>
        <w:rPr>
          <w:rFonts w:ascii="Minion Pro" w:hAnsi="Minion Pro" w:cs="Minion Pro"/>
          <w:color w:val="auto"/>
          <w:sz w:val="23"/>
          <w:szCs w:val="23"/>
        </w:rPr>
        <w:t xml:space="preserve">ěž </w:t>
      </w:r>
      <w:r>
        <w:rPr>
          <w:color w:val="auto"/>
          <w:sz w:val="23"/>
          <w:szCs w:val="23"/>
        </w:rPr>
        <w:t>zaniká rezervace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íkonu dohodnutého dle této smlouvy. 10)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nebude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ena smlouva o zaji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slu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by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soustavy nebo smlouva o sdru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ených slu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bách dodávky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pro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rné místo nebo pro místo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ipojení uvedené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II. do 48 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síc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 termínu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sjednaného v této smlouv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, tato smlouva, jako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i rezervace v této smlouv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dohodnutého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íkonu zaniká a to dnem uplynutí této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11) Smluvní strany sjednávají v souladu s § 548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89/2012 Sb., ob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anský zákoník tuto rozvazovací podmínku smlouvy: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dojde v dob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trvání této smlouvy ke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vlastnického práva k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ipojovanému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ízení, tato smlouva zaniká dnem, kdy osoba, na kterou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lo vlastnické právo k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ipojovanému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ízení,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 s Provozovatelem DS novou smlouvu 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ipojení, jejím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tem bude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stejného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v tomté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rném 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pokud se smluvní strany této smlouvy nedohodnou jinak.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VIII. Ochrana osobních údaj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 xml:space="preserve">1)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nebo osoba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ná jednat za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prohla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uje a podpisem této smlouvy potvrzuje,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jej ji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Provozovatel DS informoval o zpracování osobních údaj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prost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ednictvím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íslu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né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ádosti nebo formulá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edcházejícího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této Smlouvy.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keré informace o zpracování osobních údaj</w:t>
      </w:r>
      <w:r>
        <w:rPr>
          <w:rFonts w:ascii="Minion Pro" w:hAnsi="Minion Pro" w:cs="Minion Pro"/>
          <w:color w:val="auto"/>
          <w:sz w:val="23"/>
          <w:szCs w:val="23"/>
        </w:rPr>
        <w:t>ů Ž</w:t>
      </w:r>
      <w:r>
        <w:rPr>
          <w:color w:val="auto"/>
          <w:sz w:val="23"/>
          <w:szCs w:val="23"/>
        </w:rPr>
        <w:t>adatele, osoby oprávn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né jednat za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a dal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ích osob, které souvisí s touto Smlouvou, jsou trvale dostupné na </w:t>
      </w:r>
      <w:proofErr w:type="gramStart"/>
      <w:r>
        <w:rPr>
          <w:color w:val="auto"/>
          <w:sz w:val="23"/>
          <w:szCs w:val="23"/>
        </w:rPr>
        <w:t>www</w:t>
      </w:r>
      <w:proofErr w:type="gramEnd"/>
      <w:r>
        <w:rPr>
          <w:color w:val="auto"/>
          <w:sz w:val="23"/>
          <w:szCs w:val="23"/>
        </w:rPr>
        <w:t>.</w:t>
      </w:r>
      <w:proofErr w:type="spellStart"/>
      <w:proofErr w:type="gramStart"/>
      <w:r>
        <w:rPr>
          <w:color w:val="auto"/>
          <w:sz w:val="23"/>
          <w:szCs w:val="23"/>
        </w:rPr>
        <w:t>eon</w:t>
      </w:r>
      <w:proofErr w:type="spellEnd"/>
      <w:r>
        <w:rPr>
          <w:color w:val="auto"/>
          <w:sz w:val="23"/>
          <w:szCs w:val="23"/>
        </w:rPr>
        <w:t>-distribuce</w:t>
      </w:r>
      <w:proofErr w:type="gramEnd"/>
      <w:r>
        <w:rPr>
          <w:color w:val="auto"/>
          <w:sz w:val="23"/>
          <w:szCs w:val="23"/>
        </w:rPr>
        <w:t>.</w:t>
      </w:r>
      <w:proofErr w:type="spellStart"/>
      <w:r>
        <w:rPr>
          <w:color w:val="auto"/>
          <w:sz w:val="23"/>
          <w:szCs w:val="23"/>
        </w:rPr>
        <w:t>cz</w:t>
      </w:r>
      <w:proofErr w:type="spellEnd"/>
      <w:r>
        <w:rPr>
          <w:color w:val="auto"/>
          <w:sz w:val="23"/>
          <w:szCs w:val="23"/>
        </w:rPr>
        <w:t xml:space="preserve"> v sekci Ochrana osobních údaj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 xml:space="preserve">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IX. Ostatní ujednání </w:t>
      </w:r>
      <w:r>
        <w:rPr>
          <w:color w:val="auto"/>
          <w:sz w:val="23"/>
          <w:szCs w:val="23"/>
        </w:rPr>
        <w:t>1) Smluvní strany jsou zbaveny odpov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dnosti za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áste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né nebo úplné nepln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povinností daných smlouvou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ípadech, kdy toto nepln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bylo výsledkem okolností vylu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ujících odpov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dnost nebo za podmínek vyplývajících ze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458/2000 Sb., ve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pozd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jších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edpis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Tato smlouva m</w:t>
      </w:r>
      <w:r>
        <w:rPr>
          <w:rFonts w:ascii="Minion Pro" w:hAnsi="Minion Pro" w:cs="Minion Pro"/>
          <w:color w:val="auto"/>
          <w:sz w:val="23"/>
          <w:szCs w:val="23"/>
        </w:rPr>
        <w:t>ůž</w:t>
      </w:r>
      <w:r>
        <w:rPr>
          <w:color w:val="auto"/>
          <w:sz w:val="23"/>
          <w:szCs w:val="23"/>
        </w:rPr>
        <w:t>e být 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na nebo dopl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ována pouze písemnou dohodou smluvních stran.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nu identifika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ních údaj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smluvních stran (údaje uvedené v záhlaví této smlouvy) je 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né provést prost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ednictvím písemného oznámení druhé smluvní stran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bez nutnosti uzavírání dodatku k této smlouv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z d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vodu této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ny.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3) Ostatní zále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itosti touto smlouvou neupravené se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ídí ob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anským zákoníkem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89/2012 Sb.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ní, energetickým zákonem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458/2000 Sb.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ní, vyhlá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kou o podmínkách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ipojení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16/2016 Sb. a aktuálními Pravidly provozování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soustavy dostupnými na </w:t>
      </w:r>
      <w:proofErr w:type="gramStart"/>
      <w:r>
        <w:rPr>
          <w:color w:val="auto"/>
          <w:sz w:val="23"/>
          <w:szCs w:val="23"/>
        </w:rPr>
        <w:t>www</w:t>
      </w:r>
      <w:proofErr w:type="gramEnd"/>
      <w:r>
        <w:rPr>
          <w:color w:val="auto"/>
          <w:sz w:val="23"/>
          <w:szCs w:val="23"/>
        </w:rPr>
        <w:t>.</w:t>
      </w:r>
      <w:proofErr w:type="spellStart"/>
      <w:proofErr w:type="gramStart"/>
      <w:r>
        <w:rPr>
          <w:color w:val="auto"/>
          <w:sz w:val="23"/>
          <w:szCs w:val="23"/>
        </w:rPr>
        <w:t>eon</w:t>
      </w:r>
      <w:proofErr w:type="spellEnd"/>
      <w:r>
        <w:rPr>
          <w:color w:val="auto"/>
          <w:sz w:val="23"/>
          <w:szCs w:val="23"/>
        </w:rPr>
        <w:t>-distribuce</w:t>
      </w:r>
      <w:proofErr w:type="gramEnd"/>
      <w:r>
        <w:rPr>
          <w:color w:val="auto"/>
          <w:sz w:val="23"/>
          <w:szCs w:val="23"/>
        </w:rPr>
        <w:t>.</w:t>
      </w:r>
      <w:proofErr w:type="spellStart"/>
      <w:r>
        <w:rPr>
          <w:color w:val="auto"/>
          <w:sz w:val="23"/>
          <w:szCs w:val="23"/>
        </w:rPr>
        <w:t>cz</w:t>
      </w:r>
      <w:proofErr w:type="spellEnd"/>
      <w:r>
        <w:rPr>
          <w:color w:val="auto"/>
          <w:sz w:val="23"/>
          <w:szCs w:val="23"/>
        </w:rPr>
        <w:t>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Ob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strany se zavazují vzájemn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se informovat o jakýchkoliv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nách nezbytných pro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ádné provád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této smlouvy, zejména pak o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nách identifika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ních údaj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, technických parametr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 xml:space="preserve">uvedených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II. této smlouvy a to nejpozd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ji do 30 dn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 provedení této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prohla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uje a podpisem této smlouvy potvrzuje,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má k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k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soustav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souhlas vlastníka dot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ené nemovitosti, není-li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sám vlastníkem této nemovitosti.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6) Smlouva je vyhotovena ve dvou stejnopisech s platností originálu, z nich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ka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dá ze stran obdr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í po jednom výtisku.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7) Smluvní strany prohla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ují,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se s textem této smlouvy seznámily a souhlasí s ním, na d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 xml:space="preserve">kaz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eho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ji zástupci obou smluvních stran stvrzují svými vlastnoru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ními podpisy.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8)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ením této smlouvy se ru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í platnost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edchozí smlouvy 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pro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rné místo nebo pro místo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ipojení specifikované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lánku II. této smlouvy, pokud taková smlouva byla mezi smluvními stranami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 jejich právními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edch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dci d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íve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ena.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9) Je-li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 povinným subjektem dle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106/1999 Sb., o svobodném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ístupu k informacím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a pou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il pro 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dle této smlouvy ve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ejné prost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edky, smluvní strany po dohod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souhlasí,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informace o rozsahu 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íjemci 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chto prost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edk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(základní identifika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údaje Provozovatele DS) mohou být poskytnuty 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etím stranám na základ</w:t>
      </w:r>
      <w:r>
        <w:rPr>
          <w:rFonts w:ascii="Minion Pro" w:hAnsi="Minion Pro" w:cs="Minion Pro"/>
          <w:color w:val="auto"/>
          <w:sz w:val="23"/>
          <w:szCs w:val="23"/>
        </w:rPr>
        <w:t>ě ž</w:t>
      </w:r>
      <w:r>
        <w:rPr>
          <w:color w:val="auto"/>
          <w:sz w:val="23"/>
          <w:szCs w:val="23"/>
        </w:rPr>
        <w:t>ádosti nebo jejich zve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ejn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ním.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se zavazuje z takového poskytnutí nebo zve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ejn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vylou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it (nap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. za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ern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ním)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keré identifika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a kontaktní údaje zástupc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Provozovatele DS, jako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i jakékoliv jiné osobní údaje.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10) Je-li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 povinným subjektem dle ustanovení § 2 odst. 1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340/2015 Sb., o zvlá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tních podmínkách ú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innosti 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kterých smluv, uve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ej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ování 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chto smluv a o registru smluv (zákon o registru smluv), zavazuje se v souvislosti s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ením této smlouvy splnit povinnosti vyplývající z uvedeného zákona. Smluvní strany se dohodly,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smlouvu k uve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ejn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za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le správci registru smluv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adatel. Za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ípadnou majetkovou újmu, která by nespln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ním povinností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adatele dle citovaného zákona vznikla Provozovateli DS, odpovídá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X. Akcepta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 xml:space="preserve">ní ustanovení </w:t>
      </w:r>
      <w:r>
        <w:rPr>
          <w:color w:val="auto"/>
          <w:sz w:val="23"/>
          <w:szCs w:val="23"/>
        </w:rPr>
        <w:t>1) K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ijetí návrhu této smlouvy stanovuje Provozovatel DS akcepta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tu v délce 30 dn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od okamžiku doru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ení návrhu této smlouvy Žadateli.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Smlouva je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ena za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edpokladu,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e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nejpozd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ji do konce uvedené 30 denní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ty vyhotovení smlouvy podepí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 a za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le zp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 Provozovateli DS. Jiná forma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ijetí návrhu Smlouvy není mo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ná. Pokud bude zaslaný podepsaný výtisk Smlouvy obsahovat jakékoliv vpisky, dodatky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i odchylky, k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smlouvy nedojde.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Marným uplynutím akcepta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lh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ty návrh smlouvy zaniká. Rovn</w:t>
      </w:r>
      <w:r>
        <w:rPr>
          <w:rFonts w:ascii="Minion Pro" w:hAnsi="Minion Pro" w:cs="Minion Pro"/>
          <w:color w:val="auto"/>
          <w:sz w:val="23"/>
          <w:szCs w:val="23"/>
        </w:rPr>
        <w:t xml:space="preserve">ěž </w:t>
      </w:r>
      <w:r>
        <w:rPr>
          <w:color w:val="auto"/>
          <w:sz w:val="23"/>
          <w:szCs w:val="23"/>
        </w:rPr>
        <w:t>zaniká i rezervace nového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íkonu, uvedeného v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l. II. této smlouvy.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Brno,dne</w:t>
      </w:r>
      <w:proofErr w:type="gramEnd"/>
      <w:r>
        <w:rPr>
          <w:color w:val="auto"/>
          <w:sz w:val="23"/>
          <w:szCs w:val="23"/>
        </w:rPr>
        <w:t xml:space="preserve">: </w:t>
      </w:r>
      <w:proofErr w:type="gramStart"/>
      <w:r w:rsidR="0067532A">
        <w:rPr>
          <w:color w:val="auto"/>
          <w:sz w:val="23"/>
          <w:szCs w:val="23"/>
        </w:rPr>
        <w:t>29.10.2018</w:t>
      </w:r>
      <w:proofErr w:type="gramEnd"/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 Provozovatele DS: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67532A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</w:t>
      </w:r>
      <w:r w:rsidR="002C1DC8"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</w:rPr>
        <w:t xml:space="preserve"> Písku</w:t>
      </w:r>
      <w:r w:rsidR="002C1DC8">
        <w:rPr>
          <w:color w:val="auto"/>
          <w:sz w:val="23"/>
          <w:szCs w:val="23"/>
        </w:rPr>
        <w:t xml:space="preserve"> dne: </w:t>
      </w:r>
      <w:proofErr w:type="gramStart"/>
      <w:r>
        <w:rPr>
          <w:color w:val="auto"/>
          <w:sz w:val="23"/>
          <w:szCs w:val="23"/>
        </w:rPr>
        <w:t>1.11.2018</w:t>
      </w:r>
      <w:proofErr w:type="gramEnd"/>
    </w:p>
    <w:p w:rsidR="002C1DC8" w:rsidRDefault="0067532A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</w:t>
      </w:r>
      <w:r w:rsidR="002C1DC8">
        <w:rPr>
          <w:color w:val="auto"/>
          <w:sz w:val="23"/>
          <w:szCs w:val="23"/>
        </w:rPr>
        <w:t xml:space="preserve">Za </w:t>
      </w:r>
      <w:r w:rsidR="002C1DC8">
        <w:rPr>
          <w:rFonts w:ascii="Minion Pro" w:hAnsi="Minion Pro" w:cs="Minion Pro"/>
          <w:color w:val="auto"/>
          <w:sz w:val="23"/>
          <w:szCs w:val="23"/>
        </w:rPr>
        <w:t>Ž</w:t>
      </w:r>
      <w:r w:rsidR="002C1DC8">
        <w:rPr>
          <w:color w:val="auto"/>
          <w:sz w:val="23"/>
          <w:szCs w:val="23"/>
        </w:rPr>
        <w:t xml:space="preserve">adatele: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67532A" w:rsidRDefault="0067532A" w:rsidP="002C1DC8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xxx</w:t>
      </w:r>
      <w:proofErr w:type="spellEnd"/>
    </w:p>
    <w:p w:rsidR="002C1DC8" w:rsidRDefault="0067532A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Vedoucí Standardního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</w:t>
      </w:r>
    </w:p>
    <w:p w:rsidR="0067532A" w:rsidRDefault="0067532A" w:rsidP="002C1DC8">
      <w:pPr>
        <w:pStyle w:val="Default"/>
        <w:rPr>
          <w:color w:val="auto"/>
          <w:sz w:val="23"/>
          <w:szCs w:val="23"/>
        </w:rPr>
      </w:pPr>
    </w:p>
    <w:p w:rsidR="0067532A" w:rsidRDefault="0067532A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Mgr. Andrea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áková</w:t>
      </w:r>
    </w:p>
    <w:p w:rsidR="0067532A" w:rsidRDefault="0067532A" w:rsidP="002C1DC8">
      <w:pPr>
        <w:pStyle w:val="Default"/>
        <w:rPr>
          <w:color w:val="auto"/>
        </w:rPr>
        <w:sectPr w:rsidR="0067532A">
          <w:pgSz w:w="11905" w:h="17337"/>
          <w:pgMar w:top="3164" w:right="649" w:bottom="634" w:left="1237" w:header="708" w:footer="708" w:gutter="0"/>
          <w:cols w:space="708"/>
          <w:noEndnote/>
        </w:sect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editelka </w:t>
      </w:r>
      <w:proofErr w:type="gramStart"/>
      <w:r>
        <w:rPr>
          <w:color w:val="auto"/>
          <w:sz w:val="23"/>
          <w:szCs w:val="23"/>
        </w:rPr>
        <w:t>Teplárna  Písek</w:t>
      </w:r>
      <w:proofErr w:type="gramEnd"/>
      <w:r>
        <w:rPr>
          <w:color w:val="auto"/>
          <w:sz w:val="23"/>
          <w:szCs w:val="23"/>
        </w:rPr>
        <w:t>, a.s.</w:t>
      </w:r>
    </w:p>
    <w:p w:rsidR="002C1DC8" w:rsidRPr="005B1458" w:rsidRDefault="0067532A" w:rsidP="002C1DC8">
      <w:pPr>
        <w:pStyle w:val="Default"/>
        <w:rPr>
          <w:color w:val="auto"/>
          <w:sz w:val="23"/>
          <w:szCs w:val="23"/>
        </w:rPr>
        <w:sectPr w:rsidR="002C1DC8" w:rsidRPr="005B1458">
          <w:type w:val="continuous"/>
          <w:pgSz w:w="11905" w:h="17337"/>
          <w:pgMar w:top="3119" w:right="577" w:bottom="771" w:left="1209" w:header="708" w:footer="708" w:gutter="0"/>
          <w:cols w:num="2" w:space="708" w:equalWidth="0">
            <w:col w:w="4080" w:space="331"/>
            <w:col w:w="4080"/>
          </w:cols>
          <w:noEndnote/>
        </w:sectPr>
      </w:pPr>
      <w:r>
        <w:rPr>
          <w:color w:val="auto"/>
          <w:sz w:val="23"/>
          <w:szCs w:val="23"/>
        </w:rPr>
        <w:lastRenderedPageBreak/>
        <w:t xml:space="preserve">                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P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ř</w:t>
      </w:r>
      <w:r>
        <w:rPr>
          <w:b/>
          <w:bCs/>
          <w:color w:val="auto"/>
          <w:sz w:val="23"/>
          <w:szCs w:val="23"/>
        </w:rPr>
        <w:t xml:space="preserve">íloha 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č</w:t>
      </w:r>
      <w:r>
        <w:rPr>
          <w:b/>
          <w:bCs/>
          <w:color w:val="auto"/>
          <w:sz w:val="23"/>
          <w:szCs w:val="23"/>
        </w:rPr>
        <w:t>. 1 Dopl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ň</w:t>
      </w:r>
      <w:r>
        <w:rPr>
          <w:b/>
          <w:bCs/>
          <w:color w:val="auto"/>
          <w:sz w:val="23"/>
          <w:szCs w:val="23"/>
        </w:rPr>
        <w:t>ující technické podmínky p</w:t>
      </w:r>
      <w:r>
        <w:rPr>
          <w:rFonts w:ascii="Minion Pro" w:hAnsi="Minion Pro" w:cs="Minion Pro"/>
          <w:b/>
          <w:bCs/>
          <w:color w:val="auto"/>
          <w:sz w:val="23"/>
          <w:szCs w:val="23"/>
        </w:rPr>
        <w:t>ř</w:t>
      </w:r>
      <w:r>
        <w:rPr>
          <w:b/>
          <w:bCs/>
          <w:color w:val="auto"/>
          <w:sz w:val="23"/>
          <w:szCs w:val="23"/>
        </w:rPr>
        <w:t>ipojení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Hlavní jisti</w:t>
      </w:r>
      <w:r>
        <w:rPr>
          <w:rFonts w:ascii="Minion Pro" w:hAnsi="Minion Pro" w:cs="Minion Pro"/>
          <w:color w:val="auto"/>
          <w:sz w:val="23"/>
          <w:szCs w:val="23"/>
        </w:rPr>
        <w:t xml:space="preserve">č </w:t>
      </w:r>
      <w:r>
        <w:rPr>
          <w:color w:val="auto"/>
          <w:sz w:val="23"/>
          <w:szCs w:val="23"/>
        </w:rPr>
        <w:t>musí odpovídat norm</w:t>
      </w:r>
      <w:r>
        <w:rPr>
          <w:rFonts w:ascii="Minion Pro" w:hAnsi="Minion Pro" w:cs="Minion Pro"/>
          <w:color w:val="auto"/>
          <w:sz w:val="23"/>
          <w:szCs w:val="23"/>
        </w:rPr>
        <w:t>ě Č</w:t>
      </w:r>
      <w:r>
        <w:rPr>
          <w:color w:val="auto"/>
          <w:sz w:val="23"/>
          <w:szCs w:val="23"/>
        </w:rPr>
        <w:t xml:space="preserve">SN EN 60898 nebo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SN EN 60947, mít vypínací charakteristiku „B“ a nezám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nné ozna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ení jmenovité hodnoty proudu (nap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. zvlá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tní barva ovládací pá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ky). 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pou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ití nového hlavního jisti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 bude jeho montá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zaji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na a uhrazena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adatelem. Ve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keré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ipojené elektrické 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 musí spl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ovat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adavky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íslu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ných technických norem.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elektrické energie bude provedeno na stran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0,4 </w:t>
      </w:r>
      <w:proofErr w:type="spellStart"/>
      <w:r>
        <w:rPr>
          <w:color w:val="auto"/>
          <w:sz w:val="23"/>
          <w:szCs w:val="23"/>
        </w:rPr>
        <w:t>kV</w:t>
      </w:r>
      <w:proofErr w:type="spellEnd"/>
      <w:r>
        <w:rPr>
          <w:color w:val="auto"/>
          <w:sz w:val="23"/>
          <w:szCs w:val="23"/>
        </w:rPr>
        <w:t>.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bude nep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ímé pr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hové s dálkovým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enosem údaj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 xml:space="preserve">- typu B podle </w:t>
      </w:r>
      <w:proofErr w:type="spellStart"/>
      <w:r>
        <w:rPr>
          <w:color w:val="auto"/>
          <w:sz w:val="23"/>
          <w:szCs w:val="23"/>
        </w:rPr>
        <w:t>vyhl</w:t>
      </w:r>
      <w:proofErr w:type="spellEnd"/>
      <w:r>
        <w:rPr>
          <w:color w:val="auto"/>
          <w:sz w:val="23"/>
          <w:szCs w:val="23"/>
        </w:rPr>
        <w:t xml:space="preserve">.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82/2011 Sb.,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ní.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 transformátory proudu musí být s 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ídou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esnosti 0,5 S (ú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ov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 xml:space="preserve">ené) a minimálním výkonem 10 VA. Transformátory proudu musí mít typové povolení pro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eskou republiku od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eského metrologického institutu. Do proudového obvodu obchodního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smí být zapojeny pouze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ístroje ur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ené pro obchodní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ve vlastnictví Provozovatele DS. Vodi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 od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ících transformátor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proudu ke zku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ební svorkovnici a od svorkovnice k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ru nesmí být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eru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eny. Nap</w:t>
      </w:r>
      <w:r>
        <w:rPr>
          <w:rFonts w:ascii="Minion Pro" w:hAnsi="Minion Pro" w:cs="Minion Pro"/>
          <w:color w:val="auto"/>
          <w:sz w:val="23"/>
          <w:szCs w:val="23"/>
        </w:rPr>
        <w:t>ěť</w:t>
      </w:r>
      <w:r>
        <w:rPr>
          <w:color w:val="auto"/>
          <w:sz w:val="23"/>
          <w:szCs w:val="23"/>
        </w:rPr>
        <w:t>ové obvody budou ji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ny pojistkovým odpína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em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ným ve sk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íni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dle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adavku PDS. Sk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</w:t>
      </w:r>
      <w:r>
        <w:rPr>
          <w:rFonts w:ascii="Minion Pro" w:hAnsi="Minion Pro" w:cs="Minion Pro"/>
          <w:color w:val="auto"/>
          <w:sz w:val="23"/>
          <w:szCs w:val="23"/>
        </w:rPr>
        <w:t xml:space="preserve">ň </w:t>
      </w:r>
      <w:r>
        <w:rPr>
          <w:color w:val="auto"/>
          <w:sz w:val="23"/>
          <w:szCs w:val="23"/>
        </w:rPr>
        <w:t>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musí být vybavena zku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ební svorkovnicí a musí být k montá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i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ru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ipravena. Její provedení musí být v souladu s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SN EN 61439-1 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SN ISO 3864 a s „Po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adavky na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ní, provedení a zapojení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ících souprav u zákazník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a malých výroben s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ipojovaným výkonem do 250 kW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ipojených k elektrické síti nízkého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tí“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ní (naleznete na </w:t>
      </w:r>
      <w:proofErr w:type="gramStart"/>
      <w:r>
        <w:rPr>
          <w:color w:val="auto"/>
          <w:sz w:val="23"/>
          <w:szCs w:val="23"/>
        </w:rPr>
        <w:t>www</w:t>
      </w:r>
      <w:proofErr w:type="gramEnd"/>
      <w:r>
        <w:rPr>
          <w:color w:val="auto"/>
          <w:sz w:val="23"/>
          <w:szCs w:val="23"/>
        </w:rPr>
        <w:t>.</w:t>
      </w:r>
      <w:proofErr w:type="spellStart"/>
      <w:proofErr w:type="gramStart"/>
      <w:r>
        <w:rPr>
          <w:color w:val="auto"/>
          <w:sz w:val="23"/>
          <w:szCs w:val="23"/>
        </w:rPr>
        <w:t>eon</w:t>
      </w:r>
      <w:proofErr w:type="spellEnd"/>
      <w:r>
        <w:rPr>
          <w:color w:val="auto"/>
          <w:sz w:val="23"/>
          <w:szCs w:val="23"/>
        </w:rPr>
        <w:t>-distribuce</w:t>
      </w:r>
      <w:proofErr w:type="gramEnd"/>
      <w:r>
        <w:rPr>
          <w:color w:val="auto"/>
          <w:sz w:val="23"/>
          <w:szCs w:val="23"/>
        </w:rPr>
        <w:t>.</w:t>
      </w:r>
      <w:proofErr w:type="spellStart"/>
      <w:r>
        <w:rPr>
          <w:color w:val="auto"/>
          <w:sz w:val="23"/>
          <w:szCs w:val="23"/>
        </w:rPr>
        <w:t>cz</w:t>
      </w:r>
      <w:proofErr w:type="spellEnd"/>
      <w:r>
        <w:rPr>
          <w:color w:val="auto"/>
          <w:sz w:val="23"/>
          <w:szCs w:val="23"/>
        </w:rPr>
        <w:t>). Nestandardní sk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</w:t>
      </w:r>
      <w:r>
        <w:rPr>
          <w:rFonts w:ascii="Minion Pro" w:hAnsi="Minion Pro" w:cs="Minion Pro"/>
          <w:color w:val="auto"/>
          <w:sz w:val="23"/>
          <w:szCs w:val="23"/>
        </w:rPr>
        <w:t xml:space="preserve">ň </w:t>
      </w:r>
      <w:r>
        <w:rPr>
          <w:color w:val="auto"/>
          <w:sz w:val="23"/>
          <w:szCs w:val="23"/>
        </w:rPr>
        <w:t>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ení a nestandardní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 sk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 xml:space="preserve">musí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odsouhlasit s týmem Správa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 xml:space="preserve">ení (e-mail: </w:t>
      </w:r>
      <w:proofErr w:type="spellStart"/>
      <w:r>
        <w:rPr>
          <w:color w:val="auto"/>
          <w:sz w:val="23"/>
          <w:szCs w:val="23"/>
        </w:rPr>
        <w:t>sprava.mereni</w:t>
      </w:r>
      <w:proofErr w:type="spellEnd"/>
      <w:r>
        <w:rPr>
          <w:color w:val="auto"/>
          <w:sz w:val="23"/>
          <w:szCs w:val="23"/>
        </w:rPr>
        <w:t>@eon.cz).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 dodá Provozovatel DS.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Hlavního domovního vedení k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síti a vstup (zásah) do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ípojkové sk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smí provést pouze Provozovatel DS po dokon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ení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ípravy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rného místa ze strany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dle dokumentu „Po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adavky na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ní, provedení a zapojení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ících souprav“ umíst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ném na webu Provozovatele DS </w:t>
      </w:r>
      <w:proofErr w:type="gramStart"/>
      <w:r>
        <w:rPr>
          <w:color w:val="auto"/>
          <w:sz w:val="23"/>
          <w:szCs w:val="23"/>
        </w:rPr>
        <w:t>www</w:t>
      </w:r>
      <w:proofErr w:type="gramEnd"/>
      <w:r>
        <w:rPr>
          <w:color w:val="auto"/>
          <w:sz w:val="23"/>
          <w:szCs w:val="23"/>
        </w:rPr>
        <w:t>.</w:t>
      </w:r>
      <w:proofErr w:type="spellStart"/>
      <w:proofErr w:type="gramStart"/>
      <w:r>
        <w:rPr>
          <w:color w:val="auto"/>
          <w:sz w:val="23"/>
          <w:szCs w:val="23"/>
        </w:rPr>
        <w:t>eon</w:t>
      </w:r>
      <w:proofErr w:type="spellEnd"/>
      <w:r>
        <w:rPr>
          <w:color w:val="auto"/>
          <w:sz w:val="23"/>
          <w:szCs w:val="23"/>
        </w:rPr>
        <w:t>-distribuce</w:t>
      </w:r>
      <w:proofErr w:type="gramEnd"/>
      <w:r>
        <w:rPr>
          <w:color w:val="auto"/>
          <w:sz w:val="23"/>
          <w:szCs w:val="23"/>
        </w:rPr>
        <w:t>.</w:t>
      </w:r>
      <w:proofErr w:type="spellStart"/>
      <w:r>
        <w:rPr>
          <w:color w:val="auto"/>
          <w:sz w:val="23"/>
          <w:szCs w:val="23"/>
        </w:rPr>
        <w:t>cz</w:t>
      </w:r>
      <w:proofErr w:type="spellEnd"/>
      <w:r>
        <w:rPr>
          <w:color w:val="auto"/>
          <w:sz w:val="23"/>
          <w:szCs w:val="23"/>
        </w:rPr>
        <w:t xml:space="preserve">.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adující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ipojení nebo odpojení hlavního domovního vedení (pop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. manipulaci s pojistkami a výzbrojí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ípojkové sk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) je povinen tuto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ádost nahlásit na bezplatné lince Provozovatele DS Tel: 800 77 33 22.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Instalaci elektrom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ru (p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ijíma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 HDO) zajistí Provozovatel DS po uzav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smlouvy o distribuci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a smlouvy o dodávce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nebo smlouvy o sdru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ených slu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bách dodávky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pro uvedené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rné místo.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12449589</w:t>
      </w:r>
    </w:p>
    <w:p w:rsidR="002C1DC8" w:rsidRDefault="002C1DC8" w:rsidP="002C1DC8">
      <w:pPr>
        <w:pStyle w:val="Default"/>
        <w:pageBreakBefore/>
        <w:rPr>
          <w:color w:val="auto"/>
          <w:sz w:val="20"/>
          <w:szCs w:val="20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sí</w:t>
      </w:r>
      <w:r>
        <w:rPr>
          <w:rFonts w:ascii="Minion Pro" w:hAnsi="Minion Pro" w:cs="Minion Pro"/>
          <w:color w:val="auto"/>
          <w:sz w:val="23"/>
          <w:szCs w:val="23"/>
        </w:rPr>
        <w:t>ť</w:t>
      </w:r>
      <w:r>
        <w:rPr>
          <w:color w:val="auto"/>
          <w:sz w:val="23"/>
          <w:szCs w:val="23"/>
        </w:rPr>
        <w:t>, v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etn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ípojek, je chrán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na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 úrazem elektrickým proudem dle PNE 33 0000-1, soustava .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rná el. </w:t>
      </w:r>
      <w:proofErr w:type="gramStart"/>
      <w:r>
        <w:rPr>
          <w:color w:val="auto"/>
          <w:sz w:val="23"/>
          <w:szCs w:val="23"/>
        </w:rPr>
        <w:t>za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ízení</w:t>
      </w:r>
      <w:proofErr w:type="gramEnd"/>
      <w:r>
        <w:rPr>
          <w:color w:val="auto"/>
          <w:sz w:val="23"/>
          <w:szCs w:val="23"/>
        </w:rPr>
        <w:t xml:space="preserve"> kone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ného zákazníka musí spl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ovat, z hlediska ochrany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 úrazem elektrickým proudem,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adavky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SN 33 2000-4-41. Z hlediska ochrany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 atmosférickým a provozním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tím je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sí</w:t>
      </w:r>
      <w:r>
        <w:rPr>
          <w:rFonts w:ascii="Minion Pro" w:hAnsi="Minion Pro" w:cs="Minion Pro"/>
          <w:color w:val="auto"/>
          <w:sz w:val="23"/>
          <w:szCs w:val="23"/>
        </w:rPr>
        <w:t xml:space="preserve">ť </w:t>
      </w:r>
      <w:r>
        <w:rPr>
          <w:color w:val="auto"/>
          <w:sz w:val="23"/>
          <w:szCs w:val="23"/>
        </w:rPr>
        <w:t>chrán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na dle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SN 38 0810 a PNE 33 0000-8. Provozovatel DS doporu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uje pou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ít v instalaci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adatele vhodnou ochranu proti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tí podle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SN 33 2000-1 a PNE 33 0000-5.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adatel je povinen dle § 28 Energetického zákona 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. 458/2000 Sb., v platném zn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ní, provád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 dostupná technická opat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zamezující ovliv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ování kvality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iny v neprosp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ch ostatních ú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astník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trhu s elekt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inou. Celkové zp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tné vlivy na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ní sí</w:t>
      </w:r>
      <w:r>
        <w:rPr>
          <w:rFonts w:ascii="Minion Pro" w:hAnsi="Minion Pro" w:cs="Minion Pro"/>
          <w:color w:val="auto"/>
          <w:sz w:val="23"/>
          <w:szCs w:val="23"/>
        </w:rPr>
        <w:t xml:space="preserve">ť </w:t>
      </w:r>
      <w:r>
        <w:rPr>
          <w:color w:val="auto"/>
          <w:sz w:val="23"/>
          <w:szCs w:val="23"/>
        </w:rPr>
        <w:t>zp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sobené provozem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rného místa </w:t>
      </w:r>
      <w:proofErr w:type="gramStart"/>
      <w:r>
        <w:rPr>
          <w:color w:val="auto"/>
          <w:sz w:val="23"/>
          <w:szCs w:val="23"/>
        </w:rPr>
        <w:t>musí</w:t>
      </w:r>
      <w:proofErr w:type="gramEnd"/>
      <w:r>
        <w:rPr>
          <w:color w:val="auto"/>
          <w:sz w:val="23"/>
          <w:szCs w:val="23"/>
        </w:rPr>
        <w:t xml:space="preserve"> být v mezích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 xml:space="preserve">edepsaných normami </w:t>
      </w:r>
      <w:proofErr w:type="gramStart"/>
      <w:r>
        <w:rPr>
          <w:color w:val="auto"/>
          <w:sz w:val="23"/>
          <w:szCs w:val="23"/>
        </w:rPr>
        <w:t>PNE</w:t>
      </w:r>
      <w:proofErr w:type="gramEnd"/>
      <w:r>
        <w:rPr>
          <w:color w:val="auto"/>
          <w:sz w:val="23"/>
          <w:szCs w:val="23"/>
        </w:rPr>
        <w:t xml:space="preserve"> 33 34 30-0 a</w:t>
      </w:r>
      <w:r>
        <w:rPr>
          <w:rFonts w:ascii="Minion Pro" w:hAnsi="Minion Pro" w:cs="Minion Pro"/>
          <w:color w:val="auto"/>
          <w:sz w:val="23"/>
          <w:szCs w:val="23"/>
        </w:rPr>
        <w:t xml:space="preserve">ž </w:t>
      </w:r>
      <w:r>
        <w:rPr>
          <w:color w:val="auto"/>
          <w:sz w:val="23"/>
          <w:szCs w:val="23"/>
        </w:rPr>
        <w:t>PNE 33 34 30-6.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Limity pro úrove</w:t>
      </w:r>
      <w:r>
        <w:rPr>
          <w:rFonts w:ascii="Minion Pro" w:hAnsi="Minion Pro" w:cs="Minion Pro"/>
          <w:color w:val="auto"/>
          <w:sz w:val="23"/>
          <w:szCs w:val="23"/>
        </w:rPr>
        <w:t xml:space="preserve">ň </w:t>
      </w:r>
      <w:r>
        <w:rPr>
          <w:color w:val="auto"/>
          <w:sz w:val="23"/>
          <w:szCs w:val="23"/>
        </w:rPr>
        <w:t>zp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tných vliv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>zp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sobovaných jedním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ratelem z distribu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ní soustavy </w:t>
      </w:r>
      <w:proofErr w:type="gramStart"/>
      <w:r>
        <w:rPr>
          <w:color w:val="auto"/>
          <w:sz w:val="23"/>
          <w:szCs w:val="23"/>
        </w:rPr>
        <w:t>stanovuje PNE</w:t>
      </w:r>
      <w:proofErr w:type="gramEnd"/>
      <w:r>
        <w:rPr>
          <w:color w:val="auto"/>
          <w:sz w:val="23"/>
          <w:szCs w:val="23"/>
        </w:rPr>
        <w:t xml:space="preserve"> 33 34 30-0. Provozovatel DS upozor</w:t>
      </w:r>
      <w:r>
        <w:rPr>
          <w:rFonts w:ascii="Minion Pro" w:hAnsi="Minion Pro" w:cs="Minion Pro"/>
          <w:color w:val="auto"/>
          <w:sz w:val="23"/>
          <w:szCs w:val="23"/>
        </w:rPr>
        <w:t>ň</w:t>
      </w:r>
      <w:r>
        <w:rPr>
          <w:color w:val="auto"/>
          <w:sz w:val="23"/>
          <w:szCs w:val="23"/>
        </w:rPr>
        <w:t>uje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edev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 xml:space="preserve">ím na tyto vlivy: </w:t>
      </w:r>
      <w:proofErr w:type="spellStart"/>
      <w:r>
        <w:rPr>
          <w:color w:val="auto"/>
          <w:sz w:val="23"/>
          <w:szCs w:val="23"/>
        </w:rPr>
        <w:t>Flikr</w:t>
      </w:r>
      <w:proofErr w:type="spellEnd"/>
      <w:r>
        <w:rPr>
          <w:color w:val="auto"/>
          <w:sz w:val="23"/>
          <w:szCs w:val="23"/>
        </w:rPr>
        <w:t xml:space="preserve"> - limity pro jednoho odb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ratele jsou: </w:t>
      </w:r>
      <w:proofErr w:type="spellStart"/>
      <w:r>
        <w:rPr>
          <w:color w:val="auto"/>
          <w:sz w:val="23"/>
          <w:szCs w:val="23"/>
        </w:rPr>
        <w:t>Plt</w:t>
      </w:r>
      <w:proofErr w:type="spellEnd"/>
      <w:r>
        <w:rPr>
          <w:color w:val="auto"/>
          <w:sz w:val="23"/>
          <w:szCs w:val="23"/>
        </w:rPr>
        <w:t xml:space="preserve"> = 0,4 dlouhodobá míra vjemu </w:t>
      </w:r>
      <w:proofErr w:type="spellStart"/>
      <w:r>
        <w:rPr>
          <w:color w:val="auto"/>
          <w:sz w:val="23"/>
          <w:szCs w:val="23"/>
        </w:rPr>
        <w:t>flikru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Pst</w:t>
      </w:r>
      <w:proofErr w:type="spellEnd"/>
      <w:r>
        <w:rPr>
          <w:color w:val="auto"/>
          <w:sz w:val="23"/>
          <w:szCs w:val="23"/>
        </w:rPr>
        <w:t xml:space="preserve"> = 0,6 krátkodobá míra vjemu </w:t>
      </w:r>
      <w:proofErr w:type="spellStart"/>
      <w:r>
        <w:rPr>
          <w:color w:val="auto"/>
          <w:sz w:val="23"/>
          <w:szCs w:val="23"/>
        </w:rPr>
        <w:t>flikru</w:t>
      </w:r>
      <w:proofErr w:type="spellEnd"/>
      <w:r>
        <w:rPr>
          <w:color w:val="auto"/>
          <w:sz w:val="23"/>
          <w:szCs w:val="23"/>
        </w:rPr>
        <w:t xml:space="preserve"> Nesymetrie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tí - výsledná hodnota stupn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nesymetrie - k(u) &lt; 0,7 %.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Vy</w:t>
      </w:r>
      <w:r>
        <w:rPr>
          <w:rFonts w:ascii="Minion Pro" w:hAnsi="Minion Pro" w:cs="Minion Pro"/>
          <w:color w:val="auto"/>
          <w:sz w:val="23"/>
          <w:szCs w:val="23"/>
        </w:rPr>
        <w:t>šš</w:t>
      </w:r>
      <w:r>
        <w:rPr>
          <w:color w:val="auto"/>
          <w:sz w:val="23"/>
          <w:szCs w:val="23"/>
        </w:rPr>
        <w:t>í harmonické -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ípustné úrovn</w:t>
      </w:r>
      <w:r>
        <w:rPr>
          <w:rFonts w:ascii="Minion Pro" w:hAnsi="Minion Pro" w:cs="Minion Pro"/>
          <w:color w:val="auto"/>
          <w:sz w:val="23"/>
          <w:szCs w:val="23"/>
        </w:rPr>
        <w:t xml:space="preserve">ě </w:t>
      </w:r>
      <w:r>
        <w:rPr>
          <w:color w:val="auto"/>
          <w:sz w:val="23"/>
          <w:szCs w:val="23"/>
        </w:rPr>
        <w:t>jednotlivých harmonických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tí </w:t>
      </w:r>
      <w:proofErr w:type="gramStart"/>
      <w:r>
        <w:rPr>
          <w:color w:val="auto"/>
          <w:sz w:val="23"/>
          <w:szCs w:val="23"/>
        </w:rPr>
        <w:t>musí</w:t>
      </w:r>
      <w:proofErr w:type="gramEnd"/>
      <w:r>
        <w:rPr>
          <w:color w:val="auto"/>
          <w:sz w:val="23"/>
          <w:szCs w:val="23"/>
        </w:rPr>
        <w:t xml:space="preserve"> být dle </w:t>
      </w:r>
      <w:proofErr w:type="gramStart"/>
      <w:r>
        <w:rPr>
          <w:color w:val="auto"/>
          <w:sz w:val="23"/>
          <w:szCs w:val="23"/>
        </w:rPr>
        <w:t>PNE</w:t>
      </w:r>
      <w:proofErr w:type="gramEnd"/>
      <w:r>
        <w:rPr>
          <w:color w:val="auto"/>
          <w:sz w:val="23"/>
          <w:szCs w:val="23"/>
        </w:rPr>
        <w:t xml:space="preserve"> 33 3430-0. Kolísání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tí -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ny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tí musí být omezeny na 3 % </w:t>
      </w:r>
      <w:proofErr w:type="spellStart"/>
      <w:r>
        <w:rPr>
          <w:color w:val="auto"/>
          <w:sz w:val="23"/>
          <w:szCs w:val="23"/>
        </w:rPr>
        <w:t>Un</w:t>
      </w:r>
      <w:proofErr w:type="spellEnd"/>
      <w:r>
        <w:rPr>
          <w:color w:val="auto"/>
          <w:sz w:val="23"/>
          <w:szCs w:val="23"/>
        </w:rPr>
        <w:t>, maximální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echodné zm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ny na 4 % </w:t>
      </w:r>
      <w:proofErr w:type="spellStart"/>
      <w:r>
        <w:rPr>
          <w:color w:val="auto"/>
          <w:sz w:val="23"/>
          <w:szCs w:val="23"/>
        </w:rPr>
        <w:t>Un</w:t>
      </w:r>
      <w:proofErr w:type="spellEnd"/>
      <w:r>
        <w:rPr>
          <w:color w:val="auto"/>
          <w:sz w:val="23"/>
          <w:szCs w:val="23"/>
        </w:rPr>
        <w:t>. Zp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tné vlivy na HDO - ru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ivé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tí na frekvenci HDO, nebo v bezprost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ední blízkosti nesmí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ekro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 xml:space="preserve">it 0,1 % </w:t>
      </w:r>
      <w:proofErr w:type="spellStart"/>
      <w:r>
        <w:rPr>
          <w:color w:val="auto"/>
          <w:sz w:val="23"/>
          <w:szCs w:val="23"/>
        </w:rPr>
        <w:t>Un</w:t>
      </w:r>
      <w:proofErr w:type="spellEnd"/>
      <w:r>
        <w:rPr>
          <w:color w:val="auto"/>
          <w:sz w:val="23"/>
          <w:szCs w:val="23"/>
        </w:rPr>
        <w:t>, u vedlej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ích kmito</w:t>
      </w:r>
      <w:r>
        <w:rPr>
          <w:rFonts w:ascii="Minion Pro" w:hAnsi="Minion Pro" w:cs="Minion Pro"/>
          <w:color w:val="auto"/>
          <w:sz w:val="23"/>
          <w:szCs w:val="23"/>
        </w:rPr>
        <w:t>č</w:t>
      </w:r>
      <w:r>
        <w:rPr>
          <w:color w:val="auto"/>
          <w:sz w:val="23"/>
          <w:szCs w:val="23"/>
        </w:rPr>
        <w:t>t</w:t>
      </w:r>
      <w:r>
        <w:rPr>
          <w:rFonts w:ascii="Minion Pro" w:hAnsi="Minion Pro" w:cs="Minion Pro"/>
          <w:color w:val="auto"/>
          <w:sz w:val="23"/>
          <w:szCs w:val="23"/>
        </w:rPr>
        <w:t xml:space="preserve">ů </w:t>
      </w:r>
      <w:r>
        <w:rPr>
          <w:color w:val="auto"/>
          <w:sz w:val="23"/>
          <w:szCs w:val="23"/>
        </w:rPr>
        <w:t xml:space="preserve">+/- 100 Hz od frekvence HDO hodnotu 0,3 % </w:t>
      </w:r>
      <w:proofErr w:type="spellStart"/>
      <w:r>
        <w:rPr>
          <w:color w:val="auto"/>
          <w:sz w:val="23"/>
          <w:szCs w:val="23"/>
        </w:rPr>
        <w:t>Un</w:t>
      </w:r>
      <w:proofErr w:type="spellEnd"/>
      <w:r>
        <w:rPr>
          <w:color w:val="auto"/>
          <w:sz w:val="23"/>
          <w:szCs w:val="23"/>
        </w:rPr>
        <w:t>.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ípad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, 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>e bude po</w:t>
      </w:r>
      <w:r>
        <w:rPr>
          <w:rFonts w:ascii="Minion Pro" w:hAnsi="Minion Pro" w:cs="Minion Pro"/>
          <w:color w:val="auto"/>
          <w:sz w:val="23"/>
          <w:szCs w:val="23"/>
        </w:rPr>
        <w:t>ž</w:t>
      </w:r>
      <w:r>
        <w:rPr>
          <w:color w:val="auto"/>
          <w:sz w:val="23"/>
          <w:szCs w:val="23"/>
        </w:rPr>
        <w:t xml:space="preserve">adována </w:t>
      </w:r>
      <w:proofErr w:type="spellStart"/>
      <w:r>
        <w:rPr>
          <w:color w:val="auto"/>
          <w:sz w:val="23"/>
          <w:szCs w:val="23"/>
        </w:rPr>
        <w:t>dvoutarifová</w:t>
      </w:r>
      <w:proofErr w:type="spellEnd"/>
      <w:r>
        <w:rPr>
          <w:color w:val="auto"/>
          <w:sz w:val="23"/>
          <w:szCs w:val="23"/>
        </w:rPr>
        <w:t xml:space="preserve"> sazba, je nutno zajistit p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íslu</w:t>
      </w:r>
      <w:r>
        <w:rPr>
          <w:rFonts w:ascii="Minion Pro" w:hAnsi="Minion Pro" w:cs="Minion Pro"/>
          <w:color w:val="auto"/>
          <w:sz w:val="23"/>
          <w:szCs w:val="23"/>
        </w:rPr>
        <w:t>š</w:t>
      </w:r>
      <w:r>
        <w:rPr>
          <w:color w:val="auto"/>
          <w:sz w:val="23"/>
          <w:szCs w:val="23"/>
        </w:rPr>
        <w:t>ná technická opat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ení (blokování spot</w:t>
      </w:r>
      <w:r>
        <w:rPr>
          <w:rFonts w:ascii="Minion Pro" w:hAnsi="Minion Pro" w:cs="Minion Pro"/>
          <w:color w:val="auto"/>
          <w:sz w:val="23"/>
          <w:szCs w:val="23"/>
        </w:rPr>
        <w:t>ř</w:t>
      </w:r>
      <w:r>
        <w:rPr>
          <w:color w:val="auto"/>
          <w:sz w:val="23"/>
          <w:szCs w:val="23"/>
        </w:rPr>
        <w:t>ebi</w:t>
      </w:r>
      <w:r>
        <w:rPr>
          <w:rFonts w:ascii="Minion Pro" w:hAnsi="Minion Pro" w:cs="Minion Pro"/>
          <w:color w:val="auto"/>
          <w:sz w:val="23"/>
          <w:szCs w:val="23"/>
        </w:rPr>
        <w:t>čů</w:t>
      </w:r>
      <w:r>
        <w:rPr>
          <w:color w:val="auto"/>
          <w:sz w:val="23"/>
          <w:szCs w:val="23"/>
        </w:rPr>
        <w:t>, zapojení m</w:t>
      </w:r>
      <w:r>
        <w:rPr>
          <w:rFonts w:ascii="Minion Pro" w:hAnsi="Minion Pro" w:cs="Minion Pro"/>
          <w:color w:val="auto"/>
          <w:sz w:val="23"/>
          <w:szCs w:val="23"/>
        </w:rPr>
        <w:t>ěř</w:t>
      </w:r>
      <w:r>
        <w:rPr>
          <w:color w:val="auto"/>
          <w:sz w:val="23"/>
          <w:szCs w:val="23"/>
        </w:rPr>
        <w:t>ící soupravy a podobn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>) dle cenového rozhodnutí ERÚ a podmínek dodávky zákazník</w:t>
      </w:r>
      <w:r>
        <w:rPr>
          <w:rFonts w:ascii="Minion Pro" w:hAnsi="Minion Pro" w:cs="Minion Pro"/>
          <w:color w:val="auto"/>
          <w:sz w:val="23"/>
          <w:szCs w:val="23"/>
        </w:rPr>
        <w:t>ů</w:t>
      </w:r>
      <w:r>
        <w:rPr>
          <w:color w:val="auto"/>
          <w:sz w:val="23"/>
          <w:szCs w:val="23"/>
        </w:rPr>
        <w:t>m ze sítí nízkého nap</w:t>
      </w:r>
      <w:r>
        <w:rPr>
          <w:rFonts w:ascii="Minion Pro" w:hAnsi="Minion Pro" w:cs="Minion Pro"/>
          <w:color w:val="auto"/>
          <w:sz w:val="23"/>
          <w:szCs w:val="23"/>
        </w:rPr>
        <w:t>ě</w:t>
      </w:r>
      <w:r>
        <w:rPr>
          <w:color w:val="auto"/>
          <w:sz w:val="23"/>
          <w:szCs w:val="23"/>
        </w:rPr>
        <w:t xml:space="preserve">tí. </w:t>
      </w:r>
    </w:p>
    <w:p w:rsidR="002C1DC8" w:rsidRDefault="002C1DC8" w:rsidP="002C1DC8">
      <w:pPr>
        <w:pStyle w:val="Default"/>
        <w:rPr>
          <w:color w:val="auto"/>
          <w:sz w:val="23"/>
          <w:szCs w:val="23"/>
        </w:rPr>
      </w:pPr>
    </w:p>
    <w:p w:rsidR="001771BB" w:rsidRDefault="002C1DC8" w:rsidP="002C1DC8">
      <w:r>
        <w:rPr>
          <w:sz w:val="20"/>
          <w:szCs w:val="20"/>
        </w:rPr>
        <w:t>12449589</w:t>
      </w:r>
    </w:p>
    <w:sectPr w:rsidR="001771BB" w:rsidSect="0017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C1DC8"/>
    <w:rsid w:val="001771BB"/>
    <w:rsid w:val="002C1DC8"/>
    <w:rsid w:val="005B1458"/>
    <w:rsid w:val="0067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1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321BE-FB03-4EBA-B4E9-E11DDAA7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3280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1</cp:revision>
  <dcterms:created xsi:type="dcterms:W3CDTF">2018-11-08T12:43:00Z</dcterms:created>
  <dcterms:modified xsi:type="dcterms:W3CDTF">2018-11-08T13:08:00Z</dcterms:modified>
</cp:coreProperties>
</file>