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F7606" w14:textId="77777777" w:rsidR="008B51B2" w:rsidRDefault="008B51B2" w:rsidP="00A264E4">
      <w:pPr>
        <w:pStyle w:val="Default"/>
        <w:ind w:left="426"/>
        <w:jc w:val="both"/>
      </w:pPr>
    </w:p>
    <w:p w14:paraId="7C7F7F38" w14:textId="77777777" w:rsidR="00B45554" w:rsidRPr="004D6252" w:rsidRDefault="00BA10C0" w:rsidP="00A264E4">
      <w:pPr>
        <w:pStyle w:val="Default"/>
        <w:ind w:left="426"/>
        <w:jc w:val="both"/>
        <w:rPr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  <w:u w:val="single"/>
        </w:rPr>
        <w:t>SPECIFIKACE PRODUKTŮ A SLUŽEB</w:t>
      </w:r>
    </w:p>
    <w:p w14:paraId="42408CA4" w14:textId="77777777" w:rsidR="008B51B2" w:rsidRDefault="008B51B2" w:rsidP="00A264E4">
      <w:pPr>
        <w:pStyle w:val="Default"/>
        <w:ind w:left="426"/>
        <w:jc w:val="both"/>
        <w:rPr>
          <w:rFonts w:ascii="Times New Roman" w:hAnsi="Times New Roman" w:cs="Times New Roman"/>
          <w:b/>
        </w:rPr>
      </w:pPr>
    </w:p>
    <w:p w14:paraId="41604ED0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B238CB">
        <w:rPr>
          <w:rFonts w:ascii="Times New Roman" w:hAnsi="Times New Roman" w:cs="Times New Roman"/>
          <w:b/>
        </w:rPr>
        <w:t>Konfigurace stávající ústředny</w:t>
      </w:r>
    </w:p>
    <w:p w14:paraId="26BC563C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centrální řídící jednotka V5.0</w:t>
      </w:r>
    </w:p>
    <w:p w14:paraId="2244F904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6x port ISDN30</w:t>
      </w:r>
    </w:p>
    <w:p w14:paraId="4B11D14A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8x port ISDN2</w:t>
      </w:r>
    </w:p>
    <w:p w14:paraId="0596DEA0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48x port UP0e (digitální telefon)</w:t>
      </w:r>
    </w:p>
    <w:p w14:paraId="07E75255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72 port analogový telefon</w:t>
      </w:r>
    </w:p>
    <w:p w14:paraId="504E2ED1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</w:t>
      </w:r>
      <w:proofErr w:type="spellStart"/>
      <w:r w:rsidRPr="00B238CB">
        <w:rPr>
          <w:rFonts w:ascii="Times New Roman" w:hAnsi="Times New Roman" w:cs="Times New Roman"/>
        </w:rPr>
        <w:t>Gateway</w:t>
      </w:r>
      <w:proofErr w:type="spellEnd"/>
    </w:p>
    <w:p w14:paraId="6266DAA5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EDEDA2A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bookmarkStart w:id="0" w:name="_GoBack"/>
      <w:r w:rsidRPr="00B238CB">
        <w:rPr>
          <w:rFonts w:ascii="Times New Roman" w:hAnsi="Times New Roman" w:cs="Times New Roman"/>
          <w:b/>
        </w:rPr>
        <w:t>Upgrade se sestává z níže popsané dodávky, montáže a souvisejících prací:</w:t>
      </w:r>
    </w:p>
    <w:p w14:paraId="66643826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upgrade původní řídící jednotky na </w:t>
      </w:r>
      <w:proofErr w:type="spellStart"/>
      <w:r w:rsidRPr="00B238CB">
        <w:rPr>
          <w:rFonts w:ascii="Times New Roman" w:hAnsi="Times New Roman" w:cs="Times New Roman"/>
        </w:rPr>
        <w:t>Ecoserver</w:t>
      </w:r>
      <w:proofErr w:type="spellEnd"/>
      <w:r w:rsidRPr="00B238CB">
        <w:rPr>
          <w:rFonts w:ascii="Times New Roman" w:hAnsi="Times New Roman" w:cs="Times New Roman"/>
        </w:rPr>
        <w:t xml:space="preserve"> nejvyšší aktuálně dostupné verze</w:t>
      </w:r>
      <w:r w:rsidR="00B43530">
        <w:rPr>
          <w:rFonts w:ascii="Times New Roman" w:hAnsi="Times New Roman" w:cs="Times New Roman"/>
        </w:rPr>
        <w:t xml:space="preserve">, </w:t>
      </w:r>
      <w:r w:rsidR="00B43530" w:rsidRPr="00B43530">
        <w:rPr>
          <w:rFonts w:ascii="Times New Roman" w:hAnsi="Times New Roman" w:cs="Times New Roman"/>
        </w:rPr>
        <w:t>minimálně však na verzi V8, nebude-li na trhu dostupná novější verze</w:t>
      </w:r>
    </w:p>
    <w:p w14:paraId="2DCB012B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dodávka redundantního napájení řídících jednotek</w:t>
      </w:r>
    </w:p>
    <w:p w14:paraId="5FF88FA8" w14:textId="77777777" w:rsidR="005A3EE1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dodávka redundantního napájení všech jednotek pro periferní moduly</w:t>
      </w:r>
    </w:p>
    <w:p w14:paraId="5DAC1358" w14:textId="77777777" w:rsidR="005A3EE1" w:rsidRPr="005A3EE1" w:rsidRDefault="005A3EE1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pevného disku SSD SATA3 min. kapacity 256GB</w:t>
      </w:r>
    </w:p>
    <w:p w14:paraId="2D6F05B7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upgrade systému na nejvyšší aktuálně dostupnou verzi</w:t>
      </w:r>
      <w:r w:rsidR="00B43530">
        <w:rPr>
          <w:rFonts w:ascii="Times New Roman" w:hAnsi="Times New Roman" w:cs="Times New Roman"/>
        </w:rPr>
        <w:t xml:space="preserve">, </w:t>
      </w:r>
      <w:r w:rsidR="00B43530" w:rsidRPr="00B43530">
        <w:rPr>
          <w:rFonts w:ascii="Times New Roman" w:hAnsi="Times New Roman" w:cs="Times New Roman"/>
        </w:rPr>
        <w:t>minimálně však na verzi V8, nebude-li na trhu dostupná novější verze</w:t>
      </w:r>
    </w:p>
    <w:p w14:paraId="173B02CB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přesun stávajících podporovaných periferních modulů do nového systému Openscape</w:t>
      </w:r>
      <w:r w:rsidR="00A1532D">
        <w:rPr>
          <w:rFonts w:ascii="Times New Roman" w:hAnsi="Times New Roman" w:cs="Times New Roman"/>
        </w:rPr>
        <w:t>4000</w:t>
      </w:r>
      <w:r w:rsidRPr="00B238CB">
        <w:rPr>
          <w:rFonts w:ascii="Times New Roman" w:hAnsi="Times New Roman" w:cs="Times New Roman"/>
        </w:rPr>
        <w:t xml:space="preserve"> a jejich upgrade na nejvyšší </w:t>
      </w:r>
      <w:bookmarkEnd w:id="0"/>
      <w:r w:rsidRPr="00B238CB">
        <w:rPr>
          <w:rFonts w:ascii="Times New Roman" w:hAnsi="Times New Roman" w:cs="Times New Roman"/>
        </w:rPr>
        <w:t>aktuálně dostupnou verzi. Týká se těchto modulů:</w:t>
      </w:r>
    </w:p>
    <w:p w14:paraId="4DE6D9E5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1x STMD2</w:t>
      </w:r>
    </w:p>
    <w:p w14:paraId="2C421037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2x DIU-N2</w:t>
      </w:r>
    </w:p>
    <w:p w14:paraId="7D74E8A4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2x SLMO24</w:t>
      </w:r>
    </w:p>
    <w:p w14:paraId="090DD38B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2x SLMAC</w:t>
      </w:r>
    </w:p>
    <w:p w14:paraId="727927A0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1x STMI4</w:t>
      </w:r>
    </w:p>
    <w:p w14:paraId="2CF224CE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dodávka 1 ks nového periferního modulu jako náhrady za stávající SLMA</w:t>
      </w:r>
      <w:r w:rsidR="00FE6114">
        <w:rPr>
          <w:rFonts w:ascii="Times New Roman" w:hAnsi="Times New Roman" w:cs="Times New Roman"/>
        </w:rPr>
        <w:t>E</w:t>
      </w:r>
      <w:r w:rsidRPr="00B238CB">
        <w:rPr>
          <w:rFonts w:ascii="Times New Roman" w:hAnsi="Times New Roman" w:cs="Times New Roman"/>
        </w:rPr>
        <w:t xml:space="preserve"> modul, který musí splňovat tyto parametry:</w:t>
      </w:r>
    </w:p>
    <w:p w14:paraId="607ABA17" w14:textId="77777777" w:rsidR="00B45554" w:rsidRPr="00B238CB" w:rsidRDefault="00B45554" w:rsidP="00A264E4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modul pro připojení analogových koncových přístrojů připojení analogových koncových zařízení (telefon, modem, fax, vrátník apod.) s funkcí CLIP (zobrazení čísla volajícího)</w:t>
      </w:r>
    </w:p>
    <w:p w14:paraId="5F41FA97" w14:textId="511C8291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upgrade stávající </w:t>
      </w: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</w:t>
      </w:r>
      <w:proofErr w:type="spellStart"/>
      <w:r w:rsidRPr="00B238CB">
        <w:rPr>
          <w:rFonts w:ascii="Times New Roman" w:hAnsi="Times New Roman" w:cs="Times New Roman"/>
        </w:rPr>
        <w:t>gateway</w:t>
      </w:r>
      <w:proofErr w:type="spellEnd"/>
      <w:r w:rsidRPr="00B238CB">
        <w:rPr>
          <w:rFonts w:ascii="Times New Roman" w:hAnsi="Times New Roman" w:cs="Times New Roman"/>
        </w:rPr>
        <w:t xml:space="preserve"> STMI pro připojení do </w:t>
      </w: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sítě na nejvyšší aktuálně dostupnou verzi</w:t>
      </w:r>
    </w:p>
    <w:p w14:paraId="013764D3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upgrade stávajících 210 uživatelských licencí na univerzální flexibilní licenci nejvyšší aktuálně dostupné verze, umožňující připojení analogových, digitálních i IP telefonů</w:t>
      </w:r>
    </w:p>
    <w:p w14:paraId="4523B0B1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nová verze SW a HW musí podporovat připojení všech stávajících digitálních a IP telefonů </w:t>
      </w:r>
      <w:proofErr w:type="spellStart"/>
      <w:r w:rsidRPr="00B238CB">
        <w:rPr>
          <w:rFonts w:ascii="Times New Roman" w:hAnsi="Times New Roman" w:cs="Times New Roman"/>
        </w:rPr>
        <w:t>OptiPoint</w:t>
      </w:r>
      <w:proofErr w:type="spellEnd"/>
      <w:r w:rsidRPr="00B238CB">
        <w:rPr>
          <w:rFonts w:ascii="Times New Roman" w:hAnsi="Times New Roman" w:cs="Times New Roman"/>
        </w:rPr>
        <w:t xml:space="preserve"> 500 a </w:t>
      </w:r>
      <w:proofErr w:type="spellStart"/>
      <w:r w:rsidRPr="00B238CB">
        <w:rPr>
          <w:rFonts w:ascii="Times New Roman" w:hAnsi="Times New Roman" w:cs="Times New Roman"/>
        </w:rPr>
        <w:t>OpenStage</w:t>
      </w:r>
      <w:proofErr w:type="spellEnd"/>
    </w:p>
    <w:p w14:paraId="053E5F6E" w14:textId="75C6E30A" w:rsidR="00FE6114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upgrade </w:t>
      </w:r>
      <w:r w:rsidR="009254EF">
        <w:rPr>
          <w:rFonts w:ascii="Times New Roman" w:hAnsi="Times New Roman" w:cs="Times New Roman"/>
        </w:rPr>
        <w:t xml:space="preserve">stávajícího </w:t>
      </w:r>
      <w:r w:rsidRPr="00B238CB">
        <w:rPr>
          <w:rFonts w:ascii="Times New Roman" w:hAnsi="Times New Roman" w:cs="Times New Roman"/>
        </w:rPr>
        <w:t xml:space="preserve">SW pro správu systému </w:t>
      </w:r>
      <w:proofErr w:type="spellStart"/>
      <w:r w:rsidRPr="00B238CB">
        <w:rPr>
          <w:rFonts w:ascii="Times New Roman" w:hAnsi="Times New Roman" w:cs="Times New Roman"/>
        </w:rPr>
        <w:t>Profix</w:t>
      </w:r>
      <w:proofErr w:type="spellEnd"/>
      <w:r w:rsidR="002B7BC6">
        <w:rPr>
          <w:rFonts w:ascii="Times New Roman" w:hAnsi="Times New Roman" w:cs="Times New Roman"/>
        </w:rPr>
        <w:t xml:space="preserve"> CM</w:t>
      </w:r>
      <w:r w:rsidRPr="00B238CB">
        <w:rPr>
          <w:rFonts w:ascii="Times New Roman" w:hAnsi="Times New Roman" w:cs="Times New Roman"/>
        </w:rPr>
        <w:t xml:space="preserve"> na nejvyšší aktuálně dostupnou verzi</w:t>
      </w:r>
    </w:p>
    <w:p w14:paraId="44DFB7D5" w14:textId="77777777" w:rsidR="00B45554" w:rsidRPr="00B238CB" w:rsidRDefault="00FE611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dodávka 20 uživatelských licencí </w:t>
      </w:r>
      <w:r w:rsidR="009254EF">
        <w:rPr>
          <w:rFonts w:ascii="Times New Roman" w:hAnsi="Times New Roman" w:cs="Times New Roman"/>
        </w:rPr>
        <w:t xml:space="preserve">CTI klient a 1 </w:t>
      </w:r>
      <w:r>
        <w:rPr>
          <w:rFonts w:ascii="Times New Roman" w:hAnsi="Times New Roman" w:cs="Times New Roman"/>
        </w:rPr>
        <w:t>licence</w:t>
      </w:r>
      <w:r w:rsidRPr="00FE6114">
        <w:rPr>
          <w:rFonts w:ascii="Times New Roman" w:hAnsi="Times New Roman" w:cs="Times New Roman"/>
        </w:rPr>
        <w:t xml:space="preserve"> CTI </w:t>
      </w:r>
      <w:proofErr w:type="spellStart"/>
      <w:r w:rsidRPr="00FE6114">
        <w:rPr>
          <w:rFonts w:ascii="Times New Roman" w:hAnsi="Times New Roman" w:cs="Times New Roman"/>
        </w:rPr>
        <w:t>Manager</w:t>
      </w:r>
      <w:proofErr w:type="spellEnd"/>
      <w:r w:rsidR="009254EF">
        <w:rPr>
          <w:rFonts w:ascii="Times New Roman" w:hAnsi="Times New Roman" w:cs="Times New Roman"/>
        </w:rPr>
        <w:t xml:space="preserve"> v nejvyšší aktuálně dostupné verzi</w:t>
      </w:r>
    </w:p>
    <w:p w14:paraId="559C3B0C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5921EF0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B238CB">
        <w:rPr>
          <w:rFonts w:ascii="Times New Roman" w:hAnsi="Times New Roman" w:cs="Times New Roman"/>
          <w:b/>
        </w:rPr>
        <w:t xml:space="preserve">Konfigurace </w:t>
      </w:r>
      <w:proofErr w:type="spellStart"/>
      <w:r w:rsidRPr="00B238CB">
        <w:rPr>
          <w:rFonts w:ascii="Times New Roman" w:hAnsi="Times New Roman" w:cs="Times New Roman"/>
          <w:b/>
        </w:rPr>
        <w:t>VoIP</w:t>
      </w:r>
      <w:proofErr w:type="spellEnd"/>
      <w:r w:rsidRPr="00B238CB">
        <w:rPr>
          <w:rFonts w:ascii="Times New Roman" w:hAnsi="Times New Roman" w:cs="Times New Roman"/>
          <w:b/>
        </w:rPr>
        <w:t xml:space="preserve"> sítě </w:t>
      </w:r>
    </w:p>
    <w:p w14:paraId="31B9C663" w14:textId="77777777" w:rsidR="00B45554" w:rsidRPr="00B238CB" w:rsidRDefault="00B4555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Požadujeme</w:t>
      </w:r>
      <w:r w:rsidRPr="00B238CB">
        <w:rPr>
          <w:rFonts w:ascii="Times New Roman" w:hAnsi="Times New Roman" w:cs="Times New Roman"/>
        </w:rPr>
        <w:t xml:space="preserve"> zachovat připojení do všech směrů privátní </w:t>
      </w: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sítě</w:t>
      </w:r>
    </w:p>
    <w:p w14:paraId="3EFC9EB4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ISDN 30 ve směru na Územní pracoviště v Hradci Králové</w:t>
      </w:r>
    </w:p>
    <w:p w14:paraId="7C6137F4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2x ISDN 30 ve směru technologie CISCO</w:t>
      </w:r>
    </w:p>
    <w:p w14:paraId="38AC804E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 xml:space="preserve">30x </w:t>
      </w:r>
      <w:proofErr w:type="spellStart"/>
      <w:r w:rsidRPr="00B238CB">
        <w:rPr>
          <w:rFonts w:ascii="Times New Roman" w:hAnsi="Times New Roman" w:cs="Times New Roman"/>
        </w:rPr>
        <w:t>VoIP</w:t>
      </w:r>
      <w:proofErr w:type="spellEnd"/>
      <w:r w:rsidRPr="00B238CB">
        <w:rPr>
          <w:rFonts w:ascii="Times New Roman" w:hAnsi="Times New Roman" w:cs="Times New Roman"/>
        </w:rPr>
        <w:t xml:space="preserve"> hlasový kanál ve směrech na PBX SIEMENS včetně připojení na centrální PBX (</w:t>
      </w:r>
      <w:proofErr w:type="spellStart"/>
      <w:r w:rsidRPr="00B238CB">
        <w:rPr>
          <w:rFonts w:ascii="Times New Roman" w:hAnsi="Times New Roman" w:cs="Times New Roman"/>
        </w:rPr>
        <w:t>OpenScape</w:t>
      </w:r>
      <w:proofErr w:type="spellEnd"/>
      <w:r w:rsidRPr="00B238CB">
        <w:rPr>
          <w:rFonts w:ascii="Times New Roman" w:hAnsi="Times New Roman" w:cs="Times New Roman"/>
        </w:rPr>
        <w:t xml:space="preserve"> </w:t>
      </w:r>
      <w:proofErr w:type="spellStart"/>
      <w:r w:rsidRPr="00B238CB">
        <w:rPr>
          <w:rFonts w:ascii="Times New Roman" w:hAnsi="Times New Roman" w:cs="Times New Roman"/>
        </w:rPr>
        <w:t>Voice</w:t>
      </w:r>
      <w:proofErr w:type="spellEnd"/>
      <w:r w:rsidRPr="00B238CB">
        <w:rPr>
          <w:rFonts w:ascii="Times New Roman" w:hAnsi="Times New Roman" w:cs="Times New Roman"/>
        </w:rPr>
        <w:t>) systém v Praze</w:t>
      </w:r>
    </w:p>
    <w:p w14:paraId="4CC30322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1x ISDN 30 ve směru na GW IPEX</w:t>
      </w:r>
    </w:p>
    <w:p w14:paraId="705BFE2C" w14:textId="77777777" w:rsidR="00B45554" w:rsidRPr="00B238CB" w:rsidRDefault="00B45554" w:rsidP="00A264E4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t>protože se jedná o uzlový systém, musí být součástí dodávky přehledné schéma celé privátní sítě všech PBX připojených do této PBX v HK v elektronické podobě</w:t>
      </w:r>
    </w:p>
    <w:p w14:paraId="1432E17D" w14:textId="77777777" w:rsidR="00B45554" w:rsidRPr="00B238CB" w:rsidRDefault="00B45554" w:rsidP="00A264E4">
      <w:pPr>
        <w:pStyle w:val="Default"/>
        <w:ind w:left="786"/>
        <w:jc w:val="both"/>
        <w:rPr>
          <w:rFonts w:ascii="Times New Roman" w:hAnsi="Times New Roman" w:cs="Times New Roman"/>
        </w:rPr>
      </w:pPr>
    </w:p>
    <w:p w14:paraId="449A2716" w14:textId="77777777" w:rsidR="003A1F9B" w:rsidRDefault="003A1F9B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8DA5806" w14:textId="77777777" w:rsidR="003A1F9B" w:rsidRDefault="003A1F9B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7F01237E" w14:textId="77777777" w:rsidR="00FE6114" w:rsidRPr="00FE6114" w:rsidRDefault="00B4555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B238CB">
        <w:rPr>
          <w:rFonts w:ascii="Times New Roman" w:hAnsi="Times New Roman" w:cs="Times New Roman"/>
        </w:rPr>
        <w:lastRenderedPageBreak/>
        <w:t>Na systém požadujeme</w:t>
      </w:r>
      <w:r w:rsidR="00A719A4">
        <w:rPr>
          <w:rFonts w:ascii="Times New Roman" w:hAnsi="Times New Roman" w:cs="Times New Roman"/>
        </w:rPr>
        <w:t xml:space="preserve"> zajištění přístupu k</w:t>
      </w:r>
      <w:r w:rsidRPr="00B238CB">
        <w:rPr>
          <w:rFonts w:ascii="Times New Roman" w:hAnsi="Times New Roman" w:cs="Times New Roman"/>
        </w:rPr>
        <w:t xml:space="preserve"> </w:t>
      </w:r>
      <w:proofErr w:type="spellStart"/>
      <w:r w:rsidR="00FE6114" w:rsidRPr="00FE6114">
        <w:rPr>
          <w:rFonts w:ascii="Times New Roman" w:hAnsi="Times New Roman" w:cs="Times New Roman"/>
        </w:rPr>
        <w:t>Service</w:t>
      </w:r>
      <w:proofErr w:type="spellEnd"/>
      <w:r w:rsidR="00FE6114" w:rsidRPr="00FE6114">
        <w:rPr>
          <w:rFonts w:ascii="Times New Roman" w:hAnsi="Times New Roman" w:cs="Times New Roman"/>
        </w:rPr>
        <w:t xml:space="preserve"> Support (SSP) na 3 roky. Zahrnuje:• Přístup na </w:t>
      </w:r>
      <w:proofErr w:type="spellStart"/>
      <w:r w:rsidR="00FE6114" w:rsidRPr="00FE6114">
        <w:rPr>
          <w:rFonts w:ascii="Times New Roman" w:hAnsi="Times New Roman" w:cs="Times New Roman"/>
        </w:rPr>
        <w:t>Unify</w:t>
      </w:r>
      <w:proofErr w:type="spellEnd"/>
      <w:r w:rsidR="00FE6114" w:rsidRPr="00FE6114">
        <w:rPr>
          <w:rFonts w:ascii="Times New Roman" w:hAnsi="Times New Roman" w:cs="Times New Roman"/>
        </w:rPr>
        <w:t xml:space="preserve"> partner Portál</w:t>
      </w:r>
    </w:p>
    <w:p w14:paraId="69BB839E" w14:textId="77777777" w:rsidR="00FE6114" w:rsidRPr="00FE6114" w:rsidRDefault="00FE611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Přístup k Expertní asistenční </w:t>
      </w:r>
      <w:proofErr w:type="spellStart"/>
      <w:r w:rsidRPr="00FE6114">
        <w:rPr>
          <w:rFonts w:ascii="Times New Roman" w:hAnsi="Times New Roman" w:cs="Times New Roman"/>
        </w:rPr>
        <w:t>Hotline</w:t>
      </w:r>
      <w:proofErr w:type="spellEnd"/>
      <w:r w:rsidRPr="00FE6114">
        <w:rPr>
          <w:rFonts w:ascii="Times New Roman" w:hAnsi="Times New Roman" w:cs="Times New Roman"/>
        </w:rPr>
        <w:t xml:space="preserve"> </w:t>
      </w:r>
      <w:proofErr w:type="spellStart"/>
      <w:r w:rsidRPr="00FE6114">
        <w:rPr>
          <w:rFonts w:ascii="Times New Roman" w:hAnsi="Times New Roman" w:cs="Times New Roman"/>
        </w:rPr>
        <w:t>Unify</w:t>
      </w:r>
      <w:proofErr w:type="spellEnd"/>
    </w:p>
    <w:p w14:paraId="59B54580" w14:textId="77777777" w:rsidR="00FE6114" w:rsidRPr="00FE6114" w:rsidRDefault="00FE611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Web Access pro 2nd &amp; 3rd </w:t>
      </w:r>
      <w:proofErr w:type="spellStart"/>
      <w:r w:rsidRPr="00FE6114">
        <w:rPr>
          <w:rFonts w:ascii="Times New Roman" w:hAnsi="Times New Roman" w:cs="Times New Roman"/>
        </w:rPr>
        <w:t>Level</w:t>
      </w:r>
      <w:proofErr w:type="spellEnd"/>
      <w:r w:rsidRPr="00FE6114">
        <w:rPr>
          <w:rFonts w:ascii="Times New Roman" w:hAnsi="Times New Roman" w:cs="Times New Roman"/>
        </w:rPr>
        <w:t xml:space="preserve"> Support</w:t>
      </w:r>
    </w:p>
    <w:p w14:paraId="1A381811" w14:textId="77777777" w:rsidR="00FE6114" w:rsidRPr="00FE6114" w:rsidRDefault="00FE611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>• Analýzu a opravu chyb systému</w:t>
      </w:r>
    </w:p>
    <w:p w14:paraId="75001279" w14:textId="77777777" w:rsidR="00FE6114" w:rsidRPr="00FE6114" w:rsidRDefault="00FE611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 xml:space="preserve">• Software </w:t>
      </w:r>
      <w:proofErr w:type="spellStart"/>
      <w:r w:rsidRPr="00FE6114">
        <w:rPr>
          <w:rFonts w:ascii="Times New Roman" w:hAnsi="Times New Roman" w:cs="Times New Roman"/>
        </w:rPr>
        <w:t>patche</w:t>
      </w:r>
      <w:proofErr w:type="spellEnd"/>
      <w:r w:rsidRPr="00FE6114">
        <w:rPr>
          <w:rFonts w:ascii="Times New Roman" w:hAnsi="Times New Roman" w:cs="Times New Roman"/>
        </w:rPr>
        <w:t xml:space="preserve"> a bezpečnostní update – uvolňovány dle aktuálních bezpečnostních hrozeb</w:t>
      </w:r>
    </w:p>
    <w:p w14:paraId="1ED1A50B" w14:textId="77777777" w:rsidR="00B45554" w:rsidRDefault="00FE611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E6114">
        <w:rPr>
          <w:rFonts w:ascii="Times New Roman" w:hAnsi="Times New Roman" w:cs="Times New Roman"/>
        </w:rPr>
        <w:t>• Upgrade licencí systému na nejnovější verzi systému (bez implementace)</w:t>
      </w:r>
    </w:p>
    <w:p w14:paraId="6BB55EDA" w14:textId="77777777" w:rsidR="008F765A" w:rsidRDefault="008F765A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73EDD49" w14:textId="77777777" w:rsidR="00B45554" w:rsidRDefault="00B45554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21BC2EDC" w14:textId="77777777" w:rsidR="00342197" w:rsidRPr="004C1D01" w:rsidRDefault="00342197" w:rsidP="00A264E4">
      <w:pPr>
        <w:pStyle w:val="Odstavecseseznamem"/>
        <w:spacing w:after="120"/>
        <w:ind w:right="-1" w:hanging="720"/>
        <w:jc w:val="both"/>
        <w:rPr>
          <w:rFonts w:ascii="Times New Roman" w:hAnsi="Times New Roman"/>
          <w:b/>
          <w:u w:val="single"/>
        </w:rPr>
      </w:pPr>
      <w:r w:rsidRPr="004C1D01">
        <w:rPr>
          <w:rFonts w:ascii="Times New Roman" w:hAnsi="Times New Roman"/>
          <w:b/>
          <w:u w:val="single"/>
        </w:rPr>
        <w:t>Součástí dodávky budou i tyto služby:</w:t>
      </w:r>
    </w:p>
    <w:p w14:paraId="4B5E72A1" w14:textId="77777777" w:rsidR="00342197" w:rsidRPr="00FA2938" w:rsidRDefault="00342197" w:rsidP="00A264E4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provedení akceptačních testů prováděné společně dodavatelem</w:t>
      </w:r>
      <w:r w:rsidR="00A264E4">
        <w:rPr>
          <w:rFonts w:ascii="Times New Roman" w:hAnsi="Times New Roman"/>
        </w:rPr>
        <w:t xml:space="preserve"> (tj. Prodávajícím dle Smlouvy)</w:t>
      </w:r>
      <w:r w:rsidRPr="00FA2938">
        <w:rPr>
          <w:rFonts w:ascii="Times New Roman" w:hAnsi="Times New Roman"/>
        </w:rPr>
        <w:t xml:space="preserve"> a </w:t>
      </w:r>
      <w:r w:rsidR="00A264E4">
        <w:rPr>
          <w:rFonts w:ascii="Times New Roman" w:hAnsi="Times New Roman"/>
        </w:rPr>
        <w:t>zadavatelem (tj. Kupujícím dle Smlouvy).</w:t>
      </w:r>
    </w:p>
    <w:p w14:paraId="016079FC" w14:textId="77777777" w:rsidR="00342197" w:rsidRPr="00FA2938" w:rsidRDefault="00342197" w:rsidP="00A264E4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 xml:space="preserve">zaškolení </w:t>
      </w:r>
      <w:r w:rsidR="00FE6114">
        <w:rPr>
          <w:rFonts w:ascii="Times New Roman" w:hAnsi="Times New Roman"/>
        </w:rPr>
        <w:t xml:space="preserve">dvou </w:t>
      </w:r>
      <w:r w:rsidRPr="00FA2938">
        <w:rPr>
          <w:rFonts w:ascii="Times New Roman" w:hAnsi="Times New Roman"/>
        </w:rPr>
        <w:t>administrátorů na změny v konfiguraci nových verzí systémů</w:t>
      </w:r>
    </w:p>
    <w:p w14:paraId="6D3476CF" w14:textId="77777777" w:rsidR="00342197" w:rsidRDefault="00342197" w:rsidP="00A264E4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likvidace odpadů</w:t>
      </w:r>
    </w:p>
    <w:p w14:paraId="10BEE13C" w14:textId="77777777" w:rsidR="00342197" w:rsidRPr="00FA2938" w:rsidRDefault="00342197" w:rsidP="00A264E4">
      <w:pPr>
        <w:numPr>
          <w:ilvl w:val="0"/>
          <w:numId w:val="35"/>
        </w:numPr>
        <w:jc w:val="both"/>
        <w:rPr>
          <w:rFonts w:ascii="Times New Roman" w:hAnsi="Times New Roman"/>
        </w:rPr>
      </w:pPr>
      <w:r w:rsidRPr="00FA2938">
        <w:rPr>
          <w:rFonts w:ascii="Times New Roman" w:hAnsi="Times New Roman"/>
        </w:rPr>
        <w:t>předání projektu do užívání</w:t>
      </w:r>
      <w:r w:rsidR="00FE6114">
        <w:rPr>
          <w:rFonts w:ascii="Times New Roman" w:hAnsi="Times New Roman"/>
        </w:rPr>
        <w:t xml:space="preserve"> na základě podepsaného akceptačního protokolu a předané technické dokumentace.</w:t>
      </w:r>
    </w:p>
    <w:p w14:paraId="05D36762" w14:textId="77777777" w:rsidR="00342197" w:rsidRPr="00B238CB" w:rsidRDefault="00342197" w:rsidP="00A264E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A31D101" w14:textId="77777777" w:rsidR="00B45554" w:rsidRPr="00B238CB" w:rsidRDefault="00B45554" w:rsidP="00A264E4">
      <w:pPr>
        <w:pStyle w:val="Odstavecseseznamem"/>
        <w:spacing w:after="120"/>
        <w:ind w:right="-1" w:hanging="720"/>
        <w:jc w:val="both"/>
        <w:rPr>
          <w:rFonts w:ascii="Times New Roman" w:hAnsi="Times New Roman"/>
          <w:szCs w:val="24"/>
        </w:rPr>
      </w:pPr>
    </w:p>
    <w:p w14:paraId="042BC1E6" w14:textId="77777777" w:rsidR="00B45554" w:rsidRDefault="00B45554" w:rsidP="00A264E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B45554" w:rsidSect="000B6DE3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4219E7" w15:done="0"/>
  <w15:commentEx w15:paraId="3BE8686B" w15:paraIdParent="0D4219E7" w15:done="0"/>
  <w15:commentEx w15:paraId="6398CD00" w15:done="0"/>
  <w15:commentEx w15:paraId="5DFA9E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F38D3" w14:textId="77777777" w:rsidR="00D57CD6" w:rsidRDefault="00D57CD6" w:rsidP="00E242AA">
      <w:r>
        <w:separator/>
      </w:r>
    </w:p>
  </w:endnote>
  <w:endnote w:type="continuationSeparator" w:id="0">
    <w:p w14:paraId="2F7ED07E" w14:textId="77777777" w:rsidR="00D57CD6" w:rsidRDefault="00D57CD6" w:rsidP="00E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5BDD8" w14:textId="77777777" w:rsidR="00D57CD6" w:rsidRDefault="00D57CD6" w:rsidP="00E242AA">
      <w:r>
        <w:separator/>
      </w:r>
    </w:p>
  </w:footnote>
  <w:footnote w:type="continuationSeparator" w:id="0">
    <w:p w14:paraId="14B81AF5" w14:textId="77777777" w:rsidR="00D57CD6" w:rsidRDefault="00D57CD6" w:rsidP="00E2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76A9D" w14:textId="32E9F1BD" w:rsidR="003F7EF9" w:rsidRPr="000C04A9" w:rsidRDefault="008B51B2" w:rsidP="003F7EF9">
    <w:pPr>
      <w:pStyle w:val="Zhlav"/>
      <w:tabs>
        <w:tab w:val="clear" w:pos="4536"/>
        <w:tab w:val="clear" w:pos="9072"/>
      </w:tabs>
      <w:ind w:left="3540" w:firstLine="708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Příloha č.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E3"/>
    <w:multiLevelType w:val="hybridMultilevel"/>
    <w:tmpl w:val="5CD015C4"/>
    <w:lvl w:ilvl="0" w:tplc="EDA687B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E026B2"/>
    <w:multiLevelType w:val="hybridMultilevel"/>
    <w:tmpl w:val="6F0A3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6C60"/>
    <w:multiLevelType w:val="hybridMultilevel"/>
    <w:tmpl w:val="1716278E"/>
    <w:lvl w:ilvl="0" w:tplc="66E6E48A">
      <w:start w:val="24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1FC6"/>
    <w:multiLevelType w:val="hybridMultilevel"/>
    <w:tmpl w:val="291A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C2422"/>
    <w:multiLevelType w:val="hybridMultilevel"/>
    <w:tmpl w:val="AD90E118"/>
    <w:lvl w:ilvl="0" w:tplc="7BCCA2FC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6EE8"/>
    <w:multiLevelType w:val="hybridMultilevel"/>
    <w:tmpl w:val="32427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0494"/>
    <w:multiLevelType w:val="hybridMultilevel"/>
    <w:tmpl w:val="CB2E40BC"/>
    <w:lvl w:ilvl="0" w:tplc="CEA424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6CC8"/>
    <w:multiLevelType w:val="hybridMultilevel"/>
    <w:tmpl w:val="4ED47FAC"/>
    <w:lvl w:ilvl="0" w:tplc="D998470E">
      <w:numFmt w:val="bullet"/>
      <w:lvlText w:val="-"/>
      <w:lvlJc w:val="left"/>
      <w:pPr>
        <w:ind w:left="1353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C2E3F69"/>
    <w:multiLevelType w:val="hybridMultilevel"/>
    <w:tmpl w:val="BA9A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84D42"/>
    <w:multiLevelType w:val="hybridMultilevel"/>
    <w:tmpl w:val="3DA4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2C53"/>
    <w:multiLevelType w:val="hybridMultilevel"/>
    <w:tmpl w:val="F208D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412B"/>
    <w:multiLevelType w:val="multilevel"/>
    <w:tmpl w:val="338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A34F56"/>
    <w:multiLevelType w:val="hybridMultilevel"/>
    <w:tmpl w:val="D1FAE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7FFC"/>
    <w:multiLevelType w:val="hybridMultilevel"/>
    <w:tmpl w:val="FA5A17D8"/>
    <w:lvl w:ilvl="0" w:tplc="D6341DA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057EC6"/>
    <w:multiLevelType w:val="hybridMultilevel"/>
    <w:tmpl w:val="0608AFAE"/>
    <w:lvl w:ilvl="0" w:tplc="7BE20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A545AC9"/>
    <w:multiLevelType w:val="hybridMultilevel"/>
    <w:tmpl w:val="265E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D250D"/>
    <w:multiLevelType w:val="hybridMultilevel"/>
    <w:tmpl w:val="1958C0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1DD8"/>
    <w:multiLevelType w:val="hybridMultilevel"/>
    <w:tmpl w:val="3CAE5606"/>
    <w:lvl w:ilvl="0" w:tplc="B9AC6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4D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C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86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C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C2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F73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129128A"/>
    <w:multiLevelType w:val="hybridMultilevel"/>
    <w:tmpl w:val="E33C1B1E"/>
    <w:lvl w:ilvl="0" w:tplc="C5E21CD8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B5E8F37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8F6A46D0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27E840EE">
      <w:start w:val="8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54FBC"/>
    <w:multiLevelType w:val="hybridMultilevel"/>
    <w:tmpl w:val="6DBC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03A"/>
    <w:multiLevelType w:val="hybridMultilevel"/>
    <w:tmpl w:val="26F4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94335"/>
    <w:multiLevelType w:val="hybridMultilevel"/>
    <w:tmpl w:val="12824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A3394"/>
    <w:multiLevelType w:val="hybridMultilevel"/>
    <w:tmpl w:val="D280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148FF"/>
    <w:multiLevelType w:val="hybridMultilevel"/>
    <w:tmpl w:val="F39EB43E"/>
    <w:lvl w:ilvl="0" w:tplc="5008A3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C2AEE"/>
    <w:multiLevelType w:val="hybridMultilevel"/>
    <w:tmpl w:val="1C4A90C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55A0"/>
    <w:multiLevelType w:val="hybridMultilevel"/>
    <w:tmpl w:val="F168B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225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5532"/>
    <w:multiLevelType w:val="hybridMultilevel"/>
    <w:tmpl w:val="0D2A8988"/>
    <w:lvl w:ilvl="0" w:tplc="14FAFB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907042B"/>
    <w:multiLevelType w:val="hybridMultilevel"/>
    <w:tmpl w:val="0D3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E7971"/>
    <w:multiLevelType w:val="hybridMultilevel"/>
    <w:tmpl w:val="59AC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66DD4"/>
    <w:multiLevelType w:val="hybridMultilevel"/>
    <w:tmpl w:val="7C84788E"/>
    <w:lvl w:ilvl="0" w:tplc="BB3ECD5A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  <w:lvl w:ilvl="1" w:tplc="BB3ECD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"/>
  </w:num>
  <w:num w:numId="5">
    <w:abstractNumId w:val="3"/>
  </w:num>
  <w:num w:numId="6">
    <w:abstractNumId w:val="29"/>
  </w:num>
  <w:num w:numId="7">
    <w:abstractNumId w:val="30"/>
  </w:num>
  <w:num w:numId="8">
    <w:abstractNumId w:val="9"/>
  </w:num>
  <w:num w:numId="9">
    <w:abstractNumId w:val="8"/>
  </w:num>
  <w:num w:numId="10">
    <w:abstractNumId w:val="26"/>
  </w:num>
  <w:num w:numId="11">
    <w:abstractNumId w:val="22"/>
  </w:num>
  <w:num w:numId="12">
    <w:abstractNumId w:val="10"/>
  </w:num>
  <w:num w:numId="13">
    <w:abstractNumId w:val="7"/>
  </w:num>
  <w:num w:numId="14">
    <w:abstractNumId w:val="28"/>
  </w:num>
  <w:num w:numId="15">
    <w:abstractNumId w:val="15"/>
  </w:num>
  <w:num w:numId="16">
    <w:abstractNumId w:val="2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21"/>
  </w:num>
  <w:num w:numId="21">
    <w:abstractNumId w:val="2"/>
  </w:num>
  <w:num w:numId="22">
    <w:abstractNumId w:val="18"/>
  </w:num>
  <w:num w:numId="23">
    <w:abstractNumId w:val="13"/>
  </w:num>
  <w:num w:numId="24">
    <w:abstractNumId w:val="11"/>
  </w:num>
  <w:num w:numId="25">
    <w:abstractNumId w:val="25"/>
  </w:num>
  <w:num w:numId="26">
    <w:abstractNumId w:val="20"/>
  </w:num>
  <w:num w:numId="27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2"/>
  </w:num>
  <w:num w:numId="30">
    <w:abstractNumId w:val="19"/>
  </w:num>
  <w:num w:numId="31">
    <w:abstractNumId w:val="6"/>
  </w:num>
  <w:num w:numId="32">
    <w:abstractNumId w:val="14"/>
  </w:num>
  <w:num w:numId="33">
    <w:abstractNumId w:val="31"/>
  </w:num>
  <w:num w:numId="34">
    <w:abstractNumId w:val="4"/>
  </w:num>
  <w:num w:numId="35">
    <w:abstractNumId w:val="27"/>
  </w:num>
  <w:num w:numId="3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pek Martin Ing. (GFŘ)">
    <w15:presenceInfo w15:providerId="None" w15:userId="Pipek Martin Ing. (GFŘ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5"/>
    <w:rsid w:val="00015EA0"/>
    <w:rsid w:val="00021962"/>
    <w:rsid w:val="00024E33"/>
    <w:rsid w:val="00026AEF"/>
    <w:rsid w:val="00036537"/>
    <w:rsid w:val="00043E6D"/>
    <w:rsid w:val="00056F06"/>
    <w:rsid w:val="00073387"/>
    <w:rsid w:val="000753A9"/>
    <w:rsid w:val="0007732D"/>
    <w:rsid w:val="00083DEB"/>
    <w:rsid w:val="00086433"/>
    <w:rsid w:val="000920F1"/>
    <w:rsid w:val="00093B67"/>
    <w:rsid w:val="000940AB"/>
    <w:rsid w:val="00097589"/>
    <w:rsid w:val="000A090C"/>
    <w:rsid w:val="000A5BA3"/>
    <w:rsid w:val="000B3536"/>
    <w:rsid w:val="000B6DE3"/>
    <w:rsid w:val="000C04A9"/>
    <w:rsid w:val="000E26D8"/>
    <w:rsid w:val="000F3C0C"/>
    <w:rsid w:val="00113DA8"/>
    <w:rsid w:val="001322C4"/>
    <w:rsid w:val="001640CD"/>
    <w:rsid w:val="0017007B"/>
    <w:rsid w:val="0017415D"/>
    <w:rsid w:val="00176440"/>
    <w:rsid w:val="00185599"/>
    <w:rsid w:val="0019133E"/>
    <w:rsid w:val="0019205D"/>
    <w:rsid w:val="001A24DB"/>
    <w:rsid w:val="001A5A1E"/>
    <w:rsid w:val="001A7FA7"/>
    <w:rsid w:val="001B450C"/>
    <w:rsid w:val="001D30E0"/>
    <w:rsid w:val="001D4D30"/>
    <w:rsid w:val="001E5A07"/>
    <w:rsid w:val="001E75B1"/>
    <w:rsid w:val="001E774C"/>
    <w:rsid w:val="001F1D63"/>
    <w:rsid w:val="001F2CDF"/>
    <w:rsid w:val="001F6723"/>
    <w:rsid w:val="002072CF"/>
    <w:rsid w:val="00212CB1"/>
    <w:rsid w:val="002203FE"/>
    <w:rsid w:val="00236006"/>
    <w:rsid w:val="00251013"/>
    <w:rsid w:val="00260162"/>
    <w:rsid w:val="0026106A"/>
    <w:rsid w:val="00281030"/>
    <w:rsid w:val="0029505F"/>
    <w:rsid w:val="002A1B8E"/>
    <w:rsid w:val="002A226A"/>
    <w:rsid w:val="002A5656"/>
    <w:rsid w:val="002B19F4"/>
    <w:rsid w:val="002B1B71"/>
    <w:rsid w:val="002B7BC6"/>
    <w:rsid w:val="002E7098"/>
    <w:rsid w:val="00331DA6"/>
    <w:rsid w:val="00342197"/>
    <w:rsid w:val="003431C5"/>
    <w:rsid w:val="003527B3"/>
    <w:rsid w:val="0035399C"/>
    <w:rsid w:val="00357AE5"/>
    <w:rsid w:val="00375754"/>
    <w:rsid w:val="0038095F"/>
    <w:rsid w:val="003A1F9B"/>
    <w:rsid w:val="003A3DBF"/>
    <w:rsid w:val="003B1DB3"/>
    <w:rsid w:val="003B4D72"/>
    <w:rsid w:val="003B7CE5"/>
    <w:rsid w:val="003C6DA9"/>
    <w:rsid w:val="003D06B3"/>
    <w:rsid w:val="003F0358"/>
    <w:rsid w:val="003F0ADF"/>
    <w:rsid w:val="003F3379"/>
    <w:rsid w:val="003F7EF9"/>
    <w:rsid w:val="00402FBB"/>
    <w:rsid w:val="004074F4"/>
    <w:rsid w:val="00412A5C"/>
    <w:rsid w:val="00412C01"/>
    <w:rsid w:val="00414DBC"/>
    <w:rsid w:val="00420A8F"/>
    <w:rsid w:val="00425CCF"/>
    <w:rsid w:val="00435BD2"/>
    <w:rsid w:val="00454A22"/>
    <w:rsid w:val="0048564F"/>
    <w:rsid w:val="004A1889"/>
    <w:rsid w:val="004B212A"/>
    <w:rsid w:val="004B50F9"/>
    <w:rsid w:val="004C1D01"/>
    <w:rsid w:val="004D4C5B"/>
    <w:rsid w:val="004E0B05"/>
    <w:rsid w:val="004F481D"/>
    <w:rsid w:val="004F7E76"/>
    <w:rsid w:val="005021B8"/>
    <w:rsid w:val="00505128"/>
    <w:rsid w:val="00505E03"/>
    <w:rsid w:val="00510C3F"/>
    <w:rsid w:val="00522B6D"/>
    <w:rsid w:val="005273D6"/>
    <w:rsid w:val="00545404"/>
    <w:rsid w:val="0055215A"/>
    <w:rsid w:val="00575423"/>
    <w:rsid w:val="005A3EE1"/>
    <w:rsid w:val="005C7281"/>
    <w:rsid w:val="005F1070"/>
    <w:rsid w:val="0060032B"/>
    <w:rsid w:val="00606B8A"/>
    <w:rsid w:val="006202A0"/>
    <w:rsid w:val="00641616"/>
    <w:rsid w:val="00643B0A"/>
    <w:rsid w:val="00653C8C"/>
    <w:rsid w:val="00664D06"/>
    <w:rsid w:val="006A5A28"/>
    <w:rsid w:val="006C6036"/>
    <w:rsid w:val="006F3504"/>
    <w:rsid w:val="00713F01"/>
    <w:rsid w:val="00741CCD"/>
    <w:rsid w:val="00745DBE"/>
    <w:rsid w:val="00757CE7"/>
    <w:rsid w:val="0076109C"/>
    <w:rsid w:val="0077397A"/>
    <w:rsid w:val="007A6840"/>
    <w:rsid w:val="007B32A7"/>
    <w:rsid w:val="007B7AB0"/>
    <w:rsid w:val="007C6F99"/>
    <w:rsid w:val="007F07CD"/>
    <w:rsid w:val="007F466C"/>
    <w:rsid w:val="00802E54"/>
    <w:rsid w:val="00811AA9"/>
    <w:rsid w:val="00812CE0"/>
    <w:rsid w:val="00812EFD"/>
    <w:rsid w:val="0081770B"/>
    <w:rsid w:val="0082185F"/>
    <w:rsid w:val="008277B1"/>
    <w:rsid w:val="00830DF5"/>
    <w:rsid w:val="008349E2"/>
    <w:rsid w:val="00841CAF"/>
    <w:rsid w:val="0084364A"/>
    <w:rsid w:val="00844959"/>
    <w:rsid w:val="00846920"/>
    <w:rsid w:val="00847F47"/>
    <w:rsid w:val="0085798D"/>
    <w:rsid w:val="008615A5"/>
    <w:rsid w:val="00865230"/>
    <w:rsid w:val="008774E4"/>
    <w:rsid w:val="00891222"/>
    <w:rsid w:val="00893E05"/>
    <w:rsid w:val="008A09DF"/>
    <w:rsid w:val="008A4DC2"/>
    <w:rsid w:val="008A6341"/>
    <w:rsid w:val="008B51B2"/>
    <w:rsid w:val="008B5453"/>
    <w:rsid w:val="008B724F"/>
    <w:rsid w:val="008C0AE3"/>
    <w:rsid w:val="008C53F5"/>
    <w:rsid w:val="008C584F"/>
    <w:rsid w:val="008D01C8"/>
    <w:rsid w:val="008F765A"/>
    <w:rsid w:val="00902D84"/>
    <w:rsid w:val="009233FE"/>
    <w:rsid w:val="00924358"/>
    <w:rsid w:val="0092497A"/>
    <w:rsid w:val="009254EF"/>
    <w:rsid w:val="00926E08"/>
    <w:rsid w:val="0092719A"/>
    <w:rsid w:val="00934B7E"/>
    <w:rsid w:val="009565DE"/>
    <w:rsid w:val="009601A7"/>
    <w:rsid w:val="00965EB5"/>
    <w:rsid w:val="009775E4"/>
    <w:rsid w:val="00985498"/>
    <w:rsid w:val="00992455"/>
    <w:rsid w:val="00993ABE"/>
    <w:rsid w:val="00994A85"/>
    <w:rsid w:val="009B1B48"/>
    <w:rsid w:val="009C2CFA"/>
    <w:rsid w:val="009D5B58"/>
    <w:rsid w:val="009F410A"/>
    <w:rsid w:val="009F6518"/>
    <w:rsid w:val="00A0501C"/>
    <w:rsid w:val="00A1532D"/>
    <w:rsid w:val="00A15AC6"/>
    <w:rsid w:val="00A16423"/>
    <w:rsid w:val="00A22221"/>
    <w:rsid w:val="00A264E4"/>
    <w:rsid w:val="00A4421F"/>
    <w:rsid w:val="00A50EC1"/>
    <w:rsid w:val="00A55C4D"/>
    <w:rsid w:val="00A719A4"/>
    <w:rsid w:val="00A963B7"/>
    <w:rsid w:val="00AA204F"/>
    <w:rsid w:val="00AA53B6"/>
    <w:rsid w:val="00AB47F4"/>
    <w:rsid w:val="00AB7BED"/>
    <w:rsid w:val="00AC5C07"/>
    <w:rsid w:val="00AF5967"/>
    <w:rsid w:val="00B061AF"/>
    <w:rsid w:val="00B1660D"/>
    <w:rsid w:val="00B204FA"/>
    <w:rsid w:val="00B21751"/>
    <w:rsid w:val="00B334FE"/>
    <w:rsid w:val="00B401E2"/>
    <w:rsid w:val="00B402F2"/>
    <w:rsid w:val="00B43530"/>
    <w:rsid w:val="00B45554"/>
    <w:rsid w:val="00B56AC9"/>
    <w:rsid w:val="00B57914"/>
    <w:rsid w:val="00B60DE6"/>
    <w:rsid w:val="00B63F91"/>
    <w:rsid w:val="00B73FBD"/>
    <w:rsid w:val="00B80FCE"/>
    <w:rsid w:val="00B8699E"/>
    <w:rsid w:val="00BA10C0"/>
    <w:rsid w:val="00BB6B71"/>
    <w:rsid w:val="00BE4DB2"/>
    <w:rsid w:val="00BF36DB"/>
    <w:rsid w:val="00C017E7"/>
    <w:rsid w:val="00C22089"/>
    <w:rsid w:val="00C3006C"/>
    <w:rsid w:val="00C32D96"/>
    <w:rsid w:val="00C33C33"/>
    <w:rsid w:val="00C36268"/>
    <w:rsid w:val="00C85810"/>
    <w:rsid w:val="00C969E9"/>
    <w:rsid w:val="00C972E3"/>
    <w:rsid w:val="00CC4774"/>
    <w:rsid w:val="00CD689F"/>
    <w:rsid w:val="00CE67FC"/>
    <w:rsid w:val="00D017E0"/>
    <w:rsid w:val="00D02DE1"/>
    <w:rsid w:val="00D04EE6"/>
    <w:rsid w:val="00D104B9"/>
    <w:rsid w:val="00D129BE"/>
    <w:rsid w:val="00D150A5"/>
    <w:rsid w:val="00D176CB"/>
    <w:rsid w:val="00D23F9E"/>
    <w:rsid w:val="00D33913"/>
    <w:rsid w:val="00D57CD6"/>
    <w:rsid w:val="00D61306"/>
    <w:rsid w:val="00D834CC"/>
    <w:rsid w:val="00D87250"/>
    <w:rsid w:val="00D932FA"/>
    <w:rsid w:val="00DA5B66"/>
    <w:rsid w:val="00DB59C7"/>
    <w:rsid w:val="00DF3A0A"/>
    <w:rsid w:val="00E17E61"/>
    <w:rsid w:val="00E21E20"/>
    <w:rsid w:val="00E242AA"/>
    <w:rsid w:val="00E56197"/>
    <w:rsid w:val="00E6531F"/>
    <w:rsid w:val="00E81EF4"/>
    <w:rsid w:val="00EB75FD"/>
    <w:rsid w:val="00EC2DCD"/>
    <w:rsid w:val="00ED6C66"/>
    <w:rsid w:val="00F027B7"/>
    <w:rsid w:val="00F039AE"/>
    <w:rsid w:val="00F0554F"/>
    <w:rsid w:val="00F113F1"/>
    <w:rsid w:val="00F47D9D"/>
    <w:rsid w:val="00F501A6"/>
    <w:rsid w:val="00F63248"/>
    <w:rsid w:val="00F81644"/>
    <w:rsid w:val="00F8191B"/>
    <w:rsid w:val="00F95E2D"/>
    <w:rsid w:val="00FA2938"/>
    <w:rsid w:val="00FA5B9C"/>
    <w:rsid w:val="00FC2C91"/>
    <w:rsid w:val="00FD1ED9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4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F5"/>
    <w:rPr>
      <w:rFonts w:ascii="CG Times" w:eastAsia="Times New Roman" w:hAnsi="CG Time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C53F5"/>
    <w:pPr>
      <w:ind w:left="720"/>
      <w:contextualSpacing/>
    </w:pPr>
  </w:style>
  <w:style w:type="paragraph" w:customStyle="1" w:styleId="Default">
    <w:name w:val="Default"/>
    <w:rsid w:val="008C5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2AA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A963B7"/>
    <w:rPr>
      <w:color w:val="0000FF"/>
      <w:u w:val="single"/>
    </w:rPr>
  </w:style>
  <w:style w:type="character" w:customStyle="1" w:styleId="Nadpis1">
    <w:name w:val="Nadpis #1_"/>
    <w:link w:val="Nadpis10"/>
    <w:rsid w:val="00CC477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dpis10">
    <w:name w:val="Nadpis #1"/>
    <w:basedOn w:val="Normln"/>
    <w:link w:val="Nadpis1"/>
    <w:rsid w:val="00CC4774"/>
    <w:pPr>
      <w:shd w:val="clear" w:color="auto" w:fill="FFFFFF"/>
      <w:spacing w:after="3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Zkladntext2">
    <w:name w:val="Body Text 2"/>
    <w:basedOn w:val="Normln"/>
    <w:link w:val="Zkladntext2Char"/>
    <w:rsid w:val="000C04A9"/>
    <w:pPr>
      <w:jc w:val="both"/>
    </w:pPr>
    <w:rPr>
      <w:rFonts w:ascii="Times New Roman" w:hAnsi="Times New Roman"/>
      <w:bCs/>
      <w:szCs w:val="24"/>
    </w:rPr>
  </w:style>
  <w:style w:type="character" w:customStyle="1" w:styleId="Zkladntext2Char">
    <w:name w:val="Základní text 2 Char"/>
    <w:link w:val="Zkladntext2"/>
    <w:rsid w:val="000C04A9"/>
    <w:rPr>
      <w:rFonts w:ascii="Times New Roman" w:eastAsia="Times New Roman" w:hAnsi="Times New Roman"/>
      <w:bCs/>
      <w:sz w:val="24"/>
      <w:szCs w:val="24"/>
    </w:rPr>
  </w:style>
  <w:style w:type="character" w:customStyle="1" w:styleId="detail">
    <w:name w:val="detail"/>
    <w:rsid w:val="000C04A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04A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04A9"/>
    <w:rPr>
      <w:rFonts w:ascii="CG Times" w:eastAsia="Times New Roman" w:hAnsi="CG Times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04A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04A9"/>
    <w:rPr>
      <w:rFonts w:ascii="CG Times" w:eastAsia="Times New Roman" w:hAnsi="CG Times"/>
      <w:sz w:val="24"/>
    </w:rPr>
  </w:style>
  <w:style w:type="paragraph" w:customStyle="1" w:styleId="CharChar12">
    <w:name w:val="Char Char12"/>
    <w:basedOn w:val="Normln"/>
    <w:rsid w:val="00B402F2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uiPriority w:val="99"/>
    <w:semiHidden/>
    <w:unhideWhenUsed/>
    <w:rsid w:val="00435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BD2"/>
    <w:rPr>
      <w:sz w:val="20"/>
    </w:rPr>
  </w:style>
  <w:style w:type="character" w:customStyle="1" w:styleId="TextkomenteChar">
    <w:name w:val="Text komentáře Char"/>
    <w:link w:val="Textkomente"/>
    <w:uiPriority w:val="99"/>
    <w:rsid w:val="00435BD2"/>
    <w:rPr>
      <w:rFonts w:ascii="CG Times" w:eastAsia="Times New Roman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BD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5BD2"/>
    <w:rPr>
      <w:rFonts w:ascii="CG Times" w:eastAsia="Times New Roman" w:hAnsi="CG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F5"/>
    <w:rPr>
      <w:rFonts w:ascii="CG Times" w:eastAsia="Times New Roman" w:hAnsi="CG Time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C53F5"/>
    <w:pPr>
      <w:ind w:left="720"/>
      <w:contextualSpacing/>
    </w:pPr>
  </w:style>
  <w:style w:type="paragraph" w:customStyle="1" w:styleId="Default">
    <w:name w:val="Default"/>
    <w:rsid w:val="008C5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2AA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A963B7"/>
    <w:rPr>
      <w:color w:val="0000FF"/>
      <w:u w:val="single"/>
    </w:rPr>
  </w:style>
  <w:style w:type="character" w:customStyle="1" w:styleId="Nadpis1">
    <w:name w:val="Nadpis #1_"/>
    <w:link w:val="Nadpis10"/>
    <w:rsid w:val="00CC477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dpis10">
    <w:name w:val="Nadpis #1"/>
    <w:basedOn w:val="Normln"/>
    <w:link w:val="Nadpis1"/>
    <w:rsid w:val="00CC4774"/>
    <w:pPr>
      <w:shd w:val="clear" w:color="auto" w:fill="FFFFFF"/>
      <w:spacing w:after="3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Zkladntext2">
    <w:name w:val="Body Text 2"/>
    <w:basedOn w:val="Normln"/>
    <w:link w:val="Zkladntext2Char"/>
    <w:rsid w:val="000C04A9"/>
    <w:pPr>
      <w:jc w:val="both"/>
    </w:pPr>
    <w:rPr>
      <w:rFonts w:ascii="Times New Roman" w:hAnsi="Times New Roman"/>
      <w:bCs/>
      <w:szCs w:val="24"/>
    </w:rPr>
  </w:style>
  <w:style w:type="character" w:customStyle="1" w:styleId="Zkladntext2Char">
    <w:name w:val="Základní text 2 Char"/>
    <w:link w:val="Zkladntext2"/>
    <w:rsid w:val="000C04A9"/>
    <w:rPr>
      <w:rFonts w:ascii="Times New Roman" w:eastAsia="Times New Roman" w:hAnsi="Times New Roman"/>
      <w:bCs/>
      <w:sz w:val="24"/>
      <w:szCs w:val="24"/>
    </w:rPr>
  </w:style>
  <w:style w:type="character" w:customStyle="1" w:styleId="detail">
    <w:name w:val="detail"/>
    <w:rsid w:val="000C04A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04A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04A9"/>
    <w:rPr>
      <w:rFonts w:ascii="CG Times" w:eastAsia="Times New Roman" w:hAnsi="CG Times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04A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04A9"/>
    <w:rPr>
      <w:rFonts w:ascii="CG Times" w:eastAsia="Times New Roman" w:hAnsi="CG Times"/>
      <w:sz w:val="24"/>
    </w:rPr>
  </w:style>
  <w:style w:type="paragraph" w:customStyle="1" w:styleId="CharChar12">
    <w:name w:val="Char Char12"/>
    <w:basedOn w:val="Normln"/>
    <w:rsid w:val="00B402F2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uiPriority w:val="99"/>
    <w:semiHidden/>
    <w:unhideWhenUsed/>
    <w:rsid w:val="00435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BD2"/>
    <w:rPr>
      <w:sz w:val="20"/>
    </w:rPr>
  </w:style>
  <w:style w:type="character" w:customStyle="1" w:styleId="TextkomenteChar">
    <w:name w:val="Text komentáře Char"/>
    <w:link w:val="Textkomente"/>
    <w:uiPriority w:val="99"/>
    <w:rsid w:val="00435BD2"/>
    <w:rPr>
      <w:rFonts w:ascii="CG Times" w:eastAsia="Times New Roman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BD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5BD2"/>
    <w:rPr>
      <w:rFonts w:ascii="CG Times" w:eastAsia="Times New Roman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9E7B-086E-4FF7-BB4C-526C3B79E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B5067-055E-4BF3-AAE3-81071F477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7BB4F-226E-4B7C-851D-63A00BA5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F7AC2-399E-4C24-839B-8918790E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Grolms</dc:creator>
  <cp:lastModifiedBy>Čurdová Jitka Mgr. (GFŘ)</cp:lastModifiedBy>
  <cp:revision>2</cp:revision>
  <cp:lastPrinted>2018-10-16T13:28:00Z</cp:lastPrinted>
  <dcterms:created xsi:type="dcterms:W3CDTF">2018-11-09T07:21:00Z</dcterms:created>
  <dcterms:modified xsi:type="dcterms:W3CDTF">2018-11-09T07:21:00Z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vzy">
    <vt:lpwstr/>
  </property>
  <property fmtid="{D5CDD505-2E9C-101B-9397-08002B2CF9AE}" pid="3" name="ContentTypeId">
    <vt:lpwstr>0x0101005D31D81E9AAC5D418FD0074B6A4B3547</vt:lpwstr>
  </property>
  <property fmtid="{D5CDD505-2E9C-101B-9397-08002B2CF9AE}" pid="4" name="ContentType">
    <vt:lpwstr>Dokument</vt:lpwstr>
  </property>
</Properties>
</file>