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1E4" w:rsidRPr="006B11E4" w:rsidRDefault="006B11E4" w:rsidP="00E03B5E">
      <w:pPr>
        <w:jc w:val="center"/>
        <w:rPr>
          <w:rFonts w:ascii="Arial Narrow" w:hAnsi="Arial Narrow"/>
          <w:b/>
          <w:sz w:val="28"/>
          <w:szCs w:val="28"/>
        </w:rPr>
      </w:pPr>
      <w:r w:rsidRPr="00224B93">
        <w:rPr>
          <w:rFonts w:ascii="Arial Narrow" w:hAnsi="Arial Narrow"/>
          <w:b/>
          <w:sz w:val="28"/>
          <w:szCs w:val="28"/>
        </w:rPr>
        <w:t>KUPNÍ SMLOUVA</w:t>
      </w:r>
    </w:p>
    <w:p w:rsidR="00E03B5E" w:rsidRDefault="00E03B5E" w:rsidP="00E03B5E">
      <w:pPr>
        <w:pStyle w:val="Nadpis1"/>
        <w:spacing w:line="276" w:lineRule="auto"/>
        <w:rPr>
          <w:rFonts w:ascii="Arial Narrow" w:hAnsi="Arial Narrow"/>
          <w:sz w:val="22"/>
          <w:szCs w:val="22"/>
        </w:rPr>
      </w:pPr>
    </w:p>
    <w:p w:rsidR="00E03B5E" w:rsidRDefault="00DF21A9" w:rsidP="00F21E95">
      <w:pPr>
        <w:pStyle w:val="Nadpis1"/>
        <w:tabs>
          <w:tab w:val="center" w:pos="5103"/>
        </w:tabs>
        <w:spacing w:line="276" w:lineRule="auto"/>
        <w:rPr>
          <w:rFonts w:ascii="Arial Narrow" w:hAnsi="Arial Narrow"/>
          <w:sz w:val="22"/>
          <w:szCs w:val="22"/>
        </w:rPr>
      </w:pPr>
      <w:r>
        <w:rPr>
          <w:rFonts w:ascii="Arial Narrow" w:hAnsi="Arial Narrow"/>
          <w:sz w:val="22"/>
          <w:szCs w:val="22"/>
        </w:rPr>
        <w:t xml:space="preserve">Číslo smlouvy Kupujícího: </w:t>
      </w:r>
      <w:r w:rsidR="003C1566">
        <w:rPr>
          <w:rFonts w:ascii="Arial Narrow" w:hAnsi="Arial Narrow"/>
          <w:sz w:val="22"/>
          <w:szCs w:val="22"/>
        </w:rPr>
        <w:t>18/7700/0350</w:t>
      </w:r>
    </w:p>
    <w:p w:rsidR="003551F4" w:rsidRPr="003551F4" w:rsidRDefault="003551F4" w:rsidP="003551F4"/>
    <w:p w:rsidR="00E209B5" w:rsidRPr="00E03B5E" w:rsidRDefault="00E209B5" w:rsidP="00E03B5E">
      <w:pPr>
        <w:pStyle w:val="Nadpis1"/>
        <w:spacing w:line="276" w:lineRule="auto"/>
        <w:rPr>
          <w:rFonts w:ascii="Arial Narrow" w:hAnsi="Arial Narrow"/>
          <w:b/>
          <w:sz w:val="22"/>
          <w:szCs w:val="22"/>
        </w:rPr>
      </w:pPr>
      <w:r w:rsidRPr="00E03B5E">
        <w:rPr>
          <w:rFonts w:ascii="Arial Narrow" w:hAnsi="Arial Narrow"/>
          <w:b/>
          <w:sz w:val="22"/>
          <w:szCs w:val="22"/>
        </w:rPr>
        <w:t>Smluvní strany</w:t>
      </w:r>
    </w:p>
    <w:p w:rsidR="00E209B5" w:rsidRPr="00E03B5E" w:rsidRDefault="00E209B5" w:rsidP="00E03B5E">
      <w:pPr>
        <w:spacing w:line="276" w:lineRule="auto"/>
        <w:rPr>
          <w:rFonts w:ascii="Arial Narrow" w:hAnsi="Arial Narrow"/>
          <w:b/>
          <w:sz w:val="22"/>
          <w:szCs w:val="22"/>
        </w:rPr>
      </w:pPr>
    </w:p>
    <w:p w:rsidR="00E209B5" w:rsidRPr="00E03B5E" w:rsidRDefault="00E209B5" w:rsidP="00E03B5E">
      <w:pPr>
        <w:tabs>
          <w:tab w:val="left" w:pos="284"/>
          <w:tab w:val="left" w:pos="1985"/>
        </w:tabs>
        <w:spacing w:line="276" w:lineRule="auto"/>
        <w:rPr>
          <w:rFonts w:ascii="Arial Narrow" w:hAnsi="Arial Narrow"/>
          <w:b/>
          <w:sz w:val="22"/>
          <w:szCs w:val="22"/>
        </w:rPr>
      </w:pPr>
      <w:r w:rsidRPr="00E03B5E">
        <w:rPr>
          <w:rFonts w:ascii="Arial Narrow" w:hAnsi="Arial Narrow"/>
          <w:b/>
          <w:sz w:val="22"/>
          <w:szCs w:val="22"/>
        </w:rPr>
        <w:t>Česká republika – Generální finanční ředitelství</w:t>
      </w:r>
    </w:p>
    <w:p w:rsidR="00E209B5" w:rsidRPr="00E03B5E" w:rsidRDefault="00E209B5" w:rsidP="00E03B5E">
      <w:pPr>
        <w:tabs>
          <w:tab w:val="left" w:pos="284"/>
          <w:tab w:val="left" w:pos="1985"/>
        </w:tabs>
        <w:spacing w:line="276" w:lineRule="auto"/>
        <w:rPr>
          <w:rFonts w:ascii="Arial Narrow" w:hAnsi="Arial Narrow"/>
          <w:sz w:val="22"/>
          <w:szCs w:val="22"/>
        </w:rPr>
      </w:pPr>
      <w:r w:rsidRPr="00E03B5E">
        <w:rPr>
          <w:rFonts w:ascii="Arial Narrow" w:hAnsi="Arial Narrow"/>
          <w:sz w:val="22"/>
          <w:szCs w:val="22"/>
        </w:rPr>
        <w:t xml:space="preserve">se sídlem: </w:t>
      </w:r>
      <w:r w:rsidR="00E03B5E" w:rsidRPr="00E03B5E">
        <w:rPr>
          <w:rFonts w:ascii="Arial Narrow" w:hAnsi="Arial Narrow"/>
          <w:sz w:val="22"/>
          <w:szCs w:val="22"/>
        </w:rPr>
        <w:tab/>
      </w:r>
      <w:r w:rsidR="006B11E4" w:rsidRPr="00E03B5E">
        <w:rPr>
          <w:rFonts w:ascii="Arial Narrow" w:hAnsi="Arial Narrow"/>
          <w:sz w:val="22"/>
          <w:szCs w:val="22"/>
        </w:rPr>
        <w:t>Lazarská 15/7, 117 22 Praha 1</w:t>
      </w:r>
    </w:p>
    <w:p w:rsidR="00E209B5" w:rsidRPr="00E03B5E" w:rsidRDefault="00BA64AE" w:rsidP="00E03B5E">
      <w:pPr>
        <w:tabs>
          <w:tab w:val="left" w:pos="284"/>
          <w:tab w:val="left" w:pos="1985"/>
        </w:tabs>
        <w:spacing w:line="276" w:lineRule="auto"/>
        <w:rPr>
          <w:rFonts w:ascii="Arial Narrow" w:hAnsi="Arial Narrow"/>
          <w:sz w:val="22"/>
          <w:szCs w:val="22"/>
        </w:rPr>
      </w:pPr>
      <w:r w:rsidRPr="00E03B5E">
        <w:rPr>
          <w:rFonts w:ascii="Arial Narrow" w:hAnsi="Arial Narrow"/>
          <w:sz w:val="22"/>
          <w:szCs w:val="22"/>
        </w:rPr>
        <w:t>zastoupená</w:t>
      </w:r>
      <w:r w:rsidR="00E209B5" w:rsidRPr="00E03B5E">
        <w:rPr>
          <w:rFonts w:ascii="Arial Narrow" w:hAnsi="Arial Narrow"/>
          <w:sz w:val="22"/>
          <w:szCs w:val="22"/>
        </w:rPr>
        <w:t xml:space="preserve">: </w:t>
      </w:r>
      <w:r w:rsidR="00E03B5E" w:rsidRPr="00E03B5E">
        <w:rPr>
          <w:rFonts w:ascii="Arial Narrow" w:hAnsi="Arial Narrow"/>
          <w:sz w:val="22"/>
          <w:szCs w:val="22"/>
        </w:rPr>
        <w:tab/>
      </w:r>
      <w:r w:rsidR="00787840" w:rsidRPr="00787840">
        <w:rPr>
          <w:rFonts w:ascii="Arial Narrow" w:hAnsi="Arial Narrow"/>
          <w:sz w:val="22"/>
          <w:szCs w:val="22"/>
          <w:highlight w:val="lightGray"/>
        </w:rPr>
        <w:t>………………….</w:t>
      </w:r>
      <w:r w:rsidR="00942E6A" w:rsidRPr="00E03B5E">
        <w:rPr>
          <w:rFonts w:ascii="Arial Narrow" w:hAnsi="Arial Narrow"/>
          <w:sz w:val="22"/>
          <w:szCs w:val="22"/>
        </w:rPr>
        <w:t xml:space="preserve">, </w:t>
      </w:r>
      <w:r w:rsidR="001758A4" w:rsidRPr="00E03B5E">
        <w:rPr>
          <w:rFonts w:ascii="Arial Narrow" w:hAnsi="Arial Narrow"/>
          <w:sz w:val="22"/>
          <w:szCs w:val="22"/>
        </w:rPr>
        <w:t>ředitelem Sekce informatiky</w:t>
      </w:r>
    </w:p>
    <w:p w:rsidR="00146805" w:rsidRPr="00E03B5E" w:rsidRDefault="00146805" w:rsidP="00E03B5E">
      <w:pPr>
        <w:tabs>
          <w:tab w:val="left" w:pos="1985"/>
          <w:tab w:val="left" w:pos="2340"/>
        </w:tabs>
        <w:spacing w:line="276" w:lineRule="auto"/>
        <w:jc w:val="both"/>
        <w:rPr>
          <w:rFonts w:ascii="Arial Narrow" w:hAnsi="Arial Narrow"/>
          <w:caps/>
          <w:sz w:val="22"/>
          <w:szCs w:val="22"/>
        </w:rPr>
      </w:pPr>
      <w:r w:rsidRPr="00E03B5E">
        <w:rPr>
          <w:rFonts w:ascii="Arial Narrow" w:hAnsi="Arial Narrow"/>
          <w:sz w:val="22"/>
          <w:szCs w:val="22"/>
        </w:rPr>
        <w:t>IČ</w:t>
      </w:r>
      <w:r w:rsidR="005E688D" w:rsidRPr="00E03B5E">
        <w:rPr>
          <w:rFonts w:ascii="Arial Narrow" w:hAnsi="Arial Narrow"/>
          <w:sz w:val="22"/>
          <w:szCs w:val="22"/>
        </w:rPr>
        <w:t>O</w:t>
      </w:r>
      <w:r w:rsidRPr="00E03B5E">
        <w:rPr>
          <w:rFonts w:ascii="Arial Narrow" w:hAnsi="Arial Narrow"/>
          <w:sz w:val="22"/>
          <w:szCs w:val="22"/>
        </w:rPr>
        <w:t xml:space="preserve">: </w:t>
      </w:r>
      <w:r w:rsidR="00E03B5E" w:rsidRPr="00E03B5E">
        <w:rPr>
          <w:rFonts w:ascii="Arial Narrow" w:hAnsi="Arial Narrow"/>
          <w:sz w:val="22"/>
          <w:szCs w:val="22"/>
        </w:rPr>
        <w:tab/>
      </w:r>
      <w:r w:rsidRPr="00E03B5E">
        <w:rPr>
          <w:rFonts w:ascii="Arial Narrow" w:hAnsi="Arial Narrow"/>
          <w:caps/>
          <w:sz w:val="22"/>
          <w:szCs w:val="22"/>
        </w:rPr>
        <w:t>72080043</w:t>
      </w:r>
    </w:p>
    <w:p w:rsidR="00146805" w:rsidRPr="00E03B5E" w:rsidRDefault="00E03B5E" w:rsidP="00E03B5E">
      <w:pPr>
        <w:tabs>
          <w:tab w:val="left" w:pos="1985"/>
          <w:tab w:val="left" w:pos="2340"/>
        </w:tabs>
        <w:spacing w:line="276" w:lineRule="auto"/>
        <w:jc w:val="both"/>
        <w:rPr>
          <w:rFonts w:ascii="Arial Narrow" w:hAnsi="Arial Narrow"/>
          <w:caps/>
          <w:sz w:val="22"/>
          <w:szCs w:val="22"/>
        </w:rPr>
      </w:pPr>
      <w:r w:rsidRPr="00E03B5E">
        <w:rPr>
          <w:rFonts w:ascii="Arial Narrow" w:hAnsi="Arial Narrow"/>
          <w:caps/>
          <w:sz w:val="22"/>
          <w:szCs w:val="22"/>
        </w:rPr>
        <w:t xml:space="preserve">DIČ: </w:t>
      </w:r>
      <w:r w:rsidRPr="00E03B5E">
        <w:rPr>
          <w:rFonts w:ascii="Arial Narrow" w:hAnsi="Arial Narrow"/>
          <w:caps/>
          <w:sz w:val="22"/>
          <w:szCs w:val="22"/>
        </w:rPr>
        <w:tab/>
      </w:r>
      <w:r w:rsidR="00146805" w:rsidRPr="00E03B5E">
        <w:rPr>
          <w:rFonts w:ascii="Arial Narrow" w:hAnsi="Arial Narrow"/>
          <w:caps/>
          <w:sz w:val="22"/>
          <w:szCs w:val="22"/>
        </w:rPr>
        <w:t>CZ72080043</w:t>
      </w:r>
    </w:p>
    <w:p w:rsidR="00146805" w:rsidRPr="00E03B5E" w:rsidRDefault="000462FA" w:rsidP="00E03B5E">
      <w:pPr>
        <w:tabs>
          <w:tab w:val="left" w:pos="1985"/>
          <w:tab w:val="left" w:pos="2340"/>
        </w:tabs>
        <w:spacing w:line="276" w:lineRule="auto"/>
        <w:jc w:val="both"/>
        <w:rPr>
          <w:rFonts w:ascii="Arial Narrow" w:hAnsi="Arial Narrow"/>
          <w:caps/>
          <w:sz w:val="22"/>
          <w:szCs w:val="22"/>
        </w:rPr>
      </w:pPr>
      <w:r>
        <w:rPr>
          <w:rFonts w:ascii="Arial Narrow" w:hAnsi="Arial Narrow"/>
          <w:sz w:val="22"/>
          <w:szCs w:val="22"/>
        </w:rPr>
        <w:t>b</w:t>
      </w:r>
      <w:r w:rsidR="00146805" w:rsidRPr="00E03B5E">
        <w:rPr>
          <w:rFonts w:ascii="Arial Narrow" w:hAnsi="Arial Narrow"/>
          <w:sz w:val="22"/>
          <w:szCs w:val="22"/>
        </w:rPr>
        <w:t>ankovní spoj</w:t>
      </w:r>
      <w:r w:rsidR="00E03B5E" w:rsidRPr="00E03B5E">
        <w:rPr>
          <w:rFonts w:ascii="Arial Narrow" w:hAnsi="Arial Narrow"/>
          <w:sz w:val="22"/>
          <w:szCs w:val="22"/>
        </w:rPr>
        <w:t>ení:</w:t>
      </w:r>
      <w:r w:rsidR="00E03B5E" w:rsidRPr="00E03B5E">
        <w:rPr>
          <w:rFonts w:ascii="Arial Narrow" w:hAnsi="Arial Narrow"/>
          <w:sz w:val="22"/>
          <w:szCs w:val="22"/>
        </w:rPr>
        <w:tab/>
      </w:r>
      <w:r w:rsidR="00787840" w:rsidRPr="00787840">
        <w:rPr>
          <w:rFonts w:ascii="Arial Narrow" w:hAnsi="Arial Narrow"/>
          <w:sz w:val="22"/>
          <w:szCs w:val="22"/>
          <w:highlight w:val="lightGray"/>
        </w:rPr>
        <w:t>………………….</w:t>
      </w:r>
    </w:p>
    <w:p w:rsidR="00E209B5" w:rsidRPr="00E03B5E" w:rsidRDefault="000462FA" w:rsidP="00E03B5E">
      <w:pPr>
        <w:tabs>
          <w:tab w:val="left" w:pos="1985"/>
          <w:tab w:val="left" w:pos="2340"/>
        </w:tabs>
        <w:spacing w:line="276" w:lineRule="auto"/>
        <w:jc w:val="both"/>
        <w:rPr>
          <w:rFonts w:ascii="Arial Narrow" w:hAnsi="Arial Narrow"/>
          <w:caps/>
          <w:sz w:val="22"/>
          <w:szCs w:val="22"/>
        </w:rPr>
      </w:pPr>
      <w:r>
        <w:rPr>
          <w:rFonts w:ascii="Arial Narrow" w:hAnsi="Arial Narrow"/>
          <w:sz w:val="22"/>
          <w:szCs w:val="22"/>
        </w:rPr>
        <w:t>č</w:t>
      </w:r>
      <w:r w:rsidR="00146805" w:rsidRPr="00E03B5E">
        <w:rPr>
          <w:rFonts w:ascii="Arial Narrow" w:hAnsi="Arial Narrow"/>
          <w:sz w:val="22"/>
          <w:szCs w:val="22"/>
        </w:rPr>
        <w:t>íslo účtu:</w:t>
      </w:r>
      <w:r w:rsidR="00E03B5E" w:rsidRPr="00E03B5E">
        <w:rPr>
          <w:rFonts w:ascii="Arial Narrow" w:hAnsi="Arial Narrow"/>
          <w:sz w:val="22"/>
          <w:szCs w:val="22"/>
        </w:rPr>
        <w:tab/>
      </w:r>
      <w:r w:rsidR="00787840" w:rsidRPr="00787840">
        <w:rPr>
          <w:rFonts w:ascii="Arial Narrow" w:hAnsi="Arial Narrow"/>
          <w:sz w:val="22"/>
          <w:szCs w:val="22"/>
          <w:highlight w:val="lightGray"/>
        </w:rPr>
        <w:t>………………….</w:t>
      </w:r>
    </w:p>
    <w:p w:rsidR="00E209B5" w:rsidRPr="00E03B5E" w:rsidRDefault="00E209B5" w:rsidP="00E03B5E">
      <w:pPr>
        <w:tabs>
          <w:tab w:val="left" w:pos="284"/>
        </w:tabs>
        <w:spacing w:before="120" w:line="276" w:lineRule="auto"/>
        <w:rPr>
          <w:rFonts w:ascii="Arial Narrow" w:hAnsi="Arial Narrow"/>
          <w:sz w:val="22"/>
          <w:szCs w:val="22"/>
        </w:rPr>
      </w:pPr>
      <w:r w:rsidRPr="00E03B5E">
        <w:rPr>
          <w:rFonts w:ascii="Arial Narrow" w:hAnsi="Arial Narrow"/>
          <w:sz w:val="22"/>
          <w:szCs w:val="22"/>
        </w:rPr>
        <w:t xml:space="preserve">(dále jen </w:t>
      </w:r>
      <w:r w:rsidR="006B11E4" w:rsidRPr="00E03B5E">
        <w:rPr>
          <w:rFonts w:ascii="Arial Narrow" w:hAnsi="Arial Narrow"/>
          <w:b/>
          <w:i/>
          <w:sz w:val="22"/>
          <w:szCs w:val="22"/>
        </w:rPr>
        <w:t>„</w:t>
      </w:r>
      <w:r w:rsidR="00E03B5E" w:rsidRPr="00E03B5E">
        <w:rPr>
          <w:rFonts w:ascii="Arial Narrow" w:hAnsi="Arial Narrow"/>
          <w:b/>
          <w:i/>
          <w:sz w:val="22"/>
          <w:szCs w:val="22"/>
        </w:rPr>
        <w:t>K</w:t>
      </w:r>
      <w:r w:rsidRPr="00E03B5E">
        <w:rPr>
          <w:rFonts w:ascii="Arial Narrow" w:hAnsi="Arial Narrow"/>
          <w:b/>
          <w:i/>
          <w:sz w:val="22"/>
          <w:szCs w:val="22"/>
        </w:rPr>
        <w:t>upující”</w:t>
      </w:r>
      <w:r w:rsidRPr="00E03B5E">
        <w:rPr>
          <w:rFonts w:ascii="Arial Narrow" w:hAnsi="Arial Narrow"/>
          <w:sz w:val="22"/>
          <w:szCs w:val="22"/>
        </w:rPr>
        <w:t>)</w:t>
      </w:r>
      <w:r w:rsidR="006B11E4" w:rsidRPr="00E03B5E">
        <w:rPr>
          <w:rFonts w:ascii="Arial Narrow" w:hAnsi="Arial Narrow"/>
          <w:i/>
          <w:sz w:val="22"/>
          <w:szCs w:val="22"/>
        </w:rPr>
        <w:t xml:space="preserve"> </w:t>
      </w:r>
      <w:r w:rsidRPr="00E03B5E">
        <w:rPr>
          <w:rFonts w:ascii="Arial Narrow" w:hAnsi="Arial Narrow"/>
          <w:sz w:val="22"/>
          <w:szCs w:val="22"/>
        </w:rPr>
        <w:t>na straně jedné</w:t>
      </w:r>
    </w:p>
    <w:p w:rsidR="00E209B5" w:rsidRPr="00E03B5E" w:rsidRDefault="00E209B5" w:rsidP="00E03B5E">
      <w:pPr>
        <w:tabs>
          <w:tab w:val="left" w:pos="284"/>
        </w:tabs>
        <w:spacing w:before="360" w:after="360" w:line="276" w:lineRule="auto"/>
        <w:rPr>
          <w:rFonts w:ascii="Arial Narrow" w:hAnsi="Arial Narrow"/>
          <w:sz w:val="22"/>
          <w:szCs w:val="22"/>
        </w:rPr>
      </w:pPr>
      <w:r w:rsidRPr="00E03B5E">
        <w:rPr>
          <w:rFonts w:ascii="Arial Narrow" w:hAnsi="Arial Narrow"/>
          <w:sz w:val="22"/>
          <w:szCs w:val="22"/>
        </w:rPr>
        <w:t>a</w:t>
      </w:r>
    </w:p>
    <w:p w:rsidR="00570509" w:rsidRPr="00EB7029" w:rsidRDefault="003C1566" w:rsidP="000462FA">
      <w:pPr>
        <w:tabs>
          <w:tab w:val="left" w:pos="1985"/>
        </w:tabs>
        <w:spacing w:line="276" w:lineRule="auto"/>
        <w:rPr>
          <w:rFonts w:ascii="Arial Narrow" w:hAnsi="Arial Narrow" w:cs="Arial"/>
          <w:b/>
          <w:sz w:val="22"/>
          <w:szCs w:val="22"/>
        </w:rPr>
      </w:pPr>
      <w:r w:rsidRPr="00EB7029">
        <w:rPr>
          <w:rFonts w:ascii="Arial Narrow" w:hAnsi="Arial Narrow" w:cs="Arial"/>
          <w:b/>
          <w:sz w:val="22"/>
          <w:szCs w:val="22"/>
        </w:rPr>
        <w:t>APENEX, s.r.o.</w:t>
      </w:r>
    </w:p>
    <w:p w:rsidR="00570509" w:rsidRPr="00570509" w:rsidRDefault="006B11E4" w:rsidP="00570509">
      <w:pPr>
        <w:tabs>
          <w:tab w:val="left" w:pos="1985"/>
        </w:tabs>
        <w:spacing w:line="276" w:lineRule="auto"/>
        <w:rPr>
          <w:rFonts w:ascii="Arial Narrow" w:hAnsi="Arial Narrow" w:cs="Arial"/>
          <w:sz w:val="22"/>
          <w:szCs w:val="22"/>
        </w:rPr>
      </w:pPr>
      <w:r w:rsidRPr="00E03B5E">
        <w:rPr>
          <w:rFonts w:ascii="Arial Narrow" w:hAnsi="Arial Narrow" w:cs="Arial"/>
          <w:sz w:val="22"/>
          <w:szCs w:val="22"/>
        </w:rPr>
        <w:t xml:space="preserve">se sídlem: </w:t>
      </w:r>
      <w:r w:rsidRPr="00E03B5E">
        <w:rPr>
          <w:rFonts w:ascii="Arial Narrow" w:hAnsi="Arial Narrow" w:cs="Arial"/>
          <w:sz w:val="22"/>
          <w:szCs w:val="22"/>
        </w:rPr>
        <w:tab/>
      </w:r>
      <w:r w:rsidR="003C1566">
        <w:rPr>
          <w:rFonts w:ascii="Arial Narrow" w:hAnsi="Arial Narrow" w:cs="Arial"/>
          <w:sz w:val="22"/>
          <w:szCs w:val="22"/>
        </w:rPr>
        <w:t>B. Němcové 756/66, 370 01 České Budějovice 7</w:t>
      </w:r>
    </w:p>
    <w:p w:rsidR="00570509" w:rsidRPr="00570509" w:rsidRDefault="00570509" w:rsidP="00570509">
      <w:pPr>
        <w:tabs>
          <w:tab w:val="left" w:pos="1985"/>
        </w:tabs>
        <w:spacing w:line="276" w:lineRule="auto"/>
        <w:rPr>
          <w:rFonts w:ascii="Arial Narrow" w:hAnsi="Arial Narrow" w:cs="Arial"/>
          <w:sz w:val="22"/>
          <w:szCs w:val="22"/>
        </w:rPr>
      </w:pPr>
      <w:r w:rsidRPr="00570509">
        <w:rPr>
          <w:rFonts w:ascii="Arial Narrow" w:hAnsi="Arial Narrow" w:cs="Arial"/>
          <w:sz w:val="22"/>
          <w:szCs w:val="22"/>
        </w:rPr>
        <w:t>zastoupená:</w:t>
      </w:r>
      <w:r w:rsidRPr="00570509">
        <w:rPr>
          <w:rFonts w:ascii="Arial Narrow" w:hAnsi="Arial Narrow" w:cs="Arial"/>
          <w:sz w:val="22"/>
          <w:szCs w:val="22"/>
        </w:rPr>
        <w:tab/>
      </w:r>
      <w:r w:rsidR="00787840" w:rsidRPr="00787840">
        <w:rPr>
          <w:rFonts w:ascii="Arial Narrow" w:hAnsi="Arial Narrow"/>
          <w:sz w:val="22"/>
          <w:szCs w:val="22"/>
          <w:highlight w:val="lightGray"/>
        </w:rPr>
        <w:t>………………….</w:t>
      </w:r>
      <w:r w:rsidR="003C1566">
        <w:rPr>
          <w:rFonts w:ascii="Arial Narrow" w:hAnsi="Arial Narrow" w:cs="Arial"/>
          <w:sz w:val="22"/>
          <w:szCs w:val="22"/>
        </w:rPr>
        <w:t xml:space="preserve">, jednatelem společnosti </w:t>
      </w:r>
    </w:p>
    <w:p w:rsidR="00570509" w:rsidRDefault="006B11E4" w:rsidP="00E03B5E">
      <w:pPr>
        <w:tabs>
          <w:tab w:val="left" w:pos="1985"/>
        </w:tabs>
        <w:spacing w:line="276" w:lineRule="auto"/>
        <w:rPr>
          <w:rFonts w:ascii="Arial Narrow" w:hAnsi="Arial Narrow" w:cs="Arial"/>
          <w:sz w:val="22"/>
          <w:szCs w:val="22"/>
        </w:rPr>
      </w:pPr>
      <w:r w:rsidRPr="00E03B5E">
        <w:rPr>
          <w:rFonts w:ascii="Arial Narrow" w:hAnsi="Arial Narrow" w:cs="Arial"/>
          <w:sz w:val="22"/>
          <w:szCs w:val="22"/>
        </w:rPr>
        <w:t xml:space="preserve">zapsaná v OR: </w:t>
      </w:r>
      <w:r w:rsidRPr="00E03B5E">
        <w:rPr>
          <w:rFonts w:ascii="Arial Narrow" w:hAnsi="Arial Narrow" w:cs="Arial"/>
          <w:sz w:val="22"/>
          <w:szCs w:val="22"/>
        </w:rPr>
        <w:tab/>
      </w:r>
      <w:proofErr w:type="gramStart"/>
      <w:r w:rsidR="003C1566">
        <w:rPr>
          <w:rFonts w:ascii="Arial Narrow" w:hAnsi="Arial Narrow"/>
          <w:sz w:val="22"/>
          <w:szCs w:val="22"/>
        </w:rPr>
        <w:t>vedeném</w:t>
      </w:r>
      <w:proofErr w:type="gramEnd"/>
      <w:r w:rsidR="003C1566">
        <w:rPr>
          <w:rFonts w:ascii="Arial Narrow" w:hAnsi="Arial Narrow"/>
          <w:sz w:val="22"/>
          <w:szCs w:val="22"/>
        </w:rPr>
        <w:t xml:space="preserve"> u Krajského soudu v Českých Budějovicích, oddíl C, vložka 14093</w:t>
      </w:r>
    </w:p>
    <w:p w:rsidR="00570509" w:rsidRPr="00570509" w:rsidRDefault="006B11E4" w:rsidP="00570509">
      <w:pPr>
        <w:tabs>
          <w:tab w:val="left" w:pos="1985"/>
        </w:tabs>
        <w:spacing w:line="276" w:lineRule="auto"/>
        <w:rPr>
          <w:rFonts w:ascii="Arial Narrow" w:hAnsi="Arial Narrow" w:cs="Arial"/>
          <w:sz w:val="22"/>
          <w:szCs w:val="22"/>
        </w:rPr>
      </w:pPr>
      <w:r w:rsidRPr="00E03B5E">
        <w:rPr>
          <w:rFonts w:ascii="Arial Narrow" w:hAnsi="Arial Narrow" w:cs="Arial"/>
          <w:sz w:val="22"/>
          <w:szCs w:val="22"/>
        </w:rPr>
        <w:t xml:space="preserve">IČO: </w:t>
      </w:r>
      <w:r w:rsidRPr="00E03B5E">
        <w:rPr>
          <w:rFonts w:ascii="Arial Narrow" w:hAnsi="Arial Narrow" w:cs="Arial"/>
          <w:sz w:val="22"/>
          <w:szCs w:val="22"/>
        </w:rPr>
        <w:tab/>
      </w:r>
      <w:r w:rsidR="003C1566">
        <w:rPr>
          <w:rFonts w:ascii="Arial Narrow" w:hAnsi="Arial Narrow" w:cs="Arial"/>
          <w:sz w:val="22"/>
          <w:szCs w:val="22"/>
        </w:rPr>
        <w:t>261 02 692</w:t>
      </w:r>
      <w:r w:rsidR="00570509" w:rsidRPr="00570509">
        <w:rPr>
          <w:rFonts w:ascii="Arial Narrow" w:hAnsi="Arial Narrow" w:cs="Arial"/>
          <w:sz w:val="22"/>
          <w:szCs w:val="22"/>
        </w:rPr>
        <w:tab/>
      </w:r>
      <w:r w:rsidR="00570509" w:rsidRPr="00570509">
        <w:rPr>
          <w:rFonts w:ascii="Arial Narrow" w:hAnsi="Arial Narrow" w:cs="Arial"/>
          <w:sz w:val="22"/>
          <w:szCs w:val="22"/>
        </w:rPr>
        <w:tab/>
      </w:r>
      <w:r w:rsidR="00570509" w:rsidRPr="00570509">
        <w:rPr>
          <w:rFonts w:ascii="Arial Narrow" w:hAnsi="Arial Narrow" w:cs="Arial"/>
          <w:sz w:val="22"/>
          <w:szCs w:val="22"/>
        </w:rPr>
        <w:tab/>
      </w:r>
      <w:r w:rsidR="00570509" w:rsidRPr="00570509">
        <w:rPr>
          <w:rFonts w:ascii="Arial Narrow" w:hAnsi="Arial Narrow" w:cs="Arial"/>
          <w:sz w:val="22"/>
          <w:szCs w:val="22"/>
        </w:rPr>
        <w:tab/>
      </w:r>
      <w:r w:rsidR="00570509" w:rsidRPr="00570509">
        <w:rPr>
          <w:rFonts w:ascii="Arial Narrow" w:hAnsi="Arial Narrow" w:cs="Arial"/>
          <w:sz w:val="22"/>
          <w:szCs w:val="22"/>
        </w:rPr>
        <w:tab/>
      </w:r>
    </w:p>
    <w:p w:rsidR="00570509" w:rsidRPr="00570509" w:rsidRDefault="00570509" w:rsidP="00570509">
      <w:pPr>
        <w:tabs>
          <w:tab w:val="left" w:pos="1985"/>
        </w:tabs>
        <w:spacing w:line="276" w:lineRule="auto"/>
        <w:rPr>
          <w:rFonts w:ascii="Arial Narrow" w:hAnsi="Arial Narrow" w:cs="Arial"/>
          <w:sz w:val="22"/>
          <w:szCs w:val="22"/>
        </w:rPr>
      </w:pPr>
      <w:r w:rsidRPr="00570509">
        <w:rPr>
          <w:rFonts w:ascii="Arial Narrow" w:hAnsi="Arial Narrow" w:cs="Arial"/>
          <w:sz w:val="22"/>
          <w:szCs w:val="22"/>
        </w:rPr>
        <w:t xml:space="preserve">DIČ: </w:t>
      </w:r>
      <w:r w:rsidRPr="00570509">
        <w:rPr>
          <w:rFonts w:ascii="Arial Narrow" w:hAnsi="Arial Narrow" w:cs="Arial"/>
          <w:sz w:val="22"/>
          <w:szCs w:val="22"/>
        </w:rPr>
        <w:tab/>
      </w:r>
      <w:r w:rsidR="003C1566">
        <w:rPr>
          <w:rFonts w:ascii="Arial Narrow" w:hAnsi="Arial Narrow" w:cs="Arial"/>
          <w:sz w:val="22"/>
          <w:szCs w:val="22"/>
        </w:rPr>
        <w:t>CZ26102692</w:t>
      </w:r>
    </w:p>
    <w:p w:rsidR="00570509" w:rsidRPr="00570509" w:rsidRDefault="00570509" w:rsidP="00570509">
      <w:pPr>
        <w:tabs>
          <w:tab w:val="left" w:pos="1985"/>
        </w:tabs>
        <w:spacing w:line="276" w:lineRule="auto"/>
        <w:rPr>
          <w:rFonts w:ascii="Arial Narrow" w:hAnsi="Arial Narrow" w:cs="Arial"/>
          <w:sz w:val="22"/>
          <w:szCs w:val="22"/>
        </w:rPr>
      </w:pPr>
      <w:r w:rsidRPr="00570509">
        <w:rPr>
          <w:rFonts w:ascii="Arial Narrow" w:hAnsi="Arial Narrow" w:cs="Arial"/>
          <w:sz w:val="22"/>
          <w:szCs w:val="22"/>
        </w:rPr>
        <w:t xml:space="preserve">bankovní spojení: </w:t>
      </w:r>
      <w:r w:rsidRPr="00570509">
        <w:rPr>
          <w:rFonts w:ascii="Arial Narrow" w:hAnsi="Arial Narrow" w:cs="Arial"/>
          <w:sz w:val="22"/>
          <w:szCs w:val="22"/>
        </w:rPr>
        <w:tab/>
      </w:r>
      <w:r w:rsidR="00787840" w:rsidRPr="00787840">
        <w:rPr>
          <w:rFonts w:ascii="Arial Narrow" w:hAnsi="Arial Narrow"/>
          <w:sz w:val="22"/>
          <w:szCs w:val="22"/>
          <w:highlight w:val="lightGray"/>
        </w:rPr>
        <w:t>………………….</w:t>
      </w:r>
      <w:r w:rsidRPr="00570509">
        <w:rPr>
          <w:rFonts w:ascii="Arial Narrow" w:hAnsi="Arial Narrow" w:cs="Arial"/>
          <w:sz w:val="22"/>
          <w:szCs w:val="22"/>
        </w:rPr>
        <w:tab/>
      </w:r>
      <w:r w:rsidRPr="00570509">
        <w:rPr>
          <w:rFonts w:ascii="Arial Narrow" w:hAnsi="Arial Narrow" w:cs="Arial"/>
          <w:sz w:val="22"/>
          <w:szCs w:val="22"/>
        </w:rPr>
        <w:tab/>
      </w:r>
    </w:p>
    <w:p w:rsidR="00570509" w:rsidRDefault="00570509" w:rsidP="00570509">
      <w:pPr>
        <w:tabs>
          <w:tab w:val="left" w:pos="1985"/>
        </w:tabs>
        <w:spacing w:line="276" w:lineRule="auto"/>
        <w:rPr>
          <w:rFonts w:ascii="Arial Narrow" w:hAnsi="Arial Narrow" w:cs="Arial"/>
          <w:sz w:val="22"/>
          <w:szCs w:val="22"/>
        </w:rPr>
      </w:pPr>
      <w:r w:rsidRPr="00570509">
        <w:rPr>
          <w:rFonts w:ascii="Arial Narrow" w:hAnsi="Arial Narrow" w:cs="Arial"/>
          <w:sz w:val="22"/>
          <w:szCs w:val="22"/>
        </w:rPr>
        <w:t xml:space="preserve">číslo účtu: </w:t>
      </w:r>
      <w:r w:rsidRPr="00570509">
        <w:rPr>
          <w:rFonts w:ascii="Arial Narrow" w:hAnsi="Arial Narrow" w:cs="Arial"/>
          <w:sz w:val="22"/>
          <w:szCs w:val="22"/>
        </w:rPr>
        <w:tab/>
      </w:r>
      <w:r w:rsidR="00787840" w:rsidRPr="00787840">
        <w:rPr>
          <w:rFonts w:ascii="Arial Narrow" w:hAnsi="Arial Narrow"/>
          <w:sz w:val="22"/>
          <w:szCs w:val="22"/>
          <w:highlight w:val="lightGray"/>
        </w:rPr>
        <w:t>………………….</w:t>
      </w:r>
    </w:p>
    <w:p w:rsidR="006B11E4" w:rsidRPr="00E03B5E" w:rsidRDefault="006B11E4" w:rsidP="00570509">
      <w:pPr>
        <w:tabs>
          <w:tab w:val="left" w:pos="1985"/>
        </w:tabs>
        <w:spacing w:line="276" w:lineRule="auto"/>
        <w:rPr>
          <w:rFonts w:ascii="Arial Narrow" w:hAnsi="Arial Narrow" w:cs="Arial"/>
          <w:sz w:val="22"/>
          <w:szCs w:val="22"/>
        </w:rPr>
      </w:pPr>
      <w:r w:rsidRPr="00E03B5E">
        <w:rPr>
          <w:rFonts w:ascii="Arial Narrow" w:hAnsi="Arial Narrow" w:cs="Arial"/>
          <w:sz w:val="22"/>
          <w:szCs w:val="22"/>
        </w:rPr>
        <w:t>(dále jen „</w:t>
      </w:r>
      <w:r w:rsidRPr="00E03B5E">
        <w:rPr>
          <w:rFonts w:ascii="Arial Narrow" w:hAnsi="Arial Narrow" w:cs="Arial"/>
          <w:b/>
          <w:i/>
          <w:sz w:val="22"/>
          <w:szCs w:val="22"/>
        </w:rPr>
        <w:t>Prodávající</w:t>
      </w:r>
      <w:r w:rsidRPr="00E03B5E">
        <w:rPr>
          <w:rFonts w:ascii="Arial Narrow" w:hAnsi="Arial Narrow" w:cs="Arial"/>
          <w:sz w:val="22"/>
          <w:szCs w:val="22"/>
        </w:rPr>
        <w:t>“) na straně druhé</w:t>
      </w:r>
    </w:p>
    <w:p w:rsidR="00C3001C" w:rsidRDefault="00C3001C" w:rsidP="00E03B5E">
      <w:pPr>
        <w:spacing w:line="276" w:lineRule="auto"/>
        <w:rPr>
          <w:rFonts w:ascii="Arial Narrow" w:hAnsi="Arial Narrow" w:cs="Arial"/>
          <w:sz w:val="22"/>
          <w:szCs w:val="22"/>
        </w:rPr>
      </w:pPr>
    </w:p>
    <w:p w:rsidR="006B11E4" w:rsidRPr="00E03B5E" w:rsidRDefault="006B11E4" w:rsidP="00E03B5E">
      <w:pPr>
        <w:spacing w:line="276" w:lineRule="auto"/>
        <w:rPr>
          <w:rFonts w:ascii="Arial Narrow" w:hAnsi="Arial Narrow" w:cs="Arial"/>
          <w:sz w:val="22"/>
          <w:szCs w:val="22"/>
        </w:rPr>
      </w:pPr>
      <w:r w:rsidRPr="00E03B5E">
        <w:rPr>
          <w:rFonts w:ascii="Arial Narrow" w:hAnsi="Arial Narrow" w:cs="Arial"/>
          <w:sz w:val="22"/>
          <w:szCs w:val="22"/>
        </w:rPr>
        <w:t>(dále společně také jako „</w:t>
      </w:r>
      <w:r w:rsidRPr="00E03B5E">
        <w:rPr>
          <w:rFonts w:ascii="Arial Narrow" w:hAnsi="Arial Narrow" w:cs="Arial"/>
          <w:b/>
          <w:i/>
          <w:sz w:val="22"/>
          <w:szCs w:val="22"/>
        </w:rPr>
        <w:t>smluvní strany</w:t>
      </w:r>
      <w:r w:rsidRPr="00E03B5E">
        <w:rPr>
          <w:rFonts w:ascii="Arial Narrow" w:hAnsi="Arial Narrow" w:cs="Arial"/>
          <w:sz w:val="22"/>
          <w:szCs w:val="22"/>
        </w:rPr>
        <w:t>“)</w:t>
      </w:r>
    </w:p>
    <w:p w:rsidR="00020B95" w:rsidRPr="00E03B5E" w:rsidRDefault="00020B95" w:rsidP="00E03B5E">
      <w:pPr>
        <w:spacing w:line="276" w:lineRule="auto"/>
        <w:jc w:val="both"/>
        <w:rPr>
          <w:rFonts w:ascii="Arial Narrow" w:hAnsi="Arial Narrow"/>
          <w:sz w:val="22"/>
          <w:szCs w:val="22"/>
        </w:rPr>
      </w:pPr>
    </w:p>
    <w:p w:rsidR="00C472D1" w:rsidRPr="00E03B5E" w:rsidRDefault="00C472D1" w:rsidP="00E03B5E">
      <w:pPr>
        <w:spacing w:line="276" w:lineRule="auto"/>
        <w:jc w:val="both"/>
        <w:rPr>
          <w:rFonts w:ascii="Arial Narrow" w:hAnsi="Arial Narrow"/>
          <w:sz w:val="22"/>
          <w:szCs w:val="22"/>
        </w:rPr>
      </w:pPr>
    </w:p>
    <w:p w:rsidR="006B11E4" w:rsidRPr="001959FE" w:rsidRDefault="006B11E4" w:rsidP="00E03B5E">
      <w:pPr>
        <w:spacing w:line="276" w:lineRule="auto"/>
        <w:ind w:right="282"/>
        <w:jc w:val="center"/>
        <w:rPr>
          <w:rFonts w:ascii="Arial Narrow" w:hAnsi="Arial Narrow" w:cs="Arial"/>
          <w:sz w:val="22"/>
          <w:szCs w:val="22"/>
        </w:rPr>
      </w:pPr>
      <w:r w:rsidRPr="001959FE">
        <w:rPr>
          <w:rFonts w:ascii="Arial Narrow" w:hAnsi="Arial Narrow" w:cs="Arial"/>
          <w:sz w:val="22"/>
          <w:szCs w:val="22"/>
        </w:rPr>
        <w:t>uzavírají na základě výsledků zadáva</w:t>
      </w:r>
      <w:r w:rsidR="00F21E95" w:rsidRPr="001959FE">
        <w:rPr>
          <w:rFonts w:ascii="Arial Narrow" w:hAnsi="Arial Narrow" w:cs="Arial"/>
          <w:sz w:val="22"/>
          <w:szCs w:val="22"/>
        </w:rPr>
        <w:t>cího řízení o veřejné zakázce s</w:t>
      </w:r>
      <w:r w:rsidRPr="001959FE">
        <w:rPr>
          <w:rFonts w:ascii="Arial Narrow" w:hAnsi="Arial Narrow" w:cs="Arial"/>
          <w:sz w:val="22"/>
          <w:szCs w:val="22"/>
        </w:rPr>
        <w:t xml:space="preserve"> </w:t>
      </w:r>
      <w:r w:rsidR="00F21E95" w:rsidRPr="001959FE">
        <w:rPr>
          <w:rFonts w:ascii="Arial Narrow" w:hAnsi="Arial Narrow" w:cs="Arial"/>
          <w:sz w:val="22"/>
          <w:szCs w:val="22"/>
        </w:rPr>
        <w:t>evidenčním</w:t>
      </w:r>
      <w:r w:rsidRPr="001959FE">
        <w:rPr>
          <w:rFonts w:ascii="Arial Narrow" w:hAnsi="Arial Narrow" w:cs="Arial"/>
          <w:sz w:val="22"/>
          <w:szCs w:val="22"/>
        </w:rPr>
        <w:t xml:space="preserve"> číslem </w:t>
      </w:r>
      <w:r w:rsidR="00F21E95" w:rsidRPr="001959FE">
        <w:rPr>
          <w:rFonts w:ascii="Arial Narrow" w:hAnsi="Arial Narrow" w:cs="Arial"/>
          <w:sz w:val="22"/>
          <w:szCs w:val="22"/>
        </w:rPr>
        <w:t xml:space="preserve">zadavatele </w:t>
      </w:r>
      <w:r w:rsidR="001956E6">
        <w:rPr>
          <w:rFonts w:ascii="Arial Narrow" w:hAnsi="Arial Narrow" w:cs="Arial"/>
          <w:sz w:val="22"/>
          <w:szCs w:val="22"/>
        </w:rPr>
        <w:t>3/2018</w:t>
      </w:r>
      <w:r w:rsidR="00F21E95" w:rsidRPr="001959FE">
        <w:rPr>
          <w:rFonts w:ascii="Arial Narrow" w:hAnsi="Arial Narrow" w:cs="Arial"/>
          <w:sz w:val="22"/>
          <w:szCs w:val="22"/>
        </w:rPr>
        <w:t>,</w:t>
      </w:r>
      <w:r w:rsidRPr="001959FE">
        <w:rPr>
          <w:rFonts w:ascii="Arial Narrow" w:hAnsi="Arial Narrow" w:cs="Arial"/>
          <w:sz w:val="22"/>
          <w:szCs w:val="22"/>
        </w:rPr>
        <w:t xml:space="preserve"> s názvem</w:t>
      </w:r>
      <w:r w:rsidRPr="001959FE">
        <w:rPr>
          <w:rFonts w:ascii="Arial Narrow" w:hAnsi="Arial Narrow" w:cs="Arial"/>
          <w:i/>
          <w:sz w:val="22"/>
          <w:szCs w:val="22"/>
        </w:rPr>
        <w:t xml:space="preserve"> „</w:t>
      </w:r>
      <w:r w:rsidR="00AA1AD0" w:rsidRPr="001959FE">
        <w:rPr>
          <w:rFonts w:ascii="Arial Narrow" w:hAnsi="Arial Narrow" w:cs="Arial"/>
          <w:i/>
          <w:sz w:val="22"/>
          <w:szCs w:val="22"/>
        </w:rPr>
        <w:t>Modernizace a rozšíření pobočkových telefonních ústředen v působnosti FÚ pro</w:t>
      </w:r>
      <w:r w:rsidR="00C918FC" w:rsidRPr="001959FE">
        <w:rPr>
          <w:rFonts w:ascii="Arial Narrow" w:hAnsi="Arial Narrow" w:cs="Arial"/>
          <w:i/>
          <w:sz w:val="22"/>
          <w:szCs w:val="22"/>
        </w:rPr>
        <w:t xml:space="preserve"> </w:t>
      </w:r>
      <w:r w:rsidR="001959FE">
        <w:rPr>
          <w:rFonts w:ascii="Arial Narrow" w:hAnsi="Arial Narrow" w:cs="Arial"/>
          <w:i/>
          <w:sz w:val="22"/>
          <w:szCs w:val="22"/>
        </w:rPr>
        <w:t>Ústecký kraj, FÚ pro Jihočeský kraj, FÚ pro Královéhradecký kraj, FÚ pro Jihomoravský kraj a FÚ pro hlavní město Prahu</w:t>
      </w:r>
      <w:r w:rsidRPr="001959FE">
        <w:rPr>
          <w:rFonts w:ascii="Arial Narrow" w:hAnsi="Arial Narrow" w:cs="Arial"/>
          <w:i/>
          <w:sz w:val="22"/>
          <w:szCs w:val="22"/>
        </w:rPr>
        <w:t>“</w:t>
      </w:r>
      <w:r w:rsidR="00C03873">
        <w:rPr>
          <w:rFonts w:ascii="Arial Narrow" w:hAnsi="Arial Narrow" w:cs="Arial"/>
          <w:i/>
          <w:sz w:val="22"/>
          <w:szCs w:val="22"/>
        </w:rPr>
        <w:t xml:space="preserve"> – část 2</w:t>
      </w:r>
      <w:r w:rsidRPr="001959FE">
        <w:rPr>
          <w:rFonts w:ascii="Arial Narrow" w:hAnsi="Arial Narrow" w:cs="Arial"/>
          <w:i/>
          <w:sz w:val="22"/>
          <w:szCs w:val="22"/>
        </w:rPr>
        <w:t>,</w:t>
      </w:r>
      <w:r w:rsidRPr="001959FE">
        <w:rPr>
          <w:rFonts w:ascii="Arial Narrow" w:hAnsi="Arial Narrow" w:cs="Arial"/>
          <w:sz w:val="22"/>
          <w:szCs w:val="22"/>
        </w:rPr>
        <w:t xml:space="preserve"> v souladu s ustanovením § </w:t>
      </w:r>
      <w:r w:rsidR="00DF21A9" w:rsidRPr="001959FE">
        <w:rPr>
          <w:rFonts w:ascii="Arial Narrow" w:hAnsi="Arial Narrow" w:cs="Arial"/>
          <w:sz w:val="22"/>
          <w:szCs w:val="22"/>
        </w:rPr>
        <w:t>56</w:t>
      </w:r>
      <w:r w:rsidRPr="001959FE">
        <w:rPr>
          <w:rFonts w:ascii="Arial Narrow" w:hAnsi="Arial Narrow" w:cs="Arial"/>
          <w:sz w:val="22"/>
          <w:szCs w:val="22"/>
        </w:rPr>
        <w:t xml:space="preserve"> zákona č. 13</w:t>
      </w:r>
      <w:r w:rsidR="00DF21A9" w:rsidRPr="001959FE">
        <w:rPr>
          <w:rFonts w:ascii="Arial Narrow" w:hAnsi="Arial Narrow" w:cs="Arial"/>
          <w:sz w:val="22"/>
          <w:szCs w:val="22"/>
        </w:rPr>
        <w:t>4/2016</w:t>
      </w:r>
      <w:r w:rsidR="00822492" w:rsidRPr="001959FE">
        <w:rPr>
          <w:rFonts w:ascii="Arial Narrow" w:hAnsi="Arial Narrow" w:cs="Arial"/>
          <w:sz w:val="22"/>
          <w:szCs w:val="22"/>
        </w:rPr>
        <w:t> </w:t>
      </w:r>
      <w:r w:rsidRPr="001959FE">
        <w:rPr>
          <w:rFonts w:ascii="Arial Narrow" w:hAnsi="Arial Narrow" w:cs="Arial"/>
          <w:sz w:val="22"/>
          <w:szCs w:val="22"/>
        </w:rPr>
        <w:t xml:space="preserve"> Sb., o</w:t>
      </w:r>
      <w:r w:rsidR="00DF21A9" w:rsidRPr="001959FE">
        <w:rPr>
          <w:rFonts w:ascii="Arial Narrow" w:hAnsi="Arial Narrow" w:cs="Arial"/>
          <w:sz w:val="22"/>
          <w:szCs w:val="22"/>
        </w:rPr>
        <w:t xml:space="preserve"> zadávání </w:t>
      </w:r>
      <w:r w:rsidRPr="001959FE">
        <w:rPr>
          <w:rFonts w:ascii="Arial Narrow" w:hAnsi="Arial Narrow" w:cs="Arial"/>
          <w:sz w:val="22"/>
          <w:szCs w:val="22"/>
        </w:rPr>
        <w:t>veřejných zakáz</w:t>
      </w:r>
      <w:r w:rsidR="00DF21A9" w:rsidRPr="001959FE">
        <w:rPr>
          <w:rFonts w:ascii="Arial Narrow" w:hAnsi="Arial Narrow" w:cs="Arial"/>
          <w:sz w:val="22"/>
          <w:szCs w:val="22"/>
        </w:rPr>
        <w:t>ek</w:t>
      </w:r>
      <w:r w:rsidRPr="001959FE">
        <w:rPr>
          <w:rFonts w:ascii="Arial Narrow" w:hAnsi="Arial Narrow" w:cs="Arial"/>
          <w:sz w:val="22"/>
          <w:szCs w:val="22"/>
        </w:rPr>
        <w:t>, ve znění pozdějších předpisů (dále jen „Z</w:t>
      </w:r>
      <w:r w:rsidR="00DF21A9" w:rsidRPr="001959FE">
        <w:rPr>
          <w:rFonts w:ascii="Arial Narrow" w:hAnsi="Arial Narrow" w:cs="Arial"/>
          <w:sz w:val="22"/>
          <w:szCs w:val="22"/>
        </w:rPr>
        <w:t>Z</w:t>
      </w:r>
      <w:r w:rsidRPr="001959FE">
        <w:rPr>
          <w:rFonts w:ascii="Arial Narrow" w:hAnsi="Arial Narrow" w:cs="Arial"/>
          <w:sz w:val="22"/>
          <w:szCs w:val="22"/>
        </w:rPr>
        <w:t>VZ“), a s ustanovením § 2079 a</w:t>
      </w:r>
      <w:r w:rsidR="00DF21A9" w:rsidRPr="001959FE">
        <w:rPr>
          <w:rFonts w:ascii="Arial Narrow" w:hAnsi="Arial Narrow" w:cs="Arial"/>
          <w:sz w:val="22"/>
          <w:szCs w:val="22"/>
        </w:rPr>
        <w:t> </w:t>
      </w:r>
      <w:r w:rsidRPr="001959FE">
        <w:rPr>
          <w:rFonts w:ascii="Arial Narrow" w:hAnsi="Arial Narrow" w:cs="Arial"/>
          <w:sz w:val="22"/>
          <w:szCs w:val="22"/>
        </w:rPr>
        <w:t>násl. zákona č. 89/2012 Sb., občanský zákoník, ve znění pozdějších předpisů (dále jen „občanský zákoník“), tuto</w:t>
      </w:r>
    </w:p>
    <w:p w:rsidR="006B11E4" w:rsidRPr="001959FE" w:rsidRDefault="006B11E4" w:rsidP="00E03B5E">
      <w:pPr>
        <w:spacing w:before="240" w:after="240" w:line="276" w:lineRule="auto"/>
        <w:jc w:val="center"/>
        <w:rPr>
          <w:rFonts w:ascii="Arial Narrow" w:hAnsi="Arial Narrow" w:cs="Arial"/>
          <w:b/>
          <w:spacing w:val="40"/>
          <w:sz w:val="22"/>
          <w:szCs w:val="22"/>
        </w:rPr>
      </w:pPr>
      <w:r w:rsidRPr="001959FE">
        <w:rPr>
          <w:rFonts w:ascii="Arial Narrow" w:hAnsi="Arial Narrow" w:cs="Arial"/>
          <w:b/>
          <w:spacing w:val="40"/>
          <w:sz w:val="22"/>
          <w:szCs w:val="22"/>
        </w:rPr>
        <w:t>Kupní smlouvu</w:t>
      </w:r>
    </w:p>
    <w:p w:rsidR="00AA1AD0" w:rsidRDefault="00AA1AD0" w:rsidP="00E03B5E">
      <w:pPr>
        <w:spacing w:line="276" w:lineRule="auto"/>
        <w:jc w:val="center"/>
        <w:rPr>
          <w:rFonts w:ascii="Arial Narrow" w:hAnsi="Arial Narrow" w:cs="Arial"/>
          <w:sz w:val="22"/>
          <w:szCs w:val="22"/>
        </w:rPr>
      </w:pPr>
      <w:r w:rsidRPr="001959FE">
        <w:rPr>
          <w:rFonts w:ascii="Arial Narrow" w:hAnsi="Arial Narrow" w:cs="Arial"/>
          <w:i/>
          <w:sz w:val="22"/>
          <w:szCs w:val="22"/>
        </w:rPr>
        <w:t xml:space="preserve">Modernizace a rozšíření pobočkových telefonních ústředen v působnosti FÚ pro </w:t>
      </w:r>
      <w:r w:rsidR="00162E90">
        <w:rPr>
          <w:rFonts w:ascii="Arial Narrow" w:hAnsi="Arial Narrow" w:cs="Arial"/>
          <w:i/>
          <w:sz w:val="22"/>
          <w:szCs w:val="22"/>
        </w:rPr>
        <w:t>Jihočeský kraj</w:t>
      </w:r>
      <w:r w:rsidRPr="00E03B5E">
        <w:rPr>
          <w:rFonts w:ascii="Arial Narrow" w:hAnsi="Arial Narrow" w:cs="Arial"/>
          <w:sz w:val="22"/>
          <w:szCs w:val="22"/>
        </w:rPr>
        <w:t xml:space="preserve"> </w:t>
      </w:r>
    </w:p>
    <w:p w:rsidR="003551F4" w:rsidRDefault="006B11E4" w:rsidP="00E03B5E">
      <w:pPr>
        <w:spacing w:line="276" w:lineRule="auto"/>
        <w:jc w:val="center"/>
        <w:rPr>
          <w:rFonts w:ascii="Arial Narrow" w:hAnsi="Arial Narrow" w:cs="Arial"/>
          <w:sz w:val="22"/>
          <w:szCs w:val="22"/>
        </w:rPr>
      </w:pPr>
      <w:r w:rsidRPr="00E03B5E">
        <w:rPr>
          <w:rFonts w:ascii="Arial Narrow" w:hAnsi="Arial Narrow" w:cs="Arial"/>
          <w:sz w:val="22"/>
          <w:szCs w:val="22"/>
        </w:rPr>
        <w:t>(dále jen „Smlouva“)</w:t>
      </w:r>
    </w:p>
    <w:p w:rsidR="00E209B5" w:rsidRPr="006B11E4" w:rsidRDefault="003551F4" w:rsidP="003551F4">
      <w:pPr>
        <w:pStyle w:val="Nadpis1"/>
        <w:numPr>
          <w:ilvl w:val="0"/>
          <w:numId w:val="1"/>
        </w:numPr>
        <w:spacing w:before="240" w:after="240"/>
        <w:ind w:left="357" w:hanging="357"/>
        <w:rPr>
          <w:rFonts w:ascii="Arial Narrow" w:hAnsi="Arial Narrow"/>
          <w:b/>
          <w:sz w:val="22"/>
          <w:szCs w:val="22"/>
        </w:rPr>
      </w:pPr>
      <w:r>
        <w:rPr>
          <w:rFonts w:ascii="Arial Narrow" w:hAnsi="Arial Narrow" w:cs="Arial"/>
          <w:sz w:val="22"/>
          <w:szCs w:val="22"/>
        </w:rPr>
        <w:br w:type="page"/>
      </w:r>
      <w:r w:rsidR="00C3001C">
        <w:rPr>
          <w:rFonts w:ascii="Arial Narrow" w:hAnsi="Arial Narrow"/>
          <w:b/>
          <w:sz w:val="22"/>
          <w:szCs w:val="22"/>
        </w:rPr>
        <w:lastRenderedPageBreak/>
        <w:t>Předmět S</w:t>
      </w:r>
      <w:r w:rsidR="00E209B5" w:rsidRPr="006B11E4">
        <w:rPr>
          <w:rFonts w:ascii="Arial Narrow" w:hAnsi="Arial Narrow"/>
          <w:b/>
          <w:sz w:val="22"/>
          <w:szCs w:val="22"/>
        </w:rPr>
        <w:t>mlouvy</w:t>
      </w:r>
    </w:p>
    <w:p w:rsidR="00164B16" w:rsidRPr="00AA1AD0" w:rsidRDefault="001708AA" w:rsidP="00AA1AD0">
      <w:pPr>
        <w:pStyle w:val="Nadpis1"/>
        <w:numPr>
          <w:ilvl w:val="1"/>
          <w:numId w:val="1"/>
        </w:numPr>
        <w:spacing w:before="0" w:after="120"/>
        <w:ind w:left="567" w:hanging="567"/>
        <w:jc w:val="both"/>
        <w:rPr>
          <w:rFonts w:ascii="Arial Narrow" w:hAnsi="Arial Narrow"/>
          <w:sz w:val="22"/>
          <w:szCs w:val="22"/>
        </w:rPr>
      </w:pPr>
      <w:r w:rsidRPr="006B11E4">
        <w:rPr>
          <w:rFonts w:ascii="Arial Narrow" w:hAnsi="Arial Narrow"/>
          <w:sz w:val="22"/>
          <w:szCs w:val="22"/>
        </w:rPr>
        <w:t xml:space="preserve">Předmětem této Smlouvy </w:t>
      </w:r>
      <w:r w:rsidR="006F7ED1">
        <w:rPr>
          <w:rFonts w:ascii="Arial Narrow" w:hAnsi="Arial Narrow"/>
          <w:sz w:val="22"/>
          <w:szCs w:val="22"/>
        </w:rPr>
        <w:t xml:space="preserve">je </w:t>
      </w:r>
      <w:r w:rsidR="00162E90">
        <w:rPr>
          <w:rFonts w:ascii="Arial Narrow" w:hAnsi="Arial Narrow"/>
          <w:sz w:val="22"/>
          <w:szCs w:val="22"/>
        </w:rPr>
        <w:t>rozšíření st</w:t>
      </w:r>
      <w:r w:rsidR="008D2C1B">
        <w:rPr>
          <w:rFonts w:ascii="Arial Narrow" w:hAnsi="Arial Narrow"/>
          <w:sz w:val="22"/>
          <w:szCs w:val="22"/>
        </w:rPr>
        <w:t>ávající telefonní ústředny na Finančního úřadu</w:t>
      </w:r>
      <w:r w:rsidR="00162E90">
        <w:rPr>
          <w:rFonts w:ascii="Arial Narrow" w:hAnsi="Arial Narrow"/>
          <w:sz w:val="22"/>
          <w:szCs w:val="22"/>
        </w:rPr>
        <w:t xml:space="preserve"> pro Jihočeský kraj </w:t>
      </w:r>
      <w:r w:rsidR="004F6982">
        <w:rPr>
          <w:rFonts w:ascii="Arial Narrow" w:hAnsi="Arial Narrow"/>
          <w:sz w:val="22"/>
          <w:szCs w:val="22"/>
        </w:rPr>
        <w:t>a telefonní ústředny na Ú</w:t>
      </w:r>
      <w:r w:rsidR="008D2C1B">
        <w:rPr>
          <w:rFonts w:ascii="Arial Narrow" w:hAnsi="Arial Narrow"/>
          <w:sz w:val="22"/>
          <w:szCs w:val="22"/>
        </w:rPr>
        <w:t>zemní pracoviště</w:t>
      </w:r>
      <w:r w:rsidR="004F6982">
        <w:rPr>
          <w:rFonts w:ascii="Arial Narrow" w:hAnsi="Arial Narrow"/>
          <w:sz w:val="22"/>
          <w:szCs w:val="22"/>
        </w:rPr>
        <w:t xml:space="preserve"> v Českých Budějovicích </w:t>
      </w:r>
      <w:r w:rsidR="00C918FC">
        <w:rPr>
          <w:rFonts w:ascii="Arial Narrow" w:hAnsi="Arial Narrow"/>
          <w:sz w:val="22"/>
          <w:szCs w:val="22"/>
        </w:rPr>
        <w:t>dle</w:t>
      </w:r>
      <w:r w:rsidR="00EC7DE6">
        <w:rPr>
          <w:rFonts w:ascii="Arial Narrow" w:hAnsi="Arial Narrow"/>
          <w:sz w:val="22"/>
          <w:szCs w:val="22"/>
        </w:rPr>
        <w:t xml:space="preserve"> specifikace </w:t>
      </w:r>
      <w:r w:rsidR="004E15A1">
        <w:rPr>
          <w:rFonts w:ascii="Arial Narrow" w:hAnsi="Arial Narrow"/>
          <w:sz w:val="22"/>
          <w:szCs w:val="22"/>
        </w:rPr>
        <w:t>produktů</w:t>
      </w:r>
      <w:r w:rsidR="00EC7DE6">
        <w:rPr>
          <w:rFonts w:ascii="Arial Narrow" w:hAnsi="Arial Narrow"/>
          <w:sz w:val="22"/>
          <w:szCs w:val="22"/>
        </w:rPr>
        <w:t xml:space="preserve"> a služeb,</w:t>
      </w:r>
      <w:r w:rsidR="00C918FC">
        <w:rPr>
          <w:rFonts w:ascii="Arial Narrow" w:hAnsi="Arial Narrow"/>
          <w:sz w:val="22"/>
          <w:szCs w:val="22"/>
        </w:rPr>
        <w:t xml:space="preserve"> kter</w:t>
      </w:r>
      <w:r w:rsidR="00EC7DE6">
        <w:rPr>
          <w:rFonts w:ascii="Arial Narrow" w:hAnsi="Arial Narrow"/>
          <w:sz w:val="22"/>
          <w:szCs w:val="22"/>
        </w:rPr>
        <w:t>á</w:t>
      </w:r>
      <w:r w:rsidR="00C918FC">
        <w:rPr>
          <w:rFonts w:ascii="Arial Narrow" w:hAnsi="Arial Narrow"/>
          <w:sz w:val="22"/>
          <w:szCs w:val="22"/>
        </w:rPr>
        <w:t xml:space="preserve"> je součástí této </w:t>
      </w:r>
      <w:r w:rsidR="00EC7DE6">
        <w:rPr>
          <w:rFonts w:ascii="Arial Narrow" w:hAnsi="Arial Narrow"/>
          <w:sz w:val="22"/>
          <w:szCs w:val="22"/>
        </w:rPr>
        <w:t>S</w:t>
      </w:r>
      <w:r w:rsidR="00C918FC">
        <w:rPr>
          <w:rFonts w:ascii="Arial Narrow" w:hAnsi="Arial Narrow"/>
          <w:sz w:val="22"/>
          <w:szCs w:val="22"/>
        </w:rPr>
        <w:t xml:space="preserve">mlouvy jako její Příloha č. 1 </w:t>
      </w:r>
      <w:r w:rsidR="00164B16">
        <w:rPr>
          <w:rFonts w:ascii="Arial Narrow" w:hAnsi="Arial Narrow"/>
          <w:sz w:val="22"/>
          <w:szCs w:val="22"/>
        </w:rPr>
        <w:t>(dále také „</w:t>
      </w:r>
      <w:r w:rsidR="004340B7">
        <w:rPr>
          <w:rFonts w:ascii="Arial Narrow" w:hAnsi="Arial Narrow"/>
          <w:b/>
          <w:sz w:val="22"/>
          <w:szCs w:val="22"/>
        </w:rPr>
        <w:t>Z</w:t>
      </w:r>
      <w:r w:rsidR="00164B16" w:rsidRPr="004340B7">
        <w:rPr>
          <w:rFonts w:ascii="Arial Narrow" w:hAnsi="Arial Narrow"/>
          <w:b/>
          <w:sz w:val="22"/>
          <w:szCs w:val="22"/>
        </w:rPr>
        <w:t>boží</w:t>
      </w:r>
      <w:r w:rsidR="00164B16">
        <w:rPr>
          <w:rFonts w:ascii="Arial Narrow" w:hAnsi="Arial Narrow"/>
          <w:sz w:val="22"/>
          <w:szCs w:val="22"/>
        </w:rPr>
        <w:t>“)</w:t>
      </w:r>
      <w:r w:rsidR="00AA1AD0">
        <w:rPr>
          <w:rFonts w:ascii="Arial Narrow" w:hAnsi="Arial Narrow"/>
          <w:sz w:val="22"/>
          <w:szCs w:val="22"/>
        </w:rPr>
        <w:t>.</w:t>
      </w:r>
      <w:r w:rsidR="00164B16">
        <w:rPr>
          <w:rFonts w:ascii="Arial Narrow" w:hAnsi="Arial Narrow"/>
          <w:sz w:val="22"/>
          <w:szCs w:val="22"/>
        </w:rPr>
        <w:t xml:space="preserve"> </w:t>
      </w:r>
    </w:p>
    <w:p w:rsidR="0065304C" w:rsidRDefault="00954E7F" w:rsidP="0065304C">
      <w:pPr>
        <w:pStyle w:val="Nadpis1"/>
        <w:numPr>
          <w:ilvl w:val="1"/>
          <w:numId w:val="1"/>
        </w:numPr>
        <w:spacing w:before="0" w:after="120"/>
        <w:ind w:left="567" w:hanging="567"/>
        <w:jc w:val="both"/>
        <w:rPr>
          <w:rFonts w:ascii="Arial Narrow" w:hAnsi="Arial Narrow"/>
          <w:sz w:val="22"/>
          <w:szCs w:val="22"/>
        </w:rPr>
      </w:pPr>
      <w:r>
        <w:rPr>
          <w:rFonts w:ascii="Arial Narrow" w:hAnsi="Arial Narrow"/>
          <w:sz w:val="22"/>
          <w:szCs w:val="22"/>
        </w:rPr>
        <w:t>Kupující</w:t>
      </w:r>
      <w:r w:rsidR="00BB5E26">
        <w:rPr>
          <w:rFonts w:ascii="Arial Narrow" w:hAnsi="Arial Narrow"/>
          <w:sz w:val="22"/>
          <w:szCs w:val="22"/>
        </w:rPr>
        <w:t xml:space="preserve"> požaduje </w:t>
      </w:r>
      <w:r w:rsidR="00BB5E26" w:rsidRPr="0065304C">
        <w:rPr>
          <w:rFonts w:ascii="Arial Narrow" w:hAnsi="Arial Narrow"/>
          <w:sz w:val="22"/>
          <w:szCs w:val="22"/>
        </w:rPr>
        <w:t xml:space="preserve">dodání </w:t>
      </w:r>
      <w:r w:rsidR="00CD43B1">
        <w:rPr>
          <w:rFonts w:ascii="Arial Narrow" w:hAnsi="Arial Narrow"/>
          <w:sz w:val="22"/>
          <w:szCs w:val="22"/>
        </w:rPr>
        <w:t xml:space="preserve">nového, </w:t>
      </w:r>
      <w:r w:rsidR="00BB5E26">
        <w:rPr>
          <w:rFonts w:ascii="Arial Narrow" w:hAnsi="Arial Narrow"/>
          <w:sz w:val="22"/>
          <w:szCs w:val="22"/>
        </w:rPr>
        <w:t>nepo</w:t>
      </w:r>
      <w:r w:rsidR="00EF3F86">
        <w:rPr>
          <w:rFonts w:ascii="Arial Narrow" w:hAnsi="Arial Narrow"/>
          <w:sz w:val="22"/>
          <w:szCs w:val="22"/>
        </w:rPr>
        <w:t>u</w:t>
      </w:r>
      <w:r w:rsidR="00BB5E26">
        <w:rPr>
          <w:rFonts w:ascii="Arial Narrow" w:hAnsi="Arial Narrow"/>
          <w:sz w:val="22"/>
          <w:szCs w:val="22"/>
        </w:rPr>
        <w:t>žitého</w:t>
      </w:r>
      <w:r w:rsidR="00CD43B1">
        <w:rPr>
          <w:rFonts w:ascii="Arial Narrow" w:hAnsi="Arial Narrow"/>
          <w:sz w:val="22"/>
          <w:szCs w:val="22"/>
        </w:rPr>
        <w:t xml:space="preserve"> a nerepasovaného</w:t>
      </w:r>
      <w:r w:rsidR="00BB5E26">
        <w:rPr>
          <w:rFonts w:ascii="Arial Narrow" w:hAnsi="Arial Narrow"/>
          <w:sz w:val="22"/>
          <w:szCs w:val="22"/>
        </w:rPr>
        <w:t xml:space="preserve"> Zboží, a to</w:t>
      </w:r>
      <w:r w:rsidR="00BB5E26" w:rsidRPr="0065304C">
        <w:rPr>
          <w:rFonts w:ascii="Arial Narrow" w:hAnsi="Arial Narrow"/>
          <w:sz w:val="22"/>
          <w:szCs w:val="22"/>
        </w:rPr>
        <w:t xml:space="preserve"> včetně veškerého potřebného programového vybavení a licencí, které umožní plnohodnotné fungování </w:t>
      </w:r>
      <w:r w:rsidR="00BA1B92">
        <w:rPr>
          <w:rFonts w:ascii="Arial Narrow" w:hAnsi="Arial Narrow"/>
          <w:sz w:val="22"/>
          <w:szCs w:val="22"/>
        </w:rPr>
        <w:t>předmětu Smlouvy.</w:t>
      </w:r>
    </w:p>
    <w:p w:rsidR="00B73071" w:rsidRPr="001956E6" w:rsidRDefault="004340B7" w:rsidP="00E03B5E">
      <w:pPr>
        <w:pStyle w:val="Nadpis1"/>
        <w:numPr>
          <w:ilvl w:val="1"/>
          <w:numId w:val="1"/>
        </w:numPr>
        <w:spacing w:before="0" w:after="120"/>
        <w:ind w:left="567" w:hanging="567"/>
        <w:jc w:val="both"/>
        <w:rPr>
          <w:rFonts w:ascii="Arial Narrow" w:hAnsi="Arial Narrow"/>
          <w:sz w:val="22"/>
          <w:szCs w:val="22"/>
        </w:rPr>
      </w:pPr>
      <w:r>
        <w:rPr>
          <w:rFonts w:ascii="Arial Narrow" w:hAnsi="Arial Narrow"/>
          <w:sz w:val="22"/>
          <w:szCs w:val="22"/>
        </w:rPr>
        <w:t>Prodávající se touto Smlouvou zavazuje splnit celý předmět Smlouvy</w:t>
      </w:r>
      <w:r w:rsidR="00EC7DE6">
        <w:rPr>
          <w:rFonts w:ascii="Arial Narrow" w:hAnsi="Arial Narrow"/>
          <w:sz w:val="22"/>
          <w:szCs w:val="22"/>
        </w:rPr>
        <w:t>, a to včetně služeb</w:t>
      </w:r>
      <w:r>
        <w:rPr>
          <w:rFonts w:ascii="Arial Narrow" w:hAnsi="Arial Narrow"/>
          <w:sz w:val="22"/>
          <w:szCs w:val="22"/>
        </w:rPr>
        <w:t xml:space="preserve">, zejména </w:t>
      </w:r>
      <w:r w:rsidR="009261D4">
        <w:rPr>
          <w:rFonts w:ascii="Arial Narrow" w:hAnsi="Arial Narrow"/>
          <w:sz w:val="22"/>
          <w:szCs w:val="22"/>
        </w:rPr>
        <w:t>dodat</w:t>
      </w:r>
      <w:r w:rsidR="00EC7DE6">
        <w:rPr>
          <w:rFonts w:ascii="Arial Narrow" w:hAnsi="Arial Narrow"/>
          <w:sz w:val="22"/>
          <w:szCs w:val="22"/>
        </w:rPr>
        <w:t xml:space="preserve"> </w:t>
      </w:r>
      <w:r>
        <w:rPr>
          <w:rFonts w:ascii="Arial Narrow" w:hAnsi="Arial Narrow"/>
          <w:sz w:val="22"/>
          <w:szCs w:val="22"/>
        </w:rPr>
        <w:t>Zboží a umožnit k němu nab</w:t>
      </w:r>
      <w:r w:rsidR="00BA1B92">
        <w:rPr>
          <w:rFonts w:ascii="Arial Narrow" w:hAnsi="Arial Narrow"/>
          <w:sz w:val="22"/>
          <w:szCs w:val="22"/>
        </w:rPr>
        <w:t>ytí</w:t>
      </w:r>
      <w:r>
        <w:rPr>
          <w:rFonts w:ascii="Arial Narrow" w:hAnsi="Arial Narrow"/>
          <w:sz w:val="22"/>
          <w:szCs w:val="22"/>
        </w:rPr>
        <w:t xml:space="preserve"> vlastnické</w:t>
      </w:r>
      <w:r w:rsidR="00BA1B92">
        <w:rPr>
          <w:rFonts w:ascii="Arial Narrow" w:hAnsi="Arial Narrow"/>
          <w:sz w:val="22"/>
          <w:szCs w:val="22"/>
        </w:rPr>
        <w:t>ho</w:t>
      </w:r>
      <w:r>
        <w:rPr>
          <w:rFonts w:ascii="Arial Narrow" w:hAnsi="Arial Narrow"/>
          <w:sz w:val="22"/>
          <w:szCs w:val="22"/>
        </w:rPr>
        <w:t xml:space="preserve"> práv</w:t>
      </w:r>
      <w:r w:rsidR="00BA1B92">
        <w:rPr>
          <w:rFonts w:ascii="Arial Narrow" w:hAnsi="Arial Narrow"/>
          <w:sz w:val="22"/>
          <w:szCs w:val="22"/>
        </w:rPr>
        <w:t>a</w:t>
      </w:r>
      <w:r w:rsidR="00EC7DE6">
        <w:rPr>
          <w:rFonts w:ascii="Arial Narrow" w:hAnsi="Arial Narrow"/>
          <w:sz w:val="22"/>
          <w:szCs w:val="22"/>
        </w:rPr>
        <w:t xml:space="preserve"> a předat</w:t>
      </w:r>
      <w:r w:rsidR="009261D4">
        <w:rPr>
          <w:rFonts w:ascii="Arial Narrow" w:hAnsi="Arial Narrow"/>
          <w:sz w:val="22"/>
          <w:szCs w:val="22"/>
        </w:rPr>
        <w:t xml:space="preserve"> </w:t>
      </w:r>
      <w:r w:rsidR="00BA1B92">
        <w:rPr>
          <w:rFonts w:ascii="Arial Narrow" w:hAnsi="Arial Narrow"/>
          <w:sz w:val="22"/>
          <w:szCs w:val="22"/>
        </w:rPr>
        <w:t>celý</w:t>
      </w:r>
      <w:r w:rsidR="009261D4">
        <w:rPr>
          <w:rFonts w:ascii="Arial Narrow" w:hAnsi="Arial Narrow"/>
          <w:sz w:val="22"/>
          <w:szCs w:val="22"/>
        </w:rPr>
        <w:t xml:space="preserve"> plně funkční předmět Smlouvy Kupujícímu do užívání</w:t>
      </w:r>
      <w:r>
        <w:rPr>
          <w:rFonts w:ascii="Arial Narrow" w:hAnsi="Arial Narrow"/>
          <w:sz w:val="22"/>
          <w:szCs w:val="22"/>
        </w:rPr>
        <w:t xml:space="preserve">, a Kupující se zavazuje, že Zboží převezme a za splnění předmětu Smlouvy Prodávajícímu zaplatí kupní cenu.  </w:t>
      </w:r>
    </w:p>
    <w:p w:rsidR="00E209B5" w:rsidRPr="00373D89" w:rsidRDefault="00936312" w:rsidP="00E03B5E">
      <w:pPr>
        <w:pStyle w:val="Nadpis1"/>
        <w:numPr>
          <w:ilvl w:val="0"/>
          <w:numId w:val="1"/>
        </w:numPr>
        <w:spacing w:before="240" w:after="240"/>
        <w:ind w:left="357" w:hanging="357"/>
        <w:rPr>
          <w:rFonts w:ascii="Arial Narrow" w:hAnsi="Arial Narrow"/>
          <w:b/>
          <w:sz w:val="22"/>
          <w:szCs w:val="22"/>
        </w:rPr>
      </w:pPr>
      <w:r w:rsidRPr="00373D89">
        <w:rPr>
          <w:rFonts w:ascii="Arial Narrow" w:hAnsi="Arial Narrow"/>
          <w:b/>
          <w:sz w:val="22"/>
          <w:szCs w:val="22"/>
        </w:rPr>
        <w:t>Kupní cena</w:t>
      </w:r>
      <w:r w:rsidR="003E7948" w:rsidRPr="00373D89">
        <w:rPr>
          <w:rFonts w:ascii="Arial Narrow" w:hAnsi="Arial Narrow"/>
          <w:b/>
          <w:sz w:val="22"/>
          <w:szCs w:val="22"/>
        </w:rPr>
        <w:t xml:space="preserve"> a </w:t>
      </w:r>
      <w:r w:rsidR="00E477A6" w:rsidRPr="00373D89">
        <w:rPr>
          <w:rFonts w:ascii="Arial Narrow" w:hAnsi="Arial Narrow"/>
          <w:b/>
          <w:sz w:val="22"/>
          <w:szCs w:val="22"/>
        </w:rPr>
        <w:t xml:space="preserve">platební podmínky </w:t>
      </w:r>
    </w:p>
    <w:p w:rsidR="00B73071" w:rsidRPr="009C5FBA" w:rsidRDefault="00B73071" w:rsidP="00EC7A71">
      <w:pPr>
        <w:numPr>
          <w:ilvl w:val="1"/>
          <w:numId w:val="1"/>
        </w:numPr>
        <w:spacing w:after="120"/>
        <w:ind w:left="567" w:hanging="573"/>
        <w:jc w:val="both"/>
        <w:rPr>
          <w:rFonts w:ascii="Arial Narrow" w:hAnsi="Arial Narrow" w:cs="Arial"/>
          <w:sz w:val="22"/>
          <w:szCs w:val="22"/>
        </w:rPr>
      </w:pPr>
      <w:r w:rsidRPr="009C5FBA">
        <w:rPr>
          <w:rFonts w:ascii="Arial Narrow" w:hAnsi="Arial Narrow" w:cs="Arial"/>
          <w:sz w:val="22"/>
          <w:szCs w:val="22"/>
        </w:rPr>
        <w:t>Kupní cena byla stanovena na základě dohody smluvn</w:t>
      </w:r>
      <w:r w:rsidR="00E03B5E">
        <w:rPr>
          <w:rFonts w:ascii="Arial Narrow" w:hAnsi="Arial Narrow" w:cs="Arial"/>
          <w:sz w:val="22"/>
          <w:szCs w:val="22"/>
        </w:rPr>
        <w:t>ích stran v souladu s</w:t>
      </w:r>
      <w:r w:rsidR="0057784A">
        <w:rPr>
          <w:rFonts w:ascii="Arial Narrow" w:hAnsi="Arial Narrow" w:cs="Arial"/>
          <w:sz w:val="22"/>
          <w:szCs w:val="22"/>
        </w:rPr>
        <w:t xml:space="preserve"> Cenovou </w:t>
      </w:r>
      <w:r w:rsidR="00E03B5E">
        <w:rPr>
          <w:rFonts w:ascii="Arial Narrow" w:hAnsi="Arial Narrow" w:cs="Arial"/>
          <w:sz w:val="22"/>
          <w:szCs w:val="22"/>
        </w:rPr>
        <w:t>nabídkou P</w:t>
      </w:r>
      <w:r w:rsidRPr="009C5FBA">
        <w:rPr>
          <w:rFonts w:ascii="Arial Narrow" w:hAnsi="Arial Narrow" w:cs="Arial"/>
          <w:sz w:val="22"/>
          <w:szCs w:val="22"/>
        </w:rPr>
        <w:t>rodávajícího</w:t>
      </w:r>
      <w:r w:rsidR="0057784A">
        <w:rPr>
          <w:rFonts w:ascii="Arial Narrow" w:hAnsi="Arial Narrow" w:cs="Arial"/>
          <w:sz w:val="22"/>
          <w:szCs w:val="22"/>
        </w:rPr>
        <w:t>, jež je součástí této Smlouvy, jako její Příloha č. 2</w:t>
      </w:r>
      <w:r w:rsidRPr="009C5FBA">
        <w:rPr>
          <w:rFonts w:ascii="Arial Narrow" w:hAnsi="Arial Narrow" w:cs="Arial"/>
          <w:sz w:val="22"/>
          <w:szCs w:val="22"/>
        </w:rPr>
        <w:t>, a činí</w:t>
      </w:r>
      <w:r>
        <w:rPr>
          <w:rFonts w:ascii="Arial Narrow" w:hAnsi="Arial Narrow" w:cs="Arial"/>
          <w:sz w:val="22"/>
          <w:szCs w:val="22"/>
        </w:rPr>
        <w:t>:</w:t>
      </w:r>
    </w:p>
    <w:p w:rsidR="00B73071" w:rsidRPr="009C5FBA" w:rsidRDefault="00B73071" w:rsidP="006D5480">
      <w:pPr>
        <w:tabs>
          <w:tab w:val="left" w:pos="2977"/>
        </w:tabs>
        <w:spacing w:after="60"/>
        <w:ind w:left="2974" w:hanging="2265"/>
        <w:jc w:val="both"/>
        <w:rPr>
          <w:rFonts w:ascii="Arial Narrow" w:hAnsi="Arial Narrow" w:cs="Arial"/>
          <w:sz w:val="22"/>
          <w:szCs w:val="22"/>
        </w:rPr>
      </w:pPr>
      <w:r>
        <w:rPr>
          <w:rFonts w:ascii="Arial Narrow" w:hAnsi="Arial Narrow" w:cs="Arial"/>
          <w:sz w:val="22"/>
          <w:szCs w:val="22"/>
        </w:rPr>
        <w:t>Kupní cena bez DPH:</w:t>
      </w:r>
      <w:r>
        <w:rPr>
          <w:rFonts w:ascii="Arial Narrow" w:hAnsi="Arial Narrow" w:cs="Arial"/>
          <w:sz w:val="22"/>
          <w:szCs w:val="22"/>
        </w:rPr>
        <w:tab/>
      </w:r>
      <w:r w:rsidR="003C1566">
        <w:rPr>
          <w:rFonts w:ascii="Arial Narrow" w:hAnsi="Arial Narrow" w:cs="Arial"/>
          <w:sz w:val="22"/>
          <w:szCs w:val="22"/>
        </w:rPr>
        <w:t xml:space="preserve">452 782,- </w:t>
      </w:r>
      <w:r w:rsidR="00C37BED" w:rsidRPr="00C37BED">
        <w:rPr>
          <w:rFonts w:ascii="Arial Narrow" w:hAnsi="Arial Narrow" w:cs="Arial"/>
          <w:sz w:val="22"/>
          <w:szCs w:val="22"/>
        </w:rPr>
        <w:t xml:space="preserve">Kč </w:t>
      </w:r>
      <w:r w:rsidRPr="006B11E4">
        <w:rPr>
          <w:rFonts w:ascii="Arial Narrow" w:hAnsi="Arial Narrow"/>
          <w:sz w:val="22"/>
          <w:szCs w:val="22"/>
        </w:rPr>
        <w:t xml:space="preserve">(slovy: </w:t>
      </w:r>
      <w:r w:rsidR="003C1566">
        <w:rPr>
          <w:rFonts w:ascii="Arial Narrow" w:hAnsi="Arial Narrow"/>
          <w:sz w:val="22"/>
          <w:szCs w:val="22"/>
        </w:rPr>
        <w:t xml:space="preserve">čtyři sta padesát dva tisíc sedm set osmdesát dva </w:t>
      </w:r>
      <w:r w:rsidR="00C37BED" w:rsidRPr="00C37BED">
        <w:rPr>
          <w:rFonts w:ascii="Arial Narrow" w:hAnsi="Arial Narrow"/>
          <w:sz w:val="22"/>
          <w:szCs w:val="22"/>
        </w:rPr>
        <w:t>korun českých</w:t>
      </w:r>
      <w:r w:rsidRPr="006B11E4">
        <w:rPr>
          <w:rFonts w:ascii="Arial Narrow" w:hAnsi="Arial Narrow"/>
          <w:sz w:val="22"/>
          <w:szCs w:val="22"/>
        </w:rPr>
        <w:t>)</w:t>
      </w:r>
    </w:p>
    <w:p w:rsidR="00B73071" w:rsidRDefault="00B73071" w:rsidP="008A1ED1">
      <w:pPr>
        <w:tabs>
          <w:tab w:val="left" w:pos="2977"/>
        </w:tabs>
        <w:spacing w:after="60"/>
        <w:ind w:left="2974" w:hanging="2265"/>
        <w:jc w:val="both"/>
        <w:rPr>
          <w:rFonts w:ascii="Arial Narrow" w:hAnsi="Arial Narrow"/>
          <w:sz w:val="22"/>
          <w:szCs w:val="22"/>
        </w:rPr>
      </w:pPr>
      <w:r w:rsidRPr="009C5FBA">
        <w:rPr>
          <w:rFonts w:ascii="Arial Narrow" w:hAnsi="Arial Narrow" w:cs="Arial"/>
          <w:sz w:val="22"/>
          <w:szCs w:val="22"/>
        </w:rPr>
        <w:t>DPH</w:t>
      </w:r>
      <w:r>
        <w:rPr>
          <w:rFonts w:ascii="Arial Narrow" w:hAnsi="Arial Narrow" w:cs="Arial"/>
          <w:sz w:val="22"/>
          <w:szCs w:val="22"/>
        </w:rPr>
        <w:t xml:space="preserve"> ve výši 21 %</w:t>
      </w:r>
      <w:r w:rsidRPr="009C5FBA">
        <w:rPr>
          <w:rFonts w:ascii="Arial Narrow" w:hAnsi="Arial Narrow" w:cs="Arial"/>
          <w:sz w:val="22"/>
          <w:szCs w:val="22"/>
        </w:rPr>
        <w:t xml:space="preserve">: </w:t>
      </w:r>
      <w:r>
        <w:rPr>
          <w:rFonts w:ascii="Arial Narrow" w:hAnsi="Arial Narrow" w:cs="Arial"/>
          <w:sz w:val="22"/>
          <w:szCs w:val="22"/>
        </w:rPr>
        <w:tab/>
      </w:r>
      <w:r w:rsidR="003C1566">
        <w:rPr>
          <w:rFonts w:ascii="Arial Narrow" w:hAnsi="Arial Narrow" w:cs="Arial"/>
          <w:sz w:val="22"/>
          <w:szCs w:val="22"/>
        </w:rPr>
        <w:t xml:space="preserve">95 084,22 </w:t>
      </w:r>
      <w:r>
        <w:rPr>
          <w:rFonts w:ascii="Arial Narrow" w:hAnsi="Arial Narrow" w:cs="Arial"/>
          <w:sz w:val="22"/>
          <w:szCs w:val="22"/>
        </w:rPr>
        <w:t xml:space="preserve">Kč </w:t>
      </w:r>
      <w:r w:rsidRPr="006B11E4">
        <w:rPr>
          <w:rFonts w:ascii="Arial Narrow" w:hAnsi="Arial Narrow"/>
          <w:sz w:val="22"/>
          <w:szCs w:val="22"/>
        </w:rPr>
        <w:t>(slovy:</w:t>
      </w:r>
      <w:r>
        <w:rPr>
          <w:rFonts w:ascii="Arial Narrow" w:hAnsi="Arial Narrow"/>
          <w:sz w:val="22"/>
          <w:szCs w:val="22"/>
        </w:rPr>
        <w:t xml:space="preserve"> </w:t>
      </w:r>
      <w:r w:rsidR="003C1566">
        <w:rPr>
          <w:rFonts w:ascii="Arial Narrow" w:hAnsi="Arial Narrow"/>
          <w:sz w:val="22"/>
          <w:szCs w:val="22"/>
        </w:rPr>
        <w:t xml:space="preserve">devadesát pět </w:t>
      </w:r>
      <w:r w:rsidR="00EB7029">
        <w:rPr>
          <w:rFonts w:ascii="Arial Narrow" w:hAnsi="Arial Narrow"/>
          <w:sz w:val="22"/>
          <w:szCs w:val="22"/>
        </w:rPr>
        <w:t xml:space="preserve">tisíc osmdesát čtyři </w:t>
      </w:r>
      <w:r w:rsidR="00C37BED" w:rsidRPr="00C37BED">
        <w:rPr>
          <w:rFonts w:ascii="Arial Narrow" w:hAnsi="Arial Narrow" w:cs="Arial"/>
          <w:sz w:val="22"/>
          <w:szCs w:val="22"/>
        </w:rPr>
        <w:t>korun českých</w:t>
      </w:r>
      <w:r w:rsidR="00EB7029">
        <w:rPr>
          <w:rFonts w:ascii="Arial Narrow" w:hAnsi="Arial Narrow" w:cs="Arial"/>
          <w:sz w:val="22"/>
          <w:szCs w:val="22"/>
        </w:rPr>
        <w:t xml:space="preserve"> dvacet dva haléřů</w:t>
      </w:r>
      <w:r w:rsidRPr="006B11E4">
        <w:rPr>
          <w:rFonts w:ascii="Arial Narrow" w:hAnsi="Arial Narrow"/>
          <w:sz w:val="22"/>
          <w:szCs w:val="22"/>
        </w:rPr>
        <w:t>)</w:t>
      </w:r>
    </w:p>
    <w:p w:rsidR="00B73071" w:rsidRPr="009C5FBA" w:rsidRDefault="00B73071" w:rsidP="008A1ED1">
      <w:pPr>
        <w:tabs>
          <w:tab w:val="left" w:pos="2977"/>
        </w:tabs>
        <w:spacing w:after="120"/>
        <w:ind w:left="2974" w:hanging="2265"/>
        <w:jc w:val="both"/>
        <w:rPr>
          <w:rFonts w:ascii="Arial Narrow" w:hAnsi="Arial Narrow" w:cs="Arial"/>
          <w:sz w:val="22"/>
          <w:szCs w:val="22"/>
        </w:rPr>
      </w:pPr>
      <w:r>
        <w:rPr>
          <w:rFonts w:ascii="Arial Narrow" w:hAnsi="Arial Narrow" w:cs="Arial"/>
          <w:sz w:val="22"/>
          <w:szCs w:val="22"/>
        </w:rPr>
        <w:t>Kupní cena vč. DPH:</w:t>
      </w:r>
      <w:r>
        <w:rPr>
          <w:rFonts w:ascii="Arial Narrow" w:hAnsi="Arial Narrow" w:cs="Arial"/>
          <w:sz w:val="22"/>
          <w:szCs w:val="22"/>
        </w:rPr>
        <w:tab/>
      </w:r>
      <w:r w:rsidR="003C1566">
        <w:rPr>
          <w:rFonts w:ascii="Arial Narrow" w:hAnsi="Arial Narrow" w:cs="Arial"/>
          <w:sz w:val="22"/>
          <w:szCs w:val="22"/>
        </w:rPr>
        <w:t xml:space="preserve">547 866,22 </w:t>
      </w:r>
      <w:r>
        <w:rPr>
          <w:rFonts w:ascii="Arial Narrow" w:hAnsi="Arial Narrow" w:cs="Arial"/>
          <w:sz w:val="22"/>
          <w:szCs w:val="22"/>
        </w:rPr>
        <w:t xml:space="preserve">Kč </w:t>
      </w:r>
      <w:r w:rsidRPr="006B11E4">
        <w:rPr>
          <w:rFonts w:ascii="Arial Narrow" w:hAnsi="Arial Narrow"/>
          <w:sz w:val="22"/>
          <w:szCs w:val="22"/>
        </w:rPr>
        <w:t xml:space="preserve">(slovy: </w:t>
      </w:r>
      <w:r w:rsidR="00EB7029">
        <w:rPr>
          <w:rFonts w:ascii="Arial Narrow" w:hAnsi="Arial Narrow" w:cs="Arial"/>
          <w:sz w:val="22"/>
          <w:szCs w:val="22"/>
        </w:rPr>
        <w:t xml:space="preserve">pět set čtyřicet sedm tisíc osm set šedesát šest </w:t>
      </w:r>
      <w:r w:rsidR="00C37BED" w:rsidRPr="00C37BED">
        <w:rPr>
          <w:rFonts w:ascii="Arial Narrow" w:hAnsi="Arial Narrow" w:cs="Arial"/>
          <w:sz w:val="22"/>
          <w:szCs w:val="22"/>
        </w:rPr>
        <w:t>korun českých</w:t>
      </w:r>
      <w:r w:rsidR="00EB7029">
        <w:rPr>
          <w:rFonts w:ascii="Arial Narrow" w:hAnsi="Arial Narrow" w:cs="Arial"/>
          <w:sz w:val="22"/>
          <w:szCs w:val="22"/>
        </w:rPr>
        <w:t xml:space="preserve"> dvacet dva haléřů</w:t>
      </w:r>
      <w:r w:rsidRPr="006B11E4">
        <w:rPr>
          <w:rFonts w:ascii="Arial Narrow" w:hAnsi="Arial Narrow"/>
          <w:sz w:val="22"/>
          <w:szCs w:val="22"/>
        </w:rPr>
        <w:t>)</w:t>
      </w:r>
    </w:p>
    <w:p w:rsidR="00B73071" w:rsidRPr="00B73071" w:rsidRDefault="00B73071" w:rsidP="00E03B5E">
      <w:pPr>
        <w:numPr>
          <w:ilvl w:val="1"/>
          <w:numId w:val="1"/>
        </w:numPr>
        <w:spacing w:after="120"/>
        <w:ind w:left="567" w:hanging="573"/>
        <w:jc w:val="both"/>
        <w:rPr>
          <w:rFonts w:ascii="Arial Narrow" w:hAnsi="Arial Narrow"/>
          <w:sz w:val="22"/>
          <w:szCs w:val="22"/>
        </w:rPr>
      </w:pPr>
      <w:r>
        <w:rPr>
          <w:rFonts w:ascii="Arial Narrow" w:hAnsi="Arial Narrow"/>
          <w:bCs/>
          <w:sz w:val="22"/>
          <w:szCs w:val="22"/>
        </w:rPr>
        <w:t>K</w:t>
      </w:r>
      <w:r w:rsidR="00936312" w:rsidRPr="006B11E4">
        <w:rPr>
          <w:rFonts w:ascii="Arial Narrow" w:hAnsi="Arial Narrow"/>
          <w:bCs/>
          <w:sz w:val="22"/>
          <w:szCs w:val="22"/>
        </w:rPr>
        <w:t xml:space="preserve">upní cena je </w:t>
      </w:r>
      <w:r>
        <w:rPr>
          <w:rFonts w:ascii="Arial Narrow" w:hAnsi="Arial Narrow"/>
          <w:bCs/>
          <w:sz w:val="22"/>
          <w:szCs w:val="22"/>
        </w:rPr>
        <w:t xml:space="preserve">cenou konečnou a </w:t>
      </w:r>
      <w:r w:rsidR="00936312" w:rsidRPr="006B11E4">
        <w:rPr>
          <w:rFonts w:ascii="Arial Narrow" w:hAnsi="Arial Narrow"/>
          <w:bCs/>
          <w:sz w:val="22"/>
          <w:szCs w:val="22"/>
        </w:rPr>
        <w:t>nepřekročiteln</w:t>
      </w:r>
      <w:r>
        <w:rPr>
          <w:rFonts w:ascii="Arial Narrow" w:hAnsi="Arial Narrow"/>
          <w:bCs/>
          <w:sz w:val="22"/>
          <w:szCs w:val="22"/>
        </w:rPr>
        <w:t>ou, která zahrnuje veškeré náklady Prodávající</w:t>
      </w:r>
      <w:r w:rsidR="00F325F5">
        <w:rPr>
          <w:rFonts w:ascii="Arial Narrow" w:hAnsi="Arial Narrow"/>
          <w:bCs/>
          <w:sz w:val="22"/>
          <w:szCs w:val="22"/>
        </w:rPr>
        <w:t>ho</w:t>
      </w:r>
      <w:r>
        <w:rPr>
          <w:rFonts w:ascii="Arial Narrow" w:hAnsi="Arial Narrow"/>
          <w:bCs/>
          <w:sz w:val="22"/>
          <w:szCs w:val="22"/>
        </w:rPr>
        <w:t xml:space="preserve"> spojené se splněním celého předmětu Smlouvy.</w:t>
      </w:r>
    </w:p>
    <w:p w:rsidR="00146805" w:rsidRPr="006B11E4" w:rsidRDefault="003E7948" w:rsidP="00E03B5E">
      <w:pPr>
        <w:numPr>
          <w:ilvl w:val="1"/>
          <w:numId w:val="1"/>
        </w:numPr>
        <w:spacing w:after="120"/>
        <w:ind w:left="567" w:hanging="573"/>
        <w:jc w:val="both"/>
        <w:rPr>
          <w:rFonts w:ascii="Arial Narrow" w:hAnsi="Arial Narrow"/>
          <w:sz w:val="22"/>
          <w:szCs w:val="22"/>
        </w:rPr>
      </w:pPr>
      <w:r w:rsidRPr="006B11E4">
        <w:rPr>
          <w:rFonts w:ascii="Arial Narrow" w:hAnsi="Arial Narrow"/>
          <w:bCs/>
          <w:sz w:val="22"/>
          <w:szCs w:val="22"/>
        </w:rPr>
        <w:t xml:space="preserve">Změna </w:t>
      </w:r>
      <w:r w:rsidR="00B73071">
        <w:rPr>
          <w:rFonts w:ascii="Arial Narrow" w:hAnsi="Arial Narrow"/>
          <w:bCs/>
          <w:sz w:val="22"/>
          <w:szCs w:val="22"/>
        </w:rPr>
        <w:t>kupní</w:t>
      </w:r>
      <w:r w:rsidR="00B73071" w:rsidRPr="006B11E4">
        <w:rPr>
          <w:rFonts w:ascii="Arial Narrow" w:hAnsi="Arial Narrow"/>
          <w:bCs/>
          <w:sz w:val="22"/>
          <w:szCs w:val="22"/>
        </w:rPr>
        <w:t xml:space="preserve"> </w:t>
      </w:r>
      <w:r w:rsidRPr="006B11E4">
        <w:rPr>
          <w:rFonts w:ascii="Arial Narrow" w:hAnsi="Arial Narrow"/>
          <w:bCs/>
          <w:sz w:val="22"/>
          <w:szCs w:val="22"/>
        </w:rPr>
        <w:t>ceny</w:t>
      </w:r>
      <w:r w:rsidR="00DF21A9">
        <w:rPr>
          <w:rFonts w:ascii="Arial Narrow" w:hAnsi="Arial Narrow"/>
          <w:bCs/>
          <w:sz w:val="22"/>
          <w:szCs w:val="22"/>
        </w:rPr>
        <w:t xml:space="preserve"> včetně DPH</w:t>
      </w:r>
      <w:r w:rsidRPr="006B11E4">
        <w:rPr>
          <w:rFonts w:ascii="Arial Narrow" w:hAnsi="Arial Narrow"/>
          <w:bCs/>
          <w:sz w:val="22"/>
          <w:szCs w:val="22"/>
        </w:rPr>
        <w:t xml:space="preserve"> je přípustná pouze v případě změny zákonné sazby DPH.</w:t>
      </w:r>
      <w:r w:rsidR="00E03B5E">
        <w:rPr>
          <w:rFonts w:ascii="Arial Narrow" w:hAnsi="Arial Narrow"/>
          <w:bCs/>
          <w:sz w:val="22"/>
          <w:szCs w:val="22"/>
        </w:rPr>
        <w:t xml:space="preserve"> V takovém případě bude P</w:t>
      </w:r>
      <w:r w:rsidR="006E3D27" w:rsidRPr="006B11E4">
        <w:rPr>
          <w:rFonts w:ascii="Arial Narrow" w:hAnsi="Arial Narrow"/>
          <w:bCs/>
          <w:sz w:val="22"/>
          <w:szCs w:val="22"/>
        </w:rPr>
        <w:t>rodávající fakturovat DPH v sazbě platné v den zdanitelného plnění a tato změna kupní ceny nebude smluvními stranami považována za podstatnou změnu Smlouvy</w:t>
      </w:r>
      <w:r w:rsidR="00A0189F">
        <w:rPr>
          <w:rFonts w:ascii="Arial Narrow" w:hAnsi="Arial Narrow"/>
          <w:bCs/>
          <w:sz w:val="22"/>
          <w:szCs w:val="22"/>
        </w:rPr>
        <w:t xml:space="preserve"> a nebude proto pořizován dodatek ke</w:t>
      </w:r>
      <w:r w:rsidR="00E03B5E">
        <w:rPr>
          <w:rFonts w:ascii="Arial Narrow" w:hAnsi="Arial Narrow"/>
          <w:bCs/>
          <w:sz w:val="22"/>
          <w:szCs w:val="22"/>
        </w:rPr>
        <w:t> </w:t>
      </w:r>
      <w:r w:rsidR="00A0189F">
        <w:rPr>
          <w:rFonts w:ascii="Arial Narrow" w:hAnsi="Arial Narrow"/>
          <w:bCs/>
          <w:sz w:val="22"/>
          <w:szCs w:val="22"/>
        </w:rPr>
        <w:t>Smlouvě</w:t>
      </w:r>
      <w:r w:rsidR="006E3D27" w:rsidRPr="006B11E4">
        <w:rPr>
          <w:rFonts w:ascii="Arial Narrow" w:hAnsi="Arial Narrow"/>
          <w:bCs/>
          <w:sz w:val="22"/>
          <w:szCs w:val="22"/>
        </w:rPr>
        <w:t>.</w:t>
      </w:r>
    </w:p>
    <w:p w:rsidR="00146805" w:rsidRPr="006B11E4" w:rsidRDefault="00A0189F" w:rsidP="00E03B5E">
      <w:pPr>
        <w:numPr>
          <w:ilvl w:val="1"/>
          <w:numId w:val="1"/>
        </w:numPr>
        <w:spacing w:after="120"/>
        <w:ind w:left="567" w:hanging="573"/>
        <w:jc w:val="both"/>
        <w:rPr>
          <w:rFonts w:ascii="Arial Narrow" w:hAnsi="Arial Narrow"/>
          <w:sz w:val="22"/>
          <w:szCs w:val="22"/>
        </w:rPr>
      </w:pPr>
      <w:r>
        <w:rPr>
          <w:rFonts w:ascii="Arial Narrow" w:hAnsi="Arial Narrow"/>
          <w:sz w:val="22"/>
          <w:szCs w:val="22"/>
        </w:rPr>
        <w:t xml:space="preserve">Kupující neposkytuje zálohy. </w:t>
      </w:r>
      <w:r w:rsidR="003E7948" w:rsidRPr="006B11E4">
        <w:rPr>
          <w:rFonts w:ascii="Arial Narrow" w:hAnsi="Arial Narrow"/>
          <w:sz w:val="22"/>
          <w:szCs w:val="22"/>
        </w:rPr>
        <w:t>Úhra</w:t>
      </w:r>
      <w:r w:rsidR="000462FA">
        <w:rPr>
          <w:rFonts w:ascii="Arial Narrow" w:hAnsi="Arial Narrow"/>
          <w:sz w:val="22"/>
          <w:szCs w:val="22"/>
        </w:rPr>
        <w:t>da ceny Z</w:t>
      </w:r>
      <w:r w:rsidR="00E03B5E">
        <w:rPr>
          <w:rFonts w:ascii="Arial Narrow" w:hAnsi="Arial Narrow"/>
          <w:sz w:val="22"/>
          <w:szCs w:val="22"/>
        </w:rPr>
        <w:t>boží bude provedena po</w:t>
      </w:r>
      <w:r>
        <w:rPr>
          <w:rFonts w:ascii="Arial Narrow" w:hAnsi="Arial Narrow"/>
          <w:sz w:val="22"/>
          <w:szCs w:val="22"/>
        </w:rPr>
        <w:t xml:space="preserve"> řádném splnění celého předmětu Smlouvy</w:t>
      </w:r>
      <w:r w:rsidR="003E7948" w:rsidRPr="006B11E4">
        <w:rPr>
          <w:rFonts w:ascii="Arial Narrow" w:hAnsi="Arial Narrow"/>
          <w:sz w:val="22"/>
          <w:szCs w:val="22"/>
        </w:rPr>
        <w:t xml:space="preserve">, a to na základě </w:t>
      </w:r>
      <w:r w:rsidR="00DF21A9">
        <w:rPr>
          <w:rFonts w:ascii="Arial Narrow" w:hAnsi="Arial Narrow"/>
          <w:sz w:val="22"/>
          <w:szCs w:val="22"/>
        </w:rPr>
        <w:t>faktury vystavené</w:t>
      </w:r>
      <w:r w:rsidR="00E03B5E">
        <w:rPr>
          <w:rFonts w:ascii="Arial Narrow" w:hAnsi="Arial Narrow"/>
          <w:sz w:val="22"/>
          <w:szCs w:val="22"/>
        </w:rPr>
        <w:t xml:space="preserve"> P</w:t>
      </w:r>
      <w:r w:rsidR="003E7948" w:rsidRPr="006B11E4">
        <w:rPr>
          <w:rFonts w:ascii="Arial Narrow" w:hAnsi="Arial Narrow"/>
          <w:sz w:val="22"/>
          <w:szCs w:val="22"/>
        </w:rPr>
        <w:t>rodávajícím.</w:t>
      </w:r>
      <w:r>
        <w:rPr>
          <w:rFonts w:ascii="Arial Narrow" w:hAnsi="Arial Narrow"/>
          <w:sz w:val="22"/>
          <w:szCs w:val="22"/>
        </w:rPr>
        <w:t xml:space="preserve"> </w:t>
      </w:r>
      <w:r w:rsidR="00DF21A9" w:rsidRPr="00D316E2">
        <w:rPr>
          <w:rFonts w:ascii="Arial Narrow" w:hAnsi="Arial Narrow" w:cs="Arial"/>
          <w:sz w:val="22"/>
          <w:szCs w:val="22"/>
        </w:rPr>
        <w:t xml:space="preserve">Faktura bude mít povahu daňového dokladu, je-li </w:t>
      </w:r>
      <w:r w:rsidR="00DF21A9">
        <w:rPr>
          <w:rFonts w:ascii="Arial Narrow" w:hAnsi="Arial Narrow" w:cs="Arial"/>
          <w:sz w:val="22"/>
          <w:szCs w:val="22"/>
        </w:rPr>
        <w:t>Prodávající</w:t>
      </w:r>
      <w:r w:rsidR="00DF21A9" w:rsidRPr="00D316E2">
        <w:rPr>
          <w:rFonts w:ascii="Arial Narrow" w:hAnsi="Arial Narrow" w:cs="Arial"/>
          <w:sz w:val="22"/>
          <w:szCs w:val="22"/>
        </w:rPr>
        <w:t xml:space="preserve"> plátcem DPH (dále jen „faktura“).</w:t>
      </w:r>
      <w:r w:rsidR="00DF21A9">
        <w:rPr>
          <w:rFonts w:ascii="Arial Narrow" w:hAnsi="Arial Narrow" w:cs="Arial"/>
          <w:sz w:val="22"/>
          <w:szCs w:val="22"/>
        </w:rPr>
        <w:t xml:space="preserve"> </w:t>
      </w:r>
      <w:r>
        <w:rPr>
          <w:rFonts w:ascii="Arial Narrow" w:hAnsi="Arial Narrow"/>
          <w:sz w:val="22"/>
          <w:szCs w:val="22"/>
        </w:rPr>
        <w:t>Podkladem pro daňový doklad bude</w:t>
      </w:r>
      <w:r w:rsidR="00B0512B">
        <w:rPr>
          <w:rFonts w:ascii="Arial Narrow" w:hAnsi="Arial Narrow"/>
          <w:sz w:val="22"/>
          <w:szCs w:val="22"/>
        </w:rPr>
        <w:t xml:space="preserve"> podepsaný akceptační </w:t>
      </w:r>
      <w:r>
        <w:rPr>
          <w:rFonts w:ascii="Arial Narrow" w:hAnsi="Arial Narrow"/>
          <w:sz w:val="22"/>
          <w:szCs w:val="22"/>
        </w:rPr>
        <w:t xml:space="preserve">protokol </w:t>
      </w:r>
      <w:r w:rsidR="00DD3B91">
        <w:rPr>
          <w:rFonts w:ascii="Arial Narrow" w:hAnsi="Arial Narrow"/>
          <w:sz w:val="22"/>
          <w:szCs w:val="22"/>
        </w:rPr>
        <w:t>podepsaný oprávněnou osobou Kupujícího</w:t>
      </w:r>
      <w:r>
        <w:rPr>
          <w:rFonts w:ascii="Arial Narrow" w:hAnsi="Arial Narrow"/>
          <w:sz w:val="22"/>
          <w:szCs w:val="22"/>
        </w:rPr>
        <w:t>.</w:t>
      </w:r>
    </w:p>
    <w:p w:rsidR="004348B4" w:rsidRDefault="00DF21A9" w:rsidP="00E03B5E">
      <w:pPr>
        <w:pStyle w:val="Odstavecseseznamem"/>
        <w:numPr>
          <w:ilvl w:val="1"/>
          <w:numId w:val="1"/>
        </w:numPr>
        <w:spacing w:after="120"/>
        <w:ind w:left="567" w:hanging="573"/>
        <w:contextualSpacing w:val="0"/>
        <w:jc w:val="both"/>
        <w:rPr>
          <w:rFonts w:ascii="Arial Narrow" w:hAnsi="Arial Narrow"/>
          <w:sz w:val="22"/>
          <w:szCs w:val="22"/>
        </w:rPr>
      </w:pPr>
      <w:r w:rsidRPr="00D316E2">
        <w:rPr>
          <w:rFonts w:ascii="Arial Narrow" w:hAnsi="Arial Narrow" w:cs="Arial"/>
          <w:sz w:val="22"/>
          <w:szCs w:val="22"/>
        </w:rPr>
        <w:t xml:space="preserve">Faktura musí obsahovat všechny náležitosti dle platných právních předpisů, a to zejména náležitosti dle zákona č. 563/1991 Sb., o účetnictví, ve znění pozdějších předpisů a náležitosti uvedené v § 435 </w:t>
      </w:r>
      <w:r>
        <w:rPr>
          <w:rFonts w:ascii="Arial Narrow" w:hAnsi="Arial Narrow" w:cs="Arial"/>
          <w:sz w:val="22"/>
          <w:szCs w:val="22"/>
        </w:rPr>
        <w:t>občanského zákoníku</w:t>
      </w:r>
      <w:r w:rsidRPr="00D316E2">
        <w:rPr>
          <w:rFonts w:ascii="Arial Narrow" w:hAnsi="Arial Narrow" w:cs="Arial"/>
          <w:sz w:val="22"/>
          <w:szCs w:val="22"/>
        </w:rPr>
        <w:t xml:space="preserve">, případně i náležitosti dle § 29 zákona č. 235/2004 Sb., o dani z přidané hodnoty, ve znění pozdějších předpisů, je-li </w:t>
      </w:r>
      <w:r>
        <w:rPr>
          <w:rFonts w:ascii="Arial Narrow" w:hAnsi="Arial Narrow" w:cs="Arial"/>
          <w:sz w:val="22"/>
          <w:szCs w:val="22"/>
        </w:rPr>
        <w:t>Prodávající</w:t>
      </w:r>
      <w:r w:rsidRPr="00D316E2">
        <w:rPr>
          <w:rFonts w:ascii="Arial Narrow" w:hAnsi="Arial Narrow" w:cs="Arial"/>
          <w:sz w:val="22"/>
          <w:szCs w:val="22"/>
        </w:rPr>
        <w:t xml:space="preserve"> plátcem DPH</w:t>
      </w:r>
      <w:r w:rsidR="004348B4" w:rsidRPr="004348B4">
        <w:rPr>
          <w:rFonts w:ascii="Arial Narrow" w:hAnsi="Arial Narrow" w:cs="Arial"/>
          <w:bCs/>
          <w:sz w:val="22"/>
          <w:szCs w:val="22"/>
        </w:rPr>
        <w:t>.</w:t>
      </w:r>
      <w:r w:rsidR="00F925C7" w:rsidRPr="006B11E4">
        <w:rPr>
          <w:rFonts w:ascii="Arial Narrow" w:hAnsi="Arial Narrow"/>
          <w:sz w:val="22"/>
          <w:szCs w:val="22"/>
        </w:rPr>
        <w:t xml:space="preserve"> </w:t>
      </w:r>
      <w:r w:rsidR="00CF585B">
        <w:rPr>
          <w:rFonts w:ascii="Arial Narrow" w:hAnsi="Arial Narrow"/>
          <w:sz w:val="22"/>
          <w:szCs w:val="22"/>
        </w:rPr>
        <w:t>Přílohou</w:t>
      </w:r>
      <w:r w:rsidR="00CF585B" w:rsidRPr="006B11E4">
        <w:rPr>
          <w:rFonts w:ascii="Arial Narrow" w:hAnsi="Arial Narrow"/>
          <w:sz w:val="22"/>
          <w:szCs w:val="22"/>
        </w:rPr>
        <w:t> </w:t>
      </w:r>
      <w:r w:rsidR="00CF585B">
        <w:rPr>
          <w:rFonts w:ascii="Arial Narrow" w:hAnsi="Arial Narrow"/>
          <w:sz w:val="22"/>
          <w:szCs w:val="22"/>
        </w:rPr>
        <w:t>faktury</w:t>
      </w:r>
      <w:r w:rsidR="00CF585B" w:rsidRPr="006B11E4">
        <w:rPr>
          <w:rFonts w:ascii="Arial Narrow" w:hAnsi="Arial Narrow"/>
          <w:sz w:val="22"/>
          <w:szCs w:val="22"/>
        </w:rPr>
        <w:t xml:space="preserve"> </w:t>
      </w:r>
      <w:r w:rsidR="00CF585B">
        <w:rPr>
          <w:rFonts w:ascii="Arial Narrow" w:hAnsi="Arial Narrow"/>
          <w:sz w:val="22"/>
          <w:szCs w:val="22"/>
        </w:rPr>
        <w:t xml:space="preserve">bude kopie potvrzeného </w:t>
      </w:r>
      <w:r w:rsidR="00BA1B92">
        <w:rPr>
          <w:rFonts w:ascii="Arial Narrow" w:hAnsi="Arial Narrow"/>
          <w:sz w:val="22"/>
          <w:szCs w:val="22"/>
        </w:rPr>
        <w:t xml:space="preserve">akceptačního </w:t>
      </w:r>
      <w:r w:rsidR="00CF585B">
        <w:rPr>
          <w:rFonts w:ascii="Arial Narrow" w:hAnsi="Arial Narrow"/>
          <w:sz w:val="22"/>
          <w:szCs w:val="22"/>
        </w:rPr>
        <w:t>protokolu.</w:t>
      </w:r>
    </w:p>
    <w:p w:rsidR="003E7948" w:rsidRPr="00102BAE" w:rsidRDefault="003E7948" w:rsidP="00102BAE">
      <w:pPr>
        <w:pStyle w:val="Odstavecseseznamem"/>
        <w:numPr>
          <w:ilvl w:val="1"/>
          <w:numId w:val="1"/>
        </w:numPr>
        <w:spacing w:after="120"/>
        <w:ind w:left="567" w:hanging="573"/>
        <w:contextualSpacing w:val="0"/>
        <w:jc w:val="both"/>
        <w:rPr>
          <w:rFonts w:ascii="Arial Narrow" w:hAnsi="Arial Narrow"/>
          <w:sz w:val="22"/>
          <w:szCs w:val="22"/>
        </w:rPr>
      </w:pPr>
      <w:r w:rsidRPr="00102BAE">
        <w:rPr>
          <w:rFonts w:ascii="Arial Narrow" w:hAnsi="Arial Narrow"/>
          <w:sz w:val="22"/>
          <w:szCs w:val="22"/>
        </w:rPr>
        <w:t xml:space="preserve">Splatnost </w:t>
      </w:r>
      <w:r w:rsidR="00CF585B" w:rsidRPr="00102BAE">
        <w:rPr>
          <w:rFonts w:ascii="Arial Narrow" w:hAnsi="Arial Narrow"/>
          <w:sz w:val="22"/>
          <w:szCs w:val="22"/>
        </w:rPr>
        <w:t>faktury</w:t>
      </w:r>
      <w:r w:rsidRPr="00102BAE">
        <w:rPr>
          <w:rFonts w:ascii="Arial Narrow" w:hAnsi="Arial Narrow"/>
          <w:sz w:val="22"/>
          <w:szCs w:val="22"/>
        </w:rPr>
        <w:t xml:space="preserve"> </w:t>
      </w:r>
      <w:r w:rsidR="006E3D27" w:rsidRPr="00102BAE">
        <w:rPr>
          <w:rFonts w:ascii="Arial Narrow" w:hAnsi="Arial Narrow"/>
          <w:sz w:val="22"/>
          <w:szCs w:val="22"/>
        </w:rPr>
        <w:t>činí</w:t>
      </w:r>
      <w:r w:rsidR="00DD3B91" w:rsidRPr="00102BAE">
        <w:rPr>
          <w:rFonts w:ascii="Arial Narrow" w:hAnsi="Arial Narrow"/>
          <w:sz w:val="22"/>
          <w:szCs w:val="22"/>
        </w:rPr>
        <w:t xml:space="preserve"> 30 dnů od jejího doručení K</w:t>
      </w:r>
      <w:r w:rsidRPr="00102BAE">
        <w:rPr>
          <w:rFonts w:ascii="Arial Narrow" w:hAnsi="Arial Narrow"/>
          <w:sz w:val="22"/>
          <w:szCs w:val="22"/>
        </w:rPr>
        <w:t>upujícímu.</w:t>
      </w:r>
      <w:r w:rsidR="00822492" w:rsidRPr="00102BAE">
        <w:rPr>
          <w:rFonts w:ascii="Arial Narrow" w:hAnsi="Arial Narrow"/>
          <w:sz w:val="22"/>
          <w:szCs w:val="22"/>
        </w:rPr>
        <w:t xml:space="preserve"> </w:t>
      </w:r>
      <w:r w:rsidRPr="00102BAE">
        <w:rPr>
          <w:rFonts w:ascii="Arial Narrow" w:hAnsi="Arial Narrow"/>
          <w:sz w:val="22"/>
          <w:szCs w:val="22"/>
        </w:rPr>
        <w:t>Za den splnění platební povinnosti se považuje den ode</w:t>
      </w:r>
      <w:r w:rsidR="00F925C7" w:rsidRPr="00102BAE">
        <w:rPr>
          <w:rFonts w:ascii="Arial Narrow" w:hAnsi="Arial Narrow"/>
          <w:sz w:val="22"/>
          <w:szCs w:val="22"/>
        </w:rPr>
        <w:t xml:space="preserve">psání </w:t>
      </w:r>
      <w:r w:rsidR="00005156">
        <w:rPr>
          <w:rFonts w:ascii="Arial Narrow" w:hAnsi="Arial Narrow"/>
          <w:sz w:val="22"/>
          <w:szCs w:val="22"/>
        </w:rPr>
        <w:t xml:space="preserve">fakturované </w:t>
      </w:r>
      <w:r w:rsidR="00F925C7" w:rsidRPr="00102BAE">
        <w:rPr>
          <w:rFonts w:ascii="Arial Narrow" w:hAnsi="Arial Narrow"/>
          <w:sz w:val="22"/>
          <w:szCs w:val="22"/>
        </w:rPr>
        <w:t>částky z</w:t>
      </w:r>
      <w:r w:rsidR="00CF585B" w:rsidRPr="00102BAE">
        <w:rPr>
          <w:rFonts w:ascii="Arial Narrow" w:hAnsi="Arial Narrow"/>
          <w:sz w:val="22"/>
          <w:szCs w:val="22"/>
        </w:rPr>
        <w:t xml:space="preserve"> bankovního </w:t>
      </w:r>
      <w:r w:rsidR="00F925C7" w:rsidRPr="00102BAE">
        <w:rPr>
          <w:rFonts w:ascii="Arial Narrow" w:hAnsi="Arial Narrow"/>
          <w:sz w:val="22"/>
          <w:szCs w:val="22"/>
        </w:rPr>
        <w:t xml:space="preserve">účtu Kupujícího ve prospěch </w:t>
      </w:r>
      <w:r w:rsidR="00CF585B" w:rsidRPr="00102BAE">
        <w:rPr>
          <w:rFonts w:ascii="Arial Narrow" w:hAnsi="Arial Narrow"/>
          <w:sz w:val="22"/>
          <w:szCs w:val="22"/>
        </w:rPr>
        <w:t xml:space="preserve">bankovního účtu </w:t>
      </w:r>
      <w:r w:rsidR="00F925C7" w:rsidRPr="00102BAE">
        <w:rPr>
          <w:rFonts w:ascii="Arial Narrow" w:hAnsi="Arial Narrow"/>
          <w:sz w:val="22"/>
          <w:szCs w:val="22"/>
        </w:rPr>
        <w:t>P</w:t>
      </w:r>
      <w:r w:rsidRPr="00102BAE">
        <w:rPr>
          <w:rFonts w:ascii="Arial Narrow" w:hAnsi="Arial Narrow"/>
          <w:sz w:val="22"/>
          <w:szCs w:val="22"/>
        </w:rPr>
        <w:t>rodávajícího.</w:t>
      </w:r>
      <w:r w:rsidR="006420B8" w:rsidRPr="00102BAE">
        <w:rPr>
          <w:rFonts w:ascii="Arial Narrow" w:hAnsi="Arial Narrow"/>
          <w:sz w:val="22"/>
          <w:szCs w:val="22"/>
        </w:rPr>
        <w:t xml:space="preserve"> </w:t>
      </w:r>
    </w:p>
    <w:p w:rsidR="00456C1E" w:rsidRPr="006B11E4" w:rsidRDefault="00456C1E"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 xml:space="preserve">Prodávající je povinen vystavit </w:t>
      </w:r>
      <w:r w:rsidR="00CF585B">
        <w:rPr>
          <w:rFonts w:ascii="Arial Narrow" w:hAnsi="Arial Narrow"/>
          <w:sz w:val="22"/>
          <w:szCs w:val="22"/>
        </w:rPr>
        <w:t>fakturu</w:t>
      </w:r>
      <w:r>
        <w:rPr>
          <w:rFonts w:ascii="Arial Narrow" w:hAnsi="Arial Narrow"/>
          <w:sz w:val="22"/>
          <w:szCs w:val="22"/>
        </w:rPr>
        <w:t xml:space="preserve"> a doručit </w:t>
      </w:r>
      <w:r w:rsidR="00CF585B">
        <w:rPr>
          <w:rFonts w:ascii="Arial Narrow" w:hAnsi="Arial Narrow"/>
          <w:sz w:val="22"/>
          <w:szCs w:val="22"/>
        </w:rPr>
        <w:t>ji</w:t>
      </w:r>
      <w:r>
        <w:rPr>
          <w:rFonts w:ascii="Arial Narrow" w:hAnsi="Arial Narrow"/>
          <w:sz w:val="22"/>
          <w:szCs w:val="22"/>
        </w:rPr>
        <w:t xml:space="preserve"> K</w:t>
      </w:r>
      <w:r w:rsidRPr="006B11E4">
        <w:rPr>
          <w:rFonts w:ascii="Arial Narrow" w:hAnsi="Arial Narrow"/>
          <w:sz w:val="22"/>
          <w:szCs w:val="22"/>
        </w:rPr>
        <w:t xml:space="preserve">upujícímu neprodleně po odsouhlasení </w:t>
      </w:r>
      <w:r w:rsidR="00BA1B92">
        <w:rPr>
          <w:rFonts w:ascii="Arial Narrow" w:hAnsi="Arial Narrow"/>
          <w:sz w:val="22"/>
          <w:szCs w:val="22"/>
        </w:rPr>
        <w:t xml:space="preserve">akceptačního </w:t>
      </w:r>
      <w:r>
        <w:rPr>
          <w:rFonts w:ascii="Arial Narrow" w:hAnsi="Arial Narrow"/>
          <w:sz w:val="22"/>
          <w:szCs w:val="22"/>
        </w:rPr>
        <w:t>protokolu oprávněnou osobou K</w:t>
      </w:r>
      <w:r w:rsidRPr="006B11E4">
        <w:rPr>
          <w:rFonts w:ascii="Arial Narrow" w:hAnsi="Arial Narrow"/>
          <w:sz w:val="22"/>
          <w:szCs w:val="22"/>
        </w:rPr>
        <w:t>upujícího.</w:t>
      </w:r>
    </w:p>
    <w:p w:rsidR="006420B8" w:rsidRPr="001956E6" w:rsidRDefault="001956E6" w:rsidP="001956E6">
      <w:pPr>
        <w:pStyle w:val="Odstavecseseznamem"/>
        <w:numPr>
          <w:ilvl w:val="1"/>
          <w:numId w:val="1"/>
        </w:numPr>
        <w:spacing w:after="120"/>
        <w:ind w:left="567" w:hanging="573"/>
        <w:contextualSpacing w:val="0"/>
        <w:jc w:val="both"/>
        <w:rPr>
          <w:rFonts w:ascii="Arial Narrow" w:hAnsi="Arial Narrow"/>
          <w:sz w:val="22"/>
          <w:szCs w:val="22"/>
        </w:rPr>
      </w:pPr>
      <w:r w:rsidRPr="005F08D1">
        <w:rPr>
          <w:rFonts w:ascii="Arial Narrow" w:hAnsi="Arial Narrow"/>
          <w:sz w:val="22"/>
          <w:szCs w:val="22"/>
        </w:rPr>
        <w:t xml:space="preserve">Fakturu Prodávající Kupujícímu doručí písemně, buď v listinné podobě na adresu Generálního finančního ředitelství, Lazarská 15/7, 117 22 Praha 1, nebo elektronicky do datové schránky Kupujícího (IDDS: p9iw4f) či na e-mailovou adresu, kterou oprávněná osoba Kupujícího písemně sdělí oprávněné osobě Prodávajícímu po nabytí účinnosti této Smlouvy. Kupující upřednostňuje elektronické faktury vytvářené v IS DOC, akceptovány jsou také elektronické faktury ve formátu PDF. V případě změny emailové adresy pro zasílání faktur je oprávněná osoba Kupujícího povinna o této skutečnosti informovat oprávněnou osobu Prodávajícího a písemně mu sdělit novou e-mailovou adresu. </w:t>
      </w:r>
    </w:p>
    <w:p w:rsidR="00E477A6" w:rsidRDefault="00E477A6"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lastRenderedPageBreak/>
        <w:t xml:space="preserve">Pokud </w:t>
      </w:r>
      <w:r w:rsidR="00CF585B">
        <w:rPr>
          <w:rFonts w:ascii="Arial Narrow" w:hAnsi="Arial Narrow"/>
          <w:sz w:val="22"/>
          <w:szCs w:val="22"/>
        </w:rPr>
        <w:t>faktura</w:t>
      </w:r>
      <w:r w:rsidRPr="006B11E4">
        <w:rPr>
          <w:rFonts w:ascii="Arial Narrow" w:hAnsi="Arial Narrow"/>
          <w:sz w:val="22"/>
          <w:szCs w:val="22"/>
        </w:rPr>
        <w:t xml:space="preserve"> ne</w:t>
      </w:r>
      <w:r w:rsidR="006E3D27" w:rsidRPr="006B11E4">
        <w:rPr>
          <w:rFonts w:ascii="Arial Narrow" w:hAnsi="Arial Narrow"/>
          <w:sz w:val="22"/>
          <w:szCs w:val="22"/>
        </w:rPr>
        <w:t>bude obsahovat</w:t>
      </w:r>
      <w:r w:rsidRPr="006B11E4">
        <w:rPr>
          <w:rFonts w:ascii="Arial Narrow" w:hAnsi="Arial Narrow"/>
          <w:sz w:val="22"/>
          <w:szCs w:val="22"/>
        </w:rPr>
        <w:t xml:space="preserve"> všechny zákonem a </w:t>
      </w:r>
      <w:r w:rsidR="00315D5F" w:rsidRPr="006B11E4">
        <w:rPr>
          <w:rFonts w:ascii="Arial Narrow" w:hAnsi="Arial Narrow"/>
          <w:sz w:val="22"/>
          <w:szCs w:val="22"/>
        </w:rPr>
        <w:t>S</w:t>
      </w:r>
      <w:r w:rsidRPr="006B11E4">
        <w:rPr>
          <w:rFonts w:ascii="Arial Narrow" w:hAnsi="Arial Narrow"/>
          <w:sz w:val="22"/>
          <w:szCs w:val="22"/>
        </w:rPr>
        <w:t>mlouvou stanovené náležitosti</w:t>
      </w:r>
      <w:r w:rsidR="00DD3B91">
        <w:rPr>
          <w:rFonts w:ascii="Arial Narrow" w:hAnsi="Arial Narrow"/>
          <w:sz w:val="22"/>
          <w:szCs w:val="22"/>
        </w:rPr>
        <w:t>, je K</w:t>
      </w:r>
      <w:r w:rsidRPr="006B11E4">
        <w:rPr>
          <w:rFonts w:ascii="Arial Narrow" w:hAnsi="Arial Narrow"/>
          <w:sz w:val="22"/>
          <w:szCs w:val="22"/>
        </w:rPr>
        <w:t>upující</w:t>
      </w:r>
      <w:r w:rsidR="00DD3B91">
        <w:rPr>
          <w:rFonts w:ascii="Arial Narrow" w:hAnsi="Arial Narrow"/>
          <w:sz w:val="22"/>
          <w:szCs w:val="22"/>
        </w:rPr>
        <w:t xml:space="preserve"> oprávněn </w:t>
      </w:r>
      <w:r w:rsidR="00CF585B">
        <w:rPr>
          <w:rFonts w:ascii="Arial Narrow" w:hAnsi="Arial Narrow"/>
          <w:sz w:val="22"/>
          <w:szCs w:val="22"/>
        </w:rPr>
        <w:t>takovou fakturu</w:t>
      </w:r>
      <w:r w:rsidR="00DD3B91">
        <w:rPr>
          <w:rFonts w:ascii="Arial Narrow" w:hAnsi="Arial Narrow"/>
          <w:sz w:val="22"/>
          <w:szCs w:val="22"/>
        </w:rPr>
        <w:t xml:space="preserve"> </w:t>
      </w:r>
      <w:r w:rsidR="00456C1E">
        <w:rPr>
          <w:rFonts w:ascii="Arial Narrow" w:hAnsi="Arial Narrow"/>
          <w:sz w:val="22"/>
          <w:szCs w:val="22"/>
        </w:rPr>
        <w:t>bez zaplacení vrátit</w:t>
      </w:r>
      <w:r w:rsidR="00456C1E" w:rsidRPr="00456C1E">
        <w:rPr>
          <w:rFonts w:ascii="Arial Narrow" w:hAnsi="Arial Narrow"/>
          <w:sz w:val="22"/>
          <w:szCs w:val="22"/>
        </w:rPr>
        <w:t xml:space="preserve"> </w:t>
      </w:r>
      <w:r w:rsidR="00456C1E">
        <w:rPr>
          <w:rFonts w:ascii="Arial Narrow" w:hAnsi="Arial Narrow"/>
          <w:sz w:val="22"/>
          <w:szCs w:val="22"/>
        </w:rPr>
        <w:t>P</w:t>
      </w:r>
      <w:r w:rsidR="00456C1E" w:rsidRPr="006B11E4">
        <w:rPr>
          <w:rFonts w:ascii="Arial Narrow" w:hAnsi="Arial Narrow"/>
          <w:sz w:val="22"/>
          <w:szCs w:val="22"/>
        </w:rPr>
        <w:t>rodávajícímu s</w:t>
      </w:r>
      <w:r w:rsidR="00456C1E">
        <w:rPr>
          <w:rFonts w:ascii="Arial Narrow" w:hAnsi="Arial Narrow"/>
          <w:sz w:val="22"/>
          <w:szCs w:val="22"/>
        </w:rPr>
        <w:t> </w:t>
      </w:r>
      <w:r w:rsidR="00456C1E" w:rsidRPr="006B11E4">
        <w:rPr>
          <w:rFonts w:ascii="Arial Narrow" w:hAnsi="Arial Narrow"/>
          <w:sz w:val="22"/>
          <w:szCs w:val="22"/>
        </w:rPr>
        <w:t>uvedením důvodu vrácení</w:t>
      </w:r>
      <w:r w:rsidR="00456C1E">
        <w:rPr>
          <w:rFonts w:ascii="Arial Narrow" w:hAnsi="Arial Narrow"/>
          <w:sz w:val="22"/>
          <w:szCs w:val="22"/>
        </w:rPr>
        <w:t>, aniž by došlo k prodlení s </w:t>
      </w:r>
      <w:r w:rsidR="00CF585B">
        <w:rPr>
          <w:rFonts w:ascii="Arial Narrow" w:hAnsi="Arial Narrow"/>
          <w:sz w:val="22"/>
          <w:szCs w:val="22"/>
        </w:rPr>
        <w:t>její</w:t>
      </w:r>
      <w:r w:rsidR="00456C1E">
        <w:rPr>
          <w:rFonts w:ascii="Arial Narrow" w:hAnsi="Arial Narrow"/>
          <w:sz w:val="22"/>
          <w:szCs w:val="22"/>
        </w:rPr>
        <w:t xml:space="preserve"> úhradou.</w:t>
      </w:r>
      <w:r w:rsidRPr="006B11E4">
        <w:rPr>
          <w:rFonts w:ascii="Arial Narrow" w:hAnsi="Arial Narrow"/>
          <w:sz w:val="22"/>
          <w:szCs w:val="22"/>
        </w:rPr>
        <w:t xml:space="preserve"> Prodávající je poté povinen vystavit </w:t>
      </w:r>
      <w:r w:rsidR="00CF585B">
        <w:rPr>
          <w:rFonts w:ascii="Arial Narrow" w:hAnsi="Arial Narrow"/>
          <w:sz w:val="22"/>
          <w:szCs w:val="22"/>
        </w:rPr>
        <w:t>novou fakturu s  tím, že vrácením faktury</w:t>
      </w:r>
      <w:r w:rsidRPr="006B11E4">
        <w:rPr>
          <w:rFonts w:ascii="Arial Narrow" w:hAnsi="Arial Narrow"/>
          <w:sz w:val="22"/>
          <w:szCs w:val="22"/>
        </w:rPr>
        <w:t xml:space="preserve"> přestává běžet původní lhůta splatnosti a nová lhůta </w:t>
      </w:r>
      <w:r w:rsidR="00456C1E">
        <w:rPr>
          <w:rFonts w:ascii="Arial Narrow" w:hAnsi="Arial Narrow"/>
          <w:sz w:val="22"/>
          <w:szCs w:val="22"/>
        </w:rPr>
        <w:t>splatnosti v</w:t>
      </w:r>
      <w:r w:rsidR="00A75DFA">
        <w:rPr>
          <w:rFonts w:ascii="Arial Narrow" w:hAnsi="Arial Narrow"/>
          <w:sz w:val="22"/>
          <w:szCs w:val="22"/>
        </w:rPr>
        <w:t xml:space="preserve"> původní </w:t>
      </w:r>
      <w:r w:rsidR="00456C1E">
        <w:rPr>
          <w:rFonts w:ascii="Arial Narrow" w:hAnsi="Arial Narrow"/>
          <w:sz w:val="22"/>
          <w:szCs w:val="22"/>
        </w:rPr>
        <w:t xml:space="preserve">délce 30 dní </w:t>
      </w:r>
      <w:r w:rsidR="006E3D27" w:rsidRPr="006B11E4">
        <w:rPr>
          <w:rFonts w:ascii="Arial Narrow" w:hAnsi="Arial Narrow"/>
          <w:sz w:val="22"/>
          <w:szCs w:val="22"/>
        </w:rPr>
        <w:t xml:space="preserve">počne plynout </w:t>
      </w:r>
      <w:r w:rsidRPr="006B11E4">
        <w:rPr>
          <w:rFonts w:ascii="Arial Narrow" w:hAnsi="Arial Narrow"/>
          <w:sz w:val="22"/>
          <w:szCs w:val="22"/>
        </w:rPr>
        <w:t>ode dne do</w:t>
      </w:r>
      <w:r w:rsidR="00456C1E">
        <w:rPr>
          <w:rFonts w:ascii="Arial Narrow" w:hAnsi="Arial Narrow"/>
          <w:sz w:val="22"/>
          <w:szCs w:val="22"/>
        </w:rPr>
        <w:t xml:space="preserve">ručení </w:t>
      </w:r>
      <w:r w:rsidR="00CF585B">
        <w:rPr>
          <w:rFonts w:ascii="Arial Narrow" w:hAnsi="Arial Narrow"/>
          <w:sz w:val="22"/>
          <w:szCs w:val="22"/>
        </w:rPr>
        <w:t>nové faktury</w:t>
      </w:r>
      <w:r w:rsidR="00456C1E">
        <w:rPr>
          <w:rFonts w:ascii="Arial Narrow" w:hAnsi="Arial Narrow"/>
          <w:sz w:val="22"/>
          <w:szCs w:val="22"/>
        </w:rPr>
        <w:t xml:space="preserve"> K</w:t>
      </w:r>
      <w:r w:rsidRPr="006B11E4">
        <w:rPr>
          <w:rFonts w:ascii="Arial Narrow" w:hAnsi="Arial Narrow"/>
          <w:sz w:val="22"/>
          <w:szCs w:val="22"/>
        </w:rPr>
        <w:t>upujícímu.</w:t>
      </w:r>
    </w:p>
    <w:p w:rsidR="00CF585B" w:rsidRPr="00DD3B91" w:rsidRDefault="00CF585B" w:rsidP="00E03B5E">
      <w:pPr>
        <w:pStyle w:val="Odstavecseseznamem"/>
        <w:numPr>
          <w:ilvl w:val="1"/>
          <w:numId w:val="1"/>
        </w:numPr>
        <w:spacing w:after="120"/>
        <w:ind w:left="567" w:hanging="573"/>
        <w:contextualSpacing w:val="0"/>
        <w:jc w:val="both"/>
        <w:rPr>
          <w:rFonts w:ascii="Arial Narrow" w:hAnsi="Arial Narrow"/>
          <w:sz w:val="22"/>
          <w:szCs w:val="22"/>
        </w:rPr>
      </w:pPr>
      <w:r w:rsidRPr="00D316E2">
        <w:rPr>
          <w:rFonts w:ascii="Arial Narrow" w:hAnsi="Arial Narrow" w:cs="Arial"/>
          <w:sz w:val="22"/>
          <w:szCs w:val="22"/>
        </w:rPr>
        <w:t xml:space="preserve">Smluvní strany se dohodly, že je-li </w:t>
      </w:r>
      <w:r>
        <w:rPr>
          <w:rFonts w:ascii="Arial Narrow" w:hAnsi="Arial Narrow" w:cs="Arial"/>
          <w:sz w:val="22"/>
          <w:szCs w:val="22"/>
        </w:rPr>
        <w:t>Prodávající</w:t>
      </w:r>
      <w:r w:rsidRPr="00D316E2">
        <w:rPr>
          <w:rFonts w:ascii="Arial Narrow" w:hAnsi="Arial Narrow" w:cs="Arial"/>
          <w:sz w:val="22"/>
          <w:szCs w:val="22"/>
        </w:rPr>
        <w:t xml:space="preserve"> plátcem DPH a je v okamžiku uskutečnění zdanitelného plnění veden v rejstříku nespolehlivých plátců DPH, anebo nastane některá z jiných skutečností rozhodných pro ručení </w:t>
      </w:r>
      <w:r>
        <w:rPr>
          <w:rFonts w:ascii="Arial Narrow" w:hAnsi="Arial Narrow" w:cs="Arial"/>
          <w:sz w:val="22"/>
          <w:szCs w:val="22"/>
        </w:rPr>
        <w:t>Kupujícího</w:t>
      </w:r>
      <w:r w:rsidRPr="00D316E2">
        <w:rPr>
          <w:rFonts w:ascii="Arial Narrow" w:hAnsi="Arial Narrow" w:cs="Arial"/>
          <w:sz w:val="22"/>
          <w:szCs w:val="22"/>
        </w:rPr>
        <w:t xml:space="preserve">, je </w:t>
      </w:r>
      <w:r>
        <w:rPr>
          <w:rFonts w:ascii="Arial Narrow" w:hAnsi="Arial Narrow" w:cs="Arial"/>
          <w:sz w:val="22"/>
          <w:szCs w:val="22"/>
        </w:rPr>
        <w:t>Kupující</w:t>
      </w:r>
      <w:r w:rsidRPr="00D316E2">
        <w:rPr>
          <w:rFonts w:ascii="Arial Narrow" w:hAnsi="Arial Narrow" w:cs="Arial"/>
          <w:sz w:val="22"/>
          <w:szCs w:val="22"/>
        </w:rPr>
        <w:t xml:space="preserve"> oprávněn zaplatit </w:t>
      </w:r>
      <w:r>
        <w:rPr>
          <w:rFonts w:ascii="Arial Narrow" w:hAnsi="Arial Narrow" w:cs="Arial"/>
          <w:sz w:val="22"/>
          <w:szCs w:val="22"/>
        </w:rPr>
        <w:t>Prodávajícímu</w:t>
      </w:r>
      <w:r w:rsidRPr="00D316E2">
        <w:rPr>
          <w:rFonts w:ascii="Arial Narrow" w:hAnsi="Arial Narrow" w:cs="Arial"/>
          <w:sz w:val="22"/>
          <w:szCs w:val="22"/>
        </w:rPr>
        <w:t xml:space="preserve"> pouze dohodnutou cenu bez DPH a DPH odvést příslušnému správci daně dle platných právních předpisů, nedohodnou-li se smluvní strany jinak. O provedené úhradě DPH správci daně bude </w:t>
      </w:r>
      <w:r>
        <w:rPr>
          <w:rFonts w:ascii="Arial Narrow" w:hAnsi="Arial Narrow" w:cs="Arial"/>
          <w:sz w:val="22"/>
          <w:szCs w:val="22"/>
        </w:rPr>
        <w:t>Kupující Prodávajícího</w:t>
      </w:r>
      <w:r w:rsidRPr="00D316E2">
        <w:rPr>
          <w:rFonts w:ascii="Arial Narrow" w:hAnsi="Arial Narrow" w:cs="Arial"/>
          <w:sz w:val="22"/>
          <w:szCs w:val="22"/>
        </w:rPr>
        <w:t xml:space="preserve"> informovat kopií oznámení pro správce daně dle §109a zákona č. 235/2004 Sb. o dani z přidané hodnoty, ve znění pozdějších předpisů, bez zbytečného odkladu</w:t>
      </w:r>
      <w:r>
        <w:rPr>
          <w:rFonts w:ascii="Arial Narrow" w:hAnsi="Arial Narrow" w:cs="Arial"/>
          <w:sz w:val="22"/>
          <w:szCs w:val="22"/>
        </w:rPr>
        <w:t>.</w:t>
      </w:r>
    </w:p>
    <w:p w:rsidR="00FD32D9" w:rsidRPr="006B11E4" w:rsidRDefault="00FD32D9" w:rsidP="00E03B5E">
      <w:pPr>
        <w:spacing w:after="120"/>
        <w:jc w:val="both"/>
        <w:rPr>
          <w:rFonts w:ascii="Arial Narrow" w:hAnsi="Arial Narrow"/>
          <w:color w:val="000000"/>
          <w:sz w:val="22"/>
          <w:szCs w:val="22"/>
        </w:rPr>
      </w:pPr>
    </w:p>
    <w:p w:rsidR="00E209B5" w:rsidRPr="00373D89" w:rsidRDefault="00823411" w:rsidP="00E03B5E">
      <w:pPr>
        <w:pStyle w:val="Nadpis1"/>
        <w:numPr>
          <w:ilvl w:val="0"/>
          <w:numId w:val="1"/>
        </w:numPr>
        <w:spacing w:before="360" w:after="240"/>
        <w:ind w:left="357" w:hanging="357"/>
        <w:rPr>
          <w:rFonts w:ascii="Arial Narrow" w:hAnsi="Arial Narrow"/>
          <w:b/>
          <w:sz w:val="22"/>
          <w:szCs w:val="22"/>
        </w:rPr>
      </w:pPr>
      <w:r>
        <w:rPr>
          <w:rFonts w:ascii="Arial Narrow" w:hAnsi="Arial Narrow"/>
          <w:b/>
          <w:sz w:val="22"/>
          <w:szCs w:val="22"/>
        </w:rPr>
        <w:t>Lhůta</w:t>
      </w:r>
      <w:r w:rsidRPr="00373D89">
        <w:rPr>
          <w:rFonts w:ascii="Arial Narrow" w:hAnsi="Arial Narrow"/>
          <w:b/>
          <w:sz w:val="22"/>
          <w:szCs w:val="22"/>
        </w:rPr>
        <w:t xml:space="preserve"> </w:t>
      </w:r>
      <w:r w:rsidR="005C6008" w:rsidRPr="00373D89">
        <w:rPr>
          <w:rFonts w:ascii="Arial Narrow" w:hAnsi="Arial Narrow"/>
          <w:b/>
          <w:sz w:val="22"/>
          <w:szCs w:val="22"/>
        </w:rPr>
        <w:t xml:space="preserve">a místo </w:t>
      </w:r>
      <w:r>
        <w:rPr>
          <w:rFonts w:ascii="Arial Narrow" w:hAnsi="Arial Narrow"/>
          <w:b/>
          <w:sz w:val="22"/>
          <w:szCs w:val="22"/>
        </w:rPr>
        <w:t>plnění</w:t>
      </w:r>
      <w:r w:rsidR="00CF585B">
        <w:rPr>
          <w:rFonts w:ascii="Arial Narrow" w:hAnsi="Arial Narrow"/>
          <w:b/>
          <w:sz w:val="22"/>
          <w:szCs w:val="22"/>
        </w:rPr>
        <w:t>, předání a převzetí Zboží</w:t>
      </w:r>
    </w:p>
    <w:p w:rsidR="00823411" w:rsidRDefault="000462FA"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Prodávající se zavazuje dodat Z</w:t>
      </w:r>
      <w:r w:rsidR="001708AA" w:rsidRPr="00823411">
        <w:rPr>
          <w:rFonts w:ascii="Arial Narrow" w:hAnsi="Arial Narrow"/>
          <w:sz w:val="22"/>
          <w:szCs w:val="22"/>
        </w:rPr>
        <w:t xml:space="preserve">boží </w:t>
      </w:r>
      <w:r w:rsidR="001627DA">
        <w:rPr>
          <w:rFonts w:ascii="Arial Narrow" w:hAnsi="Arial Narrow"/>
          <w:sz w:val="22"/>
          <w:szCs w:val="22"/>
        </w:rPr>
        <w:t>dle</w:t>
      </w:r>
      <w:r w:rsidR="001627DA" w:rsidRPr="00823411">
        <w:rPr>
          <w:rFonts w:ascii="Arial Narrow" w:hAnsi="Arial Narrow"/>
          <w:sz w:val="22"/>
          <w:szCs w:val="22"/>
        </w:rPr>
        <w:t xml:space="preserve"> </w:t>
      </w:r>
      <w:r w:rsidR="001708AA" w:rsidRPr="00823411">
        <w:rPr>
          <w:rFonts w:ascii="Arial Narrow" w:hAnsi="Arial Narrow"/>
          <w:sz w:val="22"/>
          <w:szCs w:val="22"/>
        </w:rPr>
        <w:t>stanovené specifikac</w:t>
      </w:r>
      <w:r w:rsidR="001627DA">
        <w:rPr>
          <w:rFonts w:ascii="Arial Narrow" w:hAnsi="Arial Narrow"/>
          <w:sz w:val="22"/>
          <w:szCs w:val="22"/>
        </w:rPr>
        <w:t>e (Příloha č. 1 Smlouvy)</w:t>
      </w:r>
      <w:r w:rsidR="001708AA" w:rsidRPr="00823411">
        <w:rPr>
          <w:rFonts w:ascii="Arial Narrow" w:hAnsi="Arial Narrow"/>
          <w:sz w:val="22"/>
          <w:szCs w:val="22"/>
        </w:rPr>
        <w:t xml:space="preserve"> a </w:t>
      </w:r>
      <w:r w:rsidR="00823411" w:rsidRPr="00823411">
        <w:rPr>
          <w:rFonts w:ascii="Arial Narrow" w:hAnsi="Arial Narrow"/>
          <w:sz w:val="22"/>
          <w:szCs w:val="22"/>
        </w:rPr>
        <w:t>řádně splnit celý předmět Smlouvy</w:t>
      </w:r>
      <w:r w:rsidR="001708AA" w:rsidRPr="00823411">
        <w:rPr>
          <w:rFonts w:ascii="Arial Narrow" w:hAnsi="Arial Narrow"/>
          <w:sz w:val="22"/>
          <w:szCs w:val="22"/>
        </w:rPr>
        <w:t xml:space="preserve"> </w:t>
      </w:r>
      <w:r w:rsidR="00823411">
        <w:rPr>
          <w:rFonts w:ascii="Arial Narrow" w:hAnsi="Arial Narrow"/>
          <w:sz w:val="22"/>
          <w:szCs w:val="22"/>
        </w:rPr>
        <w:t xml:space="preserve">ve lhůtě </w:t>
      </w:r>
      <w:r w:rsidR="00823411" w:rsidRPr="00823411">
        <w:rPr>
          <w:rFonts w:ascii="Arial Narrow" w:hAnsi="Arial Narrow"/>
          <w:sz w:val="22"/>
          <w:szCs w:val="22"/>
        </w:rPr>
        <w:t xml:space="preserve">do </w:t>
      </w:r>
      <w:r w:rsidR="00162E90">
        <w:rPr>
          <w:rFonts w:ascii="Arial Narrow" w:hAnsi="Arial Narrow"/>
          <w:sz w:val="22"/>
          <w:szCs w:val="22"/>
        </w:rPr>
        <w:t>60</w:t>
      </w:r>
      <w:r w:rsidR="00162E90" w:rsidRPr="00823411">
        <w:rPr>
          <w:rFonts w:ascii="Arial Narrow" w:hAnsi="Arial Narrow"/>
          <w:sz w:val="22"/>
          <w:szCs w:val="22"/>
        </w:rPr>
        <w:t xml:space="preserve"> </w:t>
      </w:r>
      <w:r w:rsidR="00823411" w:rsidRPr="00823411">
        <w:rPr>
          <w:rFonts w:ascii="Arial Narrow" w:hAnsi="Arial Narrow"/>
          <w:sz w:val="22"/>
          <w:szCs w:val="22"/>
        </w:rPr>
        <w:t>dnů od</w:t>
      </w:r>
      <w:r w:rsidR="00CF585B">
        <w:rPr>
          <w:rFonts w:ascii="Arial Narrow" w:hAnsi="Arial Narrow"/>
          <w:sz w:val="22"/>
          <w:szCs w:val="22"/>
        </w:rPr>
        <w:t>e dne</w:t>
      </w:r>
      <w:r w:rsidR="00823411" w:rsidRPr="00823411">
        <w:rPr>
          <w:rFonts w:ascii="Arial Narrow" w:hAnsi="Arial Narrow"/>
          <w:sz w:val="22"/>
          <w:szCs w:val="22"/>
        </w:rPr>
        <w:t xml:space="preserve"> </w:t>
      </w:r>
      <w:r w:rsidR="00CF585B">
        <w:rPr>
          <w:rFonts w:ascii="Arial Narrow" w:hAnsi="Arial Narrow"/>
          <w:sz w:val="22"/>
          <w:szCs w:val="22"/>
        </w:rPr>
        <w:t xml:space="preserve">účinnosti </w:t>
      </w:r>
      <w:r w:rsidR="00823411">
        <w:rPr>
          <w:rFonts w:ascii="Arial Narrow" w:hAnsi="Arial Narrow"/>
          <w:sz w:val="22"/>
          <w:szCs w:val="22"/>
        </w:rPr>
        <w:t>S</w:t>
      </w:r>
      <w:r w:rsidR="00823411" w:rsidRPr="00823411">
        <w:rPr>
          <w:rFonts w:ascii="Arial Narrow" w:hAnsi="Arial Narrow"/>
          <w:sz w:val="22"/>
          <w:szCs w:val="22"/>
        </w:rPr>
        <w:t>mlouvy</w:t>
      </w:r>
      <w:r w:rsidR="00823411">
        <w:rPr>
          <w:rFonts w:ascii="Arial Narrow" w:hAnsi="Arial Narrow"/>
          <w:sz w:val="22"/>
          <w:szCs w:val="22"/>
        </w:rPr>
        <w:t>.</w:t>
      </w:r>
      <w:r w:rsidR="001627DA">
        <w:rPr>
          <w:rFonts w:ascii="Arial Narrow" w:hAnsi="Arial Narrow"/>
          <w:sz w:val="22"/>
          <w:szCs w:val="22"/>
        </w:rPr>
        <w:t xml:space="preserve"> </w:t>
      </w:r>
      <w:r w:rsidR="002967E2">
        <w:rPr>
          <w:rFonts w:ascii="Arial Narrow" w:hAnsi="Arial Narrow"/>
          <w:sz w:val="22"/>
          <w:szCs w:val="22"/>
        </w:rPr>
        <w:t>Kupující se zavazuje poskytnout Prodávajícímu nezbytnou součinnost při plnění předmětu Smlouvy tak, aby mohl být splněn v dané lhůtě.</w:t>
      </w:r>
    </w:p>
    <w:p w:rsidR="008D2C1B" w:rsidRDefault="00823411" w:rsidP="008E13DF">
      <w:pPr>
        <w:pStyle w:val="Odstavecseseznamem"/>
        <w:numPr>
          <w:ilvl w:val="1"/>
          <w:numId w:val="1"/>
        </w:numPr>
        <w:spacing w:after="120"/>
        <w:contextualSpacing w:val="0"/>
        <w:jc w:val="both"/>
        <w:rPr>
          <w:rFonts w:ascii="Arial Narrow" w:hAnsi="Arial Narrow"/>
          <w:sz w:val="22"/>
          <w:szCs w:val="22"/>
        </w:rPr>
      </w:pPr>
      <w:r w:rsidRPr="008E13DF">
        <w:rPr>
          <w:rFonts w:ascii="Arial Narrow" w:hAnsi="Arial Narrow"/>
          <w:sz w:val="22"/>
          <w:szCs w:val="22"/>
        </w:rPr>
        <w:t>Místem plnění</w:t>
      </w:r>
      <w:r w:rsidR="007419EF" w:rsidRPr="008E13DF">
        <w:rPr>
          <w:rFonts w:ascii="Arial Narrow" w:hAnsi="Arial Narrow"/>
          <w:sz w:val="22"/>
          <w:szCs w:val="22"/>
        </w:rPr>
        <w:t xml:space="preserve"> (odběrným místem)</w:t>
      </w:r>
      <w:r w:rsidRPr="008E13DF">
        <w:rPr>
          <w:rFonts w:ascii="Arial Narrow" w:hAnsi="Arial Narrow"/>
          <w:sz w:val="22"/>
          <w:szCs w:val="22"/>
        </w:rPr>
        <w:t xml:space="preserve"> j</w:t>
      </w:r>
      <w:r w:rsidR="008D2C1B">
        <w:rPr>
          <w:rFonts w:ascii="Arial Narrow" w:hAnsi="Arial Narrow"/>
          <w:sz w:val="22"/>
          <w:szCs w:val="22"/>
        </w:rPr>
        <w:t>sou</w:t>
      </w:r>
      <w:r w:rsidRPr="008E13DF">
        <w:rPr>
          <w:rFonts w:ascii="Arial Narrow" w:hAnsi="Arial Narrow"/>
          <w:sz w:val="22"/>
          <w:szCs w:val="22"/>
        </w:rPr>
        <w:t>:</w:t>
      </w:r>
      <w:r w:rsidR="00804FEB" w:rsidRPr="008E13DF">
        <w:rPr>
          <w:rFonts w:ascii="Arial Narrow" w:hAnsi="Arial Narrow"/>
          <w:sz w:val="22"/>
          <w:szCs w:val="22"/>
        </w:rPr>
        <w:t xml:space="preserve"> </w:t>
      </w:r>
    </w:p>
    <w:p w:rsidR="008D2C1B" w:rsidRDefault="00266BFF" w:rsidP="008D2C1B">
      <w:pPr>
        <w:pStyle w:val="Odstavecseseznamem"/>
        <w:numPr>
          <w:ilvl w:val="0"/>
          <w:numId w:val="19"/>
        </w:numPr>
        <w:spacing w:after="120"/>
        <w:contextualSpacing w:val="0"/>
        <w:jc w:val="both"/>
        <w:rPr>
          <w:rFonts w:ascii="Arial Narrow" w:hAnsi="Arial Narrow"/>
          <w:sz w:val="22"/>
          <w:szCs w:val="22"/>
        </w:rPr>
      </w:pPr>
      <w:r w:rsidRPr="008E13DF">
        <w:rPr>
          <w:rFonts w:ascii="Arial Narrow" w:hAnsi="Arial Narrow"/>
          <w:sz w:val="22"/>
          <w:szCs w:val="22"/>
        </w:rPr>
        <w:t xml:space="preserve">Finanční úřad pro </w:t>
      </w:r>
      <w:r w:rsidR="00162E90" w:rsidRPr="008E13DF">
        <w:rPr>
          <w:rFonts w:ascii="Arial Narrow" w:hAnsi="Arial Narrow"/>
          <w:sz w:val="22"/>
          <w:szCs w:val="22"/>
        </w:rPr>
        <w:t xml:space="preserve">Jihočeský </w:t>
      </w:r>
      <w:r w:rsidR="00C918FC" w:rsidRPr="008E13DF">
        <w:rPr>
          <w:rFonts w:ascii="Arial Narrow" w:hAnsi="Arial Narrow"/>
          <w:sz w:val="22"/>
          <w:szCs w:val="22"/>
        </w:rPr>
        <w:t>kraj</w:t>
      </w:r>
      <w:r w:rsidRPr="008E13DF">
        <w:rPr>
          <w:rFonts w:ascii="Arial Narrow" w:hAnsi="Arial Narrow"/>
          <w:sz w:val="22"/>
          <w:szCs w:val="22"/>
        </w:rPr>
        <w:t xml:space="preserve">, </w:t>
      </w:r>
      <w:r w:rsidR="00162E90" w:rsidRPr="008E13DF">
        <w:rPr>
          <w:rFonts w:ascii="Arial Narrow" w:hAnsi="Arial Narrow"/>
          <w:sz w:val="22"/>
          <w:szCs w:val="22"/>
        </w:rPr>
        <w:t>Mánesova 1803/3a</w:t>
      </w:r>
      <w:r w:rsidR="00C918FC" w:rsidRPr="008E13DF">
        <w:rPr>
          <w:rFonts w:ascii="Arial Narrow" w:hAnsi="Arial Narrow"/>
          <w:sz w:val="22"/>
          <w:szCs w:val="22"/>
        </w:rPr>
        <w:t xml:space="preserve">, </w:t>
      </w:r>
      <w:r w:rsidRPr="008E13DF">
        <w:rPr>
          <w:rFonts w:ascii="Arial Narrow" w:hAnsi="Arial Narrow"/>
          <w:sz w:val="22"/>
          <w:szCs w:val="22"/>
        </w:rPr>
        <w:t xml:space="preserve">PSČ </w:t>
      </w:r>
      <w:r w:rsidR="00162E90" w:rsidRPr="008E13DF">
        <w:rPr>
          <w:rFonts w:ascii="Arial Narrow" w:hAnsi="Arial Narrow"/>
          <w:sz w:val="22"/>
          <w:szCs w:val="22"/>
        </w:rPr>
        <w:t>371 87 České Budějovice</w:t>
      </w:r>
      <w:r w:rsidR="008E13DF" w:rsidRPr="008E13DF">
        <w:rPr>
          <w:rFonts w:ascii="Arial Narrow" w:hAnsi="Arial Narrow"/>
          <w:sz w:val="22"/>
          <w:szCs w:val="22"/>
        </w:rPr>
        <w:t xml:space="preserve"> </w:t>
      </w:r>
    </w:p>
    <w:p w:rsidR="00D97EF5" w:rsidRPr="008E13DF" w:rsidRDefault="008E13DF" w:rsidP="008D2C1B">
      <w:pPr>
        <w:pStyle w:val="Odstavecseseznamem"/>
        <w:numPr>
          <w:ilvl w:val="0"/>
          <w:numId w:val="19"/>
        </w:numPr>
        <w:spacing w:after="120"/>
        <w:contextualSpacing w:val="0"/>
        <w:jc w:val="both"/>
        <w:rPr>
          <w:rFonts w:ascii="Arial Narrow" w:hAnsi="Arial Narrow"/>
          <w:sz w:val="22"/>
          <w:szCs w:val="22"/>
        </w:rPr>
      </w:pPr>
      <w:r w:rsidRPr="008E13DF">
        <w:rPr>
          <w:rFonts w:ascii="Arial Narrow" w:hAnsi="Arial Narrow"/>
          <w:sz w:val="22"/>
          <w:szCs w:val="22"/>
        </w:rPr>
        <w:t xml:space="preserve">Územní pracoviště v Českých Budějovicích, F. A. </w:t>
      </w:r>
      <w:proofErr w:type="spellStart"/>
      <w:r w:rsidRPr="008E13DF">
        <w:rPr>
          <w:rFonts w:ascii="Arial Narrow" w:hAnsi="Arial Narrow"/>
          <w:sz w:val="22"/>
          <w:szCs w:val="22"/>
        </w:rPr>
        <w:t>Gerstnera</w:t>
      </w:r>
      <w:proofErr w:type="spellEnd"/>
      <w:r w:rsidRPr="008E13DF">
        <w:rPr>
          <w:rFonts w:ascii="Arial Narrow" w:hAnsi="Arial Narrow"/>
          <w:sz w:val="22"/>
          <w:szCs w:val="22"/>
        </w:rPr>
        <w:t xml:space="preserve"> 1/5,</w:t>
      </w:r>
      <w:r>
        <w:rPr>
          <w:rFonts w:ascii="Arial Narrow" w:hAnsi="Arial Narrow"/>
          <w:sz w:val="22"/>
          <w:szCs w:val="22"/>
        </w:rPr>
        <w:t xml:space="preserve"> PSČ 370 01 České Budějovice</w:t>
      </w:r>
      <w:r w:rsidR="00823411" w:rsidRPr="008E13DF">
        <w:rPr>
          <w:rFonts w:ascii="Arial Narrow" w:hAnsi="Arial Narrow"/>
          <w:sz w:val="22"/>
          <w:szCs w:val="22"/>
        </w:rPr>
        <w:t>.</w:t>
      </w:r>
    </w:p>
    <w:p w:rsidR="002967E2" w:rsidRDefault="002967E2" w:rsidP="00E03B5E">
      <w:pPr>
        <w:pStyle w:val="Odstavecseseznamem"/>
        <w:numPr>
          <w:ilvl w:val="1"/>
          <w:numId w:val="1"/>
        </w:numPr>
        <w:spacing w:after="120"/>
        <w:ind w:left="567" w:hanging="573"/>
        <w:contextualSpacing w:val="0"/>
        <w:jc w:val="both"/>
        <w:rPr>
          <w:rFonts w:ascii="Arial Narrow" w:hAnsi="Arial Narrow" w:cs="Arial"/>
          <w:sz w:val="22"/>
          <w:szCs w:val="22"/>
        </w:rPr>
      </w:pPr>
      <w:r>
        <w:rPr>
          <w:rFonts w:ascii="Arial Narrow" w:hAnsi="Arial Narrow" w:cs="Arial"/>
          <w:sz w:val="22"/>
          <w:szCs w:val="22"/>
        </w:rPr>
        <w:t xml:space="preserve">Dodání </w:t>
      </w:r>
      <w:r w:rsidR="000462FA">
        <w:rPr>
          <w:rFonts w:ascii="Arial Narrow" w:hAnsi="Arial Narrow" w:cs="Arial"/>
          <w:sz w:val="22"/>
          <w:szCs w:val="22"/>
        </w:rPr>
        <w:t>Z</w:t>
      </w:r>
      <w:r>
        <w:rPr>
          <w:rFonts w:ascii="Arial Narrow" w:hAnsi="Arial Narrow" w:cs="Arial"/>
          <w:sz w:val="22"/>
          <w:szCs w:val="22"/>
        </w:rPr>
        <w:t>boží be</w:t>
      </w:r>
      <w:r w:rsidR="00CF585B">
        <w:rPr>
          <w:rFonts w:ascii="Arial Narrow" w:hAnsi="Arial Narrow" w:cs="Arial"/>
          <w:sz w:val="22"/>
          <w:szCs w:val="22"/>
        </w:rPr>
        <w:t>z předchozí domluvy s Kupujícím</w:t>
      </w:r>
      <w:r>
        <w:rPr>
          <w:rFonts w:ascii="Arial Narrow" w:hAnsi="Arial Narrow" w:cs="Arial"/>
          <w:sz w:val="22"/>
          <w:szCs w:val="22"/>
        </w:rPr>
        <w:t xml:space="preserve"> nemusí být ze strany Kupujícího akceptováno. Termín plnění musí být v obvyklou pracovní dobu K</w:t>
      </w:r>
      <w:r w:rsidRPr="009958F3">
        <w:rPr>
          <w:rFonts w:ascii="Arial Narrow" w:hAnsi="Arial Narrow" w:cs="Arial"/>
          <w:sz w:val="22"/>
          <w:szCs w:val="22"/>
        </w:rPr>
        <w:t>upujícího</w:t>
      </w:r>
      <w:r w:rsidR="00CF585B">
        <w:rPr>
          <w:rFonts w:ascii="Arial Narrow" w:hAnsi="Arial Narrow" w:cs="Arial"/>
          <w:sz w:val="22"/>
          <w:szCs w:val="22"/>
        </w:rPr>
        <w:t xml:space="preserve"> (tj. pracovní dny od 9:00 do 17:00)</w:t>
      </w:r>
      <w:r w:rsidRPr="009958F3">
        <w:rPr>
          <w:rFonts w:ascii="Arial Narrow" w:hAnsi="Arial Narrow" w:cs="Arial"/>
          <w:sz w:val="22"/>
          <w:szCs w:val="22"/>
        </w:rPr>
        <w:t xml:space="preserve">, </w:t>
      </w:r>
      <w:r>
        <w:rPr>
          <w:rFonts w:ascii="Arial Narrow" w:hAnsi="Arial Narrow" w:cs="Arial"/>
          <w:sz w:val="22"/>
          <w:szCs w:val="22"/>
        </w:rPr>
        <w:t>nedohodnou-li se smluvní strany jinak.</w:t>
      </w:r>
    </w:p>
    <w:p w:rsidR="00146805" w:rsidRPr="00CF585B" w:rsidRDefault="002967E2" w:rsidP="00E03B5E">
      <w:pPr>
        <w:pStyle w:val="Odstavecseseznamem"/>
        <w:numPr>
          <w:ilvl w:val="1"/>
          <w:numId w:val="1"/>
        </w:numPr>
        <w:spacing w:after="120"/>
        <w:ind w:left="567" w:hanging="573"/>
        <w:contextualSpacing w:val="0"/>
        <w:jc w:val="both"/>
        <w:rPr>
          <w:rFonts w:ascii="Arial Narrow" w:hAnsi="Arial Narrow"/>
          <w:sz w:val="22"/>
          <w:szCs w:val="22"/>
        </w:rPr>
      </w:pPr>
      <w:r w:rsidRPr="009C5FBA">
        <w:rPr>
          <w:rFonts w:ascii="Arial Narrow" w:hAnsi="Arial Narrow" w:cs="Arial"/>
          <w:sz w:val="22"/>
          <w:szCs w:val="22"/>
        </w:rPr>
        <w:t>Řádné splnění celého předmětu Smlouvy</w:t>
      </w:r>
      <w:r w:rsidR="000973E0">
        <w:rPr>
          <w:rFonts w:ascii="Arial Narrow" w:hAnsi="Arial Narrow" w:cs="Arial"/>
          <w:sz w:val="22"/>
          <w:szCs w:val="22"/>
        </w:rPr>
        <w:t xml:space="preserve"> </w:t>
      </w:r>
      <w:r w:rsidRPr="009C5FBA">
        <w:rPr>
          <w:rFonts w:ascii="Arial Narrow" w:hAnsi="Arial Narrow" w:cs="Arial"/>
          <w:sz w:val="22"/>
          <w:szCs w:val="22"/>
        </w:rPr>
        <w:t xml:space="preserve">a </w:t>
      </w:r>
      <w:r>
        <w:rPr>
          <w:rFonts w:ascii="Arial Narrow" w:hAnsi="Arial Narrow" w:cs="Arial"/>
          <w:sz w:val="22"/>
          <w:szCs w:val="22"/>
        </w:rPr>
        <w:t xml:space="preserve">předání a </w:t>
      </w:r>
      <w:r w:rsidRPr="009C5FBA">
        <w:rPr>
          <w:rFonts w:ascii="Arial Narrow" w:hAnsi="Arial Narrow" w:cs="Arial"/>
          <w:sz w:val="22"/>
          <w:szCs w:val="22"/>
        </w:rPr>
        <w:t>převzetí plnění musí být potvrzeno</w:t>
      </w:r>
      <w:r w:rsidR="00B0512B">
        <w:rPr>
          <w:rFonts w:ascii="Arial Narrow" w:hAnsi="Arial Narrow" w:cs="Arial"/>
          <w:sz w:val="22"/>
          <w:szCs w:val="22"/>
        </w:rPr>
        <w:t xml:space="preserve"> </w:t>
      </w:r>
      <w:r w:rsidR="00B0512B" w:rsidRPr="009C5FBA">
        <w:rPr>
          <w:rFonts w:ascii="Arial Narrow" w:hAnsi="Arial Narrow" w:cs="Arial"/>
          <w:sz w:val="22"/>
          <w:szCs w:val="22"/>
        </w:rPr>
        <w:t xml:space="preserve">podpisem </w:t>
      </w:r>
      <w:r w:rsidR="00B0512B">
        <w:rPr>
          <w:rFonts w:ascii="Arial Narrow" w:hAnsi="Arial Narrow" w:cs="Arial"/>
          <w:sz w:val="22"/>
          <w:szCs w:val="22"/>
        </w:rPr>
        <w:t>oprávněné osoby Kupujícího</w:t>
      </w:r>
      <w:r w:rsidR="00B0512B" w:rsidRPr="009C5FBA">
        <w:rPr>
          <w:rFonts w:ascii="Arial Narrow" w:hAnsi="Arial Narrow" w:cs="Arial"/>
          <w:sz w:val="22"/>
          <w:szCs w:val="22"/>
        </w:rPr>
        <w:t xml:space="preserve"> na</w:t>
      </w:r>
      <w:r w:rsidR="00B0512B">
        <w:rPr>
          <w:rFonts w:ascii="Arial Narrow" w:hAnsi="Arial Narrow" w:cs="Arial"/>
          <w:sz w:val="22"/>
          <w:szCs w:val="22"/>
        </w:rPr>
        <w:t xml:space="preserve"> podepsaném akceptačním protokolu a předáním veškeré technické dokumentace.</w:t>
      </w:r>
      <w:r w:rsidRPr="009C5FBA">
        <w:rPr>
          <w:rFonts w:ascii="Arial Narrow" w:hAnsi="Arial Narrow" w:cs="Arial"/>
          <w:sz w:val="22"/>
          <w:szCs w:val="22"/>
        </w:rPr>
        <w:t xml:space="preserve"> </w:t>
      </w:r>
      <w:r w:rsidR="00BA1B92">
        <w:rPr>
          <w:rFonts w:ascii="Arial Narrow" w:hAnsi="Arial Narrow" w:cs="Arial"/>
          <w:sz w:val="22"/>
          <w:szCs w:val="22"/>
        </w:rPr>
        <w:t>P</w:t>
      </w:r>
      <w:r w:rsidRPr="009C5FBA">
        <w:rPr>
          <w:rFonts w:ascii="Arial Narrow" w:hAnsi="Arial Narrow" w:cs="Arial"/>
          <w:sz w:val="22"/>
          <w:szCs w:val="22"/>
        </w:rPr>
        <w:t xml:space="preserve">odpisem </w:t>
      </w:r>
      <w:r w:rsidR="00BA1B92">
        <w:rPr>
          <w:rFonts w:ascii="Arial Narrow" w:hAnsi="Arial Narrow" w:cs="Arial"/>
          <w:sz w:val="22"/>
          <w:szCs w:val="22"/>
        </w:rPr>
        <w:t>akceptačníh</w:t>
      </w:r>
      <w:r w:rsidR="00BA1B92" w:rsidRPr="009C5FBA">
        <w:rPr>
          <w:rFonts w:ascii="Arial Narrow" w:hAnsi="Arial Narrow" w:cs="Arial"/>
          <w:sz w:val="22"/>
          <w:szCs w:val="22"/>
        </w:rPr>
        <w:t xml:space="preserve">o </w:t>
      </w:r>
      <w:r w:rsidRPr="009C5FBA">
        <w:rPr>
          <w:rFonts w:ascii="Arial Narrow" w:hAnsi="Arial Narrow" w:cs="Arial"/>
          <w:sz w:val="22"/>
          <w:szCs w:val="22"/>
        </w:rPr>
        <w:t>protokolu</w:t>
      </w:r>
      <w:r>
        <w:rPr>
          <w:rFonts w:ascii="Arial Narrow" w:hAnsi="Arial Narrow" w:cs="Arial"/>
          <w:sz w:val="22"/>
          <w:szCs w:val="22"/>
        </w:rPr>
        <w:t xml:space="preserve"> přechází na Kupujícího vlastnické právo ke Z</w:t>
      </w:r>
      <w:r w:rsidRPr="009C5FBA">
        <w:rPr>
          <w:rFonts w:ascii="Arial Narrow" w:hAnsi="Arial Narrow" w:cs="Arial"/>
          <w:sz w:val="22"/>
          <w:szCs w:val="22"/>
        </w:rPr>
        <w:t>boží</w:t>
      </w:r>
      <w:r>
        <w:rPr>
          <w:rFonts w:ascii="Arial Narrow" w:hAnsi="Arial Narrow" w:cs="Arial"/>
          <w:sz w:val="22"/>
          <w:szCs w:val="22"/>
        </w:rPr>
        <w:t>.</w:t>
      </w:r>
    </w:p>
    <w:p w:rsidR="00CF585B" w:rsidRDefault="00B0512B" w:rsidP="00CF585B">
      <w:pPr>
        <w:pStyle w:val="Odstavecseseznamem"/>
        <w:numPr>
          <w:ilvl w:val="1"/>
          <w:numId w:val="1"/>
        </w:numPr>
        <w:spacing w:after="60"/>
        <w:ind w:left="567" w:hanging="573"/>
        <w:contextualSpacing w:val="0"/>
        <w:jc w:val="both"/>
        <w:rPr>
          <w:rFonts w:ascii="Arial Narrow" w:hAnsi="Arial Narrow"/>
          <w:sz w:val="22"/>
          <w:szCs w:val="22"/>
        </w:rPr>
      </w:pPr>
      <w:r>
        <w:rPr>
          <w:rFonts w:ascii="Arial Narrow" w:hAnsi="Arial Narrow"/>
          <w:sz w:val="22"/>
          <w:szCs w:val="22"/>
        </w:rPr>
        <w:t>Akceptační protokol</w:t>
      </w:r>
      <w:r w:rsidR="00CF585B">
        <w:rPr>
          <w:rFonts w:ascii="Arial Narrow" w:hAnsi="Arial Narrow"/>
          <w:sz w:val="22"/>
          <w:szCs w:val="22"/>
        </w:rPr>
        <w:t xml:space="preserve"> bude obsahovat minimálně tyto údaje</w:t>
      </w:r>
      <w:r w:rsidR="00CF585B" w:rsidRPr="006B11E4">
        <w:rPr>
          <w:rFonts w:ascii="Arial Narrow" w:hAnsi="Arial Narrow"/>
          <w:sz w:val="22"/>
          <w:szCs w:val="22"/>
        </w:rPr>
        <w:t xml:space="preserve">: </w:t>
      </w:r>
    </w:p>
    <w:p w:rsidR="00CF585B" w:rsidRDefault="00CF585B" w:rsidP="00CF585B">
      <w:pPr>
        <w:pStyle w:val="Odstavecseseznamem"/>
        <w:numPr>
          <w:ilvl w:val="0"/>
          <w:numId w:val="6"/>
        </w:numPr>
        <w:ind w:left="788" w:hanging="221"/>
        <w:contextualSpacing w:val="0"/>
        <w:jc w:val="both"/>
        <w:rPr>
          <w:rFonts w:ascii="Arial Narrow" w:hAnsi="Arial Narrow"/>
          <w:sz w:val="22"/>
          <w:szCs w:val="22"/>
        </w:rPr>
      </w:pPr>
      <w:r w:rsidRPr="00DD3B91">
        <w:rPr>
          <w:rFonts w:ascii="Arial Narrow" w:hAnsi="Arial Narrow"/>
          <w:sz w:val="22"/>
          <w:szCs w:val="22"/>
        </w:rPr>
        <w:t>specifikace</w:t>
      </w:r>
      <w:r>
        <w:rPr>
          <w:rFonts w:ascii="Arial Narrow" w:hAnsi="Arial Narrow"/>
          <w:sz w:val="22"/>
          <w:szCs w:val="22"/>
        </w:rPr>
        <w:t xml:space="preserve"> dodaného Z</w:t>
      </w:r>
      <w:r w:rsidRPr="00DD3B91">
        <w:rPr>
          <w:rFonts w:ascii="Arial Narrow" w:hAnsi="Arial Narrow"/>
          <w:sz w:val="22"/>
          <w:szCs w:val="22"/>
        </w:rPr>
        <w:t xml:space="preserve">boží, </w:t>
      </w:r>
    </w:p>
    <w:p w:rsidR="00CF585B" w:rsidRPr="001956E6" w:rsidRDefault="00CF585B" w:rsidP="001956E6">
      <w:pPr>
        <w:pStyle w:val="Odstavecseseznamem"/>
        <w:numPr>
          <w:ilvl w:val="0"/>
          <w:numId w:val="6"/>
        </w:numPr>
        <w:ind w:left="788" w:hanging="221"/>
        <w:contextualSpacing w:val="0"/>
        <w:jc w:val="both"/>
        <w:rPr>
          <w:rFonts w:ascii="Arial Narrow" w:hAnsi="Arial Narrow"/>
          <w:sz w:val="22"/>
          <w:szCs w:val="22"/>
        </w:rPr>
      </w:pPr>
      <w:r w:rsidRPr="00DD3B91">
        <w:rPr>
          <w:rFonts w:ascii="Arial Narrow" w:hAnsi="Arial Narrow"/>
          <w:sz w:val="22"/>
          <w:szCs w:val="22"/>
        </w:rPr>
        <w:t>počet kusů</w:t>
      </w:r>
      <w:r>
        <w:rPr>
          <w:rFonts w:ascii="Arial Narrow" w:hAnsi="Arial Narrow"/>
          <w:sz w:val="22"/>
          <w:szCs w:val="22"/>
        </w:rPr>
        <w:t xml:space="preserve"> dodaného Z</w:t>
      </w:r>
      <w:r w:rsidRPr="00DD3B91">
        <w:rPr>
          <w:rFonts w:ascii="Arial Narrow" w:hAnsi="Arial Narrow"/>
          <w:sz w:val="22"/>
          <w:szCs w:val="22"/>
        </w:rPr>
        <w:t>boží,</w:t>
      </w:r>
      <w:r w:rsidRPr="001956E6">
        <w:rPr>
          <w:rFonts w:ascii="Arial Narrow" w:hAnsi="Arial Narrow"/>
          <w:sz w:val="22"/>
          <w:szCs w:val="22"/>
        </w:rPr>
        <w:t xml:space="preserve"> </w:t>
      </w:r>
    </w:p>
    <w:p w:rsidR="00B0512B" w:rsidRDefault="00CF585B" w:rsidP="00CF585B">
      <w:pPr>
        <w:pStyle w:val="Odstavecseseznamem"/>
        <w:numPr>
          <w:ilvl w:val="0"/>
          <w:numId w:val="6"/>
        </w:numPr>
        <w:ind w:left="788" w:hanging="221"/>
        <w:contextualSpacing w:val="0"/>
        <w:jc w:val="both"/>
        <w:rPr>
          <w:rFonts w:ascii="Arial Narrow" w:hAnsi="Arial Narrow"/>
          <w:sz w:val="22"/>
          <w:szCs w:val="22"/>
        </w:rPr>
      </w:pPr>
      <w:r>
        <w:rPr>
          <w:rFonts w:ascii="Arial Narrow" w:hAnsi="Arial Narrow"/>
          <w:sz w:val="22"/>
          <w:szCs w:val="22"/>
        </w:rPr>
        <w:t>termín</w:t>
      </w:r>
      <w:r w:rsidRPr="00DD3B91">
        <w:rPr>
          <w:rFonts w:ascii="Arial Narrow" w:hAnsi="Arial Narrow"/>
          <w:sz w:val="22"/>
          <w:szCs w:val="22"/>
        </w:rPr>
        <w:t xml:space="preserve"> a místo dodání </w:t>
      </w:r>
      <w:r>
        <w:rPr>
          <w:rFonts w:ascii="Arial Narrow" w:hAnsi="Arial Narrow"/>
          <w:sz w:val="22"/>
          <w:szCs w:val="22"/>
        </w:rPr>
        <w:t>Z</w:t>
      </w:r>
      <w:r w:rsidRPr="00DD3B91">
        <w:rPr>
          <w:rFonts w:ascii="Arial Narrow" w:hAnsi="Arial Narrow"/>
          <w:sz w:val="22"/>
          <w:szCs w:val="22"/>
        </w:rPr>
        <w:t>boží</w:t>
      </w:r>
      <w:r w:rsidR="00B0512B">
        <w:rPr>
          <w:rFonts w:ascii="Arial Narrow" w:hAnsi="Arial Narrow"/>
          <w:sz w:val="22"/>
          <w:szCs w:val="22"/>
        </w:rPr>
        <w:t>,</w:t>
      </w:r>
    </w:p>
    <w:p w:rsidR="00B0512B" w:rsidRDefault="00B0512B" w:rsidP="00CF585B">
      <w:pPr>
        <w:pStyle w:val="Odstavecseseznamem"/>
        <w:numPr>
          <w:ilvl w:val="0"/>
          <w:numId w:val="6"/>
        </w:numPr>
        <w:ind w:left="788" w:hanging="221"/>
        <w:contextualSpacing w:val="0"/>
        <w:jc w:val="both"/>
        <w:rPr>
          <w:rFonts w:ascii="Arial Narrow" w:hAnsi="Arial Narrow"/>
          <w:sz w:val="22"/>
          <w:szCs w:val="22"/>
        </w:rPr>
      </w:pPr>
      <w:r>
        <w:rPr>
          <w:rFonts w:ascii="Arial Narrow" w:hAnsi="Arial Narrow"/>
          <w:sz w:val="22"/>
          <w:szCs w:val="22"/>
        </w:rPr>
        <w:t>datum provedení akceptačních testů prováděných společně Kupujícím i Prodávajícím,</w:t>
      </w:r>
    </w:p>
    <w:p w:rsidR="00CF585B" w:rsidRDefault="00B0512B" w:rsidP="00CF585B">
      <w:pPr>
        <w:pStyle w:val="Odstavecseseznamem"/>
        <w:numPr>
          <w:ilvl w:val="0"/>
          <w:numId w:val="6"/>
        </w:numPr>
        <w:ind w:left="788" w:hanging="221"/>
        <w:contextualSpacing w:val="0"/>
        <w:jc w:val="both"/>
        <w:rPr>
          <w:rFonts w:ascii="Arial Narrow" w:hAnsi="Arial Narrow"/>
          <w:sz w:val="22"/>
          <w:szCs w:val="22"/>
        </w:rPr>
      </w:pPr>
      <w:r>
        <w:rPr>
          <w:rFonts w:ascii="Arial Narrow" w:hAnsi="Arial Narrow"/>
          <w:sz w:val="22"/>
          <w:szCs w:val="22"/>
        </w:rPr>
        <w:t xml:space="preserve">potvrzení zaškolení </w:t>
      </w:r>
      <w:r w:rsidR="008E13DF">
        <w:rPr>
          <w:rFonts w:ascii="Arial Narrow" w:hAnsi="Arial Narrow"/>
          <w:sz w:val="22"/>
          <w:szCs w:val="22"/>
        </w:rPr>
        <w:t>třech pracovníků</w:t>
      </w:r>
      <w:r>
        <w:rPr>
          <w:rFonts w:ascii="Arial Narrow" w:hAnsi="Arial Narrow"/>
          <w:sz w:val="22"/>
          <w:szCs w:val="22"/>
        </w:rPr>
        <w:t xml:space="preserve"> Kupujícího</w:t>
      </w:r>
      <w:r w:rsidR="00CF585B" w:rsidRPr="00DD3B91">
        <w:rPr>
          <w:rFonts w:ascii="Arial Narrow" w:hAnsi="Arial Narrow"/>
          <w:sz w:val="22"/>
          <w:szCs w:val="22"/>
        </w:rPr>
        <w:t>,</w:t>
      </w:r>
    </w:p>
    <w:p w:rsidR="00B0512B" w:rsidRDefault="00B0512B" w:rsidP="00CF585B">
      <w:pPr>
        <w:pStyle w:val="Odstavecseseznamem"/>
        <w:numPr>
          <w:ilvl w:val="0"/>
          <w:numId w:val="6"/>
        </w:numPr>
        <w:ind w:left="788" w:hanging="221"/>
        <w:contextualSpacing w:val="0"/>
        <w:jc w:val="both"/>
        <w:rPr>
          <w:rFonts w:ascii="Arial Narrow" w:hAnsi="Arial Narrow"/>
          <w:sz w:val="22"/>
          <w:szCs w:val="22"/>
        </w:rPr>
      </w:pPr>
      <w:r>
        <w:rPr>
          <w:rFonts w:ascii="Arial Narrow" w:hAnsi="Arial Narrow"/>
          <w:sz w:val="22"/>
          <w:szCs w:val="22"/>
        </w:rPr>
        <w:t>potvrzení předání veškeré technické dokumentace,</w:t>
      </w:r>
    </w:p>
    <w:p w:rsidR="00C064E0" w:rsidRDefault="00C064E0" w:rsidP="00CF585B">
      <w:pPr>
        <w:pStyle w:val="Odstavecseseznamem"/>
        <w:numPr>
          <w:ilvl w:val="0"/>
          <w:numId w:val="6"/>
        </w:numPr>
        <w:ind w:left="788" w:hanging="221"/>
        <w:contextualSpacing w:val="0"/>
        <w:jc w:val="both"/>
        <w:rPr>
          <w:rFonts w:ascii="Arial Narrow" w:hAnsi="Arial Narrow"/>
          <w:sz w:val="22"/>
          <w:szCs w:val="22"/>
        </w:rPr>
      </w:pPr>
      <w:r w:rsidRPr="00DD3B91">
        <w:rPr>
          <w:rFonts w:ascii="Arial Narrow" w:hAnsi="Arial Narrow"/>
          <w:sz w:val="22"/>
          <w:szCs w:val="22"/>
        </w:rPr>
        <w:t>podpis oprávněné osoby</w:t>
      </w:r>
      <w:r>
        <w:rPr>
          <w:rFonts w:ascii="Arial Narrow" w:hAnsi="Arial Narrow"/>
          <w:sz w:val="22"/>
          <w:szCs w:val="22"/>
        </w:rPr>
        <w:t xml:space="preserve"> Prodáva</w:t>
      </w:r>
      <w:r w:rsidR="001627DA">
        <w:rPr>
          <w:rFonts w:ascii="Arial Narrow" w:hAnsi="Arial Narrow"/>
          <w:sz w:val="22"/>
          <w:szCs w:val="22"/>
        </w:rPr>
        <w:t>jí</w:t>
      </w:r>
      <w:r>
        <w:rPr>
          <w:rFonts w:ascii="Arial Narrow" w:hAnsi="Arial Narrow"/>
          <w:sz w:val="22"/>
          <w:szCs w:val="22"/>
        </w:rPr>
        <w:t>cího, která Z</w:t>
      </w:r>
      <w:r w:rsidRPr="00DD3B91">
        <w:rPr>
          <w:rFonts w:ascii="Arial Narrow" w:hAnsi="Arial Narrow"/>
          <w:sz w:val="22"/>
          <w:szCs w:val="22"/>
        </w:rPr>
        <w:t xml:space="preserve">boží </w:t>
      </w:r>
      <w:r>
        <w:rPr>
          <w:rFonts w:ascii="Arial Narrow" w:hAnsi="Arial Narrow"/>
          <w:sz w:val="22"/>
          <w:szCs w:val="22"/>
        </w:rPr>
        <w:t>předala,</w:t>
      </w:r>
    </w:p>
    <w:p w:rsidR="00A865AB" w:rsidRPr="00A865AB" w:rsidRDefault="00CF585B" w:rsidP="00A865AB">
      <w:pPr>
        <w:pStyle w:val="Odstavecseseznamem"/>
        <w:numPr>
          <w:ilvl w:val="0"/>
          <w:numId w:val="6"/>
        </w:numPr>
        <w:spacing w:after="120"/>
        <w:ind w:left="788" w:hanging="221"/>
        <w:contextualSpacing w:val="0"/>
        <w:jc w:val="both"/>
        <w:rPr>
          <w:rFonts w:ascii="Arial Narrow" w:hAnsi="Arial Narrow"/>
          <w:sz w:val="22"/>
          <w:szCs w:val="22"/>
        </w:rPr>
      </w:pPr>
      <w:r w:rsidRPr="00DD3B91">
        <w:rPr>
          <w:rFonts w:ascii="Arial Narrow" w:hAnsi="Arial Narrow"/>
          <w:sz w:val="22"/>
          <w:szCs w:val="22"/>
        </w:rPr>
        <w:t>podpis oprávněné osoby</w:t>
      </w:r>
      <w:r>
        <w:rPr>
          <w:rFonts w:ascii="Arial Narrow" w:hAnsi="Arial Narrow"/>
          <w:sz w:val="22"/>
          <w:szCs w:val="22"/>
        </w:rPr>
        <w:t xml:space="preserve"> Kupujícího, která Z</w:t>
      </w:r>
      <w:r w:rsidRPr="00DD3B91">
        <w:rPr>
          <w:rFonts w:ascii="Arial Narrow" w:hAnsi="Arial Narrow"/>
          <w:sz w:val="22"/>
          <w:szCs w:val="22"/>
        </w:rPr>
        <w:t>boží převzala.</w:t>
      </w:r>
    </w:p>
    <w:p w:rsidR="00A865AB" w:rsidRDefault="00A865AB" w:rsidP="00A865AB">
      <w:pPr>
        <w:pStyle w:val="Odstavecseseznamem"/>
        <w:numPr>
          <w:ilvl w:val="1"/>
          <w:numId w:val="1"/>
        </w:numPr>
        <w:spacing w:after="60"/>
        <w:ind w:left="567" w:hanging="573"/>
        <w:contextualSpacing w:val="0"/>
        <w:jc w:val="both"/>
        <w:rPr>
          <w:rFonts w:ascii="Arial Narrow" w:hAnsi="Arial Narrow"/>
          <w:sz w:val="22"/>
          <w:szCs w:val="22"/>
        </w:rPr>
      </w:pPr>
      <w:r>
        <w:rPr>
          <w:rFonts w:ascii="Arial Narrow" w:hAnsi="Arial Narrow"/>
          <w:sz w:val="22"/>
          <w:szCs w:val="22"/>
        </w:rPr>
        <w:t>Oprávněnými osobami jsou pro účely této Smlouvy:</w:t>
      </w:r>
    </w:p>
    <w:p w:rsidR="00A865AB" w:rsidRDefault="00A865AB" w:rsidP="00A865AB">
      <w:pPr>
        <w:pStyle w:val="Odstavecseseznamem"/>
        <w:numPr>
          <w:ilvl w:val="0"/>
          <w:numId w:val="18"/>
        </w:numPr>
        <w:spacing w:after="60"/>
        <w:ind w:left="1134" w:hanging="567"/>
        <w:contextualSpacing w:val="0"/>
        <w:jc w:val="both"/>
        <w:rPr>
          <w:rFonts w:ascii="Arial Narrow" w:hAnsi="Arial Narrow"/>
          <w:sz w:val="22"/>
          <w:szCs w:val="22"/>
        </w:rPr>
      </w:pPr>
      <w:r>
        <w:rPr>
          <w:rFonts w:ascii="Arial Narrow" w:hAnsi="Arial Narrow"/>
          <w:sz w:val="22"/>
          <w:szCs w:val="22"/>
        </w:rPr>
        <w:t>Za Kupujícího:</w:t>
      </w:r>
      <w:r>
        <w:rPr>
          <w:rFonts w:ascii="Arial Narrow" w:hAnsi="Arial Narrow"/>
          <w:sz w:val="22"/>
          <w:szCs w:val="22"/>
        </w:rPr>
        <w:tab/>
      </w:r>
      <w:r w:rsidR="00787840" w:rsidRPr="00787840">
        <w:rPr>
          <w:rFonts w:ascii="Arial Narrow" w:hAnsi="Arial Narrow"/>
          <w:sz w:val="22"/>
          <w:szCs w:val="22"/>
          <w:highlight w:val="lightGray"/>
        </w:rPr>
        <w:t>………………….</w:t>
      </w:r>
      <w:r>
        <w:rPr>
          <w:rFonts w:ascii="Arial Narrow" w:hAnsi="Arial Narrow"/>
          <w:sz w:val="22"/>
          <w:szCs w:val="22"/>
        </w:rPr>
        <w:t>, ředitel Odboru IT v</w:t>
      </w:r>
      <w:r w:rsidR="00162E90">
        <w:rPr>
          <w:rFonts w:ascii="Arial Narrow" w:hAnsi="Arial Narrow"/>
          <w:sz w:val="22"/>
          <w:szCs w:val="22"/>
        </w:rPr>
        <w:t> Českých Budějovicích</w:t>
      </w:r>
    </w:p>
    <w:p w:rsidR="00A865AB" w:rsidRPr="00A865AB" w:rsidRDefault="00A865AB" w:rsidP="00A865AB">
      <w:pPr>
        <w:pStyle w:val="Odstavecseseznamem"/>
        <w:spacing w:after="60"/>
        <w:ind w:left="2832"/>
        <w:contextualSpacing w:val="0"/>
        <w:jc w:val="both"/>
        <w:rPr>
          <w:rFonts w:ascii="Arial Narrow" w:hAnsi="Arial Narrow"/>
          <w:sz w:val="22"/>
          <w:szCs w:val="22"/>
        </w:rPr>
      </w:pPr>
      <w:r w:rsidRPr="00A865AB">
        <w:rPr>
          <w:rFonts w:ascii="Arial Narrow" w:hAnsi="Arial Narrow"/>
          <w:sz w:val="22"/>
          <w:szCs w:val="22"/>
        </w:rPr>
        <w:t>Tel.:</w:t>
      </w:r>
      <w:r w:rsidRPr="00A865AB">
        <w:rPr>
          <w:rFonts w:ascii="Arial Narrow" w:hAnsi="Arial Narrow" w:cs="Calibri"/>
          <w:sz w:val="22"/>
          <w:szCs w:val="22"/>
        </w:rPr>
        <w:t xml:space="preserve"> </w:t>
      </w:r>
      <w:r w:rsidR="00787840" w:rsidRPr="00787840">
        <w:rPr>
          <w:rFonts w:ascii="Arial Narrow" w:hAnsi="Arial Narrow"/>
          <w:sz w:val="22"/>
          <w:szCs w:val="22"/>
          <w:highlight w:val="lightGray"/>
        </w:rPr>
        <w:t>………………….</w:t>
      </w:r>
      <w:r w:rsidRPr="00A865AB">
        <w:rPr>
          <w:rFonts w:ascii="Arial Narrow" w:hAnsi="Arial Narrow" w:cs="Calibri"/>
          <w:sz w:val="22"/>
          <w:szCs w:val="22"/>
        </w:rPr>
        <w:t xml:space="preserve">, e-mail: </w:t>
      </w:r>
      <w:r w:rsidR="00787840" w:rsidRPr="00787840">
        <w:rPr>
          <w:rFonts w:ascii="Arial Narrow" w:hAnsi="Arial Narrow"/>
          <w:sz w:val="22"/>
          <w:szCs w:val="22"/>
          <w:highlight w:val="lightGray"/>
        </w:rPr>
        <w:t>………………….</w:t>
      </w:r>
    </w:p>
    <w:p w:rsidR="00A865AB" w:rsidRDefault="00A865AB" w:rsidP="00A865AB">
      <w:pPr>
        <w:pStyle w:val="Odstavecseseznamem"/>
        <w:spacing w:after="60"/>
        <w:ind w:left="1134"/>
        <w:contextualSpacing w:val="0"/>
        <w:jc w:val="both"/>
        <w:rPr>
          <w:rFonts w:ascii="Arial Narrow" w:hAnsi="Arial Narrow"/>
          <w:sz w:val="22"/>
          <w:szCs w:val="22"/>
        </w:rPr>
      </w:pPr>
    </w:p>
    <w:p w:rsidR="00A865AB" w:rsidRDefault="00A865AB" w:rsidP="00094198">
      <w:pPr>
        <w:pStyle w:val="Odstavecseseznamem"/>
        <w:numPr>
          <w:ilvl w:val="0"/>
          <w:numId w:val="18"/>
        </w:numPr>
        <w:spacing w:after="120"/>
        <w:ind w:left="1134" w:hanging="567"/>
        <w:contextualSpacing w:val="0"/>
        <w:jc w:val="both"/>
        <w:rPr>
          <w:rFonts w:ascii="Arial Narrow" w:hAnsi="Arial Narrow"/>
          <w:sz w:val="22"/>
          <w:szCs w:val="22"/>
        </w:rPr>
      </w:pPr>
      <w:r>
        <w:rPr>
          <w:rFonts w:ascii="Arial Narrow" w:hAnsi="Arial Narrow"/>
          <w:sz w:val="22"/>
          <w:szCs w:val="22"/>
        </w:rPr>
        <w:t>Za Prodávajícího:</w:t>
      </w:r>
      <w:r>
        <w:rPr>
          <w:rFonts w:ascii="Arial Narrow" w:hAnsi="Arial Narrow"/>
          <w:sz w:val="22"/>
          <w:szCs w:val="22"/>
        </w:rPr>
        <w:tab/>
      </w:r>
      <w:r w:rsidR="00787840" w:rsidRPr="00787840">
        <w:rPr>
          <w:rFonts w:ascii="Arial Narrow" w:hAnsi="Arial Narrow"/>
          <w:sz w:val="22"/>
          <w:szCs w:val="22"/>
          <w:highlight w:val="lightGray"/>
        </w:rPr>
        <w:t>………………….</w:t>
      </w:r>
      <w:r w:rsidR="003C1566">
        <w:rPr>
          <w:rFonts w:ascii="Arial Narrow" w:hAnsi="Arial Narrow"/>
          <w:sz w:val="22"/>
          <w:szCs w:val="22"/>
        </w:rPr>
        <w:t>, jednatel společnosti</w:t>
      </w:r>
    </w:p>
    <w:p w:rsidR="003C1566" w:rsidRPr="00DD3B91" w:rsidRDefault="003C1566" w:rsidP="003C1566">
      <w:pPr>
        <w:pStyle w:val="Odstavecseseznamem"/>
        <w:spacing w:after="120"/>
        <w:ind w:left="2832"/>
        <w:contextualSpacing w:val="0"/>
        <w:jc w:val="both"/>
        <w:rPr>
          <w:rFonts w:ascii="Arial Narrow" w:hAnsi="Arial Narrow"/>
          <w:sz w:val="22"/>
          <w:szCs w:val="22"/>
        </w:rPr>
      </w:pPr>
      <w:r>
        <w:rPr>
          <w:rFonts w:ascii="Arial Narrow" w:hAnsi="Arial Narrow"/>
          <w:sz w:val="22"/>
          <w:szCs w:val="22"/>
        </w:rPr>
        <w:t xml:space="preserve">Tel.: </w:t>
      </w:r>
      <w:r w:rsidR="00787840" w:rsidRPr="00787840">
        <w:rPr>
          <w:rFonts w:ascii="Arial Narrow" w:hAnsi="Arial Narrow"/>
          <w:sz w:val="22"/>
          <w:szCs w:val="22"/>
          <w:highlight w:val="lightGray"/>
        </w:rPr>
        <w:t>………………….</w:t>
      </w:r>
      <w:r>
        <w:rPr>
          <w:rFonts w:ascii="Arial Narrow" w:hAnsi="Arial Narrow"/>
          <w:sz w:val="22"/>
          <w:szCs w:val="22"/>
        </w:rPr>
        <w:t xml:space="preserve">, e-mail: </w:t>
      </w:r>
      <w:r w:rsidR="00787840" w:rsidRPr="00787840">
        <w:rPr>
          <w:rFonts w:ascii="Arial Narrow" w:hAnsi="Arial Narrow"/>
          <w:sz w:val="22"/>
          <w:szCs w:val="22"/>
          <w:highlight w:val="lightGray"/>
        </w:rPr>
        <w:t>………………….</w:t>
      </w:r>
    </w:p>
    <w:p w:rsidR="004B03AE" w:rsidRPr="006B11E4" w:rsidRDefault="00094198" w:rsidP="00597D70">
      <w:pPr>
        <w:pStyle w:val="Odstavecseseznamem"/>
        <w:spacing w:after="60"/>
        <w:ind w:left="567"/>
        <w:contextualSpacing w:val="0"/>
        <w:jc w:val="both"/>
        <w:rPr>
          <w:rFonts w:ascii="Arial Narrow" w:hAnsi="Arial Narrow"/>
          <w:sz w:val="22"/>
          <w:szCs w:val="22"/>
        </w:rPr>
      </w:pPr>
      <w:r w:rsidRPr="00094198">
        <w:rPr>
          <w:rFonts w:ascii="Arial Narrow" w:hAnsi="Arial Narrow"/>
          <w:sz w:val="22"/>
          <w:szCs w:val="22"/>
        </w:rPr>
        <w:t xml:space="preserve">Případná změna oprávněných osob je vůči druhé smluvní straně účinná okamžikem, kdy o ní byla písemně vyrozuměna. </w:t>
      </w:r>
      <w:r>
        <w:rPr>
          <w:rFonts w:ascii="Arial Narrow" w:hAnsi="Arial Narrow"/>
          <w:sz w:val="22"/>
          <w:szCs w:val="22"/>
        </w:rPr>
        <w:t>Taková změna</w:t>
      </w:r>
      <w:r w:rsidRPr="00094198">
        <w:rPr>
          <w:rFonts w:ascii="Arial Narrow" w:hAnsi="Arial Narrow"/>
          <w:sz w:val="22"/>
          <w:szCs w:val="22"/>
        </w:rPr>
        <w:t xml:space="preserve"> </w:t>
      </w:r>
      <w:r>
        <w:rPr>
          <w:rFonts w:ascii="Arial Narrow" w:hAnsi="Arial Narrow"/>
          <w:sz w:val="22"/>
          <w:szCs w:val="22"/>
        </w:rPr>
        <w:t>není</w:t>
      </w:r>
      <w:r w:rsidRPr="00094198">
        <w:rPr>
          <w:rFonts w:ascii="Arial Narrow" w:hAnsi="Arial Narrow"/>
          <w:sz w:val="22"/>
          <w:szCs w:val="22"/>
        </w:rPr>
        <w:t xml:space="preserve"> důvodem k sepsání dodatku k této Smlouvě</w:t>
      </w:r>
      <w:r>
        <w:rPr>
          <w:rFonts w:ascii="Arial Narrow" w:hAnsi="Arial Narrow"/>
          <w:sz w:val="22"/>
          <w:szCs w:val="22"/>
        </w:rPr>
        <w:t>.</w:t>
      </w:r>
    </w:p>
    <w:p w:rsidR="00E209B5" w:rsidRPr="00373D89" w:rsidRDefault="005C6008" w:rsidP="00E03B5E">
      <w:pPr>
        <w:pStyle w:val="Nadpis1"/>
        <w:numPr>
          <w:ilvl w:val="0"/>
          <w:numId w:val="1"/>
        </w:numPr>
        <w:spacing w:before="360" w:after="240"/>
        <w:ind w:left="357" w:hanging="357"/>
        <w:rPr>
          <w:rFonts w:ascii="Arial Narrow" w:hAnsi="Arial Narrow"/>
          <w:b/>
          <w:sz w:val="22"/>
          <w:szCs w:val="22"/>
        </w:rPr>
      </w:pPr>
      <w:r w:rsidRPr="00373D89">
        <w:rPr>
          <w:rFonts w:ascii="Arial Narrow" w:hAnsi="Arial Narrow"/>
          <w:b/>
          <w:sz w:val="22"/>
          <w:szCs w:val="22"/>
        </w:rPr>
        <w:lastRenderedPageBreak/>
        <w:t>O</w:t>
      </w:r>
      <w:r w:rsidR="00E209B5" w:rsidRPr="00373D89">
        <w:rPr>
          <w:rFonts w:ascii="Arial Narrow" w:hAnsi="Arial Narrow"/>
          <w:b/>
          <w:sz w:val="22"/>
          <w:szCs w:val="22"/>
        </w:rPr>
        <w:t>dpovědnost za vady a záruka</w:t>
      </w:r>
      <w:r w:rsidR="00020B95" w:rsidRPr="00373D89">
        <w:rPr>
          <w:rFonts w:ascii="Arial Narrow" w:hAnsi="Arial Narrow"/>
          <w:b/>
          <w:sz w:val="22"/>
          <w:szCs w:val="22"/>
        </w:rPr>
        <w:t xml:space="preserve"> </w:t>
      </w:r>
    </w:p>
    <w:p w:rsidR="005C6008" w:rsidRPr="00EC442C" w:rsidRDefault="00EC442C" w:rsidP="00E03B5E">
      <w:pPr>
        <w:pStyle w:val="Odstavecseseznamem"/>
        <w:numPr>
          <w:ilvl w:val="1"/>
          <w:numId w:val="1"/>
        </w:numPr>
        <w:spacing w:after="120"/>
        <w:ind w:left="567" w:hanging="573"/>
        <w:contextualSpacing w:val="0"/>
        <w:jc w:val="both"/>
        <w:rPr>
          <w:rFonts w:ascii="Arial Narrow" w:hAnsi="Arial Narrow"/>
          <w:sz w:val="22"/>
          <w:szCs w:val="22"/>
        </w:rPr>
      </w:pPr>
      <w:r w:rsidRPr="00EC442C">
        <w:rPr>
          <w:rFonts w:ascii="Arial Narrow" w:hAnsi="Arial Narrow" w:cs="Arial"/>
          <w:sz w:val="22"/>
          <w:szCs w:val="22"/>
        </w:rPr>
        <w:t xml:space="preserve">Podpisem </w:t>
      </w:r>
      <w:r w:rsidR="005D5CE2">
        <w:rPr>
          <w:rFonts w:ascii="Arial Narrow" w:hAnsi="Arial Narrow" w:cs="Arial"/>
          <w:sz w:val="22"/>
          <w:szCs w:val="22"/>
        </w:rPr>
        <w:t>akceptačního</w:t>
      </w:r>
      <w:r w:rsidR="005D5CE2" w:rsidRPr="00EC442C">
        <w:rPr>
          <w:rFonts w:ascii="Arial Narrow" w:hAnsi="Arial Narrow" w:cs="Arial"/>
          <w:sz w:val="22"/>
          <w:szCs w:val="22"/>
        </w:rPr>
        <w:t xml:space="preserve"> </w:t>
      </w:r>
      <w:r w:rsidRPr="00EC442C">
        <w:rPr>
          <w:rFonts w:ascii="Arial Narrow" w:hAnsi="Arial Narrow" w:cs="Arial"/>
          <w:sz w:val="22"/>
          <w:szCs w:val="22"/>
        </w:rPr>
        <w:t xml:space="preserve">protokolu </w:t>
      </w:r>
      <w:r w:rsidR="00497273">
        <w:rPr>
          <w:rFonts w:ascii="Arial Narrow" w:hAnsi="Arial Narrow" w:cs="Arial"/>
          <w:sz w:val="22"/>
          <w:szCs w:val="22"/>
        </w:rPr>
        <w:t xml:space="preserve">potvrzuje </w:t>
      </w:r>
      <w:r w:rsidR="005D5CE2">
        <w:rPr>
          <w:rFonts w:ascii="Arial Narrow" w:hAnsi="Arial Narrow" w:cs="Arial"/>
          <w:sz w:val="22"/>
          <w:szCs w:val="22"/>
        </w:rPr>
        <w:t>K</w:t>
      </w:r>
      <w:r w:rsidR="00497273">
        <w:rPr>
          <w:rFonts w:ascii="Arial Narrow" w:hAnsi="Arial Narrow" w:cs="Arial"/>
          <w:sz w:val="22"/>
          <w:szCs w:val="22"/>
        </w:rPr>
        <w:t xml:space="preserve">upující </w:t>
      </w:r>
      <w:r w:rsidR="00C3001C">
        <w:rPr>
          <w:rFonts w:ascii="Arial Narrow" w:hAnsi="Arial Narrow" w:cs="Arial"/>
          <w:sz w:val="22"/>
          <w:szCs w:val="22"/>
        </w:rPr>
        <w:t>splnění celého předmětu S</w:t>
      </w:r>
      <w:r w:rsidR="00497273">
        <w:rPr>
          <w:rFonts w:ascii="Arial Narrow" w:hAnsi="Arial Narrow" w:cs="Arial"/>
          <w:sz w:val="22"/>
          <w:szCs w:val="22"/>
        </w:rPr>
        <w:t xml:space="preserve">mlouvy, včetně převzetí Zboží. Kupující </w:t>
      </w:r>
      <w:r w:rsidR="000462FA">
        <w:rPr>
          <w:rFonts w:ascii="Arial Narrow" w:hAnsi="Arial Narrow"/>
          <w:sz w:val="22"/>
          <w:szCs w:val="22"/>
        </w:rPr>
        <w:t>není povinen převzít Z</w:t>
      </w:r>
      <w:r w:rsidR="005C6008" w:rsidRPr="00EC442C">
        <w:rPr>
          <w:rFonts w:ascii="Arial Narrow" w:hAnsi="Arial Narrow"/>
          <w:sz w:val="22"/>
          <w:szCs w:val="22"/>
        </w:rPr>
        <w:t>boží</w:t>
      </w:r>
      <w:r w:rsidR="00121B6D" w:rsidRPr="00EC442C">
        <w:rPr>
          <w:rFonts w:ascii="Arial Narrow" w:hAnsi="Arial Narrow"/>
          <w:sz w:val="22"/>
          <w:szCs w:val="22"/>
        </w:rPr>
        <w:t xml:space="preserve"> zejména</w:t>
      </w:r>
      <w:r>
        <w:rPr>
          <w:rFonts w:ascii="Arial Narrow" w:hAnsi="Arial Narrow"/>
          <w:sz w:val="22"/>
          <w:szCs w:val="22"/>
        </w:rPr>
        <w:t>, pokud</w:t>
      </w:r>
      <w:r w:rsidR="00121B6D" w:rsidRPr="00EC442C">
        <w:rPr>
          <w:rFonts w:ascii="Arial Narrow" w:hAnsi="Arial Narrow"/>
          <w:sz w:val="22"/>
          <w:szCs w:val="22"/>
        </w:rPr>
        <w:t>:</w:t>
      </w:r>
    </w:p>
    <w:p w:rsidR="009A0F82" w:rsidRPr="006B11E4" w:rsidRDefault="00EC442C" w:rsidP="00E03B5E">
      <w:pPr>
        <w:pStyle w:val="Odstavecseseznamem"/>
        <w:numPr>
          <w:ilvl w:val="0"/>
          <w:numId w:val="5"/>
        </w:numPr>
        <w:tabs>
          <w:tab w:val="clear" w:pos="786"/>
          <w:tab w:val="left" w:pos="851"/>
        </w:tabs>
        <w:ind w:left="851" w:hanging="284"/>
        <w:contextualSpacing w:val="0"/>
        <w:jc w:val="both"/>
        <w:rPr>
          <w:rFonts w:ascii="Arial Narrow" w:hAnsi="Arial Narrow"/>
          <w:sz w:val="22"/>
          <w:szCs w:val="22"/>
        </w:rPr>
      </w:pPr>
      <w:r>
        <w:rPr>
          <w:rFonts w:ascii="Arial Narrow" w:hAnsi="Arial Narrow"/>
          <w:sz w:val="22"/>
          <w:szCs w:val="22"/>
        </w:rPr>
        <w:t>Z</w:t>
      </w:r>
      <w:r w:rsidR="009A0F82" w:rsidRPr="006B11E4">
        <w:rPr>
          <w:rFonts w:ascii="Arial Narrow" w:hAnsi="Arial Narrow"/>
          <w:sz w:val="22"/>
          <w:szCs w:val="22"/>
        </w:rPr>
        <w:t>boží ne</w:t>
      </w:r>
      <w:r w:rsidR="00DA7C5C" w:rsidRPr="006B11E4">
        <w:rPr>
          <w:rFonts w:ascii="Arial Narrow" w:hAnsi="Arial Narrow"/>
          <w:sz w:val="22"/>
          <w:szCs w:val="22"/>
        </w:rPr>
        <w:t>odpovídá specifikaci uvedené v P</w:t>
      </w:r>
      <w:r w:rsidR="009A0F82" w:rsidRPr="006B11E4">
        <w:rPr>
          <w:rFonts w:ascii="Arial Narrow" w:hAnsi="Arial Narrow"/>
          <w:sz w:val="22"/>
          <w:szCs w:val="22"/>
        </w:rPr>
        <w:t xml:space="preserve">říloze č. </w:t>
      </w:r>
      <w:r w:rsidR="00497273">
        <w:rPr>
          <w:rFonts w:ascii="Arial Narrow" w:hAnsi="Arial Narrow"/>
          <w:sz w:val="22"/>
          <w:szCs w:val="22"/>
        </w:rPr>
        <w:t xml:space="preserve">1 </w:t>
      </w:r>
      <w:r w:rsidR="00D124BA" w:rsidRPr="006B11E4">
        <w:rPr>
          <w:rFonts w:ascii="Arial Narrow" w:hAnsi="Arial Narrow"/>
          <w:sz w:val="22"/>
          <w:szCs w:val="22"/>
        </w:rPr>
        <w:t>Smlouvy</w:t>
      </w:r>
      <w:r>
        <w:rPr>
          <w:rFonts w:ascii="Arial Narrow" w:hAnsi="Arial Narrow"/>
          <w:sz w:val="22"/>
          <w:szCs w:val="22"/>
        </w:rPr>
        <w:t>,</w:t>
      </w:r>
    </w:p>
    <w:p w:rsidR="00121B6D" w:rsidRPr="006B11E4" w:rsidRDefault="00EC442C" w:rsidP="00E03B5E">
      <w:pPr>
        <w:pStyle w:val="Odstavecseseznamem"/>
        <w:numPr>
          <w:ilvl w:val="0"/>
          <w:numId w:val="5"/>
        </w:numPr>
        <w:tabs>
          <w:tab w:val="clear" w:pos="786"/>
          <w:tab w:val="left" w:pos="851"/>
        </w:tabs>
        <w:ind w:left="851" w:hanging="284"/>
        <w:contextualSpacing w:val="0"/>
        <w:jc w:val="both"/>
        <w:rPr>
          <w:rFonts w:ascii="Arial Narrow" w:hAnsi="Arial Narrow"/>
          <w:sz w:val="22"/>
          <w:szCs w:val="22"/>
        </w:rPr>
      </w:pPr>
      <w:r>
        <w:rPr>
          <w:rFonts w:ascii="Arial Narrow" w:hAnsi="Arial Narrow"/>
          <w:sz w:val="22"/>
          <w:szCs w:val="22"/>
        </w:rPr>
        <w:t>Z</w:t>
      </w:r>
      <w:r w:rsidR="00121B6D" w:rsidRPr="006B11E4">
        <w:rPr>
          <w:rFonts w:ascii="Arial Narrow" w:hAnsi="Arial Narrow"/>
          <w:sz w:val="22"/>
          <w:szCs w:val="22"/>
        </w:rPr>
        <w:t>boží je poškozeno</w:t>
      </w:r>
      <w:r w:rsidR="00BB322E" w:rsidRPr="006B11E4">
        <w:rPr>
          <w:rFonts w:ascii="Arial Narrow" w:hAnsi="Arial Narrow"/>
          <w:sz w:val="22"/>
          <w:szCs w:val="22"/>
        </w:rPr>
        <w:t>,</w:t>
      </w:r>
    </w:p>
    <w:p w:rsidR="00121B6D" w:rsidRPr="006B11E4" w:rsidRDefault="00121B6D" w:rsidP="00E03B5E">
      <w:pPr>
        <w:pStyle w:val="Odstavecseseznamem"/>
        <w:numPr>
          <w:ilvl w:val="0"/>
          <w:numId w:val="5"/>
        </w:numPr>
        <w:tabs>
          <w:tab w:val="clear" w:pos="786"/>
          <w:tab w:val="left" w:pos="851"/>
        </w:tabs>
        <w:ind w:left="851" w:hanging="284"/>
        <w:contextualSpacing w:val="0"/>
        <w:jc w:val="both"/>
        <w:rPr>
          <w:rFonts w:ascii="Arial Narrow" w:hAnsi="Arial Narrow"/>
          <w:sz w:val="22"/>
          <w:szCs w:val="22"/>
        </w:rPr>
      </w:pPr>
      <w:r w:rsidRPr="006B11E4">
        <w:rPr>
          <w:rFonts w:ascii="Arial Narrow" w:hAnsi="Arial Narrow"/>
          <w:sz w:val="22"/>
          <w:szCs w:val="22"/>
        </w:rPr>
        <w:t>jsou porušeny originální obaly</w:t>
      </w:r>
      <w:r w:rsidR="00EC442C">
        <w:rPr>
          <w:rFonts w:ascii="Arial Narrow" w:hAnsi="Arial Narrow"/>
          <w:sz w:val="22"/>
          <w:szCs w:val="22"/>
        </w:rPr>
        <w:t xml:space="preserve"> Z</w:t>
      </w:r>
      <w:r w:rsidR="00BB322E" w:rsidRPr="006B11E4">
        <w:rPr>
          <w:rFonts w:ascii="Arial Narrow" w:hAnsi="Arial Narrow"/>
          <w:sz w:val="22"/>
          <w:szCs w:val="22"/>
        </w:rPr>
        <w:t>boží,</w:t>
      </w:r>
    </w:p>
    <w:p w:rsidR="00121B6D" w:rsidRPr="006B11E4" w:rsidRDefault="00121B6D" w:rsidP="00E03B5E">
      <w:pPr>
        <w:pStyle w:val="Odstavecseseznamem"/>
        <w:numPr>
          <w:ilvl w:val="0"/>
          <w:numId w:val="5"/>
        </w:numPr>
        <w:tabs>
          <w:tab w:val="clear" w:pos="786"/>
          <w:tab w:val="left" w:pos="851"/>
        </w:tabs>
        <w:ind w:left="851" w:hanging="284"/>
        <w:contextualSpacing w:val="0"/>
        <w:jc w:val="both"/>
        <w:rPr>
          <w:rFonts w:ascii="Arial Narrow" w:hAnsi="Arial Narrow"/>
          <w:sz w:val="22"/>
          <w:szCs w:val="22"/>
        </w:rPr>
      </w:pPr>
      <w:r w:rsidRPr="006B11E4">
        <w:rPr>
          <w:rFonts w:ascii="Arial Narrow" w:hAnsi="Arial Narrow"/>
          <w:sz w:val="22"/>
          <w:szCs w:val="22"/>
        </w:rPr>
        <w:t xml:space="preserve">počet kusů </w:t>
      </w:r>
      <w:r w:rsidR="00EC442C">
        <w:rPr>
          <w:rFonts w:ascii="Arial Narrow" w:hAnsi="Arial Narrow"/>
          <w:sz w:val="22"/>
          <w:szCs w:val="22"/>
        </w:rPr>
        <w:t>Z</w:t>
      </w:r>
      <w:r w:rsidR="00BB322E" w:rsidRPr="006B11E4">
        <w:rPr>
          <w:rFonts w:ascii="Arial Narrow" w:hAnsi="Arial Narrow"/>
          <w:sz w:val="22"/>
          <w:szCs w:val="22"/>
        </w:rPr>
        <w:t xml:space="preserve">boží neodpovídá </w:t>
      </w:r>
      <w:r w:rsidR="009F771C">
        <w:rPr>
          <w:rFonts w:ascii="Arial Narrow" w:hAnsi="Arial Narrow"/>
          <w:sz w:val="22"/>
          <w:szCs w:val="22"/>
        </w:rPr>
        <w:t>akceptačnímu</w:t>
      </w:r>
      <w:r w:rsidR="00EC442C">
        <w:rPr>
          <w:rFonts w:ascii="Arial Narrow" w:hAnsi="Arial Narrow"/>
          <w:sz w:val="22"/>
          <w:szCs w:val="22"/>
        </w:rPr>
        <w:t xml:space="preserve"> protokolu</w:t>
      </w:r>
      <w:r w:rsidR="00BB322E" w:rsidRPr="006B11E4">
        <w:rPr>
          <w:rFonts w:ascii="Arial Narrow" w:hAnsi="Arial Narrow"/>
          <w:sz w:val="22"/>
          <w:szCs w:val="22"/>
        </w:rPr>
        <w:t>,</w:t>
      </w:r>
    </w:p>
    <w:p w:rsidR="00121B6D" w:rsidRPr="006B11E4" w:rsidRDefault="00CA4D16" w:rsidP="00E03B5E">
      <w:pPr>
        <w:pStyle w:val="Odstavecseseznamem"/>
        <w:numPr>
          <w:ilvl w:val="0"/>
          <w:numId w:val="5"/>
        </w:numPr>
        <w:tabs>
          <w:tab w:val="clear" w:pos="786"/>
          <w:tab w:val="left" w:pos="851"/>
        </w:tabs>
        <w:spacing w:after="120"/>
        <w:ind w:left="851" w:hanging="284"/>
        <w:contextualSpacing w:val="0"/>
        <w:jc w:val="both"/>
        <w:rPr>
          <w:rFonts w:ascii="Arial Narrow" w:hAnsi="Arial Narrow"/>
          <w:sz w:val="22"/>
          <w:szCs w:val="22"/>
        </w:rPr>
      </w:pPr>
      <w:r w:rsidRPr="006B11E4">
        <w:rPr>
          <w:rFonts w:ascii="Arial Narrow" w:hAnsi="Arial Narrow"/>
          <w:sz w:val="22"/>
          <w:szCs w:val="22"/>
        </w:rPr>
        <w:t>kupní</w:t>
      </w:r>
      <w:r w:rsidR="00EC442C">
        <w:rPr>
          <w:rFonts w:ascii="Arial Narrow" w:hAnsi="Arial Narrow"/>
          <w:sz w:val="22"/>
          <w:szCs w:val="22"/>
        </w:rPr>
        <w:t xml:space="preserve"> cena Z</w:t>
      </w:r>
      <w:r w:rsidR="00BB322E" w:rsidRPr="006B11E4">
        <w:rPr>
          <w:rFonts w:ascii="Arial Narrow" w:hAnsi="Arial Narrow"/>
          <w:sz w:val="22"/>
          <w:szCs w:val="22"/>
        </w:rPr>
        <w:t xml:space="preserve">boží neodpovídá </w:t>
      </w:r>
      <w:r w:rsidRPr="006B11E4">
        <w:rPr>
          <w:rFonts w:ascii="Arial Narrow" w:hAnsi="Arial Narrow"/>
          <w:sz w:val="22"/>
          <w:szCs w:val="22"/>
        </w:rPr>
        <w:t>kupní</w:t>
      </w:r>
      <w:r w:rsidR="00BB322E" w:rsidRPr="006B11E4">
        <w:rPr>
          <w:rFonts w:ascii="Arial Narrow" w:hAnsi="Arial Narrow"/>
          <w:sz w:val="22"/>
          <w:szCs w:val="22"/>
        </w:rPr>
        <w:t xml:space="preserve"> ceně </w:t>
      </w:r>
      <w:r w:rsidR="005D5CE2">
        <w:rPr>
          <w:rFonts w:ascii="Arial Narrow" w:hAnsi="Arial Narrow"/>
          <w:sz w:val="22"/>
          <w:szCs w:val="22"/>
        </w:rPr>
        <w:t>uvedené v čl. 2. odst. 2. 1. Smlouvy</w:t>
      </w:r>
      <w:r w:rsidR="00EC442C">
        <w:rPr>
          <w:rFonts w:ascii="Arial Narrow" w:hAnsi="Arial Narrow"/>
          <w:sz w:val="22"/>
          <w:szCs w:val="22"/>
        </w:rPr>
        <w:t xml:space="preserve">. </w:t>
      </w:r>
    </w:p>
    <w:p w:rsidR="00E209B5" w:rsidRPr="006B11E4" w:rsidRDefault="00C3001C"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Nepřevzal-li K</w:t>
      </w:r>
      <w:r w:rsidR="000630F1">
        <w:rPr>
          <w:rFonts w:ascii="Arial Narrow" w:hAnsi="Arial Narrow"/>
          <w:sz w:val="22"/>
          <w:szCs w:val="22"/>
        </w:rPr>
        <w:t xml:space="preserve">upující vadné Zboží, má Prodávající povinnost dodat </w:t>
      </w:r>
      <w:r w:rsidR="00E209B5" w:rsidRPr="006B11E4">
        <w:rPr>
          <w:rFonts w:ascii="Arial Narrow" w:hAnsi="Arial Narrow"/>
          <w:sz w:val="22"/>
          <w:szCs w:val="22"/>
        </w:rPr>
        <w:t xml:space="preserve">do </w:t>
      </w:r>
      <w:r w:rsidR="00121B6D" w:rsidRPr="006B11E4">
        <w:rPr>
          <w:rFonts w:ascii="Arial Narrow" w:hAnsi="Arial Narrow"/>
          <w:sz w:val="22"/>
          <w:szCs w:val="22"/>
        </w:rPr>
        <w:t xml:space="preserve">5 </w:t>
      </w:r>
      <w:r w:rsidR="00E209B5" w:rsidRPr="006B11E4">
        <w:rPr>
          <w:rFonts w:ascii="Arial Narrow" w:hAnsi="Arial Narrow"/>
          <w:sz w:val="22"/>
          <w:szCs w:val="22"/>
        </w:rPr>
        <w:t xml:space="preserve">dnů </w:t>
      </w:r>
      <w:r w:rsidR="00EC442C">
        <w:rPr>
          <w:rFonts w:ascii="Arial Narrow" w:hAnsi="Arial Narrow"/>
          <w:sz w:val="22"/>
          <w:szCs w:val="22"/>
        </w:rPr>
        <w:t>Z</w:t>
      </w:r>
      <w:r w:rsidR="00E209B5" w:rsidRPr="006B11E4">
        <w:rPr>
          <w:rFonts w:ascii="Arial Narrow" w:hAnsi="Arial Narrow"/>
          <w:sz w:val="22"/>
          <w:szCs w:val="22"/>
        </w:rPr>
        <w:t>boží bezvadné</w:t>
      </w:r>
      <w:r w:rsidR="00EC442C">
        <w:rPr>
          <w:rFonts w:ascii="Arial Narrow" w:hAnsi="Arial Narrow"/>
          <w:sz w:val="22"/>
          <w:szCs w:val="22"/>
        </w:rPr>
        <w:t>.</w:t>
      </w:r>
    </w:p>
    <w:p w:rsidR="00EC442C" w:rsidRDefault="00EC442C"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cs="Arial"/>
          <w:sz w:val="22"/>
          <w:szCs w:val="22"/>
        </w:rPr>
        <w:t xml:space="preserve">Bude-li plnění předáno neúplné nebo s vadami, které nebude možné odhalit při předání a převzetí </w:t>
      </w:r>
      <w:r w:rsidR="005D5CE2">
        <w:rPr>
          <w:rFonts w:ascii="Arial Narrow" w:hAnsi="Arial Narrow" w:cs="Arial"/>
          <w:sz w:val="22"/>
          <w:szCs w:val="22"/>
        </w:rPr>
        <w:t>Zboží</w:t>
      </w:r>
      <w:r>
        <w:rPr>
          <w:rFonts w:ascii="Arial Narrow" w:hAnsi="Arial Narrow" w:cs="Arial"/>
          <w:sz w:val="22"/>
          <w:szCs w:val="22"/>
        </w:rPr>
        <w:t>, bude vada odstraněna v reklamačním řízení v souladu s touto Smlouvou.</w:t>
      </w:r>
    </w:p>
    <w:p w:rsidR="00FE0FD4" w:rsidRDefault="001708AA"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Prodávající poskytuje záruku za jakost dodan</w:t>
      </w:r>
      <w:r w:rsidR="00FE0FD4">
        <w:rPr>
          <w:rFonts w:ascii="Arial Narrow" w:hAnsi="Arial Narrow"/>
          <w:sz w:val="22"/>
          <w:szCs w:val="22"/>
        </w:rPr>
        <w:t>ého Z</w:t>
      </w:r>
      <w:r w:rsidRPr="006B11E4">
        <w:rPr>
          <w:rFonts w:ascii="Arial Narrow" w:hAnsi="Arial Narrow"/>
          <w:sz w:val="22"/>
          <w:szCs w:val="22"/>
        </w:rPr>
        <w:t xml:space="preserve">boží </w:t>
      </w:r>
      <w:r w:rsidR="005D5CE2">
        <w:rPr>
          <w:rFonts w:ascii="Arial Narrow" w:hAnsi="Arial Narrow"/>
          <w:sz w:val="22"/>
          <w:szCs w:val="22"/>
        </w:rPr>
        <w:t>v délce</w:t>
      </w:r>
      <w:r w:rsidR="00997BF8">
        <w:rPr>
          <w:rFonts w:ascii="Arial Narrow" w:hAnsi="Arial Narrow"/>
          <w:sz w:val="22"/>
          <w:szCs w:val="22"/>
        </w:rPr>
        <w:t xml:space="preserve"> </w:t>
      </w:r>
      <w:r w:rsidR="005D5CE2">
        <w:rPr>
          <w:rFonts w:ascii="Arial Narrow" w:hAnsi="Arial Narrow"/>
          <w:sz w:val="22"/>
          <w:szCs w:val="22"/>
        </w:rPr>
        <w:t>24 měsíců</w:t>
      </w:r>
      <w:r w:rsidRPr="006B11E4">
        <w:rPr>
          <w:rFonts w:ascii="Arial Narrow" w:hAnsi="Arial Narrow"/>
          <w:sz w:val="22"/>
          <w:szCs w:val="22"/>
        </w:rPr>
        <w:t>. Záruka za jakost počí</w:t>
      </w:r>
      <w:r w:rsidR="00FE0FD4">
        <w:rPr>
          <w:rFonts w:ascii="Arial Narrow" w:hAnsi="Arial Narrow"/>
          <w:sz w:val="22"/>
          <w:szCs w:val="22"/>
        </w:rPr>
        <w:t>ná běžet od předání bezvadného Z</w:t>
      </w:r>
      <w:r w:rsidRPr="006B11E4">
        <w:rPr>
          <w:rFonts w:ascii="Arial Narrow" w:hAnsi="Arial Narrow"/>
          <w:sz w:val="22"/>
          <w:szCs w:val="22"/>
        </w:rPr>
        <w:t>boží</w:t>
      </w:r>
      <w:r w:rsidR="00017122" w:rsidRPr="006B11E4">
        <w:rPr>
          <w:rFonts w:ascii="Arial Narrow" w:hAnsi="Arial Narrow"/>
          <w:sz w:val="22"/>
          <w:szCs w:val="22"/>
        </w:rPr>
        <w:t xml:space="preserve"> </w:t>
      </w:r>
      <w:r w:rsidR="00FE0FD4">
        <w:rPr>
          <w:rFonts w:ascii="Arial Narrow" w:hAnsi="Arial Narrow"/>
          <w:sz w:val="22"/>
          <w:szCs w:val="22"/>
        </w:rPr>
        <w:t>K</w:t>
      </w:r>
      <w:r w:rsidRPr="006B11E4">
        <w:rPr>
          <w:rFonts w:ascii="Arial Narrow" w:hAnsi="Arial Narrow"/>
          <w:sz w:val="22"/>
          <w:szCs w:val="22"/>
        </w:rPr>
        <w:t>upujícímu.</w:t>
      </w:r>
      <w:r w:rsidR="00E209B5" w:rsidRPr="006B11E4">
        <w:rPr>
          <w:rFonts w:ascii="Arial Narrow" w:hAnsi="Arial Narrow"/>
          <w:sz w:val="22"/>
          <w:szCs w:val="22"/>
        </w:rPr>
        <w:t xml:space="preserve"> </w:t>
      </w:r>
      <w:r w:rsidR="0092040F">
        <w:rPr>
          <w:rFonts w:ascii="Arial Narrow" w:hAnsi="Arial Narrow"/>
          <w:sz w:val="22"/>
          <w:szCs w:val="22"/>
        </w:rPr>
        <w:t>V případě, že je Z</w:t>
      </w:r>
      <w:r w:rsidR="0092040F" w:rsidRPr="0092040F">
        <w:rPr>
          <w:rFonts w:ascii="Arial Narrow" w:hAnsi="Arial Narrow"/>
          <w:sz w:val="22"/>
          <w:szCs w:val="22"/>
        </w:rPr>
        <w:t>boží vadné nebo se va</w:t>
      </w:r>
      <w:r w:rsidR="0092040F">
        <w:rPr>
          <w:rFonts w:ascii="Arial Narrow" w:hAnsi="Arial Narrow"/>
          <w:sz w:val="22"/>
          <w:szCs w:val="22"/>
        </w:rPr>
        <w:t>da vyskytne v záruční době, má K</w:t>
      </w:r>
      <w:r w:rsidR="0092040F" w:rsidRPr="0092040F">
        <w:rPr>
          <w:rFonts w:ascii="Arial Narrow" w:hAnsi="Arial Narrow"/>
          <w:sz w:val="22"/>
          <w:szCs w:val="22"/>
        </w:rPr>
        <w:t xml:space="preserve">upující zejména právo na </w:t>
      </w:r>
      <w:r w:rsidR="0092040F">
        <w:rPr>
          <w:rFonts w:ascii="Arial Narrow" w:hAnsi="Arial Narrow"/>
          <w:sz w:val="22"/>
          <w:szCs w:val="22"/>
        </w:rPr>
        <w:t>odstranění vady dodáním nového Z</w:t>
      </w:r>
      <w:r w:rsidR="0092040F" w:rsidRPr="0092040F">
        <w:rPr>
          <w:rFonts w:ascii="Arial Narrow" w:hAnsi="Arial Narrow"/>
          <w:sz w:val="22"/>
          <w:szCs w:val="22"/>
        </w:rPr>
        <w:t>boží bez</w:t>
      </w:r>
      <w:r w:rsidR="0092040F">
        <w:rPr>
          <w:rFonts w:ascii="Arial Narrow" w:hAnsi="Arial Narrow"/>
          <w:sz w:val="22"/>
          <w:szCs w:val="22"/>
        </w:rPr>
        <w:t xml:space="preserve"> vady nebo dodáním chybějícího Z</w:t>
      </w:r>
      <w:r w:rsidR="0092040F" w:rsidRPr="0092040F">
        <w:rPr>
          <w:rFonts w:ascii="Arial Narrow" w:hAnsi="Arial Narrow"/>
          <w:sz w:val="22"/>
          <w:szCs w:val="22"/>
        </w:rPr>
        <w:t xml:space="preserve">boží či části </w:t>
      </w:r>
      <w:r w:rsidR="0092040F">
        <w:rPr>
          <w:rFonts w:ascii="Arial Narrow" w:hAnsi="Arial Narrow"/>
          <w:sz w:val="22"/>
          <w:szCs w:val="22"/>
        </w:rPr>
        <w:t>Z</w:t>
      </w:r>
      <w:r w:rsidR="0092040F" w:rsidRPr="0092040F">
        <w:rPr>
          <w:rFonts w:ascii="Arial Narrow" w:hAnsi="Arial Narrow"/>
          <w:sz w:val="22"/>
          <w:szCs w:val="22"/>
        </w:rPr>
        <w:t>boží nebo na odstranění vady opravou věcí, případně další práva z vadného plnění dle občanského zákoníku</w:t>
      </w:r>
      <w:r w:rsidR="0092040F">
        <w:rPr>
          <w:rFonts w:ascii="Arial Narrow" w:hAnsi="Arial Narrow"/>
          <w:sz w:val="22"/>
          <w:szCs w:val="22"/>
        </w:rPr>
        <w:t>.</w:t>
      </w:r>
    </w:p>
    <w:p w:rsidR="00E209B5" w:rsidRPr="006B11E4" w:rsidRDefault="00196B36"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Prodávající se</w:t>
      </w:r>
      <w:r w:rsidR="000224C2" w:rsidRPr="006B11E4">
        <w:rPr>
          <w:rFonts w:ascii="Arial Narrow" w:hAnsi="Arial Narrow"/>
          <w:sz w:val="22"/>
          <w:szCs w:val="22"/>
        </w:rPr>
        <w:t xml:space="preserve"> dále</w:t>
      </w:r>
      <w:r w:rsidRPr="006B11E4">
        <w:rPr>
          <w:rFonts w:ascii="Arial Narrow" w:hAnsi="Arial Narrow"/>
          <w:sz w:val="22"/>
          <w:szCs w:val="22"/>
        </w:rPr>
        <w:t xml:space="preserve"> zavazuje </w:t>
      </w:r>
      <w:r w:rsidR="00FE0FD4">
        <w:rPr>
          <w:rFonts w:ascii="Arial Narrow" w:hAnsi="Arial Narrow"/>
          <w:sz w:val="22"/>
          <w:szCs w:val="22"/>
        </w:rPr>
        <w:t xml:space="preserve">vedle dodání </w:t>
      </w:r>
      <w:r w:rsidR="00094198">
        <w:rPr>
          <w:rFonts w:ascii="Arial Narrow" w:hAnsi="Arial Narrow"/>
          <w:sz w:val="22"/>
          <w:szCs w:val="22"/>
        </w:rPr>
        <w:t>Zboží</w:t>
      </w:r>
      <w:r w:rsidR="004E15A1">
        <w:rPr>
          <w:rFonts w:ascii="Arial Narrow" w:hAnsi="Arial Narrow"/>
          <w:sz w:val="22"/>
          <w:szCs w:val="22"/>
        </w:rPr>
        <w:t xml:space="preserve"> </w:t>
      </w:r>
      <w:r w:rsidR="00FE0FD4">
        <w:rPr>
          <w:rFonts w:ascii="Arial Narrow" w:hAnsi="Arial Narrow"/>
          <w:sz w:val="22"/>
          <w:szCs w:val="22"/>
        </w:rPr>
        <w:t xml:space="preserve">splnit řádně celý předmět Smlouvy. V případě vadného plnění zbylého předmětu </w:t>
      </w:r>
      <w:r w:rsidR="00E50F04">
        <w:rPr>
          <w:rFonts w:ascii="Arial Narrow" w:hAnsi="Arial Narrow"/>
          <w:sz w:val="22"/>
          <w:szCs w:val="22"/>
        </w:rPr>
        <w:t>S</w:t>
      </w:r>
      <w:r w:rsidR="00FE0FD4">
        <w:rPr>
          <w:rFonts w:ascii="Arial Narrow" w:hAnsi="Arial Narrow"/>
          <w:sz w:val="22"/>
          <w:szCs w:val="22"/>
        </w:rPr>
        <w:t xml:space="preserve">mlouvy </w:t>
      </w:r>
      <w:r w:rsidRPr="006B11E4">
        <w:rPr>
          <w:rFonts w:ascii="Arial Narrow" w:hAnsi="Arial Narrow"/>
          <w:sz w:val="22"/>
          <w:szCs w:val="22"/>
        </w:rPr>
        <w:t>se použije obdobně ustanovení § 2615</w:t>
      </w:r>
      <w:r w:rsidR="00FE0FD4">
        <w:rPr>
          <w:rFonts w:ascii="Arial Narrow" w:hAnsi="Arial Narrow"/>
          <w:sz w:val="22"/>
          <w:szCs w:val="22"/>
        </w:rPr>
        <w:t xml:space="preserve"> a násl.</w:t>
      </w:r>
      <w:r w:rsidRPr="006B11E4">
        <w:rPr>
          <w:rFonts w:ascii="Arial Narrow" w:hAnsi="Arial Narrow"/>
          <w:sz w:val="22"/>
          <w:szCs w:val="22"/>
        </w:rPr>
        <w:t xml:space="preserve"> občanského zákoníku</w:t>
      </w:r>
      <w:r w:rsidR="00A4604B" w:rsidRPr="006B11E4">
        <w:rPr>
          <w:rFonts w:ascii="Arial Narrow" w:hAnsi="Arial Narrow"/>
          <w:sz w:val="22"/>
          <w:szCs w:val="22"/>
        </w:rPr>
        <w:t>.</w:t>
      </w:r>
      <w:r w:rsidR="00683E5E">
        <w:rPr>
          <w:rFonts w:ascii="Arial Narrow" w:hAnsi="Arial Narrow"/>
          <w:sz w:val="22"/>
          <w:szCs w:val="22"/>
        </w:rPr>
        <w:t xml:space="preserve"> </w:t>
      </w:r>
    </w:p>
    <w:p w:rsidR="00E209B5" w:rsidRPr="006B11E4" w:rsidRDefault="00094198" w:rsidP="00A269C5">
      <w:pPr>
        <w:pStyle w:val="Odstavecseseznamem"/>
        <w:numPr>
          <w:ilvl w:val="1"/>
          <w:numId w:val="1"/>
        </w:numPr>
        <w:spacing w:after="120"/>
        <w:ind w:left="567" w:hanging="573"/>
        <w:contextualSpacing w:val="0"/>
        <w:jc w:val="both"/>
        <w:rPr>
          <w:rFonts w:ascii="Arial Narrow" w:hAnsi="Arial Narrow"/>
          <w:sz w:val="22"/>
          <w:szCs w:val="22"/>
        </w:rPr>
      </w:pPr>
      <w:r w:rsidRPr="00094198">
        <w:rPr>
          <w:rFonts w:ascii="Arial Narrow" w:hAnsi="Arial Narrow"/>
          <w:sz w:val="22"/>
          <w:szCs w:val="22"/>
        </w:rP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r w:rsidR="0081512F" w:rsidRPr="006B11E4">
        <w:rPr>
          <w:rFonts w:ascii="Arial Narrow" w:hAnsi="Arial Narrow"/>
          <w:sz w:val="22"/>
          <w:szCs w:val="22"/>
        </w:rPr>
        <w:t xml:space="preserve">. Uplatněním reklamace se staví záruční </w:t>
      </w:r>
      <w:r w:rsidR="00FE0FD4">
        <w:rPr>
          <w:rFonts w:ascii="Arial Narrow" w:hAnsi="Arial Narrow"/>
          <w:sz w:val="22"/>
          <w:szCs w:val="22"/>
        </w:rPr>
        <w:t>doba</w:t>
      </w:r>
      <w:r w:rsidR="00FE0FD4" w:rsidRPr="006B11E4">
        <w:rPr>
          <w:rFonts w:ascii="Arial Narrow" w:hAnsi="Arial Narrow"/>
          <w:sz w:val="22"/>
          <w:szCs w:val="22"/>
        </w:rPr>
        <w:t xml:space="preserve"> </w:t>
      </w:r>
      <w:r w:rsidR="00FE0FD4">
        <w:rPr>
          <w:rFonts w:ascii="Arial Narrow" w:hAnsi="Arial Narrow"/>
          <w:sz w:val="22"/>
          <w:szCs w:val="22"/>
        </w:rPr>
        <w:t>na reklamované Z</w:t>
      </w:r>
      <w:r w:rsidR="0081512F" w:rsidRPr="006B11E4">
        <w:rPr>
          <w:rFonts w:ascii="Arial Narrow" w:hAnsi="Arial Narrow"/>
          <w:sz w:val="22"/>
          <w:szCs w:val="22"/>
        </w:rPr>
        <w:t>boží či jeho část.</w:t>
      </w:r>
      <w:r w:rsidR="00E209B5" w:rsidRPr="006B11E4">
        <w:rPr>
          <w:rFonts w:ascii="Arial Narrow" w:hAnsi="Arial Narrow"/>
          <w:sz w:val="22"/>
          <w:szCs w:val="22"/>
        </w:rPr>
        <w:t xml:space="preserve"> </w:t>
      </w:r>
    </w:p>
    <w:p w:rsidR="00E209B5" w:rsidRPr="006B11E4" w:rsidRDefault="0081512F"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Prodávající je povinen v době záruky</w:t>
      </w:r>
      <w:r w:rsidR="004E15A1">
        <w:rPr>
          <w:rFonts w:ascii="Arial Narrow" w:hAnsi="Arial Narrow"/>
          <w:sz w:val="22"/>
          <w:szCs w:val="22"/>
        </w:rPr>
        <w:t xml:space="preserve"> bezodkladně, maximálně však do 15 dnů ode dne uplatnění reklamace Kupujícím</w:t>
      </w:r>
      <w:r w:rsidR="007B4FFD">
        <w:rPr>
          <w:rFonts w:ascii="Arial Narrow" w:hAnsi="Arial Narrow"/>
          <w:sz w:val="22"/>
          <w:szCs w:val="22"/>
        </w:rPr>
        <w:t>,</w:t>
      </w:r>
      <w:r w:rsidRPr="006B11E4">
        <w:rPr>
          <w:rFonts w:ascii="Arial Narrow" w:hAnsi="Arial Narrow"/>
          <w:sz w:val="22"/>
          <w:szCs w:val="22"/>
        </w:rPr>
        <w:t xml:space="preserve"> odstrani</w:t>
      </w:r>
      <w:r w:rsidR="00CD2EAC" w:rsidRPr="006B11E4">
        <w:rPr>
          <w:rFonts w:ascii="Arial Narrow" w:hAnsi="Arial Narrow"/>
          <w:sz w:val="22"/>
          <w:szCs w:val="22"/>
        </w:rPr>
        <w:t xml:space="preserve">t </w:t>
      </w:r>
      <w:r w:rsidR="000462FA">
        <w:rPr>
          <w:rFonts w:ascii="Arial Narrow" w:hAnsi="Arial Narrow"/>
          <w:sz w:val="22"/>
          <w:szCs w:val="22"/>
        </w:rPr>
        <w:t>veškeré vady na dodaném Z</w:t>
      </w:r>
      <w:r w:rsidR="00CD2EAC" w:rsidRPr="006B11E4">
        <w:rPr>
          <w:rFonts w:ascii="Arial Narrow" w:hAnsi="Arial Narrow"/>
          <w:sz w:val="22"/>
          <w:szCs w:val="22"/>
        </w:rPr>
        <w:t>boží</w:t>
      </w:r>
      <w:r w:rsidR="00FE0FD4">
        <w:rPr>
          <w:rFonts w:ascii="Arial Narrow" w:hAnsi="Arial Narrow"/>
          <w:sz w:val="22"/>
          <w:szCs w:val="22"/>
        </w:rPr>
        <w:t>, není-li dále stanoveno jinak</w:t>
      </w:r>
      <w:r w:rsidR="00CD2EAC" w:rsidRPr="006B11E4">
        <w:rPr>
          <w:rFonts w:ascii="Arial Narrow" w:hAnsi="Arial Narrow"/>
          <w:sz w:val="22"/>
          <w:szCs w:val="22"/>
        </w:rPr>
        <w:t xml:space="preserve">. </w:t>
      </w:r>
      <w:r w:rsidRPr="006B11E4">
        <w:rPr>
          <w:rFonts w:ascii="Arial Narrow" w:hAnsi="Arial Narrow"/>
          <w:sz w:val="22"/>
          <w:szCs w:val="22"/>
        </w:rPr>
        <w:t xml:space="preserve">Vada bude odstraněna </w:t>
      </w:r>
      <w:r w:rsidR="00745D4C">
        <w:rPr>
          <w:rFonts w:ascii="Arial Narrow" w:hAnsi="Arial Narrow"/>
          <w:sz w:val="22"/>
          <w:szCs w:val="22"/>
        </w:rPr>
        <w:t>v</w:t>
      </w:r>
      <w:r w:rsidR="00E03B5E">
        <w:rPr>
          <w:rFonts w:ascii="Arial Narrow" w:hAnsi="Arial Narrow"/>
          <w:sz w:val="22"/>
          <w:szCs w:val="22"/>
        </w:rPr>
        <w:t xml:space="preserve"> místě </w:t>
      </w:r>
      <w:r w:rsidR="00745D4C">
        <w:rPr>
          <w:rFonts w:ascii="Arial Narrow" w:hAnsi="Arial Narrow"/>
          <w:sz w:val="22"/>
          <w:szCs w:val="22"/>
        </w:rPr>
        <w:t xml:space="preserve">plnění předmětu </w:t>
      </w:r>
      <w:r w:rsidR="00412A89">
        <w:rPr>
          <w:rFonts w:ascii="Arial Narrow" w:hAnsi="Arial Narrow"/>
          <w:sz w:val="22"/>
          <w:szCs w:val="22"/>
        </w:rPr>
        <w:t>S</w:t>
      </w:r>
      <w:r w:rsidR="00745D4C">
        <w:rPr>
          <w:rFonts w:ascii="Arial Narrow" w:hAnsi="Arial Narrow"/>
          <w:sz w:val="22"/>
          <w:szCs w:val="22"/>
        </w:rPr>
        <w:t>mlouvy</w:t>
      </w:r>
      <w:r w:rsidRPr="006B11E4">
        <w:rPr>
          <w:rFonts w:ascii="Arial Narrow" w:hAnsi="Arial Narrow"/>
          <w:sz w:val="22"/>
          <w:szCs w:val="22"/>
        </w:rPr>
        <w:t xml:space="preserve">. Odstranění vad zajistí </w:t>
      </w:r>
      <w:r w:rsidR="00FE0FD4">
        <w:rPr>
          <w:rFonts w:ascii="Arial Narrow" w:hAnsi="Arial Narrow"/>
          <w:sz w:val="22"/>
          <w:szCs w:val="22"/>
        </w:rPr>
        <w:t>P</w:t>
      </w:r>
      <w:r w:rsidRPr="006B11E4">
        <w:rPr>
          <w:rFonts w:ascii="Arial Narrow" w:hAnsi="Arial Narrow"/>
          <w:sz w:val="22"/>
          <w:szCs w:val="22"/>
        </w:rPr>
        <w:t>rodávající bezplatně a</w:t>
      </w:r>
      <w:r w:rsidR="00745D4C">
        <w:rPr>
          <w:rFonts w:ascii="Arial Narrow" w:hAnsi="Arial Narrow"/>
          <w:sz w:val="22"/>
          <w:szCs w:val="22"/>
        </w:rPr>
        <w:t> </w:t>
      </w:r>
      <w:r w:rsidRPr="006B11E4">
        <w:rPr>
          <w:rFonts w:ascii="Arial Narrow" w:hAnsi="Arial Narrow"/>
          <w:sz w:val="22"/>
          <w:szCs w:val="22"/>
        </w:rPr>
        <w:t>na své náklady s výjimkou vad, které prok</w:t>
      </w:r>
      <w:r w:rsidR="00FE0FD4">
        <w:rPr>
          <w:rFonts w:ascii="Arial Narrow" w:hAnsi="Arial Narrow"/>
          <w:sz w:val="22"/>
          <w:szCs w:val="22"/>
        </w:rPr>
        <w:t>azatelně způsobil K</w:t>
      </w:r>
      <w:r w:rsidRPr="006B11E4">
        <w:rPr>
          <w:rFonts w:ascii="Arial Narrow" w:hAnsi="Arial Narrow"/>
          <w:sz w:val="22"/>
          <w:szCs w:val="22"/>
        </w:rPr>
        <w:t>upující a s výjimkou vad způsobených okolnostmi vylučujícími odpovědnost.</w:t>
      </w:r>
      <w:r w:rsidR="00E209B5" w:rsidRPr="006B11E4">
        <w:rPr>
          <w:rFonts w:ascii="Arial Narrow" w:hAnsi="Arial Narrow"/>
          <w:sz w:val="22"/>
          <w:szCs w:val="22"/>
        </w:rPr>
        <w:t xml:space="preserve"> </w:t>
      </w:r>
    </w:p>
    <w:p w:rsidR="004B03AE" w:rsidRPr="006B11E4"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Prodávající p</w:t>
      </w:r>
      <w:r w:rsidR="00544103">
        <w:rPr>
          <w:rFonts w:ascii="Arial Narrow" w:hAnsi="Arial Narrow"/>
          <w:sz w:val="22"/>
          <w:szCs w:val="22"/>
        </w:rPr>
        <w:t>rohlašuje, že Z</w:t>
      </w:r>
      <w:r w:rsidRPr="006B11E4">
        <w:rPr>
          <w:rFonts w:ascii="Arial Narrow" w:hAnsi="Arial Narrow"/>
          <w:sz w:val="22"/>
          <w:szCs w:val="22"/>
        </w:rPr>
        <w:t>boží není zatíženo právy třetích osob.</w:t>
      </w:r>
    </w:p>
    <w:p w:rsidR="008F3A5E" w:rsidRPr="006B11E4" w:rsidRDefault="00544103"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Prodávající prohlašuje, že Z</w:t>
      </w:r>
      <w:r w:rsidR="008F3A5E" w:rsidRPr="006B11E4">
        <w:rPr>
          <w:rFonts w:ascii="Arial Narrow" w:hAnsi="Arial Narrow"/>
          <w:sz w:val="22"/>
          <w:szCs w:val="22"/>
        </w:rPr>
        <w:t>boží splňuje minimálně technické požadavky na výrobky dle zákona č.</w:t>
      </w:r>
      <w:r>
        <w:rPr>
          <w:rFonts w:ascii="Arial Narrow" w:hAnsi="Arial Narrow"/>
          <w:sz w:val="22"/>
          <w:szCs w:val="22"/>
        </w:rPr>
        <w:t> </w:t>
      </w:r>
      <w:r w:rsidR="008F3A5E" w:rsidRPr="006B11E4">
        <w:rPr>
          <w:rFonts w:ascii="Arial Narrow" w:hAnsi="Arial Narrow"/>
          <w:sz w:val="22"/>
          <w:szCs w:val="22"/>
        </w:rPr>
        <w:t>22/1997 Sb., o technických požadavcích na výrobky, ve znění pozdějších předpisů.</w:t>
      </w:r>
    </w:p>
    <w:p w:rsidR="00C52867" w:rsidRPr="006B11E4" w:rsidRDefault="00C52867" w:rsidP="00E03B5E">
      <w:pPr>
        <w:pStyle w:val="Odstavecseseznamem"/>
        <w:spacing w:after="120"/>
        <w:ind w:left="0"/>
        <w:contextualSpacing w:val="0"/>
        <w:jc w:val="both"/>
        <w:rPr>
          <w:rFonts w:ascii="Arial Narrow" w:hAnsi="Arial Narrow"/>
          <w:sz w:val="22"/>
          <w:szCs w:val="22"/>
        </w:rPr>
      </w:pPr>
    </w:p>
    <w:p w:rsidR="00E209B5" w:rsidRPr="00373D89" w:rsidRDefault="00544103" w:rsidP="00E03B5E">
      <w:pPr>
        <w:pStyle w:val="Nadpis1"/>
        <w:numPr>
          <w:ilvl w:val="0"/>
          <w:numId w:val="1"/>
        </w:numPr>
        <w:spacing w:before="360" w:after="240"/>
        <w:ind w:left="357" w:hanging="357"/>
        <w:rPr>
          <w:rFonts w:ascii="Arial Narrow" w:hAnsi="Arial Narrow"/>
          <w:b/>
          <w:sz w:val="22"/>
          <w:szCs w:val="22"/>
        </w:rPr>
      </w:pPr>
      <w:r>
        <w:rPr>
          <w:rFonts w:ascii="Arial Narrow" w:hAnsi="Arial Narrow"/>
          <w:b/>
          <w:sz w:val="22"/>
          <w:szCs w:val="22"/>
        </w:rPr>
        <w:t>U</w:t>
      </w:r>
      <w:r w:rsidR="00146805" w:rsidRPr="00373D89">
        <w:rPr>
          <w:rFonts w:ascii="Arial Narrow" w:hAnsi="Arial Narrow"/>
          <w:b/>
          <w:sz w:val="22"/>
          <w:szCs w:val="22"/>
        </w:rPr>
        <w:t>veřejňování informací</w:t>
      </w:r>
    </w:p>
    <w:p w:rsidR="00E209B5" w:rsidRDefault="007419EF"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Prodávající souhlasí s u</w:t>
      </w:r>
      <w:r w:rsidR="00146805" w:rsidRPr="006B11E4">
        <w:rPr>
          <w:rFonts w:ascii="Arial Narrow" w:hAnsi="Arial Narrow"/>
          <w:sz w:val="22"/>
          <w:szCs w:val="22"/>
        </w:rPr>
        <w:t xml:space="preserve">veřejněním </w:t>
      </w:r>
      <w:r w:rsidR="00D059E2" w:rsidRPr="006B11E4">
        <w:rPr>
          <w:rFonts w:ascii="Arial Narrow" w:hAnsi="Arial Narrow"/>
          <w:sz w:val="22"/>
          <w:szCs w:val="22"/>
        </w:rPr>
        <w:t>této S</w:t>
      </w:r>
      <w:r w:rsidR="00146805" w:rsidRPr="006B11E4">
        <w:rPr>
          <w:rFonts w:ascii="Arial Narrow" w:hAnsi="Arial Narrow"/>
          <w:sz w:val="22"/>
          <w:szCs w:val="22"/>
        </w:rPr>
        <w:t xml:space="preserve">mlouvy, včetně příloh a dodatků ke </w:t>
      </w:r>
      <w:r w:rsidR="006E3D27" w:rsidRPr="006B11E4">
        <w:rPr>
          <w:rFonts w:ascii="Arial Narrow" w:hAnsi="Arial Narrow"/>
          <w:sz w:val="22"/>
          <w:szCs w:val="22"/>
        </w:rPr>
        <w:t>S</w:t>
      </w:r>
      <w:r w:rsidR="00146805" w:rsidRPr="006B11E4">
        <w:rPr>
          <w:rFonts w:ascii="Arial Narrow" w:hAnsi="Arial Narrow"/>
          <w:sz w:val="22"/>
          <w:szCs w:val="22"/>
        </w:rPr>
        <w:t>mlouvě</w:t>
      </w:r>
      <w:r w:rsidR="006E3D27" w:rsidRPr="006B11E4">
        <w:rPr>
          <w:rFonts w:ascii="Arial Narrow" w:hAnsi="Arial Narrow"/>
          <w:sz w:val="22"/>
          <w:szCs w:val="22"/>
        </w:rPr>
        <w:t xml:space="preserve"> </w:t>
      </w:r>
      <w:r w:rsidR="005D6139" w:rsidRPr="006B11E4">
        <w:rPr>
          <w:rFonts w:ascii="Arial Narrow" w:hAnsi="Arial Narrow"/>
          <w:sz w:val="22"/>
          <w:szCs w:val="22"/>
        </w:rPr>
        <w:t>na</w:t>
      </w:r>
      <w:r w:rsidR="00E03B5E">
        <w:rPr>
          <w:rFonts w:ascii="Arial Narrow" w:hAnsi="Arial Narrow"/>
          <w:sz w:val="22"/>
          <w:szCs w:val="22"/>
        </w:rPr>
        <w:t> </w:t>
      </w:r>
      <w:r w:rsidR="005D6139" w:rsidRPr="006B11E4">
        <w:rPr>
          <w:rFonts w:ascii="Arial Narrow" w:hAnsi="Arial Narrow"/>
          <w:sz w:val="22"/>
          <w:szCs w:val="22"/>
        </w:rPr>
        <w:t>internetových stránkách</w:t>
      </w:r>
      <w:r w:rsidR="00544103">
        <w:rPr>
          <w:rFonts w:ascii="Arial Narrow" w:hAnsi="Arial Narrow"/>
          <w:sz w:val="22"/>
          <w:szCs w:val="22"/>
        </w:rPr>
        <w:t xml:space="preserve"> K</w:t>
      </w:r>
      <w:r w:rsidR="006E3D27" w:rsidRPr="006B11E4">
        <w:rPr>
          <w:rFonts w:ascii="Arial Narrow" w:hAnsi="Arial Narrow"/>
          <w:sz w:val="22"/>
          <w:szCs w:val="22"/>
        </w:rPr>
        <w:t>upujícího</w:t>
      </w:r>
      <w:r w:rsidR="00544103">
        <w:rPr>
          <w:rFonts w:ascii="Arial Narrow" w:hAnsi="Arial Narrow"/>
          <w:sz w:val="22"/>
          <w:szCs w:val="22"/>
        </w:rPr>
        <w:t xml:space="preserve"> a na </w:t>
      </w:r>
      <w:r w:rsidR="00BA11CC">
        <w:rPr>
          <w:rFonts w:ascii="Arial Narrow" w:hAnsi="Arial Narrow"/>
          <w:sz w:val="22"/>
          <w:szCs w:val="22"/>
        </w:rPr>
        <w:t xml:space="preserve">jeho </w:t>
      </w:r>
      <w:r w:rsidR="00544103">
        <w:rPr>
          <w:rFonts w:ascii="Arial Narrow" w:hAnsi="Arial Narrow"/>
          <w:sz w:val="22"/>
          <w:szCs w:val="22"/>
        </w:rPr>
        <w:t>profilu zadavatele</w:t>
      </w:r>
      <w:r w:rsidR="00BA11CC">
        <w:rPr>
          <w:rFonts w:ascii="Arial Narrow" w:hAnsi="Arial Narrow"/>
          <w:sz w:val="22"/>
          <w:szCs w:val="22"/>
        </w:rPr>
        <w:t xml:space="preserve"> </w:t>
      </w:r>
      <w:r w:rsidR="0092040F">
        <w:rPr>
          <w:rFonts w:ascii="Arial Narrow" w:hAnsi="Arial Narrow"/>
          <w:sz w:val="22"/>
          <w:szCs w:val="22"/>
        </w:rPr>
        <w:t>a v registru smluv dle</w:t>
      </w:r>
      <w:r w:rsidR="0092040F" w:rsidRPr="0092040F">
        <w:rPr>
          <w:rFonts w:ascii="Arial Narrow" w:hAnsi="Arial Narrow"/>
          <w:sz w:val="22"/>
          <w:szCs w:val="22"/>
        </w:rPr>
        <w:t xml:space="preserve"> zákona č. 340/2015 Sb., o zvláštních podmín</w:t>
      </w:r>
      <w:r w:rsidR="008835EA">
        <w:rPr>
          <w:rFonts w:ascii="Arial Narrow" w:hAnsi="Arial Narrow"/>
          <w:sz w:val="22"/>
          <w:szCs w:val="22"/>
        </w:rPr>
        <w:t xml:space="preserve">kách účinnosti některých smluv, </w:t>
      </w:r>
      <w:r w:rsidR="0092040F" w:rsidRPr="0092040F">
        <w:rPr>
          <w:rFonts w:ascii="Arial Narrow" w:hAnsi="Arial Narrow"/>
          <w:sz w:val="22"/>
          <w:szCs w:val="22"/>
        </w:rPr>
        <w:t>uveřejňování těchto smluv a</w:t>
      </w:r>
      <w:r w:rsidR="0092040F">
        <w:rPr>
          <w:rFonts w:ascii="Arial Narrow" w:hAnsi="Arial Narrow"/>
          <w:sz w:val="22"/>
          <w:szCs w:val="22"/>
        </w:rPr>
        <w:t> </w:t>
      </w:r>
      <w:r w:rsidR="0092040F" w:rsidRPr="0092040F">
        <w:rPr>
          <w:rFonts w:ascii="Arial Narrow" w:hAnsi="Arial Narrow"/>
          <w:sz w:val="22"/>
          <w:szCs w:val="22"/>
        </w:rPr>
        <w:t>o</w:t>
      </w:r>
      <w:r w:rsidR="0092040F">
        <w:rPr>
          <w:rFonts w:ascii="Arial Narrow" w:hAnsi="Arial Narrow"/>
          <w:sz w:val="22"/>
          <w:szCs w:val="22"/>
        </w:rPr>
        <w:t> </w:t>
      </w:r>
      <w:r w:rsidR="0092040F" w:rsidRPr="0092040F">
        <w:rPr>
          <w:rFonts w:ascii="Arial Narrow" w:hAnsi="Arial Narrow"/>
          <w:sz w:val="22"/>
          <w:szCs w:val="22"/>
        </w:rPr>
        <w:t>registru smluv (zákon o registru smluv)</w:t>
      </w:r>
      <w:r w:rsidR="00745D4C">
        <w:rPr>
          <w:rFonts w:ascii="Arial Narrow" w:hAnsi="Arial Narrow"/>
          <w:sz w:val="22"/>
          <w:szCs w:val="22"/>
        </w:rPr>
        <w:t>, ve znění pozdějších předp</w:t>
      </w:r>
      <w:r w:rsidR="008835EA">
        <w:rPr>
          <w:rFonts w:ascii="Arial Narrow" w:hAnsi="Arial Narrow"/>
          <w:sz w:val="22"/>
          <w:szCs w:val="22"/>
        </w:rPr>
        <w:t>isů</w:t>
      </w:r>
      <w:r w:rsidR="00BB322E" w:rsidRPr="006B11E4">
        <w:rPr>
          <w:rFonts w:ascii="Arial Narrow" w:hAnsi="Arial Narrow"/>
          <w:sz w:val="22"/>
          <w:szCs w:val="22"/>
        </w:rPr>
        <w:t>.</w:t>
      </w:r>
      <w:r w:rsidR="00146805" w:rsidRPr="006B11E4">
        <w:rPr>
          <w:rFonts w:ascii="Arial Narrow" w:hAnsi="Arial Narrow"/>
          <w:sz w:val="22"/>
          <w:szCs w:val="22"/>
        </w:rPr>
        <w:t xml:space="preserve"> </w:t>
      </w:r>
      <w:r w:rsidR="0092040F">
        <w:rPr>
          <w:rFonts w:ascii="Arial Narrow" w:hAnsi="Arial Narrow"/>
          <w:sz w:val="22"/>
          <w:szCs w:val="22"/>
        </w:rPr>
        <w:t>Uveřejnění Smlouvy v registru smluv zajistí Kupující.</w:t>
      </w:r>
    </w:p>
    <w:p w:rsidR="00544103" w:rsidRPr="00544103" w:rsidRDefault="00765580" w:rsidP="00E03B5E">
      <w:pPr>
        <w:pStyle w:val="Odstavecseseznamem"/>
        <w:numPr>
          <w:ilvl w:val="1"/>
          <w:numId w:val="1"/>
        </w:numPr>
        <w:spacing w:after="120"/>
        <w:ind w:left="567" w:hanging="573"/>
        <w:contextualSpacing w:val="0"/>
        <w:jc w:val="both"/>
        <w:rPr>
          <w:rFonts w:ascii="Arial Narrow" w:hAnsi="Arial Narrow"/>
          <w:sz w:val="22"/>
          <w:szCs w:val="22"/>
        </w:rPr>
      </w:pPr>
      <w:r w:rsidRPr="00544103">
        <w:rPr>
          <w:rFonts w:ascii="Arial Narrow" w:hAnsi="Arial Narrow"/>
          <w:sz w:val="22"/>
          <w:szCs w:val="22"/>
        </w:rPr>
        <w:t>Prodávající souhlasí se zveřejněním skutečně uhrazené ceny za plnění veřejné zak</w:t>
      </w:r>
      <w:r>
        <w:rPr>
          <w:rFonts w:ascii="Arial Narrow" w:hAnsi="Arial Narrow"/>
          <w:sz w:val="22"/>
          <w:szCs w:val="22"/>
        </w:rPr>
        <w:t>ázky na profilu zadavatele (K</w:t>
      </w:r>
      <w:r w:rsidRPr="00544103">
        <w:rPr>
          <w:rFonts w:ascii="Arial Narrow" w:hAnsi="Arial Narrow"/>
          <w:sz w:val="22"/>
          <w:szCs w:val="22"/>
        </w:rPr>
        <w:t>upujícího</w:t>
      </w:r>
      <w:r>
        <w:rPr>
          <w:rFonts w:ascii="Arial Narrow" w:hAnsi="Arial Narrow"/>
          <w:sz w:val="22"/>
          <w:szCs w:val="22"/>
        </w:rPr>
        <w:t>)</w:t>
      </w:r>
      <w:r w:rsidRPr="00544103">
        <w:rPr>
          <w:rFonts w:ascii="Arial Narrow" w:hAnsi="Arial Narrow"/>
          <w:sz w:val="22"/>
          <w:szCs w:val="22"/>
        </w:rPr>
        <w:t>.</w:t>
      </w:r>
    </w:p>
    <w:p w:rsidR="004B03AE" w:rsidRPr="006B11E4" w:rsidRDefault="004B03AE" w:rsidP="00E03B5E">
      <w:pPr>
        <w:pStyle w:val="Odstavecseseznamem"/>
        <w:ind w:left="0"/>
        <w:contextualSpacing w:val="0"/>
        <w:jc w:val="both"/>
        <w:rPr>
          <w:rFonts w:ascii="Arial Narrow" w:hAnsi="Arial Narrow"/>
          <w:sz w:val="22"/>
          <w:szCs w:val="22"/>
        </w:rPr>
      </w:pPr>
    </w:p>
    <w:p w:rsidR="00E209B5" w:rsidRPr="00373D89" w:rsidRDefault="00E209B5" w:rsidP="00E03B5E">
      <w:pPr>
        <w:pStyle w:val="Nadpis1"/>
        <w:numPr>
          <w:ilvl w:val="0"/>
          <w:numId w:val="1"/>
        </w:numPr>
        <w:spacing w:before="360" w:after="240"/>
        <w:ind w:left="357" w:hanging="357"/>
        <w:rPr>
          <w:rFonts w:ascii="Arial Narrow" w:hAnsi="Arial Narrow"/>
          <w:b/>
          <w:sz w:val="22"/>
          <w:szCs w:val="22"/>
        </w:rPr>
      </w:pPr>
      <w:r w:rsidRPr="00373D89">
        <w:rPr>
          <w:rFonts w:ascii="Arial Narrow" w:hAnsi="Arial Narrow"/>
          <w:b/>
          <w:sz w:val="22"/>
          <w:szCs w:val="22"/>
        </w:rPr>
        <w:t>Sankční ujednání</w:t>
      </w:r>
    </w:p>
    <w:p w:rsidR="0038627A" w:rsidRPr="00F61043" w:rsidRDefault="0038627A" w:rsidP="00E03B5E">
      <w:pPr>
        <w:pStyle w:val="Odstavecseseznamem"/>
        <w:numPr>
          <w:ilvl w:val="1"/>
          <w:numId w:val="1"/>
        </w:numPr>
        <w:spacing w:after="120"/>
        <w:ind w:left="567" w:hanging="573"/>
        <w:contextualSpacing w:val="0"/>
        <w:jc w:val="both"/>
        <w:rPr>
          <w:rFonts w:ascii="Arial Narrow" w:hAnsi="Arial Narrow"/>
          <w:sz w:val="22"/>
          <w:szCs w:val="22"/>
        </w:rPr>
      </w:pPr>
      <w:r w:rsidRPr="00F61043">
        <w:rPr>
          <w:rFonts w:ascii="Arial Narrow" w:hAnsi="Arial Narrow"/>
          <w:sz w:val="22"/>
          <w:szCs w:val="22"/>
        </w:rPr>
        <w:t xml:space="preserve">V případě, že Prodávající bude v prodlení </w:t>
      </w:r>
      <w:r w:rsidR="00E20B31">
        <w:rPr>
          <w:rFonts w:ascii="Arial Narrow" w:hAnsi="Arial Narrow"/>
          <w:sz w:val="22"/>
          <w:szCs w:val="22"/>
        </w:rPr>
        <w:t>se splněním předmětu Smlouvy</w:t>
      </w:r>
      <w:r w:rsidR="00B53A53" w:rsidRPr="00F61043">
        <w:rPr>
          <w:rFonts w:ascii="Arial Narrow" w:hAnsi="Arial Narrow"/>
          <w:sz w:val="22"/>
          <w:szCs w:val="22"/>
        </w:rPr>
        <w:t xml:space="preserve"> o více jak 10 dní</w:t>
      </w:r>
      <w:r w:rsidRPr="00F61043">
        <w:rPr>
          <w:rFonts w:ascii="Arial Narrow" w:hAnsi="Arial Narrow"/>
          <w:sz w:val="22"/>
          <w:szCs w:val="22"/>
        </w:rPr>
        <w:t xml:space="preserve">, je Kupující oprávněn po Prodávajícím požadovat zaplacení smluvní pokuty ve výši </w:t>
      </w:r>
      <w:r w:rsidR="00B53A53" w:rsidRPr="00F61043">
        <w:rPr>
          <w:rFonts w:ascii="Arial Narrow" w:hAnsi="Arial Narrow"/>
          <w:sz w:val="22"/>
          <w:szCs w:val="22"/>
        </w:rPr>
        <w:t>5.000,- Kč za každý další</w:t>
      </w:r>
      <w:r w:rsidRPr="00F61043">
        <w:rPr>
          <w:rFonts w:ascii="Arial Narrow" w:hAnsi="Arial Narrow"/>
          <w:sz w:val="22"/>
          <w:szCs w:val="22"/>
        </w:rPr>
        <w:t xml:space="preserve"> </w:t>
      </w:r>
      <w:r w:rsidR="006949C4" w:rsidRPr="00F61043">
        <w:rPr>
          <w:rFonts w:ascii="Arial Narrow" w:hAnsi="Arial Narrow"/>
          <w:sz w:val="22"/>
          <w:szCs w:val="22"/>
        </w:rPr>
        <w:t xml:space="preserve">byť i </w:t>
      </w:r>
      <w:r w:rsidRPr="00F61043">
        <w:rPr>
          <w:rFonts w:ascii="Arial Narrow" w:hAnsi="Arial Narrow"/>
          <w:sz w:val="22"/>
          <w:szCs w:val="22"/>
        </w:rPr>
        <w:t>započatý den prodlení.</w:t>
      </w:r>
    </w:p>
    <w:p w:rsidR="00373D89" w:rsidRDefault="00A47876"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lastRenderedPageBreak/>
        <w:t>V případě, že P</w:t>
      </w:r>
      <w:r w:rsidR="00E209B5" w:rsidRPr="006B11E4">
        <w:rPr>
          <w:rFonts w:ascii="Arial Narrow" w:hAnsi="Arial Narrow"/>
          <w:sz w:val="22"/>
          <w:szCs w:val="22"/>
        </w:rPr>
        <w:t>rodávající bude v prodlení s</w:t>
      </w:r>
      <w:r w:rsidR="00BB322E" w:rsidRPr="006B11E4">
        <w:rPr>
          <w:rFonts w:ascii="Arial Narrow" w:hAnsi="Arial Narrow"/>
          <w:sz w:val="22"/>
          <w:szCs w:val="22"/>
        </w:rPr>
        <w:t> </w:t>
      </w:r>
      <w:r w:rsidR="00765580">
        <w:rPr>
          <w:rFonts w:ascii="Arial Narrow" w:hAnsi="Arial Narrow"/>
          <w:sz w:val="22"/>
          <w:szCs w:val="22"/>
        </w:rPr>
        <w:t>odstraněním vad Z</w:t>
      </w:r>
      <w:r w:rsidR="00BB322E" w:rsidRPr="006B11E4">
        <w:rPr>
          <w:rFonts w:ascii="Arial Narrow" w:hAnsi="Arial Narrow"/>
          <w:sz w:val="22"/>
          <w:szCs w:val="22"/>
        </w:rPr>
        <w:t xml:space="preserve">boží </w:t>
      </w:r>
      <w:r w:rsidR="00E209B5" w:rsidRPr="006B11E4">
        <w:rPr>
          <w:rFonts w:ascii="Arial Narrow" w:hAnsi="Arial Narrow"/>
          <w:sz w:val="22"/>
          <w:szCs w:val="22"/>
        </w:rPr>
        <w:t>v termín</w:t>
      </w:r>
      <w:r w:rsidR="00BB322E" w:rsidRPr="006B11E4">
        <w:rPr>
          <w:rFonts w:ascii="Arial Narrow" w:hAnsi="Arial Narrow"/>
          <w:sz w:val="22"/>
          <w:szCs w:val="22"/>
        </w:rPr>
        <w:t>u</w:t>
      </w:r>
      <w:r w:rsidR="00E209B5" w:rsidRPr="006B11E4">
        <w:rPr>
          <w:rFonts w:ascii="Arial Narrow" w:hAnsi="Arial Narrow"/>
          <w:sz w:val="22"/>
          <w:szCs w:val="22"/>
        </w:rPr>
        <w:t xml:space="preserve"> </w:t>
      </w:r>
      <w:r w:rsidR="00765580">
        <w:rPr>
          <w:rFonts w:ascii="Arial Narrow" w:hAnsi="Arial Narrow"/>
          <w:sz w:val="22"/>
          <w:szCs w:val="22"/>
        </w:rPr>
        <w:t>dle</w:t>
      </w:r>
      <w:r w:rsidR="00BB322E" w:rsidRPr="006B11E4">
        <w:rPr>
          <w:rFonts w:ascii="Arial Narrow" w:hAnsi="Arial Narrow"/>
          <w:sz w:val="22"/>
          <w:szCs w:val="22"/>
        </w:rPr>
        <w:t xml:space="preserve"> Smlouvy</w:t>
      </w:r>
      <w:r w:rsidR="0038627A">
        <w:rPr>
          <w:rFonts w:ascii="Arial Narrow" w:hAnsi="Arial Narrow"/>
          <w:sz w:val="22"/>
          <w:szCs w:val="22"/>
        </w:rPr>
        <w:t xml:space="preserve"> (odst. 4.2, 4.7)</w:t>
      </w:r>
      <w:r w:rsidR="00E209B5" w:rsidRPr="006B11E4">
        <w:rPr>
          <w:rFonts w:ascii="Arial Narrow" w:hAnsi="Arial Narrow"/>
          <w:sz w:val="22"/>
          <w:szCs w:val="22"/>
        </w:rPr>
        <w:t xml:space="preserve">, </w:t>
      </w:r>
      <w:r w:rsidR="00765580">
        <w:rPr>
          <w:rFonts w:ascii="Arial Narrow" w:hAnsi="Arial Narrow" w:cs="Arial"/>
          <w:sz w:val="22"/>
          <w:szCs w:val="22"/>
        </w:rPr>
        <w:t>je Kupující oprávněn po Prodávajícím požadovat zaplacení smluvní pokuty ve výši 5.000,- Kč za každý i započatý den prodlení.</w:t>
      </w:r>
      <w:r w:rsidR="00E209B5" w:rsidRPr="006B11E4">
        <w:rPr>
          <w:rFonts w:ascii="Arial Narrow" w:hAnsi="Arial Narrow"/>
          <w:sz w:val="22"/>
          <w:szCs w:val="22"/>
        </w:rPr>
        <w:t xml:space="preserve"> </w:t>
      </w:r>
    </w:p>
    <w:p w:rsidR="00E209B5" w:rsidRPr="00373D89" w:rsidRDefault="00765580"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V</w:t>
      </w:r>
      <w:r w:rsidR="0038627A">
        <w:rPr>
          <w:rFonts w:ascii="Arial Narrow" w:hAnsi="Arial Narrow"/>
          <w:sz w:val="22"/>
          <w:szCs w:val="22"/>
        </w:rPr>
        <w:t> </w:t>
      </w:r>
      <w:r>
        <w:rPr>
          <w:rFonts w:ascii="Arial Narrow" w:hAnsi="Arial Narrow"/>
          <w:sz w:val="22"/>
          <w:szCs w:val="22"/>
        </w:rPr>
        <w:t>případě</w:t>
      </w:r>
      <w:r w:rsidR="0038627A">
        <w:rPr>
          <w:rFonts w:ascii="Arial Narrow" w:hAnsi="Arial Narrow"/>
          <w:sz w:val="22"/>
          <w:szCs w:val="22"/>
        </w:rPr>
        <w:t xml:space="preserve"> prodlení kterékoliv smluvní strany </w:t>
      </w:r>
      <w:r w:rsidR="00146A87" w:rsidRPr="00373D89">
        <w:rPr>
          <w:rFonts w:ascii="Arial Narrow" w:hAnsi="Arial Narrow"/>
          <w:sz w:val="22"/>
          <w:szCs w:val="22"/>
        </w:rPr>
        <w:t xml:space="preserve">se zaplacením </w:t>
      </w:r>
      <w:r w:rsidR="0038627A">
        <w:rPr>
          <w:rFonts w:ascii="Arial Narrow" w:hAnsi="Arial Narrow"/>
          <w:sz w:val="22"/>
          <w:szCs w:val="22"/>
        </w:rPr>
        <w:t>peněžité částky</w:t>
      </w:r>
      <w:r>
        <w:rPr>
          <w:rFonts w:ascii="Arial Narrow" w:hAnsi="Arial Narrow"/>
          <w:sz w:val="22"/>
          <w:szCs w:val="22"/>
        </w:rPr>
        <w:t xml:space="preserve">, </w:t>
      </w:r>
      <w:r w:rsidR="0038627A">
        <w:rPr>
          <w:rFonts w:ascii="Arial Narrow" w:hAnsi="Arial Narrow"/>
          <w:sz w:val="22"/>
          <w:szCs w:val="22"/>
        </w:rPr>
        <w:t xml:space="preserve">má oprávněná smluvní strana právo na zaplacení </w:t>
      </w:r>
      <w:r w:rsidR="00146A87" w:rsidRPr="00373D89">
        <w:rPr>
          <w:rFonts w:ascii="Arial Narrow" w:hAnsi="Arial Narrow"/>
          <w:sz w:val="22"/>
          <w:szCs w:val="22"/>
        </w:rPr>
        <w:t>úrok</w:t>
      </w:r>
      <w:r w:rsidR="007E041C">
        <w:rPr>
          <w:rFonts w:ascii="Arial Narrow" w:hAnsi="Arial Narrow"/>
          <w:sz w:val="22"/>
          <w:szCs w:val="22"/>
        </w:rPr>
        <w:t>u</w:t>
      </w:r>
      <w:r w:rsidR="00146A87" w:rsidRPr="00373D89">
        <w:rPr>
          <w:rFonts w:ascii="Arial Narrow" w:hAnsi="Arial Narrow"/>
          <w:sz w:val="22"/>
          <w:szCs w:val="22"/>
        </w:rPr>
        <w:t xml:space="preserve"> z</w:t>
      </w:r>
      <w:r w:rsidR="0038627A">
        <w:rPr>
          <w:rFonts w:ascii="Arial Narrow" w:hAnsi="Arial Narrow"/>
          <w:sz w:val="22"/>
          <w:szCs w:val="22"/>
        </w:rPr>
        <w:t> </w:t>
      </w:r>
      <w:r w:rsidR="00146A87" w:rsidRPr="00373D89">
        <w:rPr>
          <w:rFonts w:ascii="Arial Narrow" w:hAnsi="Arial Narrow"/>
          <w:sz w:val="22"/>
          <w:szCs w:val="22"/>
        </w:rPr>
        <w:t>prodlení</w:t>
      </w:r>
      <w:r w:rsidR="0038627A">
        <w:rPr>
          <w:rFonts w:ascii="Arial Narrow" w:hAnsi="Arial Narrow"/>
          <w:sz w:val="22"/>
          <w:szCs w:val="22"/>
        </w:rPr>
        <w:t xml:space="preserve"> ve výši stanovené</w:t>
      </w:r>
      <w:r w:rsidR="00146A87" w:rsidRPr="00373D89">
        <w:rPr>
          <w:rFonts w:ascii="Arial Narrow" w:hAnsi="Arial Narrow"/>
          <w:sz w:val="22"/>
          <w:szCs w:val="22"/>
        </w:rPr>
        <w:t xml:space="preserve"> nařízením vlády  č.</w:t>
      </w:r>
      <w:r w:rsidR="00544103">
        <w:rPr>
          <w:rFonts w:ascii="Arial Narrow" w:hAnsi="Arial Narrow"/>
          <w:sz w:val="22"/>
          <w:szCs w:val="22"/>
        </w:rPr>
        <w:t> </w:t>
      </w:r>
      <w:r w:rsidR="00146A87" w:rsidRPr="00373D89">
        <w:rPr>
          <w:rFonts w:ascii="Arial Narrow" w:hAnsi="Arial Narrow"/>
          <w:sz w:val="22"/>
          <w:szCs w:val="22"/>
        </w:rPr>
        <w:t>351/2013 Sb., kterým se určuje výše úroků z prodlení a nákladů spojených s uplatněním pohledávky, určuje odměna likvidátora, likvidačního správce a člena orgánu právnické osoby jmenovaného soudem a</w:t>
      </w:r>
      <w:r w:rsidR="00E03B5E">
        <w:rPr>
          <w:rFonts w:ascii="Arial Narrow" w:hAnsi="Arial Narrow"/>
          <w:sz w:val="22"/>
          <w:szCs w:val="22"/>
        </w:rPr>
        <w:t> </w:t>
      </w:r>
      <w:r w:rsidR="00146A87" w:rsidRPr="00373D89">
        <w:rPr>
          <w:rFonts w:ascii="Arial Narrow" w:hAnsi="Arial Narrow"/>
          <w:sz w:val="22"/>
          <w:szCs w:val="22"/>
        </w:rPr>
        <w:t>upravují některé otázky Obchodního věstníku a veřejných rejstříků právnických a</w:t>
      </w:r>
      <w:r w:rsidR="007E041C">
        <w:rPr>
          <w:rFonts w:ascii="Arial Narrow" w:hAnsi="Arial Narrow"/>
          <w:sz w:val="22"/>
          <w:szCs w:val="22"/>
        </w:rPr>
        <w:t> </w:t>
      </w:r>
      <w:r w:rsidR="00146A87" w:rsidRPr="00373D89">
        <w:rPr>
          <w:rFonts w:ascii="Arial Narrow" w:hAnsi="Arial Narrow"/>
          <w:sz w:val="22"/>
          <w:szCs w:val="22"/>
        </w:rPr>
        <w:t>fyzických osob.</w:t>
      </w:r>
    </w:p>
    <w:p w:rsidR="00765580" w:rsidRPr="00765580"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Smluvní pokuty lze uložit opakovaně a za každý jednotlivý případ. </w:t>
      </w:r>
      <w:r w:rsidR="00765580">
        <w:rPr>
          <w:rFonts w:ascii="Arial Narrow" w:hAnsi="Arial Narrow"/>
          <w:sz w:val="22"/>
          <w:szCs w:val="22"/>
        </w:rPr>
        <w:t xml:space="preserve">Uhrazením smluvní pokuty nezaniká povinnost </w:t>
      </w:r>
      <w:r w:rsidR="00765580" w:rsidRPr="00765580">
        <w:rPr>
          <w:rFonts w:ascii="Arial Narrow" w:hAnsi="Arial Narrow"/>
          <w:sz w:val="22"/>
          <w:szCs w:val="22"/>
        </w:rPr>
        <w:t>smluvní strany splnit povinnost, které se smluvní pokuta týká.</w:t>
      </w:r>
    </w:p>
    <w:p w:rsidR="00765580" w:rsidRPr="00765580" w:rsidRDefault="00765580" w:rsidP="00E03B5E">
      <w:pPr>
        <w:pStyle w:val="Odstavecseseznamem"/>
        <w:numPr>
          <w:ilvl w:val="1"/>
          <w:numId w:val="1"/>
        </w:numPr>
        <w:spacing w:after="120"/>
        <w:ind w:left="567" w:hanging="573"/>
        <w:contextualSpacing w:val="0"/>
        <w:jc w:val="both"/>
        <w:rPr>
          <w:rFonts w:ascii="Arial Narrow" w:hAnsi="Arial Narrow"/>
          <w:sz w:val="22"/>
          <w:szCs w:val="22"/>
        </w:rPr>
      </w:pPr>
      <w:r w:rsidRPr="00765580">
        <w:rPr>
          <w:rFonts w:ascii="Arial Narrow" w:hAnsi="Arial Narrow" w:cs="Arial"/>
          <w:sz w:val="22"/>
          <w:szCs w:val="22"/>
        </w:rPr>
        <w:t>Smluvní strany se zavazují k vyvinutí maximálního úsilí k předcházení majetkové i nemajetkové újmy a k minimalizaci vzniklých újem. Smluvní strany nesou odpovědnost za újmu dle platných právních předpisů a Smlouvy.</w:t>
      </w:r>
    </w:p>
    <w:p w:rsidR="00E209B5" w:rsidRPr="00765580"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765580">
        <w:rPr>
          <w:rFonts w:ascii="Arial Narrow" w:hAnsi="Arial Narrow"/>
          <w:sz w:val="22"/>
          <w:szCs w:val="22"/>
        </w:rPr>
        <w:t xml:space="preserve">Zaplacením smluvní pokuty není dotčeno právo smluvní strany na náhradu </w:t>
      </w:r>
      <w:r w:rsidR="00765580" w:rsidRPr="00765580">
        <w:rPr>
          <w:rFonts w:ascii="Arial Narrow" w:hAnsi="Arial Narrow"/>
          <w:sz w:val="22"/>
          <w:szCs w:val="22"/>
        </w:rPr>
        <w:t xml:space="preserve">újmy </w:t>
      </w:r>
      <w:r w:rsidRPr="00765580">
        <w:rPr>
          <w:rFonts w:ascii="Arial Narrow" w:hAnsi="Arial Narrow"/>
          <w:sz w:val="22"/>
          <w:szCs w:val="22"/>
        </w:rPr>
        <w:t>vzniklé porušením smluvní povinnosti</w:t>
      </w:r>
      <w:r w:rsidR="00765580" w:rsidRPr="00765580">
        <w:rPr>
          <w:rFonts w:ascii="Arial Narrow" w:hAnsi="Arial Narrow"/>
          <w:sz w:val="22"/>
          <w:szCs w:val="22"/>
        </w:rPr>
        <w:t>, které se smluvní pokuta týká</w:t>
      </w:r>
      <w:r w:rsidRPr="00765580">
        <w:rPr>
          <w:rFonts w:ascii="Arial Narrow" w:hAnsi="Arial Narrow"/>
          <w:sz w:val="22"/>
          <w:szCs w:val="22"/>
        </w:rPr>
        <w:t>.</w:t>
      </w:r>
      <w:r w:rsidR="00765580" w:rsidRPr="00765580">
        <w:rPr>
          <w:rFonts w:ascii="Arial Narrow" w:hAnsi="Arial Narrow"/>
          <w:sz w:val="22"/>
          <w:szCs w:val="22"/>
        </w:rPr>
        <w:t xml:space="preserve"> Zaplacené smluvní pokuty se do př</w:t>
      </w:r>
      <w:r w:rsidR="0056762E">
        <w:rPr>
          <w:rFonts w:ascii="Arial Narrow" w:hAnsi="Arial Narrow"/>
          <w:sz w:val="22"/>
          <w:szCs w:val="22"/>
        </w:rPr>
        <w:t>ípadné náhrady újmy nezapočítáva</w:t>
      </w:r>
      <w:r w:rsidR="007E041C">
        <w:rPr>
          <w:rFonts w:ascii="Arial Narrow" w:hAnsi="Arial Narrow"/>
          <w:sz w:val="22"/>
          <w:szCs w:val="22"/>
        </w:rPr>
        <w:t>jí</w:t>
      </w:r>
      <w:r w:rsidR="00765580" w:rsidRPr="00765580">
        <w:rPr>
          <w:rFonts w:ascii="Arial Narrow" w:hAnsi="Arial Narrow"/>
          <w:sz w:val="22"/>
          <w:szCs w:val="22"/>
        </w:rPr>
        <w:t>.</w:t>
      </w:r>
    </w:p>
    <w:p w:rsidR="00765580" w:rsidRPr="00765580" w:rsidRDefault="0038627A" w:rsidP="00E03B5E">
      <w:pPr>
        <w:numPr>
          <w:ilvl w:val="1"/>
          <w:numId w:val="1"/>
        </w:numPr>
        <w:tabs>
          <w:tab w:val="left" w:pos="567"/>
        </w:tabs>
        <w:spacing w:after="120"/>
        <w:ind w:left="567" w:hanging="567"/>
        <w:jc w:val="both"/>
        <w:rPr>
          <w:rFonts w:ascii="Arial Narrow" w:hAnsi="Arial Narrow" w:cs="Arial"/>
          <w:sz w:val="22"/>
          <w:szCs w:val="22"/>
        </w:rPr>
      </w:pPr>
      <w:r w:rsidRPr="0038627A">
        <w:rPr>
          <w:rFonts w:ascii="Arial Narrow" w:hAnsi="Arial Narrow"/>
          <w:sz w:val="22"/>
          <w:szCs w:val="22"/>
        </w:rPr>
        <w:t>Případná újma bude hrazena v penězích, je-li to dobře možné a žádá-li o to poškozený, hradí se škoda uvedením do předešlého stavu.</w:t>
      </w:r>
    </w:p>
    <w:p w:rsidR="004B03AE" w:rsidRPr="006B11E4" w:rsidRDefault="004B03AE" w:rsidP="00E03B5E">
      <w:pPr>
        <w:pStyle w:val="Odstavecseseznamem"/>
        <w:spacing w:after="120"/>
        <w:ind w:left="426"/>
        <w:contextualSpacing w:val="0"/>
        <w:jc w:val="both"/>
        <w:rPr>
          <w:rFonts w:ascii="Arial Narrow" w:hAnsi="Arial Narrow"/>
          <w:sz w:val="22"/>
          <w:szCs w:val="22"/>
        </w:rPr>
      </w:pPr>
    </w:p>
    <w:p w:rsidR="00765580" w:rsidRDefault="00765580" w:rsidP="00E03B5E">
      <w:pPr>
        <w:pStyle w:val="Nadpis1"/>
        <w:numPr>
          <w:ilvl w:val="0"/>
          <w:numId w:val="1"/>
        </w:numPr>
        <w:spacing w:before="360" w:after="240"/>
        <w:ind w:left="357" w:hanging="357"/>
        <w:rPr>
          <w:rFonts w:ascii="Arial Narrow" w:hAnsi="Arial Narrow"/>
          <w:b/>
          <w:sz w:val="22"/>
          <w:szCs w:val="22"/>
        </w:rPr>
      </w:pPr>
      <w:r>
        <w:rPr>
          <w:rFonts w:ascii="Arial Narrow" w:hAnsi="Arial Narrow"/>
          <w:b/>
          <w:sz w:val="22"/>
          <w:szCs w:val="22"/>
        </w:rPr>
        <w:t>Důvěrnost informací</w:t>
      </w:r>
    </w:p>
    <w:p w:rsidR="00F75FD7" w:rsidRPr="00E50F04" w:rsidRDefault="00F75FD7" w:rsidP="00E03B5E">
      <w:pPr>
        <w:pStyle w:val="Odstavecseseznamem"/>
        <w:numPr>
          <w:ilvl w:val="1"/>
          <w:numId w:val="1"/>
        </w:numPr>
        <w:spacing w:after="120"/>
        <w:ind w:left="567" w:hanging="573"/>
        <w:contextualSpacing w:val="0"/>
        <w:jc w:val="both"/>
        <w:rPr>
          <w:rFonts w:ascii="Arial Narrow" w:hAnsi="Arial Narrow" w:cs="Arial"/>
          <w:sz w:val="22"/>
          <w:szCs w:val="22"/>
        </w:rPr>
      </w:pPr>
      <w:r w:rsidRPr="00E50F04">
        <w:rPr>
          <w:rFonts w:ascii="Arial Narrow" w:hAnsi="Arial Narrow" w:cs="Arial"/>
          <w:sz w:val="22"/>
          <w:szCs w:val="22"/>
        </w:rPr>
        <w:t>Smluvní</w:t>
      </w:r>
      <w:r w:rsidRPr="00E50F04">
        <w:rPr>
          <w:rFonts w:ascii="Arial Narrow" w:hAnsi="Arial Narrow"/>
          <w:sz w:val="22"/>
          <w:szCs w:val="22"/>
        </w:rPr>
        <w:t xml:space="preserve"> strany se vzájemně zavazují řádně označovat skutečnosti tvořící předmět jejich obchodního tajemství ve smyslu ustanovení § 504 občanského zákoníku, přičemž se zavazují odpovídajícím způsobem zajišťovat ochranu tohoto obchodního tajemství druhé smluvní strany.</w:t>
      </w:r>
    </w:p>
    <w:p w:rsidR="00F75FD7" w:rsidRDefault="00F75FD7" w:rsidP="00E03B5E">
      <w:pPr>
        <w:pStyle w:val="Odstavecseseznamem"/>
        <w:numPr>
          <w:ilvl w:val="1"/>
          <w:numId w:val="1"/>
        </w:numPr>
        <w:spacing w:after="120"/>
        <w:ind w:left="567" w:hanging="573"/>
        <w:contextualSpacing w:val="0"/>
        <w:jc w:val="both"/>
        <w:rPr>
          <w:rFonts w:ascii="Arial Narrow" w:hAnsi="Arial Narrow" w:cs="Arial"/>
          <w:sz w:val="22"/>
          <w:szCs w:val="22"/>
        </w:rPr>
      </w:pPr>
      <w:r w:rsidRPr="00E50F04">
        <w:rPr>
          <w:rFonts w:ascii="Arial Narrow" w:hAnsi="Arial Narrow" w:cs="Arial"/>
          <w:sz w:val="22"/>
          <w:szCs w:val="22"/>
        </w:rPr>
        <w:t>Smluvní strany se zavazují, že zachovají jako neveřejné informace a zprávy týkající se vlastní spolupráce a vnitřních záležitostí smluvních stran, pokud by jejich zveřejnění mohlo poškodit druhou stranu. Povinnost poskytovat informace podle zákona č. 106/1999 Sb., o svobodném přístupu k informacím, ve znění pozdějších předpisů tím není dotčena.</w:t>
      </w:r>
    </w:p>
    <w:p w:rsidR="00BA11CC" w:rsidRPr="00E50F04" w:rsidRDefault="00BA11CC" w:rsidP="00E03B5E">
      <w:pPr>
        <w:pStyle w:val="Odstavecseseznamem"/>
        <w:numPr>
          <w:ilvl w:val="1"/>
          <w:numId w:val="1"/>
        </w:numPr>
        <w:spacing w:after="120"/>
        <w:ind w:left="567" w:hanging="573"/>
        <w:contextualSpacing w:val="0"/>
        <w:jc w:val="both"/>
        <w:rPr>
          <w:rFonts w:ascii="Arial Narrow" w:hAnsi="Arial Narrow" w:cs="Arial"/>
          <w:sz w:val="22"/>
          <w:szCs w:val="22"/>
        </w:rPr>
      </w:pPr>
      <w:r w:rsidRPr="00BA11CC">
        <w:rPr>
          <w:rFonts w:ascii="Arial Narrow" w:hAnsi="Arial Narrow" w:cs="Arial"/>
          <w:sz w:val="22"/>
          <w:szCs w:val="22"/>
        </w:rPr>
        <w:t>Prodávající je povinen svého případného subdodavatele zavázat povinností mlčenlivosti a respektováním práv Kupujícího nejméně ve stejném rozsahu, v jakém je v tomto smluvním vztahu zavázán sám</w:t>
      </w:r>
      <w:r>
        <w:rPr>
          <w:rFonts w:ascii="Arial Narrow" w:hAnsi="Arial Narrow" w:cs="Arial"/>
          <w:sz w:val="22"/>
          <w:szCs w:val="22"/>
        </w:rPr>
        <w:t>.</w:t>
      </w:r>
    </w:p>
    <w:p w:rsidR="00F75FD7" w:rsidRPr="00E50F04" w:rsidRDefault="00F75FD7" w:rsidP="00E03B5E">
      <w:pPr>
        <w:pStyle w:val="Odstavecseseznamem"/>
        <w:numPr>
          <w:ilvl w:val="1"/>
          <w:numId w:val="1"/>
        </w:numPr>
        <w:spacing w:after="60"/>
        <w:ind w:left="567" w:hanging="573"/>
        <w:contextualSpacing w:val="0"/>
        <w:jc w:val="both"/>
        <w:rPr>
          <w:rFonts w:ascii="Arial Narrow" w:hAnsi="Arial Narrow" w:cs="Arial"/>
          <w:sz w:val="22"/>
          <w:szCs w:val="22"/>
        </w:rPr>
      </w:pPr>
      <w:r w:rsidRPr="00E50F04">
        <w:rPr>
          <w:rFonts w:ascii="Arial Narrow" w:hAnsi="Arial Narrow"/>
          <w:sz w:val="22"/>
          <w:szCs w:val="22"/>
        </w:rPr>
        <w:t>Ochrana</w:t>
      </w:r>
      <w:r w:rsidRPr="00E50F04">
        <w:rPr>
          <w:rFonts w:ascii="Arial Narrow" w:hAnsi="Arial Narrow" w:cs="Arial"/>
          <w:sz w:val="22"/>
          <w:szCs w:val="22"/>
        </w:rPr>
        <w:t xml:space="preserve"> neveřejných informací se nevztahuje zejména na případy, kdy:</w:t>
      </w:r>
    </w:p>
    <w:p w:rsidR="00F75FD7" w:rsidRPr="00E50F04" w:rsidRDefault="00F75FD7" w:rsidP="007E041C">
      <w:pPr>
        <w:numPr>
          <w:ilvl w:val="0"/>
          <w:numId w:val="15"/>
        </w:numPr>
        <w:tabs>
          <w:tab w:val="left" w:pos="851"/>
        </w:tabs>
        <w:ind w:left="851" w:hanging="284"/>
        <w:jc w:val="both"/>
        <w:rPr>
          <w:rFonts w:ascii="Arial Narrow" w:hAnsi="Arial Narrow" w:cs="Arial"/>
          <w:sz w:val="22"/>
          <w:szCs w:val="22"/>
        </w:rPr>
      </w:pPr>
      <w:r w:rsidRPr="00E50F04">
        <w:rPr>
          <w:rFonts w:ascii="Arial Narrow" w:hAnsi="Arial Narrow" w:cs="Arial"/>
          <w:sz w:val="22"/>
          <w:szCs w:val="22"/>
        </w:rPr>
        <w:t>smluvní strana prokáže, že je tato informace veřejně dostupná, aniž by tuto dostupnost způsobila sama smluvní strana;</w:t>
      </w:r>
    </w:p>
    <w:p w:rsidR="00F75FD7" w:rsidRPr="00E50F04" w:rsidRDefault="00F75FD7" w:rsidP="007E041C">
      <w:pPr>
        <w:numPr>
          <w:ilvl w:val="0"/>
          <w:numId w:val="15"/>
        </w:numPr>
        <w:tabs>
          <w:tab w:val="left" w:pos="851"/>
        </w:tabs>
        <w:ind w:left="851" w:hanging="284"/>
        <w:jc w:val="both"/>
        <w:rPr>
          <w:rFonts w:ascii="Arial Narrow" w:hAnsi="Arial Narrow" w:cs="Arial"/>
          <w:sz w:val="22"/>
          <w:szCs w:val="22"/>
        </w:rPr>
      </w:pPr>
      <w:r w:rsidRPr="00E50F04">
        <w:rPr>
          <w:rFonts w:ascii="Arial Narrow" w:hAnsi="Arial Narrow" w:cs="Arial"/>
          <w:sz w:val="22"/>
          <w:szCs w:val="22"/>
        </w:rPr>
        <w:t>smluvní strana prokáže, že měla tuto informaci k dispozici ještě před datem zpřístupnění druhou stranou, a že ji nenabyla v rozporu se zákonem;</w:t>
      </w:r>
    </w:p>
    <w:p w:rsidR="00F75FD7" w:rsidRPr="00E50F04" w:rsidRDefault="00F75FD7" w:rsidP="007E041C">
      <w:pPr>
        <w:numPr>
          <w:ilvl w:val="0"/>
          <w:numId w:val="15"/>
        </w:numPr>
        <w:tabs>
          <w:tab w:val="left" w:pos="851"/>
        </w:tabs>
        <w:ind w:left="851" w:hanging="284"/>
        <w:jc w:val="both"/>
        <w:rPr>
          <w:rFonts w:ascii="Arial Narrow" w:hAnsi="Arial Narrow" w:cs="Arial"/>
          <w:sz w:val="22"/>
          <w:szCs w:val="22"/>
        </w:rPr>
      </w:pPr>
      <w:r w:rsidRPr="00E50F04">
        <w:rPr>
          <w:rFonts w:ascii="Arial Narrow" w:hAnsi="Arial Narrow" w:cs="Arial"/>
          <w:sz w:val="22"/>
          <w:szCs w:val="22"/>
        </w:rPr>
        <w:t>smluvní strana obdrží od zpřístupňující strany písemný souhlas zpřístupňovat danou informaci;</w:t>
      </w:r>
    </w:p>
    <w:p w:rsidR="00F75FD7" w:rsidRPr="00E50F04" w:rsidRDefault="00F75FD7" w:rsidP="007E041C">
      <w:pPr>
        <w:numPr>
          <w:ilvl w:val="0"/>
          <w:numId w:val="15"/>
        </w:numPr>
        <w:tabs>
          <w:tab w:val="left" w:pos="851"/>
        </w:tabs>
        <w:ind w:left="851" w:hanging="284"/>
        <w:jc w:val="both"/>
        <w:rPr>
          <w:rFonts w:ascii="Arial Narrow" w:hAnsi="Arial Narrow" w:cs="Arial"/>
          <w:sz w:val="22"/>
          <w:szCs w:val="22"/>
        </w:rPr>
      </w:pPr>
      <w:r w:rsidRPr="00E50F04">
        <w:rPr>
          <w:rFonts w:ascii="Arial Narrow" w:hAnsi="Arial Narrow" w:cs="Arial"/>
          <w:sz w:val="22"/>
          <w:szCs w:val="22"/>
        </w:rPr>
        <w:t>je zpřístupnění informace vyžadováno zákonem nebo závazným rozhodnutím příslušného orgánu státní správy či samosprávy;</w:t>
      </w:r>
    </w:p>
    <w:p w:rsidR="00F75FD7" w:rsidRPr="00E50F04" w:rsidRDefault="00F75FD7" w:rsidP="007E041C">
      <w:pPr>
        <w:numPr>
          <w:ilvl w:val="0"/>
          <w:numId w:val="15"/>
        </w:numPr>
        <w:tabs>
          <w:tab w:val="left" w:pos="851"/>
        </w:tabs>
        <w:spacing w:after="120"/>
        <w:ind w:left="851" w:hanging="284"/>
        <w:jc w:val="both"/>
        <w:rPr>
          <w:rFonts w:ascii="Arial Narrow" w:hAnsi="Arial Narrow" w:cs="Arial"/>
          <w:sz w:val="22"/>
          <w:szCs w:val="22"/>
        </w:rPr>
      </w:pPr>
      <w:r w:rsidRPr="00E50F04">
        <w:rPr>
          <w:rFonts w:ascii="Arial Narrow" w:hAnsi="Arial Narrow" w:cs="Arial"/>
          <w:sz w:val="22"/>
          <w:szCs w:val="22"/>
        </w:rPr>
        <w:t>auditor provádí u některé ze smluvních stran audit na základě oprávnění vyplývajícího z</w:t>
      </w:r>
      <w:r w:rsidR="00E03B5E" w:rsidRPr="00E50F04">
        <w:rPr>
          <w:rFonts w:ascii="Arial Narrow" w:hAnsi="Arial Narrow" w:cs="Arial"/>
          <w:sz w:val="22"/>
          <w:szCs w:val="22"/>
        </w:rPr>
        <w:t> </w:t>
      </w:r>
      <w:r w:rsidRPr="00E50F04">
        <w:rPr>
          <w:rFonts w:ascii="Arial Narrow" w:hAnsi="Arial Narrow" w:cs="Arial"/>
          <w:sz w:val="22"/>
          <w:szCs w:val="22"/>
        </w:rPr>
        <w:t>příslušných právních předpisů.</w:t>
      </w:r>
    </w:p>
    <w:p w:rsidR="00F75FD7" w:rsidRPr="00E50F04" w:rsidRDefault="00F75FD7" w:rsidP="00E03B5E">
      <w:pPr>
        <w:pStyle w:val="Odstavecseseznamem"/>
        <w:numPr>
          <w:ilvl w:val="1"/>
          <w:numId w:val="1"/>
        </w:numPr>
        <w:spacing w:after="120"/>
        <w:ind w:left="567" w:hanging="573"/>
        <w:contextualSpacing w:val="0"/>
        <w:jc w:val="both"/>
        <w:rPr>
          <w:rFonts w:ascii="Arial Narrow" w:hAnsi="Arial Narrow" w:cs="Arial"/>
          <w:sz w:val="22"/>
          <w:szCs w:val="22"/>
        </w:rPr>
      </w:pPr>
      <w:r w:rsidRPr="00E50F04">
        <w:rPr>
          <w:rFonts w:ascii="Arial Narrow" w:hAnsi="Arial Narrow" w:cs="Arial"/>
          <w:sz w:val="22"/>
          <w:szCs w:val="22"/>
        </w:rPr>
        <w:t xml:space="preserve">V </w:t>
      </w:r>
      <w:r w:rsidRPr="00E50F04">
        <w:rPr>
          <w:rFonts w:ascii="Arial Narrow" w:hAnsi="Arial Narrow"/>
          <w:sz w:val="22"/>
          <w:szCs w:val="22"/>
        </w:rPr>
        <w:t>případě</w:t>
      </w:r>
      <w:r w:rsidRPr="00E50F04">
        <w:rPr>
          <w:rFonts w:ascii="Arial Narrow" w:hAnsi="Arial Narrow" w:cs="Arial"/>
          <w:sz w:val="22"/>
          <w:szCs w:val="22"/>
        </w:rPr>
        <w:t>, že se kterákoli smluvní strana hodnověrným způsobem dozví, popř. bude mít důvodné podezření, že došlo ke zpřístupnění neveřejných informací neoprávněné osobě, je povinna o tom informovat druhou Smluvní stranu.</w:t>
      </w:r>
    </w:p>
    <w:p w:rsidR="00F75FD7" w:rsidRPr="00E50F04" w:rsidRDefault="00F75FD7" w:rsidP="00E03B5E">
      <w:pPr>
        <w:pStyle w:val="Odstavecseseznamem"/>
        <w:numPr>
          <w:ilvl w:val="1"/>
          <w:numId w:val="1"/>
        </w:numPr>
        <w:spacing w:after="120"/>
        <w:ind w:left="567" w:hanging="573"/>
        <w:contextualSpacing w:val="0"/>
        <w:jc w:val="both"/>
        <w:rPr>
          <w:rFonts w:ascii="Arial Narrow" w:hAnsi="Arial Narrow" w:cs="Arial"/>
          <w:sz w:val="22"/>
          <w:szCs w:val="22"/>
        </w:rPr>
      </w:pPr>
      <w:r w:rsidRPr="00E50F04">
        <w:rPr>
          <w:rFonts w:ascii="Arial Narrow" w:hAnsi="Arial Narrow" w:cs="Arial"/>
          <w:sz w:val="22"/>
          <w:szCs w:val="22"/>
        </w:rPr>
        <w:t xml:space="preserve">Závazek mlčenlivosti není časově omezen. Povinnost zachovávat mlčenlivost o neveřejných </w:t>
      </w:r>
      <w:r w:rsidRPr="00E50F04">
        <w:rPr>
          <w:rFonts w:ascii="Arial Narrow" w:hAnsi="Arial Narrow"/>
          <w:sz w:val="22"/>
          <w:szCs w:val="22"/>
        </w:rPr>
        <w:t>informacích</w:t>
      </w:r>
      <w:r w:rsidRPr="00E50F04">
        <w:rPr>
          <w:rFonts w:ascii="Arial Narrow" w:hAnsi="Arial Narrow" w:cs="Arial"/>
          <w:sz w:val="22"/>
          <w:szCs w:val="22"/>
        </w:rPr>
        <w:t xml:space="preserve"> získaných v rámci spolupráce s druhou Smluvní stranou trvá i po ukončení spolupráce, popř. po ukončení účinnosti Smlouvy.</w:t>
      </w:r>
    </w:p>
    <w:p w:rsidR="0087737E" w:rsidRDefault="00E03B5E" w:rsidP="0087737E">
      <w:pPr>
        <w:pStyle w:val="Odstavecseseznamem"/>
        <w:numPr>
          <w:ilvl w:val="1"/>
          <w:numId w:val="1"/>
        </w:numPr>
        <w:spacing w:after="120"/>
        <w:ind w:left="567" w:hanging="573"/>
        <w:contextualSpacing w:val="0"/>
        <w:jc w:val="both"/>
        <w:rPr>
          <w:rFonts w:ascii="Arial Narrow" w:hAnsi="Arial Narrow" w:cs="Arial"/>
          <w:sz w:val="22"/>
          <w:szCs w:val="22"/>
        </w:rPr>
      </w:pPr>
      <w:r w:rsidRPr="00E50F04">
        <w:rPr>
          <w:rFonts w:ascii="Arial Narrow" w:hAnsi="Arial Narrow" w:cs="Arial"/>
          <w:sz w:val="22"/>
          <w:szCs w:val="22"/>
        </w:rPr>
        <w:lastRenderedPageBreak/>
        <w:t>Prodávající</w:t>
      </w:r>
      <w:r w:rsidR="00F75FD7" w:rsidRPr="00E50F04">
        <w:rPr>
          <w:rFonts w:ascii="Arial Narrow" w:hAnsi="Arial Narrow" w:cs="Arial"/>
          <w:sz w:val="22"/>
          <w:szCs w:val="22"/>
        </w:rPr>
        <w:t xml:space="preserve"> se rovněž zavazuje pro případ, že v rámci plnění předmětu Smlouvy se dostane do</w:t>
      </w:r>
      <w:r w:rsidRPr="00E50F04">
        <w:rPr>
          <w:rFonts w:ascii="Arial Narrow" w:hAnsi="Arial Narrow" w:cs="Arial"/>
          <w:sz w:val="22"/>
          <w:szCs w:val="22"/>
        </w:rPr>
        <w:t> </w:t>
      </w:r>
      <w:r w:rsidR="00F75FD7" w:rsidRPr="00E50F04">
        <w:rPr>
          <w:rFonts w:ascii="Arial Narrow" w:hAnsi="Arial Narrow" w:cs="Arial"/>
          <w:sz w:val="22"/>
          <w:szCs w:val="22"/>
        </w:rPr>
        <w:t>kontaktu</w:t>
      </w:r>
      <w:r w:rsidR="00053FA3">
        <w:rPr>
          <w:rFonts w:ascii="Arial Narrow" w:hAnsi="Arial Narrow" w:cs="Arial"/>
          <w:sz w:val="22"/>
          <w:szCs w:val="22"/>
        </w:rPr>
        <w:t xml:space="preserve"> s </w:t>
      </w:r>
      <w:r w:rsidR="00F75FD7" w:rsidRPr="00E50F04">
        <w:rPr>
          <w:rFonts w:ascii="Arial Narrow" w:hAnsi="Arial Narrow" w:cs="Arial"/>
          <w:sz w:val="22"/>
          <w:szCs w:val="22"/>
        </w:rPr>
        <w:t xml:space="preserve">osobními údaji, že je bude ochraňovat a </w:t>
      </w:r>
      <w:r w:rsidR="00F75FD7" w:rsidRPr="00E50F04">
        <w:rPr>
          <w:rFonts w:ascii="Arial Narrow" w:hAnsi="Arial Narrow"/>
          <w:sz w:val="22"/>
          <w:szCs w:val="22"/>
        </w:rPr>
        <w:t>nakládat</w:t>
      </w:r>
      <w:r w:rsidR="00F75FD7" w:rsidRPr="00E50F04">
        <w:rPr>
          <w:rFonts w:ascii="Arial Narrow" w:hAnsi="Arial Narrow" w:cs="Arial"/>
          <w:sz w:val="22"/>
          <w:szCs w:val="22"/>
        </w:rPr>
        <w:t xml:space="preserve"> s nimi plně v souladu s</w:t>
      </w:r>
      <w:r w:rsidRPr="00E50F04">
        <w:rPr>
          <w:rFonts w:ascii="Arial Narrow" w:hAnsi="Arial Narrow" w:cs="Arial"/>
          <w:sz w:val="22"/>
          <w:szCs w:val="22"/>
        </w:rPr>
        <w:t> </w:t>
      </w:r>
      <w:r w:rsidR="00F75FD7" w:rsidRPr="00E50F04">
        <w:rPr>
          <w:rFonts w:ascii="Arial Narrow" w:hAnsi="Arial Narrow" w:cs="Arial"/>
          <w:sz w:val="22"/>
          <w:szCs w:val="22"/>
        </w:rPr>
        <w:t xml:space="preserve">příslušnými právními předpisy, a to i po ukončení plnění Smlouvy. </w:t>
      </w:r>
    </w:p>
    <w:p w:rsidR="00F75FD7" w:rsidRPr="00E50F04" w:rsidRDefault="0087737E" w:rsidP="0087737E">
      <w:pPr>
        <w:pStyle w:val="Odstavecseseznamem"/>
        <w:numPr>
          <w:ilvl w:val="1"/>
          <w:numId w:val="1"/>
        </w:numPr>
        <w:spacing w:after="120"/>
        <w:ind w:left="567" w:hanging="567"/>
        <w:contextualSpacing w:val="0"/>
        <w:jc w:val="both"/>
        <w:rPr>
          <w:rFonts w:ascii="Arial Narrow" w:hAnsi="Arial Narrow" w:cs="Arial"/>
          <w:sz w:val="22"/>
          <w:szCs w:val="22"/>
        </w:rPr>
      </w:pPr>
      <w:r>
        <w:rPr>
          <w:rFonts w:ascii="Arial Narrow" w:hAnsi="Arial Narrow" w:cs="Arial"/>
          <w:sz w:val="22"/>
          <w:szCs w:val="22"/>
        </w:rPr>
        <w:t>Pr</w:t>
      </w:r>
      <w:r w:rsidR="00F75FD7" w:rsidRPr="00E50F04">
        <w:rPr>
          <w:rFonts w:ascii="Arial Narrow" w:hAnsi="Arial Narrow" w:cs="Arial"/>
          <w:sz w:val="22"/>
          <w:szCs w:val="22"/>
        </w:rPr>
        <w:t xml:space="preserve">o </w:t>
      </w:r>
      <w:r w:rsidR="00F75FD7" w:rsidRPr="00E50F04">
        <w:rPr>
          <w:rFonts w:ascii="Arial Narrow" w:hAnsi="Arial Narrow"/>
          <w:sz w:val="22"/>
          <w:szCs w:val="22"/>
        </w:rPr>
        <w:t>případ</w:t>
      </w:r>
      <w:r w:rsidR="00F75FD7" w:rsidRPr="00E50F04">
        <w:rPr>
          <w:rFonts w:ascii="Arial Narrow" w:hAnsi="Arial Narrow" w:cs="Arial"/>
          <w:sz w:val="22"/>
          <w:szCs w:val="22"/>
        </w:rPr>
        <w:t xml:space="preserve"> porušení </w:t>
      </w:r>
      <w:r w:rsidR="00E03B5E" w:rsidRPr="00E50F04">
        <w:rPr>
          <w:rFonts w:ascii="Arial Narrow" w:hAnsi="Arial Narrow" w:cs="Arial"/>
          <w:sz w:val="22"/>
          <w:szCs w:val="22"/>
        </w:rPr>
        <w:t>povinností sjednaných v tomto článku</w:t>
      </w:r>
      <w:r w:rsidR="00F75FD7" w:rsidRPr="00E50F04">
        <w:rPr>
          <w:rFonts w:ascii="Arial Narrow" w:hAnsi="Arial Narrow" w:cs="Arial"/>
          <w:sz w:val="22"/>
          <w:szCs w:val="22"/>
        </w:rPr>
        <w:t xml:space="preserve"> </w:t>
      </w:r>
      <w:r w:rsidR="00297233">
        <w:rPr>
          <w:rFonts w:ascii="Arial Narrow" w:hAnsi="Arial Narrow" w:cs="Arial"/>
          <w:sz w:val="22"/>
          <w:szCs w:val="22"/>
        </w:rPr>
        <w:t xml:space="preserve">Smlouvy </w:t>
      </w:r>
      <w:r w:rsidR="00F75FD7" w:rsidRPr="00E50F04">
        <w:rPr>
          <w:rFonts w:ascii="Arial Narrow" w:hAnsi="Arial Narrow" w:cs="Arial"/>
          <w:sz w:val="22"/>
          <w:szCs w:val="22"/>
        </w:rPr>
        <w:t>se sjednává smluvní pokuta ve výši 50 000 Kč za každý případ porušení povinnosti.</w:t>
      </w:r>
    </w:p>
    <w:p w:rsidR="00765580" w:rsidRPr="00765580" w:rsidRDefault="00765580" w:rsidP="00E03B5E"/>
    <w:p w:rsidR="00E209B5" w:rsidRPr="00373D89" w:rsidRDefault="00E209B5" w:rsidP="00E03B5E">
      <w:pPr>
        <w:pStyle w:val="Nadpis1"/>
        <w:numPr>
          <w:ilvl w:val="0"/>
          <w:numId w:val="1"/>
        </w:numPr>
        <w:spacing w:before="360" w:after="240"/>
        <w:ind w:left="357" w:hanging="357"/>
        <w:rPr>
          <w:rFonts w:ascii="Arial Narrow" w:hAnsi="Arial Narrow"/>
          <w:b/>
          <w:sz w:val="22"/>
          <w:szCs w:val="22"/>
        </w:rPr>
      </w:pPr>
      <w:r w:rsidRPr="00373D89">
        <w:rPr>
          <w:rFonts w:ascii="Arial Narrow" w:hAnsi="Arial Narrow"/>
          <w:b/>
          <w:sz w:val="22"/>
          <w:szCs w:val="22"/>
        </w:rPr>
        <w:t xml:space="preserve">Odstoupení od </w:t>
      </w:r>
      <w:r w:rsidR="00590234" w:rsidRPr="00373D89">
        <w:rPr>
          <w:rFonts w:ascii="Arial Narrow" w:hAnsi="Arial Narrow"/>
          <w:b/>
          <w:sz w:val="22"/>
          <w:szCs w:val="22"/>
        </w:rPr>
        <w:t>S</w:t>
      </w:r>
      <w:r w:rsidRPr="00373D89">
        <w:rPr>
          <w:rFonts w:ascii="Arial Narrow" w:hAnsi="Arial Narrow"/>
          <w:b/>
          <w:sz w:val="22"/>
          <w:szCs w:val="22"/>
        </w:rPr>
        <w:t>mlouvy</w:t>
      </w:r>
    </w:p>
    <w:p w:rsidR="00F75FD7" w:rsidRPr="00463C34" w:rsidRDefault="00F75FD7" w:rsidP="00E03B5E">
      <w:pPr>
        <w:numPr>
          <w:ilvl w:val="1"/>
          <w:numId w:val="1"/>
        </w:numPr>
        <w:tabs>
          <w:tab w:val="left" w:pos="567"/>
        </w:tabs>
        <w:spacing w:after="60"/>
        <w:ind w:left="567" w:hanging="567"/>
        <w:jc w:val="both"/>
        <w:rPr>
          <w:rFonts w:ascii="Arial Narrow" w:hAnsi="Arial Narrow" w:cs="Arial"/>
          <w:szCs w:val="22"/>
        </w:rPr>
      </w:pPr>
      <w:r w:rsidRPr="00F75FD7">
        <w:rPr>
          <w:rFonts w:ascii="Arial Narrow" w:hAnsi="Arial Narrow" w:cs="Arial"/>
          <w:sz w:val="22"/>
          <w:szCs w:val="22"/>
        </w:rPr>
        <w:t>Smluvní strany jsou oprávněny odstoupit od Smlouvy v souladu s občanským zákoníkem, zejm. § 2002 a násl. občanského zákoníku. Porušením Smlouvy podstatným způsobem se zejm. rozumí</w:t>
      </w:r>
      <w:r>
        <w:rPr>
          <w:rFonts w:ascii="Arial Narrow" w:hAnsi="Arial Narrow" w:cs="Arial"/>
          <w:szCs w:val="22"/>
        </w:rPr>
        <w:t>.</w:t>
      </w:r>
    </w:p>
    <w:p w:rsidR="0081512F" w:rsidRPr="006B11E4" w:rsidRDefault="0081512F" w:rsidP="00E03B5E">
      <w:pPr>
        <w:pStyle w:val="Odstavecseseznamem"/>
        <w:numPr>
          <w:ilvl w:val="0"/>
          <w:numId w:val="5"/>
        </w:numPr>
        <w:tabs>
          <w:tab w:val="clear" w:pos="786"/>
          <w:tab w:val="num" w:pos="851"/>
        </w:tabs>
        <w:ind w:left="851" w:hanging="284"/>
        <w:contextualSpacing w:val="0"/>
        <w:jc w:val="both"/>
        <w:rPr>
          <w:rFonts w:ascii="Arial Narrow" w:hAnsi="Arial Narrow"/>
          <w:sz w:val="22"/>
          <w:szCs w:val="22"/>
        </w:rPr>
      </w:pPr>
      <w:r w:rsidRPr="006B11E4">
        <w:rPr>
          <w:rFonts w:ascii="Arial Narrow" w:hAnsi="Arial Narrow"/>
          <w:sz w:val="22"/>
          <w:szCs w:val="22"/>
        </w:rPr>
        <w:t xml:space="preserve">Prodávající nesplnil </w:t>
      </w:r>
      <w:r w:rsidR="00F75FD7">
        <w:rPr>
          <w:rFonts w:ascii="Arial Narrow" w:hAnsi="Arial Narrow"/>
          <w:sz w:val="22"/>
          <w:szCs w:val="22"/>
        </w:rPr>
        <w:t>lhůtu</w:t>
      </w:r>
      <w:r w:rsidR="00F75FD7" w:rsidRPr="006B11E4">
        <w:rPr>
          <w:rFonts w:ascii="Arial Narrow" w:hAnsi="Arial Narrow"/>
          <w:sz w:val="22"/>
          <w:szCs w:val="22"/>
        </w:rPr>
        <w:t xml:space="preserve"> </w:t>
      </w:r>
      <w:r w:rsidR="007A2FBD">
        <w:rPr>
          <w:rFonts w:ascii="Arial Narrow" w:hAnsi="Arial Narrow"/>
          <w:sz w:val="22"/>
          <w:szCs w:val="22"/>
        </w:rPr>
        <w:t>plnění</w:t>
      </w:r>
      <w:r w:rsidR="00F75FD7">
        <w:rPr>
          <w:rFonts w:ascii="Arial Narrow" w:hAnsi="Arial Narrow"/>
          <w:sz w:val="22"/>
          <w:szCs w:val="22"/>
        </w:rPr>
        <w:t xml:space="preserve"> o více jak 20 dní</w:t>
      </w:r>
      <w:r w:rsidR="000B6CD6" w:rsidRPr="006B11E4">
        <w:rPr>
          <w:rFonts w:ascii="Arial Narrow" w:hAnsi="Arial Narrow"/>
          <w:sz w:val="22"/>
          <w:szCs w:val="22"/>
        </w:rPr>
        <w:t>,</w:t>
      </w:r>
    </w:p>
    <w:p w:rsidR="0081512F" w:rsidRPr="00F75FD7" w:rsidRDefault="0081512F" w:rsidP="00E03B5E">
      <w:pPr>
        <w:pStyle w:val="Odstavecseseznamem"/>
        <w:numPr>
          <w:ilvl w:val="0"/>
          <w:numId w:val="5"/>
        </w:numPr>
        <w:tabs>
          <w:tab w:val="clear" w:pos="786"/>
          <w:tab w:val="num" w:pos="851"/>
        </w:tabs>
        <w:ind w:left="851" w:hanging="284"/>
        <w:contextualSpacing w:val="0"/>
        <w:jc w:val="both"/>
        <w:rPr>
          <w:rFonts w:ascii="Arial Narrow" w:hAnsi="Arial Narrow"/>
          <w:sz w:val="22"/>
          <w:szCs w:val="22"/>
        </w:rPr>
      </w:pPr>
      <w:r w:rsidRPr="00F75FD7">
        <w:rPr>
          <w:rFonts w:ascii="Arial Narrow" w:hAnsi="Arial Narrow"/>
          <w:sz w:val="22"/>
          <w:szCs w:val="22"/>
        </w:rPr>
        <w:t xml:space="preserve">Prodávající dodal </w:t>
      </w:r>
      <w:r w:rsidR="00F75FD7">
        <w:rPr>
          <w:rFonts w:ascii="Arial Narrow" w:hAnsi="Arial Narrow"/>
          <w:sz w:val="22"/>
          <w:szCs w:val="22"/>
        </w:rPr>
        <w:t>Z</w:t>
      </w:r>
      <w:r w:rsidRPr="00F75FD7">
        <w:rPr>
          <w:rFonts w:ascii="Arial Narrow" w:hAnsi="Arial Narrow"/>
          <w:sz w:val="22"/>
          <w:szCs w:val="22"/>
        </w:rPr>
        <w:t>boží v rozporu se specifikací uvedenou v Příloze č</w:t>
      </w:r>
      <w:r w:rsidR="00997BF8">
        <w:rPr>
          <w:rFonts w:ascii="Arial Narrow" w:hAnsi="Arial Narrow"/>
          <w:sz w:val="22"/>
          <w:szCs w:val="22"/>
        </w:rPr>
        <w:t xml:space="preserve">. </w:t>
      </w:r>
      <w:r w:rsidR="0038627A">
        <w:rPr>
          <w:rFonts w:ascii="Arial Narrow" w:hAnsi="Arial Narrow"/>
          <w:sz w:val="22"/>
          <w:szCs w:val="22"/>
        </w:rPr>
        <w:t>1</w:t>
      </w:r>
      <w:r w:rsidRPr="00F75FD7">
        <w:rPr>
          <w:rFonts w:ascii="Arial Narrow" w:hAnsi="Arial Narrow"/>
          <w:sz w:val="22"/>
          <w:szCs w:val="22"/>
        </w:rPr>
        <w:t xml:space="preserve"> této </w:t>
      </w:r>
      <w:r w:rsidR="000B6CD6" w:rsidRPr="00F75FD7">
        <w:rPr>
          <w:rFonts w:ascii="Arial Narrow" w:hAnsi="Arial Narrow"/>
          <w:sz w:val="22"/>
          <w:szCs w:val="22"/>
        </w:rPr>
        <w:t>S</w:t>
      </w:r>
      <w:r w:rsidRPr="00F75FD7">
        <w:rPr>
          <w:rFonts w:ascii="Arial Narrow" w:hAnsi="Arial Narrow"/>
          <w:sz w:val="22"/>
          <w:szCs w:val="22"/>
        </w:rPr>
        <w:t>mlouvy</w:t>
      </w:r>
      <w:r w:rsidR="00F75FD7">
        <w:rPr>
          <w:rFonts w:ascii="Arial Narrow" w:hAnsi="Arial Narrow"/>
          <w:sz w:val="22"/>
          <w:szCs w:val="22"/>
        </w:rPr>
        <w:t xml:space="preserve"> a takovou vadu řádně neodstranil v souladu se Smlouvou</w:t>
      </w:r>
      <w:r w:rsidR="000B6CD6" w:rsidRPr="00F75FD7">
        <w:rPr>
          <w:rFonts w:ascii="Arial Narrow" w:hAnsi="Arial Narrow"/>
          <w:sz w:val="22"/>
          <w:szCs w:val="22"/>
        </w:rPr>
        <w:t>,</w:t>
      </w:r>
    </w:p>
    <w:p w:rsidR="00F75FD7" w:rsidRDefault="00F75FD7" w:rsidP="00E03B5E">
      <w:pPr>
        <w:pStyle w:val="Odstavecseseznamem"/>
        <w:numPr>
          <w:ilvl w:val="0"/>
          <w:numId w:val="5"/>
        </w:numPr>
        <w:tabs>
          <w:tab w:val="clear" w:pos="786"/>
          <w:tab w:val="num" w:pos="851"/>
        </w:tabs>
        <w:ind w:left="851" w:hanging="284"/>
        <w:contextualSpacing w:val="0"/>
        <w:jc w:val="both"/>
        <w:rPr>
          <w:rFonts w:ascii="Arial Narrow" w:hAnsi="Arial Narrow"/>
          <w:sz w:val="22"/>
          <w:szCs w:val="22"/>
        </w:rPr>
      </w:pPr>
      <w:r>
        <w:rPr>
          <w:rFonts w:ascii="Arial Narrow" w:hAnsi="Arial Narrow"/>
          <w:sz w:val="22"/>
          <w:szCs w:val="22"/>
        </w:rPr>
        <w:t>Prodávající neodstranil nejméně třikrát reklamované vady v souladu se Smlouvou,</w:t>
      </w:r>
    </w:p>
    <w:p w:rsidR="00F75FD7" w:rsidRDefault="00F75FD7" w:rsidP="00E03B5E">
      <w:pPr>
        <w:pStyle w:val="Odstavecseseznamem"/>
        <w:numPr>
          <w:ilvl w:val="0"/>
          <w:numId w:val="5"/>
        </w:numPr>
        <w:tabs>
          <w:tab w:val="clear" w:pos="786"/>
          <w:tab w:val="num" w:pos="851"/>
        </w:tabs>
        <w:ind w:left="851" w:hanging="284"/>
        <w:contextualSpacing w:val="0"/>
        <w:jc w:val="both"/>
        <w:rPr>
          <w:rFonts w:ascii="Arial Narrow" w:hAnsi="Arial Narrow"/>
          <w:sz w:val="22"/>
          <w:szCs w:val="22"/>
        </w:rPr>
      </w:pPr>
      <w:r>
        <w:rPr>
          <w:rFonts w:ascii="Arial Narrow" w:hAnsi="Arial Narrow"/>
          <w:sz w:val="22"/>
          <w:szCs w:val="22"/>
        </w:rPr>
        <w:t>Prodávající v rozporu se Smlouvou zvýší cenu Zboží</w:t>
      </w:r>
      <w:r w:rsidR="00297233">
        <w:rPr>
          <w:rFonts w:ascii="Arial Narrow" w:hAnsi="Arial Narrow"/>
          <w:sz w:val="22"/>
          <w:szCs w:val="22"/>
        </w:rPr>
        <w:t>,</w:t>
      </w:r>
    </w:p>
    <w:p w:rsidR="00F75FD7" w:rsidRDefault="00F75FD7" w:rsidP="00E03B5E">
      <w:pPr>
        <w:pStyle w:val="Odstavecseseznamem"/>
        <w:numPr>
          <w:ilvl w:val="0"/>
          <w:numId w:val="5"/>
        </w:numPr>
        <w:tabs>
          <w:tab w:val="clear" w:pos="786"/>
          <w:tab w:val="num" w:pos="851"/>
        </w:tabs>
        <w:ind w:left="851" w:hanging="284"/>
        <w:contextualSpacing w:val="0"/>
        <w:jc w:val="both"/>
        <w:rPr>
          <w:rFonts w:ascii="Arial Narrow" w:hAnsi="Arial Narrow"/>
          <w:sz w:val="22"/>
          <w:szCs w:val="22"/>
        </w:rPr>
      </w:pPr>
      <w:r>
        <w:rPr>
          <w:rFonts w:ascii="Arial Narrow" w:hAnsi="Arial Narrow"/>
          <w:sz w:val="22"/>
          <w:szCs w:val="22"/>
        </w:rPr>
        <w:t xml:space="preserve">Kupující je v prodlení s úhradou platby déle než 30 dnů po splatnosti </w:t>
      </w:r>
      <w:r w:rsidR="0038627A">
        <w:rPr>
          <w:rFonts w:ascii="Arial Narrow" w:hAnsi="Arial Narrow"/>
          <w:sz w:val="22"/>
          <w:szCs w:val="22"/>
        </w:rPr>
        <w:t xml:space="preserve">faktury, </w:t>
      </w:r>
      <w:r w:rsidR="00EB130A">
        <w:rPr>
          <w:rFonts w:ascii="Arial Narrow" w:hAnsi="Arial Narrow"/>
          <w:sz w:val="22"/>
          <w:szCs w:val="22"/>
        </w:rPr>
        <w:t>pokud K</w:t>
      </w:r>
      <w:r w:rsidR="0038627A" w:rsidRPr="0038627A">
        <w:rPr>
          <w:rFonts w:ascii="Arial Narrow" w:hAnsi="Arial Narrow"/>
          <w:sz w:val="22"/>
          <w:szCs w:val="22"/>
        </w:rPr>
        <w:t xml:space="preserve">upující nezjedná nápravu ani do 20 dnů od doručení písemného oznámení </w:t>
      </w:r>
      <w:r w:rsidR="00EB130A">
        <w:rPr>
          <w:rFonts w:ascii="Arial Narrow" w:hAnsi="Arial Narrow"/>
          <w:sz w:val="22"/>
          <w:szCs w:val="22"/>
        </w:rPr>
        <w:t>P</w:t>
      </w:r>
      <w:r w:rsidR="0038627A" w:rsidRPr="0038627A">
        <w:rPr>
          <w:rFonts w:ascii="Arial Narrow" w:hAnsi="Arial Narrow"/>
          <w:sz w:val="22"/>
          <w:szCs w:val="22"/>
        </w:rPr>
        <w:t>rodávajícího o takovém prodlení se žádostí o jeho nápravu</w:t>
      </w:r>
      <w:r w:rsidR="00EB130A">
        <w:rPr>
          <w:rFonts w:ascii="Arial Narrow" w:hAnsi="Arial Narrow"/>
          <w:sz w:val="22"/>
          <w:szCs w:val="22"/>
        </w:rPr>
        <w:t>,</w:t>
      </w:r>
    </w:p>
    <w:p w:rsidR="009A0F82" w:rsidRPr="00F75FD7" w:rsidRDefault="00F75FD7" w:rsidP="00E03B5E">
      <w:pPr>
        <w:pStyle w:val="Odstavecseseznamem"/>
        <w:numPr>
          <w:ilvl w:val="0"/>
          <w:numId w:val="5"/>
        </w:numPr>
        <w:tabs>
          <w:tab w:val="clear" w:pos="786"/>
          <w:tab w:val="num" w:pos="851"/>
        </w:tabs>
        <w:spacing w:after="120"/>
        <w:ind w:left="851" w:hanging="284"/>
        <w:contextualSpacing w:val="0"/>
        <w:jc w:val="both"/>
        <w:rPr>
          <w:rFonts w:ascii="Arial Narrow" w:hAnsi="Arial Narrow"/>
          <w:sz w:val="22"/>
          <w:szCs w:val="22"/>
        </w:rPr>
      </w:pPr>
      <w:r>
        <w:rPr>
          <w:rFonts w:ascii="Arial Narrow" w:hAnsi="Arial Narrow"/>
          <w:sz w:val="22"/>
          <w:szCs w:val="22"/>
        </w:rPr>
        <w:t>Z</w:t>
      </w:r>
      <w:r w:rsidR="0081512F" w:rsidRPr="00F75FD7">
        <w:rPr>
          <w:rFonts w:ascii="Arial Narrow" w:hAnsi="Arial Narrow"/>
          <w:sz w:val="22"/>
          <w:szCs w:val="22"/>
        </w:rPr>
        <w:t>boží nesplňuje minimálně technické požadavky na výrobky dle zákona č. 22/1997 Sb., o technických požadavcích na výrobky, ve znění pozdějších předpisů.</w:t>
      </w:r>
    </w:p>
    <w:p w:rsidR="00CB369B" w:rsidRPr="00CB369B" w:rsidRDefault="00CB369B" w:rsidP="00CB369B">
      <w:pPr>
        <w:numPr>
          <w:ilvl w:val="1"/>
          <w:numId w:val="1"/>
        </w:numPr>
        <w:tabs>
          <w:tab w:val="left" w:pos="567"/>
        </w:tabs>
        <w:spacing w:after="60"/>
        <w:ind w:left="567" w:hanging="567"/>
        <w:jc w:val="both"/>
        <w:rPr>
          <w:rFonts w:ascii="Arial" w:hAnsi="Arial" w:cs="Arial"/>
          <w:color w:val="000000"/>
          <w:sz w:val="22"/>
          <w:szCs w:val="22"/>
        </w:rPr>
      </w:pPr>
      <w:r w:rsidRPr="00CB369B">
        <w:rPr>
          <w:rFonts w:ascii="Arial Narrow" w:hAnsi="Arial Narrow" w:cs="Arial"/>
          <w:sz w:val="22"/>
          <w:szCs w:val="22"/>
        </w:rPr>
        <w:t>Kupující je m</w:t>
      </w:r>
      <w:r>
        <w:rPr>
          <w:rFonts w:ascii="Arial Narrow" w:hAnsi="Arial Narrow" w:cs="Arial"/>
          <w:sz w:val="22"/>
          <w:szCs w:val="22"/>
        </w:rPr>
        <w:t>imo jiné oprávněn odstoupit od S</w:t>
      </w:r>
      <w:r w:rsidRPr="00CB369B">
        <w:rPr>
          <w:rFonts w:ascii="Arial Narrow" w:hAnsi="Arial Narrow" w:cs="Arial"/>
          <w:sz w:val="22"/>
          <w:szCs w:val="22"/>
        </w:rPr>
        <w:t>mlouvy v případech, že</w:t>
      </w:r>
      <w:r w:rsidRPr="00CB369B">
        <w:rPr>
          <w:rFonts w:ascii="Arial" w:hAnsi="Arial" w:cs="Arial"/>
          <w:color w:val="000000"/>
          <w:sz w:val="22"/>
          <w:szCs w:val="22"/>
        </w:rPr>
        <w:t>:</w:t>
      </w:r>
    </w:p>
    <w:p w:rsidR="00CB369B" w:rsidRPr="00CB369B" w:rsidRDefault="00CB369B" w:rsidP="00CB369B">
      <w:pPr>
        <w:pStyle w:val="Odstavecseseznamem"/>
        <w:numPr>
          <w:ilvl w:val="0"/>
          <w:numId w:val="5"/>
        </w:numPr>
        <w:tabs>
          <w:tab w:val="clear" w:pos="786"/>
          <w:tab w:val="num" w:pos="851"/>
        </w:tabs>
        <w:ind w:left="851" w:hanging="284"/>
        <w:contextualSpacing w:val="0"/>
        <w:jc w:val="both"/>
        <w:rPr>
          <w:rFonts w:ascii="Arial Narrow" w:hAnsi="Arial Narrow"/>
          <w:sz w:val="22"/>
          <w:szCs w:val="22"/>
        </w:rPr>
      </w:pPr>
      <w:r>
        <w:rPr>
          <w:rFonts w:ascii="Arial Narrow" w:hAnsi="Arial Narrow"/>
          <w:sz w:val="22"/>
          <w:szCs w:val="22"/>
        </w:rPr>
        <w:t>P</w:t>
      </w:r>
      <w:r w:rsidRPr="00CB369B">
        <w:rPr>
          <w:rFonts w:ascii="Arial Narrow" w:hAnsi="Arial Narrow"/>
          <w:sz w:val="22"/>
          <w:szCs w:val="22"/>
        </w:rPr>
        <w:t>rodávající vstoupí do likvidace,</w:t>
      </w:r>
    </w:p>
    <w:p w:rsidR="00CB369B" w:rsidRPr="00CB369B" w:rsidRDefault="00CB369B" w:rsidP="00CB369B">
      <w:pPr>
        <w:pStyle w:val="Odstavecseseznamem"/>
        <w:numPr>
          <w:ilvl w:val="0"/>
          <w:numId w:val="5"/>
        </w:numPr>
        <w:tabs>
          <w:tab w:val="clear" w:pos="786"/>
          <w:tab w:val="num" w:pos="851"/>
        </w:tabs>
        <w:ind w:left="851" w:hanging="284"/>
        <w:contextualSpacing w:val="0"/>
        <w:jc w:val="both"/>
        <w:rPr>
          <w:rFonts w:ascii="Arial Narrow" w:hAnsi="Arial Narrow"/>
          <w:sz w:val="22"/>
          <w:szCs w:val="22"/>
        </w:rPr>
      </w:pPr>
      <w:r>
        <w:rPr>
          <w:rFonts w:ascii="Arial Narrow" w:hAnsi="Arial Narrow"/>
          <w:sz w:val="22"/>
          <w:szCs w:val="22"/>
        </w:rPr>
        <w:t>je proti P</w:t>
      </w:r>
      <w:r w:rsidRPr="00CB369B">
        <w:rPr>
          <w:rFonts w:ascii="Arial Narrow" w:hAnsi="Arial Narrow"/>
          <w:sz w:val="22"/>
          <w:szCs w:val="22"/>
        </w:rPr>
        <w:t>rodávajícímu zahájeno insolvenční řízení, pokud nebude insolvenční návrh v zákonné lhůtě odmítnut pro zjevnou bezdůvodnost,</w:t>
      </w:r>
    </w:p>
    <w:p w:rsidR="00CB369B" w:rsidRPr="00CB369B" w:rsidRDefault="0039298A" w:rsidP="00CB369B">
      <w:pPr>
        <w:pStyle w:val="Odstavecseseznamem"/>
        <w:numPr>
          <w:ilvl w:val="0"/>
          <w:numId w:val="5"/>
        </w:numPr>
        <w:tabs>
          <w:tab w:val="clear" w:pos="786"/>
          <w:tab w:val="num" w:pos="851"/>
        </w:tabs>
        <w:spacing w:after="120"/>
        <w:ind w:left="851" w:hanging="284"/>
        <w:contextualSpacing w:val="0"/>
        <w:jc w:val="both"/>
        <w:rPr>
          <w:rFonts w:ascii="Arial Narrow" w:hAnsi="Arial Narrow"/>
          <w:sz w:val="22"/>
          <w:szCs w:val="22"/>
        </w:rPr>
      </w:pPr>
      <w:r>
        <w:rPr>
          <w:rFonts w:ascii="Arial Narrow" w:hAnsi="Arial Narrow"/>
          <w:sz w:val="22"/>
          <w:szCs w:val="22"/>
        </w:rPr>
        <w:t>je proti Prodávajícímu zahájeno trestní stíhání</w:t>
      </w:r>
      <w:r w:rsidR="00CB369B" w:rsidRPr="00CB369B">
        <w:rPr>
          <w:rFonts w:ascii="Arial Narrow" w:hAnsi="Arial Narrow"/>
          <w:sz w:val="22"/>
          <w:szCs w:val="22"/>
        </w:rPr>
        <w:t>.</w:t>
      </w:r>
    </w:p>
    <w:p w:rsidR="00146A87"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Odstoupení od </w:t>
      </w:r>
      <w:r w:rsidR="006E3D27" w:rsidRPr="006B11E4">
        <w:rPr>
          <w:rFonts w:ascii="Arial Narrow" w:hAnsi="Arial Narrow"/>
          <w:sz w:val="22"/>
          <w:szCs w:val="22"/>
        </w:rPr>
        <w:t>S</w:t>
      </w:r>
      <w:r w:rsidRPr="006B11E4">
        <w:rPr>
          <w:rFonts w:ascii="Arial Narrow" w:hAnsi="Arial Narrow"/>
          <w:sz w:val="22"/>
          <w:szCs w:val="22"/>
        </w:rPr>
        <w:t>mlouvy musí být písemné, jinak je neplatné. Odstoupení je účinné</w:t>
      </w:r>
      <w:r w:rsidR="00456C1E">
        <w:rPr>
          <w:rFonts w:ascii="Arial Narrow" w:hAnsi="Arial Narrow"/>
          <w:sz w:val="22"/>
          <w:szCs w:val="22"/>
        </w:rPr>
        <w:t xml:space="preserve"> </w:t>
      </w:r>
      <w:r w:rsidRPr="006B11E4">
        <w:rPr>
          <w:rFonts w:ascii="Arial Narrow" w:hAnsi="Arial Narrow"/>
          <w:sz w:val="22"/>
          <w:szCs w:val="22"/>
        </w:rPr>
        <w:t>ode dne, kdy bude doručeno druhé smluvní straně.</w:t>
      </w:r>
    </w:p>
    <w:p w:rsidR="00EB130A" w:rsidRPr="006B11E4" w:rsidRDefault="00C3001C"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Ukončením S</w:t>
      </w:r>
      <w:r w:rsidR="00EB130A" w:rsidRPr="00EB130A">
        <w:rPr>
          <w:rFonts w:ascii="Arial Narrow" w:hAnsi="Arial Narrow"/>
          <w:sz w:val="22"/>
          <w:szCs w:val="22"/>
        </w:rPr>
        <w:t xml:space="preserve">mlouvy nejsou dotčena ustanovení týkající se nároků z odpovědnosti za vady a ze záruky za jakost, nároků z odpovědnosti za škodu a nároků ze smluvních pokut, ustanovení o ochraně důvěrných informací, ani další ustanovení o právech a povinnostech, z jejichž povahy vyplývá, že mají trvat i po ukončení </w:t>
      </w:r>
      <w:r>
        <w:rPr>
          <w:rFonts w:ascii="Arial Narrow" w:hAnsi="Arial Narrow"/>
          <w:sz w:val="22"/>
          <w:szCs w:val="22"/>
        </w:rPr>
        <w:t>S</w:t>
      </w:r>
      <w:r w:rsidR="00EB130A" w:rsidRPr="00EB130A">
        <w:rPr>
          <w:rFonts w:ascii="Arial Narrow" w:hAnsi="Arial Narrow"/>
          <w:sz w:val="22"/>
          <w:szCs w:val="22"/>
        </w:rPr>
        <w:t>mlouvy</w:t>
      </w:r>
      <w:r w:rsidR="00EB130A">
        <w:rPr>
          <w:rFonts w:ascii="Arial Narrow" w:hAnsi="Arial Narrow"/>
          <w:sz w:val="22"/>
          <w:szCs w:val="22"/>
        </w:rPr>
        <w:t>.</w:t>
      </w:r>
    </w:p>
    <w:p w:rsidR="00E209B5" w:rsidRPr="00373D89" w:rsidRDefault="00E209B5" w:rsidP="00E03B5E">
      <w:pPr>
        <w:pStyle w:val="Nadpis1"/>
        <w:numPr>
          <w:ilvl w:val="0"/>
          <w:numId w:val="1"/>
        </w:numPr>
        <w:spacing w:before="360" w:after="240"/>
        <w:ind w:left="357" w:hanging="357"/>
        <w:rPr>
          <w:rFonts w:ascii="Arial Narrow" w:hAnsi="Arial Narrow"/>
          <w:b/>
          <w:sz w:val="22"/>
          <w:szCs w:val="22"/>
        </w:rPr>
      </w:pPr>
      <w:r w:rsidRPr="00373D89">
        <w:rPr>
          <w:rFonts w:ascii="Arial Narrow" w:hAnsi="Arial Narrow"/>
          <w:b/>
          <w:sz w:val="22"/>
          <w:szCs w:val="22"/>
        </w:rPr>
        <w:t>Závěrečná ustanovení</w:t>
      </w:r>
    </w:p>
    <w:p w:rsidR="00E209B5" w:rsidRPr="006B11E4"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Smlouva nabývá platnosti dnem p</w:t>
      </w:r>
      <w:r w:rsidR="00D059E2" w:rsidRPr="006B11E4">
        <w:rPr>
          <w:rFonts w:ascii="Arial Narrow" w:hAnsi="Arial Narrow"/>
          <w:sz w:val="22"/>
          <w:szCs w:val="22"/>
        </w:rPr>
        <w:t xml:space="preserve">odpisu </w:t>
      </w:r>
      <w:r w:rsidR="00456C1E">
        <w:rPr>
          <w:rFonts w:ascii="Arial Narrow" w:hAnsi="Arial Narrow"/>
          <w:sz w:val="22"/>
          <w:szCs w:val="22"/>
        </w:rPr>
        <w:t>o</w:t>
      </w:r>
      <w:r w:rsidR="00D059E2" w:rsidRPr="006B11E4">
        <w:rPr>
          <w:rFonts w:ascii="Arial Narrow" w:hAnsi="Arial Narrow"/>
          <w:sz w:val="22"/>
          <w:szCs w:val="22"/>
        </w:rPr>
        <w:t>běma smluvními stranami.</w:t>
      </w:r>
      <w:r w:rsidR="00EB130A">
        <w:rPr>
          <w:rFonts w:ascii="Arial Narrow" w:hAnsi="Arial Narrow"/>
          <w:sz w:val="22"/>
          <w:szCs w:val="22"/>
        </w:rPr>
        <w:t xml:space="preserve"> Účinnosti nabývá dnem jejího uveřejnění v registru smluv.</w:t>
      </w:r>
    </w:p>
    <w:p w:rsidR="0092040F" w:rsidRPr="000322B1" w:rsidRDefault="00077F1F" w:rsidP="0092040F">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 xml:space="preserve">Prokazoval – </w:t>
      </w:r>
      <w:proofErr w:type="spellStart"/>
      <w:r>
        <w:rPr>
          <w:rFonts w:ascii="Arial Narrow" w:hAnsi="Arial Narrow"/>
          <w:sz w:val="22"/>
          <w:szCs w:val="22"/>
        </w:rPr>
        <w:t>li</w:t>
      </w:r>
      <w:proofErr w:type="spellEnd"/>
      <w:r>
        <w:rPr>
          <w:rFonts w:ascii="Arial Narrow" w:hAnsi="Arial Narrow"/>
          <w:sz w:val="22"/>
          <w:szCs w:val="22"/>
        </w:rPr>
        <w:t xml:space="preserve"> Prodávající v zadávacím řízení výše uvedené veřejné zakázky kvalifikaci prostřednictvím poddodavatele, je p</w:t>
      </w:r>
      <w:r w:rsidR="0092040F">
        <w:rPr>
          <w:rFonts w:ascii="Arial Narrow" w:hAnsi="Arial Narrow"/>
          <w:sz w:val="22"/>
          <w:szCs w:val="22"/>
        </w:rPr>
        <w:t xml:space="preserve">ři </w:t>
      </w:r>
      <w:r>
        <w:rPr>
          <w:rFonts w:ascii="Arial Narrow" w:hAnsi="Arial Narrow"/>
          <w:sz w:val="22"/>
          <w:szCs w:val="22"/>
        </w:rPr>
        <w:t xml:space="preserve">jeho </w:t>
      </w:r>
      <w:r w:rsidR="0092040F">
        <w:rPr>
          <w:rFonts w:ascii="Arial Narrow" w:hAnsi="Arial Narrow"/>
          <w:sz w:val="22"/>
          <w:szCs w:val="22"/>
        </w:rPr>
        <w:t>změně</w:t>
      </w:r>
      <w:r w:rsidR="0092040F" w:rsidRPr="00F131F3">
        <w:rPr>
          <w:rFonts w:ascii="Arial Narrow" w:hAnsi="Arial Narrow"/>
          <w:sz w:val="22"/>
          <w:szCs w:val="22"/>
        </w:rPr>
        <w:t xml:space="preserve"> povinen předložit </w:t>
      </w:r>
      <w:r w:rsidR="007A2FBD">
        <w:rPr>
          <w:rFonts w:ascii="Arial Narrow" w:hAnsi="Arial Narrow"/>
          <w:sz w:val="22"/>
          <w:szCs w:val="22"/>
        </w:rPr>
        <w:t>Kupujícímu</w:t>
      </w:r>
      <w:r w:rsidR="0092040F" w:rsidRPr="00F131F3">
        <w:rPr>
          <w:rFonts w:ascii="Arial Narrow" w:hAnsi="Arial Narrow"/>
          <w:sz w:val="22"/>
          <w:szCs w:val="22"/>
        </w:rPr>
        <w:t xml:space="preserve"> doklady prokazující splnění kvalifikace novým poddodavatelem ve stejném rozsahu, v jakém musí být p</w:t>
      </w:r>
      <w:r w:rsidR="0092040F" w:rsidRPr="000322B1">
        <w:rPr>
          <w:rFonts w:ascii="Arial Narrow" w:hAnsi="Arial Narrow"/>
          <w:sz w:val="22"/>
          <w:szCs w:val="22"/>
        </w:rPr>
        <w:t>rok</w:t>
      </w:r>
      <w:r w:rsidR="0092040F">
        <w:rPr>
          <w:rFonts w:ascii="Arial Narrow" w:hAnsi="Arial Narrow"/>
          <w:sz w:val="22"/>
          <w:szCs w:val="22"/>
        </w:rPr>
        <w:t>ázá</w:t>
      </w:r>
      <w:r w:rsidR="0092040F" w:rsidRPr="000322B1">
        <w:rPr>
          <w:rFonts w:ascii="Arial Narrow" w:hAnsi="Arial Narrow"/>
          <w:sz w:val="22"/>
          <w:szCs w:val="22"/>
        </w:rPr>
        <w:t>na v rámci zadávacího řízení dle §</w:t>
      </w:r>
      <w:r w:rsidR="00053FA3">
        <w:rPr>
          <w:rFonts w:ascii="Arial Narrow" w:hAnsi="Arial Narrow"/>
          <w:sz w:val="22"/>
          <w:szCs w:val="22"/>
        </w:rPr>
        <w:t> </w:t>
      </w:r>
      <w:r w:rsidR="0092040F" w:rsidRPr="000322B1">
        <w:rPr>
          <w:rFonts w:ascii="Arial Narrow" w:hAnsi="Arial Narrow"/>
          <w:sz w:val="22"/>
          <w:szCs w:val="22"/>
        </w:rPr>
        <w:t xml:space="preserve">83 ZZVZ. </w:t>
      </w:r>
    </w:p>
    <w:p w:rsidR="00E209B5" w:rsidRPr="006B11E4"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Všechny právní vztahy, které vzniknou při realizaci závazků vyplývajících z této </w:t>
      </w:r>
      <w:r w:rsidR="003C6E2D" w:rsidRPr="006B11E4">
        <w:rPr>
          <w:rFonts w:ascii="Arial Narrow" w:hAnsi="Arial Narrow"/>
          <w:sz w:val="22"/>
          <w:szCs w:val="22"/>
        </w:rPr>
        <w:t>S</w:t>
      </w:r>
      <w:r w:rsidRPr="006B11E4">
        <w:rPr>
          <w:rFonts w:ascii="Arial Narrow" w:hAnsi="Arial Narrow"/>
          <w:sz w:val="22"/>
          <w:szCs w:val="22"/>
        </w:rPr>
        <w:t>mlouvy, se řídí právním řádem České republiky.</w:t>
      </w:r>
    </w:p>
    <w:p w:rsidR="00E209B5"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Tuto </w:t>
      </w:r>
      <w:r w:rsidR="0015169B" w:rsidRPr="006B11E4">
        <w:rPr>
          <w:rFonts w:ascii="Arial Narrow" w:hAnsi="Arial Narrow"/>
          <w:sz w:val="22"/>
          <w:szCs w:val="22"/>
        </w:rPr>
        <w:t>S</w:t>
      </w:r>
      <w:r w:rsidRPr="006B11E4">
        <w:rPr>
          <w:rFonts w:ascii="Arial Narrow" w:hAnsi="Arial Narrow"/>
          <w:sz w:val="22"/>
          <w:szCs w:val="22"/>
        </w:rPr>
        <w:t>mlouvu lze měnit pouze písemnými dodatky číslovanými ve vzestupné řadě, podepsanými osobami oprávněnými jednat za smluvní strany.</w:t>
      </w:r>
    </w:p>
    <w:p w:rsidR="00EB130A" w:rsidRDefault="00EB130A" w:rsidP="00E03B5E">
      <w:pPr>
        <w:pStyle w:val="Odstavecseseznamem"/>
        <w:numPr>
          <w:ilvl w:val="1"/>
          <w:numId w:val="1"/>
        </w:numPr>
        <w:spacing w:after="120"/>
        <w:ind w:left="567" w:hanging="573"/>
        <w:contextualSpacing w:val="0"/>
        <w:jc w:val="both"/>
        <w:rPr>
          <w:rFonts w:ascii="Arial Narrow" w:hAnsi="Arial Narrow"/>
          <w:sz w:val="22"/>
          <w:szCs w:val="22"/>
        </w:rPr>
      </w:pPr>
      <w:r w:rsidRPr="00EB130A">
        <w:rPr>
          <w:rFonts w:ascii="Arial Narrow" w:hAnsi="Arial Narrow"/>
          <w:sz w:val="22"/>
          <w:szCs w:val="22"/>
        </w:rPr>
        <w:t>Smluvní strana je povinna bez zbytečného odkladu písemně oznámit druhé smluvní straně z</w:t>
      </w:r>
      <w:r>
        <w:rPr>
          <w:rFonts w:ascii="Arial Narrow" w:hAnsi="Arial Narrow"/>
          <w:sz w:val="22"/>
          <w:szCs w:val="22"/>
        </w:rPr>
        <w:t>měnu údajů uvedených v záhlaví S</w:t>
      </w:r>
      <w:r w:rsidRPr="00EB130A">
        <w:rPr>
          <w:rFonts w:ascii="Arial Narrow" w:hAnsi="Arial Narrow"/>
          <w:sz w:val="22"/>
          <w:szCs w:val="22"/>
        </w:rPr>
        <w:t xml:space="preserve">mlouvy. Ke změně bankovního spojení včetně čísla bankovního účtu smluvních stran může dojít pouze písemným dodatkem ke </w:t>
      </w:r>
      <w:r w:rsidR="00C3001C">
        <w:rPr>
          <w:rFonts w:ascii="Arial Narrow" w:hAnsi="Arial Narrow"/>
          <w:sz w:val="22"/>
          <w:szCs w:val="22"/>
        </w:rPr>
        <w:t>S</w:t>
      </w:r>
      <w:r w:rsidRPr="00EB130A">
        <w:rPr>
          <w:rFonts w:ascii="Arial Narrow" w:hAnsi="Arial Narrow"/>
          <w:sz w:val="22"/>
          <w:szCs w:val="22"/>
        </w:rPr>
        <w:t>mlouvě</w:t>
      </w:r>
      <w:r w:rsidR="00053FA3">
        <w:rPr>
          <w:rFonts w:ascii="Arial Narrow" w:hAnsi="Arial Narrow"/>
          <w:sz w:val="22"/>
          <w:szCs w:val="22"/>
        </w:rPr>
        <w:t>.</w:t>
      </w:r>
    </w:p>
    <w:p w:rsidR="00CB369B" w:rsidRPr="006B11E4" w:rsidRDefault="00C3001C"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lastRenderedPageBreak/>
        <w:t>Stane-li se některé ustanovení S</w:t>
      </w:r>
      <w:r w:rsidR="00CB369B" w:rsidRPr="00CB369B">
        <w:rPr>
          <w:rFonts w:ascii="Arial Narrow" w:hAnsi="Arial Narrow"/>
          <w:sz w:val="22"/>
          <w:szCs w:val="22"/>
        </w:rPr>
        <w:t xml:space="preserve">mlouvy neplatným, nevymahatelným nebo neúčinným, nedotýká se tato neplatnost, nevymahatelnost či neúčinnost ostatních ustanovení </w:t>
      </w:r>
      <w:r>
        <w:rPr>
          <w:rFonts w:ascii="Arial Narrow" w:hAnsi="Arial Narrow"/>
          <w:sz w:val="22"/>
          <w:szCs w:val="22"/>
        </w:rPr>
        <w:t>S</w:t>
      </w:r>
      <w:r w:rsidR="00CB369B" w:rsidRPr="00CB369B">
        <w:rPr>
          <w:rFonts w:ascii="Arial Narrow" w:hAnsi="Arial Narrow"/>
          <w:sz w:val="22"/>
          <w:szCs w:val="22"/>
        </w:rPr>
        <w:t>mlouvy. Smluvní strany nahradí do 30 pracovních dnů od doručení výzvy druhou smluvní stranou neplatné, nevymahatelné nebo neúčinné ustanovení ustanovením platným, vymahatelným a účinným se stejným nebo obdobným obchodním a právním smyslem, p</w:t>
      </w:r>
      <w:r>
        <w:rPr>
          <w:rFonts w:ascii="Arial Narrow" w:hAnsi="Arial Narrow"/>
          <w:sz w:val="22"/>
          <w:szCs w:val="22"/>
        </w:rPr>
        <w:t>řípadně uzavřou v tomto smyslu S</w:t>
      </w:r>
      <w:r w:rsidR="00CB369B" w:rsidRPr="00CB369B">
        <w:rPr>
          <w:rFonts w:ascii="Arial Narrow" w:hAnsi="Arial Narrow"/>
          <w:sz w:val="22"/>
          <w:szCs w:val="22"/>
        </w:rPr>
        <w:t>mlouvu novou</w:t>
      </w:r>
      <w:r w:rsidR="00CB369B">
        <w:rPr>
          <w:rFonts w:ascii="Arial Narrow" w:hAnsi="Arial Narrow"/>
          <w:sz w:val="22"/>
          <w:szCs w:val="22"/>
        </w:rPr>
        <w:t>.</w:t>
      </w:r>
    </w:p>
    <w:p w:rsidR="00E209B5" w:rsidRPr="006B11E4"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Smlouva je vyhotovena ve </w:t>
      </w:r>
      <w:r w:rsidR="00CB369B">
        <w:rPr>
          <w:rFonts w:ascii="Arial Narrow" w:hAnsi="Arial Narrow"/>
          <w:sz w:val="22"/>
          <w:szCs w:val="22"/>
        </w:rPr>
        <w:t>3</w:t>
      </w:r>
      <w:r w:rsidRPr="006B11E4">
        <w:rPr>
          <w:rFonts w:ascii="Arial Narrow" w:hAnsi="Arial Narrow"/>
          <w:sz w:val="22"/>
          <w:szCs w:val="22"/>
        </w:rPr>
        <w:t xml:space="preserve"> stejnopisech</w:t>
      </w:r>
      <w:r w:rsidR="00B003A0">
        <w:rPr>
          <w:rFonts w:ascii="Arial Narrow" w:hAnsi="Arial Narrow"/>
          <w:sz w:val="22"/>
          <w:szCs w:val="22"/>
        </w:rPr>
        <w:t xml:space="preserve"> s platností originálu</w:t>
      </w:r>
      <w:r w:rsidRPr="006B11E4">
        <w:rPr>
          <w:rFonts w:ascii="Arial Narrow" w:hAnsi="Arial Narrow"/>
          <w:sz w:val="22"/>
          <w:szCs w:val="22"/>
        </w:rPr>
        <w:t xml:space="preserve">, z nichž </w:t>
      </w:r>
      <w:r w:rsidR="00CB369B">
        <w:rPr>
          <w:rFonts w:ascii="Arial Narrow" w:hAnsi="Arial Narrow"/>
          <w:sz w:val="22"/>
          <w:szCs w:val="22"/>
        </w:rPr>
        <w:t>jeden</w:t>
      </w:r>
      <w:r w:rsidR="00B003A0">
        <w:rPr>
          <w:rFonts w:ascii="Arial Narrow" w:hAnsi="Arial Narrow"/>
          <w:sz w:val="22"/>
          <w:szCs w:val="22"/>
        </w:rPr>
        <w:t xml:space="preserve"> obdrží P</w:t>
      </w:r>
      <w:r w:rsidRPr="006B11E4">
        <w:rPr>
          <w:rFonts w:ascii="Arial Narrow" w:hAnsi="Arial Narrow"/>
          <w:sz w:val="22"/>
          <w:szCs w:val="22"/>
        </w:rPr>
        <w:t>rodávající a</w:t>
      </w:r>
      <w:r w:rsidR="009A0F82" w:rsidRPr="006B11E4">
        <w:rPr>
          <w:rFonts w:ascii="Arial Narrow" w:hAnsi="Arial Narrow"/>
          <w:sz w:val="22"/>
          <w:szCs w:val="22"/>
        </w:rPr>
        <w:t> </w:t>
      </w:r>
      <w:r w:rsidR="00CB369B">
        <w:rPr>
          <w:rFonts w:ascii="Arial Narrow" w:hAnsi="Arial Narrow"/>
          <w:sz w:val="22"/>
          <w:szCs w:val="22"/>
        </w:rPr>
        <w:t>dva</w:t>
      </w:r>
      <w:r w:rsidR="00B003A0">
        <w:rPr>
          <w:rFonts w:ascii="Arial Narrow" w:hAnsi="Arial Narrow"/>
          <w:sz w:val="22"/>
          <w:szCs w:val="22"/>
        </w:rPr>
        <w:t xml:space="preserve"> K</w:t>
      </w:r>
      <w:r w:rsidRPr="006B11E4">
        <w:rPr>
          <w:rFonts w:ascii="Arial Narrow" w:hAnsi="Arial Narrow"/>
          <w:sz w:val="22"/>
          <w:szCs w:val="22"/>
        </w:rPr>
        <w:t>upující.</w:t>
      </w:r>
    </w:p>
    <w:p w:rsidR="00F75FD7" w:rsidRPr="006B11E4" w:rsidRDefault="00F75FD7"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Smluvní strany tímto prohlašují a potvrzují,</w:t>
      </w:r>
      <w:r w:rsidR="0094335A">
        <w:rPr>
          <w:rFonts w:ascii="Arial Narrow" w:hAnsi="Arial Narrow"/>
          <w:sz w:val="22"/>
          <w:szCs w:val="22"/>
        </w:rPr>
        <w:t xml:space="preserve"> že tato Smlouva byla uzavřena </w:t>
      </w:r>
      <w:r w:rsidRPr="006B11E4">
        <w:rPr>
          <w:rFonts w:ascii="Arial Narrow" w:hAnsi="Arial Narrow"/>
          <w:sz w:val="22"/>
          <w:szCs w:val="22"/>
        </w:rPr>
        <w:t>na základě vzájemné dohody a</w:t>
      </w:r>
      <w:r w:rsidR="0094335A">
        <w:rPr>
          <w:rFonts w:ascii="Arial Narrow" w:hAnsi="Arial Narrow"/>
          <w:sz w:val="22"/>
          <w:szCs w:val="22"/>
        </w:rPr>
        <w:t> </w:t>
      </w:r>
      <w:r w:rsidRPr="006B11E4">
        <w:rPr>
          <w:rFonts w:ascii="Arial Narrow" w:hAnsi="Arial Narrow"/>
          <w:sz w:val="22"/>
          <w:szCs w:val="22"/>
        </w:rPr>
        <w:t xml:space="preserve">to svobodně, vážně a určitě a na důkaz toho smluvní strany připojují </w:t>
      </w:r>
      <w:r>
        <w:rPr>
          <w:rFonts w:ascii="Arial Narrow" w:hAnsi="Arial Narrow"/>
          <w:sz w:val="22"/>
          <w:szCs w:val="22"/>
        </w:rPr>
        <w:t xml:space="preserve">níže </w:t>
      </w:r>
      <w:r w:rsidRPr="006B11E4">
        <w:rPr>
          <w:rFonts w:ascii="Arial Narrow" w:hAnsi="Arial Narrow"/>
          <w:sz w:val="22"/>
          <w:szCs w:val="22"/>
        </w:rPr>
        <w:t>své podpisy.</w:t>
      </w:r>
    </w:p>
    <w:p w:rsidR="003C6E2D" w:rsidRPr="006B11E4" w:rsidRDefault="00B003A0"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Nedílnou s</w:t>
      </w:r>
      <w:r w:rsidR="003C6E2D" w:rsidRPr="00456C1E">
        <w:rPr>
          <w:rFonts w:ascii="Arial Narrow" w:hAnsi="Arial Narrow"/>
          <w:sz w:val="22"/>
          <w:szCs w:val="22"/>
        </w:rPr>
        <w:t>oučástí Smlouvy jsou následující přílohy:</w:t>
      </w:r>
    </w:p>
    <w:p w:rsidR="002839E4" w:rsidRDefault="0015169B" w:rsidP="00E03B5E">
      <w:pPr>
        <w:pStyle w:val="Odstavecseseznamem"/>
        <w:tabs>
          <w:tab w:val="left" w:pos="1843"/>
        </w:tabs>
        <w:ind w:left="1843" w:hanging="1276"/>
        <w:jc w:val="both"/>
        <w:rPr>
          <w:rFonts w:ascii="Arial Narrow" w:hAnsi="Arial Narrow"/>
          <w:sz w:val="22"/>
          <w:szCs w:val="22"/>
        </w:rPr>
      </w:pPr>
      <w:r w:rsidRPr="006B11E4">
        <w:rPr>
          <w:rFonts w:ascii="Arial Narrow" w:hAnsi="Arial Narrow"/>
          <w:sz w:val="22"/>
          <w:szCs w:val="22"/>
        </w:rPr>
        <w:t xml:space="preserve">Příloha č. </w:t>
      </w:r>
      <w:r w:rsidR="00CB369B">
        <w:rPr>
          <w:rFonts w:ascii="Arial Narrow" w:hAnsi="Arial Narrow"/>
          <w:sz w:val="22"/>
          <w:szCs w:val="22"/>
        </w:rPr>
        <w:t>1</w:t>
      </w:r>
      <w:r w:rsidR="00E24DC1" w:rsidRPr="006B11E4">
        <w:rPr>
          <w:rFonts w:ascii="Arial Narrow" w:hAnsi="Arial Narrow"/>
          <w:sz w:val="22"/>
          <w:szCs w:val="22"/>
        </w:rPr>
        <w:t xml:space="preserve"> </w:t>
      </w:r>
      <w:r w:rsidR="002839E4" w:rsidRPr="006B11E4">
        <w:rPr>
          <w:rFonts w:ascii="Arial Narrow" w:hAnsi="Arial Narrow"/>
          <w:sz w:val="22"/>
          <w:szCs w:val="22"/>
        </w:rPr>
        <w:t xml:space="preserve">- </w:t>
      </w:r>
      <w:r w:rsidR="00B003A0">
        <w:rPr>
          <w:rFonts w:ascii="Arial Narrow" w:hAnsi="Arial Narrow"/>
          <w:sz w:val="22"/>
          <w:szCs w:val="22"/>
        </w:rPr>
        <w:tab/>
      </w:r>
      <w:r w:rsidR="0059700F" w:rsidRPr="006B11E4">
        <w:rPr>
          <w:rFonts w:ascii="Arial Narrow" w:hAnsi="Arial Narrow"/>
          <w:sz w:val="22"/>
          <w:szCs w:val="22"/>
        </w:rPr>
        <w:t xml:space="preserve">Specifikace </w:t>
      </w:r>
      <w:r w:rsidR="0057784A">
        <w:rPr>
          <w:rFonts w:ascii="Arial Narrow" w:hAnsi="Arial Narrow"/>
          <w:sz w:val="22"/>
          <w:szCs w:val="22"/>
        </w:rPr>
        <w:t xml:space="preserve">produktů </w:t>
      </w:r>
      <w:r w:rsidR="00900B5E">
        <w:rPr>
          <w:rFonts w:ascii="Arial Narrow" w:hAnsi="Arial Narrow"/>
          <w:sz w:val="22"/>
          <w:szCs w:val="22"/>
        </w:rPr>
        <w:t>a služeb</w:t>
      </w:r>
      <w:r w:rsidR="008906CC">
        <w:rPr>
          <w:rFonts w:ascii="Arial Narrow" w:hAnsi="Arial Narrow"/>
          <w:sz w:val="22"/>
          <w:szCs w:val="22"/>
        </w:rPr>
        <w:t xml:space="preserve"> </w:t>
      </w:r>
    </w:p>
    <w:p w:rsidR="0057784A" w:rsidRDefault="003C1566" w:rsidP="0057784A">
      <w:pPr>
        <w:pStyle w:val="Odstavecseseznamem"/>
        <w:tabs>
          <w:tab w:val="left" w:pos="1843"/>
        </w:tabs>
        <w:ind w:left="1843" w:hanging="1276"/>
        <w:jc w:val="both"/>
        <w:rPr>
          <w:rFonts w:ascii="Arial Narrow" w:hAnsi="Arial Narrow"/>
          <w:sz w:val="22"/>
          <w:szCs w:val="22"/>
        </w:rPr>
      </w:pPr>
      <w:r>
        <w:rPr>
          <w:rFonts w:ascii="Arial Narrow" w:hAnsi="Arial Narrow"/>
          <w:sz w:val="22"/>
          <w:szCs w:val="22"/>
        </w:rPr>
        <w:t>Příloha č. 2-</w:t>
      </w:r>
      <w:r>
        <w:rPr>
          <w:rFonts w:ascii="Arial Narrow" w:hAnsi="Arial Narrow"/>
          <w:sz w:val="22"/>
          <w:szCs w:val="22"/>
        </w:rPr>
        <w:tab/>
        <w:t>Cenová nabídka</w:t>
      </w:r>
    </w:p>
    <w:p w:rsidR="0057784A" w:rsidRDefault="0057784A" w:rsidP="00E03B5E">
      <w:pPr>
        <w:pStyle w:val="Odstavecseseznamem"/>
        <w:tabs>
          <w:tab w:val="left" w:pos="1843"/>
        </w:tabs>
        <w:ind w:left="1843" w:hanging="1276"/>
        <w:jc w:val="both"/>
        <w:rPr>
          <w:rFonts w:ascii="Arial Narrow" w:hAnsi="Arial Narrow"/>
          <w:sz w:val="22"/>
          <w:szCs w:val="22"/>
        </w:rPr>
      </w:pPr>
    </w:p>
    <w:p w:rsidR="00E03B5E" w:rsidRDefault="00E03B5E" w:rsidP="00E03B5E">
      <w:pPr>
        <w:pStyle w:val="Odstavecseseznamem"/>
        <w:tabs>
          <w:tab w:val="left" w:pos="1843"/>
        </w:tabs>
        <w:ind w:left="1843" w:hanging="1276"/>
        <w:jc w:val="both"/>
        <w:rPr>
          <w:rFonts w:ascii="Arial Narrow" w:hAnsi="Arial Narrow"/>
          <w:sz w:val="22"/>
          <w:szCs w:val="22"/>
        </w:rPr>
      </w:pPr>
    </w:p>
    <w:p w:rsidR="00297233" w:rsidRDefault="00297233" w:rsidP="00E03B5E">
      <w:pPr>
        <w:pStyle w:val="Odstavecseseznamem"/>
        <w:tabs>
          <w:tab w:val="left" w:pos="1843"/>
        </w:tabs>
        <w:ind w:left="1843" w:hanging="1276"/>
        <w:jc w:val="both"/>
        <w:rPr>
          <w:rFonts w:ascii="Arial Narrow" w:hAnsi="Arial Narrow"/>
          <w:sz w:val="22"/>
          <w:szCs w:val="22"/>
        </w:rPr>
      </w:pPr>
    </w:p>
    <w:p w:rsidR="00E03B5E" w:rsidRDefault="00E03B5E" w:rsidP="00E03B5E">
      <w:pPr>
        <w:pStyle w:val="Odstavecseseznamem"/>
        <w:tabs>
          <w:tab w:val="left" w:pos="1843"/>
        </w:tabs>
        <w:ind w:left="1843" w:hanging="1276"/>
        <w:jc w:val="both"/>
        <w:rPr>
          <w:rFonts w:ascii="Arial Narrow" w:hAnsi="Arial Narrow"/>
          <w:sz w:val="22"/>
          <w:szCs w:val="22"/>
        </w:rPr>
      </w:pPr>
    </w:p>
    <w:tbl>
      <w:tblPr>
        <w:tblW w:w="9210" w:type="dxa"/>
        <w:tblLayout w:type="fixed"/>
        <w:tblLook w:val="04A0" w:firstRow="1" w:lastRow="0" w:firstColumn="1" w:lastColumn="0" w:noHBand="0" w:noVBand="1"/>
      </w:tblPr>
      <w:tblGrid>
        <w:gridCol w:w="4011"/>
        <w:gridCol w:w="1155"/>
        <w:gridCol w:w="4044"/>
      </w:tblGrid>
      <w:tr w:rsidR="00B7491E" w:rsidRPr="00E03B5E" w:rsidTr="005A5F00">
        <w:tc>
          <w:tcPr>
            <w:tcW w:w="4011" w:type="dxa"/>
            <w:shd w:val="clear" w:color="auto" w:fill="auto"/>
          </w:tcPr>
          <w:p w:rsidR="00B7491E" w:rsidRDefault="00B7491E">
            <w:pPr>
              <w:pStyle w:val="Odstavecseseznamem"/>
              <w:ind w:left="0"/>
              <w:rPr>
                <w:rFonts w:ascii="Arial Narrow" w:hAnsi="Arial Narrow" w:cs="Arial"/>
                <w:sz w:val="22"/>
                <w:szCs w:val="22"/>
              </w:rPr>
            </w:pPr>
            <w:r>
              <w:rPr>
                <w:rFonts w:ascii="Arial Narrow" w:hAnsi="Arial Narrow" w:cs="Arial"/>
                <w:sz w:val="22"/>
                <w:szCs w:val="22"/>
              </w:rPr>
              <w:t>V Praze dne 1. 11. 2018</w:t>
            </w:r>
          </w:p>
        </w:tc>
        <w:tc>
          <w:tcPr>
            <w:tcW w:w="1155" w:type="dxa"/>
            <w:shd w:val="clear" w:color="auto" w:fill="auto"/>
          </w:tcPr>
          <w:p w:rsidR="00B7491E" w:rsidRDefault="00B7491E">
            <w:pPr>
              <w:rPr>
                <w:rFonts w:ascii="Arial Narrow" w:hAnsi="Arial Narrow" w:cs="Arial"/>
                <w:sz w:val="22"/>
                <w:szCs w:val="22"/>
              </w:rPr>
            </w:pPr>
          </w:p>
        </w:tc>
        <w:tc>
          <w:tcPr>
            <w:tcW w:w="4044" w:type="dxa"/>
            <w:shd w:val="clear" w:color="auto" w:fill="auto"/>
          </w:tcPr>
          <w:p w:rsidR="00B7491E" w:rsidRDefault="00B7491E" w:rsidP="003A5C77">
            <w:pPr>
              <w:rPr>
                <w:rFonts w:ascii="Arial Narrow" w:hAnsi="Arial Narrow" w:cs="Arial"/>
                <w:sz w:val="22"/>
                <w:szCs w:val="22"/>
              </w:rPr>
            </w:pPr>
            <w:r>
              <w:rPr>
                <w:rFonts w:ascii="Arial Narrow" w:hAnsi="Arial Narrow" w:cs="Arial"/>
                <w:sz w:val="22"/>
                <w:szCs w:val="22"/>
              </w:rPr>
              <w:t xml:space="preserve">V </w:t>
            </w:r>
            <w:r w:rsidR="003A5C77">
              <w:rPr>
                <w:rFonts w:ascii="Arial Narrow" w:hAnsi="Arial Narrow" w:cs="Arial"/>
                <w:sz w:val="22"/>
                <w:szCs w:val="22"/>
              </w:rPr>
              <w:t>Č. Budějovicích</w:t>
            </w:r>
            <w:r>
              <w:rPr>
                <w:rFonts w:ascii="Arial Narrow" w:hAnsi="Arial Narrow" w:cs="Arial"/>
                <w:sz w:val="22"/>
                <w:szCs w:val="22"/>
              </w:rPr>
              <w:t xml:space="preserve"> dne </w:t>
            </w:r>
            <w:r w:rsidR="002C50B2">
              <w:rPr>
                <w:rFonts w:ascii="Arial Narrow" w:hAnsi="Arial Narrow" w:cs="Arial"/>
                <w:sz w:val="22"/>
                <w:szCs w:val="22"/>
              </w:rPr>
              <w:t>19</w:t>
            </w:r>
            <w:r>
              <w:rPr>
                <w:rFonts w:ascii="Arial Narrow" w:hAnsi="Arial Narrow" w:cs="Arial"/>
                <w:sz w:val="22"/>
                <w:szCs w:val="22"/>
              </w:rPr>
              <w:t>. 10. 2018</w:t>
            </w:r>
          </w:p>
        </w:tc>
      </w:tr>
      <w:tr w:rsidR="00B7491E" w:rsidRPr="00E03B5E" w:rsidTr="00B33ED6">
        <w:tc>
          <w:tcPr>
            <w:tcW w:w="4011" w:type="dxa"/>
            <w:shd w:val="clear" w:color="auto" w:fill="auto"/>
          </w:tcPr>
          <w:p w:rsidR="00B7491E" w:rsidRDefault="00B7491E">
            <w:pPr>
              <w:spacing w:before="240"/>
              <w:jc w:val="center"/>
              <w:rPr>
                <w:rFonts w:ascii="Arial Narrow" w:hAnsi="Arial Narrow" w:cs="Arial"/>
                <w:sz w:val="22"/>
                <w:szCs w:val="22"/>
              </w:rPr>
            </w:pPr>
            <w:r>
              <w:rPr>
                <w:rFonts w:ascii="Arial Narrow" w:hAnsi="Arial Narrow" w:cs="Arial"/>
                <w:sz w:val="22"/>
                <w:szCs w:val="22"/>
              </w:rPr>
              <w:t>za Kupujícího:</w:t>
            </w:r>
          </w:p>
        </w:tc>
        <w:tc>
          <w:tcPr>
            <w:tcW w:w="1155" w:type="dxa"/>
            <w:shd w:val="clear" w:color="auto" w:fill="auto"/>
          </w:tcPr>
          <w:p w:rsidR="00B7491E" w:rsidRDefault="00B7491E">
            <w:pPr>
              <w:rPr>
                <w:rFonts w:ascii="Arial Narrow" w:hAnsi="Arial Narrow" w:cs="Arial"/>
                <w:sz w:val="22"/>
                <w:szCs w:val="22"/>
              </w:rPr>
            </w:pPr>
          </w:p>
        </w:tc>
        <w:tc>
          <w:tcPr>
            <w:tcW w:w="4044" w:type="dxa"/>
            <w:shd w:val="clear" w:color="auto" w:fill="auto"/>
          </w:tcPr>
          <w:p w:rsidR="00B7491E" w:rsidRDefault="00B7491E">
            <w:pPr>
              <w:spacing w:before="240"/>
              <w:jc w:val="center"/>
              <w:rPr>
                <w:rFonts w:ascii="Arial Narrow" w:hAnsi="Arial Narrow" w:cs="Arial"/>
                <w:sz w:val="22"/>
                <w:szCs w:val="22"/>
              </w:rPr>
            </w:pPr>
            <w:r>
              <w:rPr>
                <w:rFonts w:ascii="Arial Narrow" w:hAnsi="Arial Narrow" w:cs="Arial"/>
                <w:sz w:val="22"/>
                <w:szCs w:val="22"/>
              </w:rPr>
              <w:t>za Prodávajícího:</w:t>
            </w:r>
          </w:p>
        </w:tc>
      </w:tr>
      <w:tr w:rsidR="00B003A0" w:rsidRPr="00E03B5E" w:rsidTr="00B33ED6">
        <w:trPr>
          <w:trHeight w:val="1921"/>
        </w:trPr>
        <w:tc>
          <w:tcPr>
            <w:tcW w:w="4011" w:type="dxa"/>
            <w:tcBorders>
              <w:bottom w:val="dotted" w:sz="4" w:space="0" w:color="auto"/>
            </w:tcBorders>
            <w:shd w:val="clear" w:color="auto" w:fill="auto"/>
          </w:tcPr>
          <w:p w:rsidR="00B003A0" w:rsidRPr="00E03B5E" w:rsidRDefault="00B003A0" w:rsidP="00E03B5E">
            <w:pPr>
              <w:rPr>
                <w:rFonts w:ascii="Arial Narrow" w:hAnsi="Arial Narrow" w:cs="Arial"/>
                <w:sz w:val="22"/>
                <w:szCs w:val="22"/>
              </w:rPr>
            </w:pPr>
          </w:p>
        </w:tc>
        <w:tc>
          <w:tcPr>
            <w:tcW w:w="1155" w:type="dxa"/>
            <w:shd w:val="clear" w:color="auto" w:fill="auto"/>
          </w:tcPr>
          <w:p w:rsidR="00B003A0" w:rsidRPr="00E03B5E" w:rsidRDefault="00B003A0" w:rsidP="00E03B5E">
            <w:pPr>
              <w:rPr>
                <w:rFonts w:ascii="Arial Narrow" w:hAnsi="Arial Narrow" w:cs="Arial"/>
                <w:sz w:val="22"/>
                <w:szCs w:val="22"/>
              </w:rPr>
            </w:pPr>
          </w:p>
        </w:tc>
        <w:tc>
          <w:tcPr>
            <w:tcW w:w="4044" w:type="dxa"/>
            <w:tcBorders>
              <w:bottom w:val="dotted" w:sz="4" w:space="0" w:color="auto"/>
            </w:tcBorders>
            <w:shd w:val="clear" w:color="auto" w:fill="auto"/>
          </w:tcPr>
          <w:p w:rsidR="00B003A0" w:rsidRPr="00E03B5E" w:rsidRDefault="00B003A0" w:rsidP="00E03B5E">
            <w:pPr>
              <w:rPr>
                <w:rFonts w:ascii="Arial Narrow" w:hAnsi="Arial Narrow" w:cs="Arial"/>
                <w:sz w:val="22"/>
                <w:szCs w:val="22"/>
              </w:rPr>
            </w:pPr>
          </w:p>
        </w:tc>
      </w:tr>
      <w:tr w:rsidR="001956E6" w:rsidRPr="00E03B5E" w:rsidTr="00B33ED6">
        <w:tc>
          <w:tcPr>
            <w:tcW w:w="4011" w:type="dxa"/>
            <w:tcBorders>
              <w:top w:val="dotted" w:sz="4" w:space="0" w:color="auto"/>
            </w:tcBorders>
            <w:shd w:val="clear" w:color="auto" w:fill="auto"/>
          </w:tcPr>
          <w:p w:rsidR="001956E6" w:rsidRPr="00E03B5E" w:rsidRDefault="00787840" w:rsidP="003551F4">
            <w:pPr>
              <w:spacing w:after="120"/>
              <w:jc w:val="center"/>
              <w:rPr>
                <w:rFonts w:ascii="Arial Narrow" w:hAnsi="Arial Narrow" w:cs="Arial"/>
                <w:b/>
                <w:sz w:val="22"/>
                <w:szCs w:val="22"/>
              </w:rPr>
            </w:pPr>
            <w:r w:rsidRPr="00787840">
              <w:rPr>
                <w:rFonts w:ascii="Arial Narrow" w:hAnsi="Arial Narrow"/>
                <w:sz w:val="22"/>
                <w:szCs w:val="22"/>
                <w:highlight w:val="lightGray"/>
              </w:rPr>
              <w:t>………………….</w:t>
            </w:r>
          </w:p>
        </w:tc>
        <w:tc>
          <w:tcPr>
            <w:tcW w:w="1155" w:type="dxa"/>
            <w:shd w:val="clear" w:color="auto" w:fill="auto"/>
          </w:tcPr>
          <w:p w:rsidR="001956E6" w:rsidRPr="00E03B5E" w:rsidRDefault="001956E6" w:rsidP="00E03B5E">
            <w:pPr>
              <w:jc w:val="center"/>
              <w:rPr>
                <w:rFonts w:ascii="Arial Narrow" w:hAnsi="Arial Narrow" w:cs="Arial"/>
                <w:sz w:val="22"/>
                <w:szCs w:val="22"/>
              </w:rPr>
            </w:pPr>
          </w:p>
        </w:tc>
        <w:tc>
          <w:tcPr>
            <w:tcW w:w="4044" w:type="dxa"/>
            <w:tcBorders>
              <w:top w:val="dotted" w:sz="4" w:space="0" w:color="auto"/>
            </w:tcBorders>
            <w:shd w:val="clear" w:color="auto" w:fill="auto"/>
          </w:tcPr>
          <w:p w:rsidR="001956E6" w:rsidRPr="003C1566" w:rsidRDefault="00787840" w:rsidP="00E03B5E">
            <w:pPr>
              <w:jc w:val="center"/>
              <w:rPr>
                <w:rFonts w:ascii="Arial Narrow" w:hAnsi="Arial Narrow" w:cs="Arial"/>
                <w:b/>
                <w:sz w:val="22"/>
                <w:szCs w:val="22"/>
              </w:rPr>
            </w:pPr>
            <w:r w:rsidRPr="00787840">
              <w:rPr>
                <w:rFonts w:ascii="Arial Narrow" w:hAnsi="Arial Narrow"/>
                <w:sz w:val="22"/>
                <w:szCs w:val="22"/>
                <w:highlight w:val="lightGray"/>
              </w:rPr>
              <w:t>………………….</w:t>
            </w:r>
            <w:bookmarkStart w:id="0" w:name="_GoBack"/>
            <w:bookmarkEnd w:id="0"/>
          </w:p>
        </w:tc>
      </w:tr>
      <w:tr w:rsidR="001956E6" w:rsidRPr="00E03B5E" w:rsidTr="00B33ED6">
        <w:tc>
          <w:tcPr>
            <w:tcW w:w="4011" w:type="dxa"/>
            <w:shd w:val="clear" w:color="auto" w:fill="auto"/>
          </w:tcPr>
          <w:p w:rsidR="001956E6" w:rsidRPr="00E03B5E" w:rsidRDefault="001956E6" w:rsidP="00E03B5E">
            <w:pPr>
              <w:jc w:val="center"/>
              <w:rPr>
                <w:rFonts w:ascii="Arial Narrow" w:hAnsi="Arial Narrow" w:cs="Arial"/>
                <w:i/>
                <w:sz w:val="22"/>
                <w:szCs w:val="22"/>
              </w:rPr>
            </w:pPr>
            <w:r w:rsidRPr="00E03B5E">
              <w:rPr>
                <w:rFonts w:ascii="Arial Narrow" w:hAnsi="Arial Narrow" w:cs="Arial"/>
                <w:sz w:val="22"/>
                <w:szCs w:val="22"/>
              </w:rPr>
              <w:t>ředitel Sekce informatiky</w:t>
            </w:r>
          </w:p>
        </w:tc>
        <w:tc>
          <w:tcPr>
            <w:tcW w:w="1155" w:type="dxa"/>
            <w:shd w:val="clear" w:color="auto" w:fill="auto"/>
          </w:tcPr>
          <w:p w:rsidR="001956E6" w:rsidRPr="00E03B5E" w:rsidRDefault="001956E6" w:rsidP="00E03B5E">
            <w:pPr>
              <w:jc w:val="center"/>
              <w:rPr>
                <w:rFonts w:ascii="Arial Narrow" w:hAnsi="Arial Narrow" w:cs="Arial"/>
                <w:i/>
                <w:sz w:val="22"/>
                <w:szCs w:val="22"/>
              </w:rPr>
            </w:pPr>
          </w:p>
        </w:tc>
        <w:tc>
          <w:tcPr>
            <w:tcW w:w="4044" w:type="dxa"/>
            <w:shd w:val="clear" w:color="auto" w:fill="auto"/>
          </w:tcPr>
          <w:p w:rsidR="001956E6" w:rsidRPr="003C1566" w:rsidRDefault="003C1566" w:rsidP="00E03B5E">
            <w:pPr>
              <w:jc w:val="center"/>
              <w:rPr>
                <w:rFonts w:ascii="Arial Narrow" w:hAnsi="Arial Narrow" w:cs="Arial"/>
                <w:sz w:val="22"/>
                <w:szCs w:val="22"/>
              </w:rPr>
            </w:pPr>
            <w:r w:rsidRPr="003C1566">
              <w:rPr>
                <w:rFonts w:ascii="Arial Narrow" w:hAnsi="Arial Narrow" w:cs="Arial"/>
                <w:sz w:val="22"/>
                <w:szCs w:val="22"/>
              </w:rPr>
              <w:t>jednatel společnosti</w:t>
            </w:r>
          </w:p>
        </w:tc>
      </w:tr>
    </w:tbl>
    <w:p w:rsidR="00B003A0" w:rsidRPr="006B11E4" w:rsidRDefault="00B003A0" w:rsidP="00E03B5E">
      <w:pPr>
        <w:pStyle w:val="Odstavecseseznamem"/>
        <w:tabs>
          <w:tab w:val="left" w:pos="1843"/>
        </w:tabs>
        <w:ind w:left="1843" w:hanging="1276"/>
        <w:jc w:val="both"/>
        <w:rPr>
          <w:rFonts w:ascii="Arial Narrow" w:hAnsi="Arial Narrow"/>
          <w:sz w:val="22"/>
          <w:szCs w:val="22"/>
        </w:rPr>
      </w:pPr>
    </w:p>
    <w:sectPr w:rsidR="00B003A0" w:rsidRPr="006B11E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E42" w:rsidRDefault="00037E42" w:rsidP="005258CF">
      <w:r>
        <w:separator/>
      </w:r>
    </w:p>
  </w:endnote>
  <w:endnote w:type="continuationSeparator" w:id="0">
    <w:p w:rsidR="00037E42" w:rsidRDefault="00037E42" w:rsidP="0052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4BA" w:rsidRPr="00297233" w:rsidRDefault="00D124BA">
    <w:pPr>
      <w:pStyle w:val="Zpat"/>
      <w:jc w:val="center"/>
      <w:rPr>
        <w:rFonts w:ascii="Arial Narrow" w:hAnsi="Arial Narrow"/>
        <w:sz w:val="22"/>
        <w:szCs w:val="22"/>
      </w:rPr>
    </w:pPr>
    <w:r w:rsidRPr="00297233">
      <w:rPr>
        <w:rFonts w:ascii="Arial Narrow" w:hAnsi="Arial Narrow"/>
        <w:sz w:val="22"/>
        <w:szCs w:val="22"/>
      </w:rPr>
      <w:fldChar w:fldCharType="begin"/>
    </w:r>
    <w:r w:rsidRPr="00297233">
      <w:rPr>
        <w:rFonts w:ascii="Arial Narrow" w:hAnsi="Arial Narrow"/>
        <w:sz w:val="22"/>
        <w:szCs w:val="22"/>
      </w:rPr>
      <w:instrText>PAGE   \* MERGEFORMAT</w:instrText>
    </w:r>
    <w:r w:rsidRPr="00297233">
      <w:rPr>
        <w:rFonts w:ascii="Arial Narrow" w:hAnsi="Arial Narrow"/>
        <w:sz w:val="22"/>
        <w:szCs w:val="22"/>
      </w:rPr>
      <w:fldChar w:fldCharType="separate"/>
    </w:r>
    <w:r w:rsidR="00787840">
      <w:rPr>
        <w:rFonts w:ascii="Arial Narrow" w:hAnsi="Arial Narrow"/>
        <w:noProof/>
        <w:sz w:val="22"/>
        <w:szCs w:val="22"/>
      </w:rPr>
      <w:t>7</w:t>
    </w:r>
    <w:r w:rsidRPr="00297233">
      <w:rPr>
        <w:rFonts w:ascii="Arial Narrow" w:hAnsi="Arial Narrow"/>
        <w:sz w:val="22"/>
        <w:szCs w:val="22"/>
      </w:rPr>
      <w:fldChar w:fldCharType="end"/>
    </w:r>
  </w:p>
  <w:p w:rsidR="00D124BA" w:rsidRDefault="00D124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E42" w:rsidRDefault="00037E42" w:rsidP="005258CF">
      <w:r>
        <w:separator/>
      </w:r>
    </w:p>
  </w:footnote>
  <w:footnote w:type="continuationSeparator" w:id="0">
    <w:p w:rsidR="00037E42" w:rsidRDefault="00037E42" w:rsidP="00525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1B68"/>
    <w:multiLevelType w:val="hybridMultilevel"/>
    <w:tmpl w:val="FF224EE4"/>
    <w:lvl w:ilvl="0" w:tplc="B4FA9066">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nsid w:val="24FA40A2"/>
    <w:multiLevelType w:val="hybridMultilevel"/>
    <w:tmpl w:val="70306012"/>
    <w:lvl w:ilvl="0" w:tplc="04050005">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nsid w:val="28783D2C"/>
    <w:multiLevelType w:val="multilevel"/>
    <w:tmpl w:val="924E1FDA"/>
    <w:lvl w:ilvl="0">
      <w:start w:val="1"/>
      <w:numFmt w:val="decimal"/>
      <w:lvlText w:val="%1."/>
      <w:lvlJc w:val="left"/>
      <w:pPr>
        <w:ind w:left="644" w:hanging="360"/>
      </w:pPr>
      <w:rPr>
        <w:rFonts w:ascii="Times New Roman" w:eastAsia="Times New Roman" w:hAnsi="Times New Roman" w:cs="Times New Roman" w:hint="default"/>
      </w:rPr>
    </w:lvl>
    <w:lvl w:ilvl="1">
      <w:start w:val="1"/>
      <w:numFmt w:val="decimal"/>
      <w:lvlText w:val="%2."/>
      <w:lvlJc w:val="left"/>
      <w:pPr>
        <w:ind w:left="716" w:hanging="432"/>
      </w:pPr>
      <w:rPr>
        <w:b w:val="0"/>
        <w:i w:val="0"/>
        <w:color w:val="000000"/>
      </w:rPr>
    </w:lvl>
    <w:lvl w:ilvl="2">
      <w:start w:val="1"/>
      <w:numFmt w:val="decimal"/>
      <w:lvlText w:val="%1.%2.%3."/>
      <w:lvlJc w:val="left"/>
      <w:pPr>
        <w:ind w:left="1508" w:hanging="504"/>
      </w:pPr>
      <w:rPr>
        <w:rFonts w:cs="Times New Roman" w:hint="default"/>
      </w:rPr>
    </w:lvl>
    <w:lvl w:ilvl="3">
      <w:start w:val="1"/>
      <w:numFmt w:val="decimal"/>
      <w:lvlText w:val="%1.%2.%3.%4."/>
      <w:lvlJc w:val="left"/>
      <w:pPr>
        <w:ind w:left="2012" w:hanging="648"/>
      </w:pPr>
      <w:rPr>
        <w:rFonts w:cs="Times New Roman" w:hint="default"/>
      </w:rPr>
    </w:lvl>
    <w:lvl w:ilvl="4">
      <w:start w:val="1"/>
      <w:numFmt w:val="decimal"/>
      <w:lvlText w:val="%1.%2.%3.%4.%5."/>
      <w:lvlJc w:val="left"/>
      <w:pPr>
        <w:ind w:left="2516" w:hanging="792"/>
      </w:pPr>
      <w:rPr>
        <w:rFonts w:cs="Times New Roman" w:hint="default"/>
      </w:rPr>
    </w:lvl>
    <w:lvl w:ilvl="5">
      <w:start w:val="1"/>
      <w:numFmt w:val="decimal"/>
      <w:lvlText w:val="%1.%2.%3.%4.%5.%6."/>
      <w:lvlJc w:val="left"/>
      <w:pPr>
        <w:ind w:left="3020" w:hanging="936"/>
      </w:pPr>
      <w:rPr>
        <w:rFonts w:cs="Times New Roman" w:hint="default"/>
      </w:rPr>
    </w:lvl>
    <w:lvl w:ilvl="6">
      <w:start w:val="1"/>
      <w:numFmt w:val="decimal"/>
      <w:lvlText w:val="%1.%2.%3.%4.%5.%6.%7."/>
      <w:lvlJc w:val="left"/>
      <w:pPr>
        <w:ind w:left="3524" w:hanging="1080"/>
      </w:pPr>
      <w:rPr>
        <w:rFonts w:cs="Times New Roman" w:hint="default"/>
      </w:rPr>
    </w:lvl>
    <w:lvl w:ilvl="7">
      <w:start w:val="1"/>
      <w:numFmt w:val="decimal"/>
      <w:lvlText w:val="%1.%2.%3.%4.%5.%6.%7.%8."/>
      <w:lvlJc w:val="left"/>
      <w:pPr>
        <w:ind w:left="4028" w:hanging="1224"/>
      </w:pPr>
      <w:rPr>
        <w:rFonts w:cs="Times New Roman" w:hint="default"/>
      </w:rPr>
    </w:lvl>
    <w:lvl w:ilvl="8">
      <w:start w:val="1"/>
      <w:numFmt w:val="decimal"/>
      <w:lvlText w:val="%1.%2.%3.%4.%5.%6.%7.%8.%9."/>
      <w:lvlJc w:val="left"/>
      <w:pPr>
        <w:ind w:left="4604" w:hanging="1440"/>
      </w:pPr>
      <w:rPr>
        <w:rFonts w:cs="Times New Roman" w:hint="default"/>
      </w:rPr>
    </w:lvl>
  </w:abstractNum>
  <w:abstractNum w:abstractNumId="4">
    <w:nsid w:val="2C5F03DC"/>
    <w:multiLevelType w:val="hybridMultilevel"/>
    <w:tmpl w:val="BA5836C2"/>
    <w:lvl w:ilvl="0" w:tplc="C82CE1F2">
      <w:numFmt w:val="bullet"/>
      <w:lvlText w:val="-"/>
      <w:lvlJc w:val="left"/>
      <w:pPr>
        <w:tabs>
          <w:tab w:val="num" w:pos="786"/>
        </w:tabs>
        <w:ind w:left="78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5">
    <w:nsid w:val="360A6087"/>
    <w:multiLevelType w:val="hybridMultilevel"/>
    <w:tmpl w:val="30080716"/>
    <w:lvl w:ilvl="0" w:tplc="5398729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C9C6C74"/>
    <w:multiLevelType w:val="hybridMultilevel"/>
    <w:tmpl w:val="4DF8B3BE"/>
    <w:lvl w:ilvl="0" w:tplc="0218B03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C02292B"/>
    <w:multiLevelType w:val="hybridMultilevel"/>
    <w:tmpl w:val="4000A064"/>
    <w:lvl w:ilvl="0" w:tplc="5A387CA8">
      <w:numFmt w:val="bullet"/>
      <w:lvlText w:val="-"/>
      <w:lvlJc w:val="left"/>
      <w:pPr>
        <w:ind w:left="1508"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534E1071"/>
    <w:multiLevelType w:val="hybridMultilevel"/>
    <w:tmpl w:val="5B924720"/>
    <w:lvl w:ilvl="0" w:tplc="5106E0F2">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9">
    <w:nsid w:val="5CB60766"/>
    <w:multiLevelType w:val="multilevel"/>
    <w:tmpl w:val="CB54ED5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8715FF"/>
    <w:multiLevelType w:val="hybridMultilevel"/>
    <w:tmpl w:val="1AC8AFD0"/>
    <w:lvl w:ilvl="0" w:tplc="C85C19C0">
      <w:start w:val="1"/>
      <w:numFmt w:val="bullet"/>
      <w:lvlText w:val="-"/>
      <w:lvlJc w:val="left"/>
      <w:pPr>
        <w:ind w:left="1571" w:hanging="360"/>
      </w:pPr>
      <w:rPr>
        <w:rFonts w:ascii="Arial Narrow" w:hAnsi="Arial Narro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nsid w:val="70C63B5B"/>
    <w:multiLevelType w:val="multilevel"/>
    <w:tmpl w:val="02E453E0"/>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1510663"/>
    <w:multiLevelType w:val="hybridMultilevel"/>
    <w:tmpl w:val="543CD4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2974C67"/>
    <w:multiLevelType w:val="multilevel"/>
    <w:tmpl w:val="B32E8C04"/>
    <w:lvl w:ilvl="0">
      <w:start w:val="1"/>
      <w:numFmt w:val="upperRoman"/>
      <w:suff w:val="nothing"/>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44D7C46"/>
    <w:multiLevelType w:val="multilevel"/>
    <w:tmpl w:val="757EF0D6"/>
    <w:lvl w:ilvl="0">
      <w:start w:val="1"/>
      <w:numFmt w:val="decimal"/>
      <w:lvlText w:val="%1."/>
      <w:lvlJc w:val="left"/>
      <w:pPr>
        <w:ind w:left="720" w:hanging="360"/>
      </w:pPr>
      <w:rPr>
        <w:rFonts w:hint="default"/>
      </w:rPr>
    </w:lvl>
    <w:lvl w:ilvl="1">
      <w:start w:val="1"/>
      <w:numFmt w:val="decimal"/>
      <w:lvlText w:val="%1.%2."/>
      <w:lvlJc w:val="left"/>
      <w:pPr>
        <w:tabs>
          <w:tab w:val="num" w:pos="1151"/>
        </w:tabs>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nsid w:val="7CEC2BFE"/>
    <w:multiLevelType w:val="hybridMultilevel"/>
    <w:tmpl w:val="E95E726C"/>
    <w:lvl w:ilvl="0" w:tplc="E8D258C4">
      <w:numFmt w:val="bullet"/>
      <w:lvlText w:val="-"/>
      <w:lvlJc w:val="left"/>
      <w:pPr>
        <w:ind w:left="354" w:hanging="360"/>
      </w:pPr>
      <w:rPr>
        <w:rFonts w:ascii="Arial Narrow" w:eastAsia="Times New Roman" w:hAnsi="Arial Narrow" w:cs="Times New Roman" w:hint="default"/>
      </w:rPr>
    </w:lvl>
    <w:lvl w:ilvl="1" w:tplc="04050003" w:tentative="1">
      <w:start w:val="1"/>
      <w:numFmt w:val="bullet"/>
      <w:lvlText w:val="o"/>
      <w:lvlJc w:val="left"/>
      <w:pPr>
        <w:ind w:left="1074" w:hanging="360"/>
      </w:pPr>
      <w:rPr>
        <w:rFonts w:ascii="Courier New" w:hAnsi="Courier New" w:cs="Courier New" w:hint="default"/>
      </w:rPr>
    </w:lvl>
    <w:lvl w:ilvl="2" w:tplc="04050005" w:tentative="1">
      <w:start w:val="1"/>
      <w:numFmt w:val="bullet"/>
      <w:lvlText w:val=""/>
      <w:lvlJc w:val="left"/>
      <w:pPr>
        <w:ind w:left="1794" w:hanging="360"/>
      </w:pPr>
      <w:rPr>
        <w:rFonts w:ascii="Wingdings" w:hAnsi="Wingdings" w:hint="default"/>
      </w:rPr>
    </w:lvl>
    <w:lvl w:ilvl="3" w:tplc="04050001" w:tentative="1">
      <w:start w:val="1"/>
      <w:numFmt w:val="bullet"/>
      <w:lvlText w:val=""/>
      <w:lvlJc w:val="left"/>
      <w:pPr>
        <w:ind w:left="2514" w:hanging="360"/>
      </w:pPr>
      <w:rPr>
        <w:rFonts w:ascii="Symbol" w:hAnsi="Symbol" w:hint="default"/>
      </w:rPr>
    </w:lvl>
    <w:lvl w:ilvl="4" w:tplc="04050003" w:tentative="1">
      <w:start w:val="1"/>
      <w:numFmt w:val="bullet"/>
      <w:lvlText w:val="o"/>
      <w:lvlJc w:val="left"/>
      <w:pPr>
        <w:ind w:left="3234" w:hanging="360"/>
      </w:pPr>
      <w:rPr>
        <w:rFonts w:ascii="Courier New" w:hAnsi="Courier New" w:cs="Courier New" w:hint="default"/>
      </w:rPr>
    </w:lvl>
    <w:lvl w:ilvl="5" w:tplc="04050005" w:tentative="1">
      <w:start w:val="1"/>
      <w:numFmt w:val="bullet"/>
      <w:lvlText w:val=""/>
      <w:lvlJc w:val="left"/>
      <w:pPr>
        <w:ind w:left="3954" w:hanging="360"/>
      </w:pPr>
      <w:rPr>
        <w:rFonts w:ascii="Wingdings" w:hAnsi="Wingdings" w:hint="default"/>
      </w:rPr>
    </w:lvl>
    <w:lvl w:ilvl="6" w:tplc="04050001" w:tentative="1">
      <w:start w:val="1"/>
      <w:numFmt w:val="bullet"/>
      <w:lvlText w:val=""/>
      <w:lvlJc w:val="left"/>
      <w:pPr>
        <w:ind w:left="4674" w:hanging="360"/>
      </w:pPr>
      <w:rPr>
        <w:rFonts w:ascii="Symbol" w:hAnsi="Symbol" w:hint="default"/>
      </w:rPr>
    </w:lvl>
    <w:lvl w:ilvl="7" w:tplc="04050003" w:tentative="1">
      <w:start w:val="1"/>
      <w:numFmt w:val="bullet"/>
      <w:lvlText w:val="o"/>
      <w:lvlJc w:val="left"/>
      <w:pPr>
        <w:ind w:left="5394" w:hanging="360"/>
      </w:pPr>
      <w:rPr>
        <w:rFonts w:ascii="Courier New" w:hAnsi="Courier New" w:cs="Courier New" w:hint="default"/>
      </w:rPr>
    </w:lvl>
    <w:lvl w:ilvl="8" w:tplc="04050005" w:tentative="1">
      <w:start w:val="1"/>
      <w:numFmt w:val="bullet"/>
      <w:lvlText w:val=""/>
      <w:lvlJc w:val="left"/>
      <w:pPr>
        <w:ind w:left="6114" w:hanging="360"/>
      </w:pPr>
      <w:rPr>
        <w:rFonts w:ascii="Wingdings" w:hAnsi="Wingdings" w:hint="default"/>
      </w:rPr>
    </w:lvl>
  </w:abstractNum>
  <w:abstractNum w:abstractNumId="16">
    <w:nsid w:val="7D30757F"/>
    <w:multiLevelType w:val="multilevel"/>
    <w:tmpl w:val="CB54ED5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F8D1FCE"/>
    <w:multiLevelType w:val="hybridMultilevel"/>
    <w:tmpl w:val="AC222F86"/>
    <w:lvl w:ilvl="0" w:tplc="87EC0584">
      <w:start w:val="5"/>
      <w:numFmt w:val="bullet"/>
      <w:lvlText w:val="-"/>
      <w:lvlJc w:val="left"/>
      <w:pPr>
        <w:tabs>
          <w:tab w:val="num" w:pos="786"/>
        </w:tabs>
        <w:ind w:left="786"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num w:numId="1">
    <w:abstractNumId w:val="16"/>
  </w:num>
  <w:num w:numId="2">
    <w:abstractNumId w:val="1"/>
  </w:num>
  <w:num w:numId="3">
    <w:abstractNumId w:val="7"/>
  </w:num>
  <w:num w:numId="4">
    <w:abstractNumId w:val="5"/>
  </w:num>
  <w:num w:numId="5">
    <w:abstractNumId w:val="4"/>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15"/>
  </w:num>
  <w:num w:numId="11">
    <w:abstractNumId w:val="14"/>
  </w:num>
  <w:num w:numId="12">
    <w:abstractNumId w:val="11"/>
  </w:num>
  <w:num w:numId="13">
    <w:abstractNumId w:val="13"/>
  </w:num>
  <w:num w:numId="14">
    <w:abstractNumId w:val="2"/>
  </w:num>
  <w:num w:numId="15">
    <w:abstractNumId w:val="10"/>
  </w:num>
  <w:num w:numId="16">
    <w:abstractNumId w:val="6"/>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B5"/>
    <w:rsid w:val="00005156"/>
    <w:rsid w:val="00010ECA"/>
    <w:rsid w:val="000137D0"/>
    <w:rsid w:val="00017122"/>
    <w:rsid w:val="00020B95"/>
    <w:rsid w:val="000224C2"/>
    <w:rsid w:val="00023914"/>
    <w:rsid w:val="00034EB4"/>
    <w:rsid w:val="00037724"/>
    <w:rsid w:val="00037E42"/>
    <w:rsid w:val="000462FA"/>
    <w:rsid w:val="00046ACA"/>
    <w:rsid w:val="0005361C"/>
    <w:rsid w:val="00053FA3"/>
    <w:rsid w:val="0005581A"/>
    <w:rsid w:val="00056989"/>
    <w:rsid w:val="0005728E"/>
    <w:rsid w:val="000630F1"/>
    <w:rsid w:val="000657C7"/>
    <w:rsid w:val="00077F1F"/>
    <w:rsid w:val="00082ED4"/>
    <w:rsid w:val="00085A80"/>
    <w:rsid w:val="00090711"/>
    <w:rsid w:val="00094198"/>
    <w:rsid w:val="00094AE0"/>
    <w:rsid w:val="000973E0"/>
    <w:rsid w:val="000A0593"/>
    <w:rsid w:val="000A1C9B"/>
    <w:rsid w:val="000A3B59"/>
    <w:rsid w:val="000B6CD6"/>
    <w:rsid w:val="000C4B9C"/>
    <w:rsid w:val="000E3EBD"/>
    <w:rsid w:val="000E68D1"/>
    <w:rsid w:val="000F0A60"/>
    <w:rsid w:val="000F0FD7"/>
    <w:rsid w:val="000F40C1"/>
    <w:rsid w:val="00102BAE"/>
    <w:rsid w:val="001074E0"/>
    <w:rsid w:val="00116A9B"/>
    <w:rsid w:val="00120F71"/>
    <w:rsid w:val="00121B6D"/>
    <w:rsid w:val="00122DA9"/>
    <w:rsid w:val="00125935"/>
    <w:rsid w:val="001332C6"/>
    <w:rsid w:val="00144E06"/>
    <w:rsid w:val="00146805"/>
    <w:rsid w:val="00146A87"/>
    <w:rsid w:val="0015169B"/>
    <w:rsid w:val="001525BA"/>
    <w:rsid w:val="001570F7"/>
    <w:rsid w:val="001627DA"/>
    <w:rsid w:val="00162E90"/>
    <w:rsid w:val="00164B16"/>
    <w:rsid w:val="001708AA"/>
    <w:rsid w:val="00171E15"/>
    <w:rsid w:val="0017215C"/>
    <w:rsid w:val="00173C62"/>
    <w:rsid w:val="00174BB8"/>
    <w:rsid w:val="00175393"/>
    <w:rsid w:val="001758A4"/>
    <w:rsid w:val="00176C75"/>
    <w:rsid w:val="00183389"/>
    <w:rsid w:val="00192B56"/>
    <w:rsid w:val="001956E6"/>
    <w:rsid w:val="001959FE"/>
    <w:rsid w:val="00196B36"/>
    <w:rsid w:val="00196CC2"/>
    <w:rsid w:val="001A118C"/>
    <w:rsid w:val="001C6E86"/>
    <w:rsid w:val="001C6F7D"/>
    <w:rsid w:val="001E07EA"/>
    <w:rsid w:val="001E5649"/>
    <w:rsid w:val="001F017C"/>
    <w:rsid w:val="001F14FB"/>
    <w:rsid w:val="001F5ABE"/>
    <w:rsid w:val="00200540"/>
    <w:rsid w:val="00222BC6"/>
    <w:rsid w:val="00224983"/>
    <w:rsid w:val="00224B93"/>
    <w:rsid w:val="002409AB"/>
    <w:rsid w:val="002506DC"/>
    <w:rsid w:val="00266BFF"/>
    <w:rsid w:val="00267346"/>
    <w:rsid w:val="00272960"/>
    <w:rsid w:val="00273D7A"/>
    <w:rsid w:val="00277275"/>
    <w:rsid w:val="002839E4"/>
    <w:rsid w:val="00285D4C"/>
    <w:rsid w:val="00286D52"/>
    <w:rsid w:val="002967E2"/>
    <w:rsid w:val="00297233"/>
    <w:rsid w:val="002A0E5A"/>
    <w:rsid w:val="002B3360"/>
    <w:rsid w:val="002B4B7D"/>
    <w:rsid w:val="002B6903"/>
    <w:rsid w:val="002C3A26"/>
    <w:rsid w:val="002C50B2"/>
    <w:rsid w:val="002C750B"/>
    <w:rsid w:val="002E4233"/>
    <w:rsid w:val="002F2534"/>
    <w:rsid w:val="002F36B0"/>
    <w:rsid w:val="00300BE9"/>
    <w:rsid w:val="00314ECE"/>
    <w:rsid w:val="00315D5F"/>
    <w:rsid w:val="00315F2A"/>
    <w:rsid w:val="003205DB"/>
    <w:rsid w:val="003273C0"/>
    <w:rsid w:val="00327C35"/>
    <w:rsid w:val="00336452"/>
    <w:rsid w:val="003430B1"/>
    <w:rsid w:val="00345183"/>
    <w:rsid w:val="00353EB2"/>
    <w:rsid w:val="003551F4"/>
    <w:rsid w:val="00357EB5"/>
    <w:rsid w:val="00373D89"/>
    <w:rsid w:val="00383D8C"/>
    <w:rsid w:val="0038627A"/>
    <w:rsid w:val="0039298A"/>
    <w:rsid w:val="00394B5B"/>
    <w:rsid w:val="003A258B"/>
    <w:rsid w:val="003A5C77"/>
    <w:rsid w:val="003C1566"/>
    <w:rsid w:val="003C54DE"/>
    <w:rsid w:val="003C60C7"/>
    <w:rsid w:val="003C6E2D"/>
    <w:rsid w:val="003D318A"/>
    <w:rsid w:val="003E7948"/>
    <w:rsid w:val="004001A5"/>
    <w:rsid w:val="00400C19"/>
    <w:rsid w:val="004127F0"/>
    <w:rsid w:val="00412A89"/>
    <w:rsid w:val="00412EBF"/>
    <w:rsid w:val="004340B7"/>
    <w:rsid w:val="004348B4"/>
    <w:rsid w:val="0044451A"/>
    <w:rsid w:val="004450AB"/>
    <w:rsid w:val="004500D0"/>
    <w:rsid w:val="00450597"/>
    <w:rsid w:val="00450852"/>
    <w:rsid w:val="00452A6C"/>
    <w:rsid w:val="004548FF"/>
    <w:rsid w:val="00456B29"/>
    <w:rsid w:val="00456C1E"/>
    <w:rsid w:val="004761DC"/>
    <w:rsid w:val="00497273"/>
    <w:rsid w:val="004A1816"/>
    <w:rsid w:val="004B03AE"/>
    <w:rsid w:val="004B6C92"/>
    <w:rsid w:val="004E15A1"/>
    <w:rsid w:val="004E413F"/>
    <w:rsid w:val="004F6982"/>
    <w:rsid w:val="00504FB7"/>
    <w:rsid w:val="00520324"/>
    <w:rsid w:val="005216DC"/>
    <w:rsid w:val="005258CF"/>
    <w:rsid w:val="005322B9"/>
    <w:rsid w:val="00532A7B"/>
    <w:rsid w:val="00536A49"/>
    <w:rsid w:val="00544103"/>
    <w:rsid w:val="00545318"/>
    <w:rsid w:val="00557B89"/>
    <w:rsid w:val="00566AE9"/>
    <w:rsid w:val="00567258"/>
    <w:rsid w:val="0056762E"/>
    <w:rsid w:val="00567A57"/>
    <w:rsid w:val="00570509"/>
    <w:rsid w:val="00571E8E"/>
    <w:rsid w:val="0057784A"/>
    <w:rsid w:val="00590234"/>
    <w:rsid w:val="00592D7D"/>
    <w:rsid w:val="0059700F"/>
    <w:rsid w:val="00597D70"/>
    <w:rsid w:val="005A3678"/>
    <w:rsid w:val="005A4A25"/>
    <w:rsid w:val="005A5F00"/>
    <w:rsid w:val="005B1DD5"/>
    <w:rsid w:val="005B21D1"/>
    <w:rsid w:val="005C6008"/>
    <w:rsid w:val="005C7A67"/>
    <w:rsid w:val="005D5CE2"/>
    <w:rsid w:val="005D6139"/>
    <w:rsid w:val="005D660B"/>
    <w:rsid w:val="005E688D"/>
    <w:rsid w:val="005F4395"/>
    <w:rsid w:val="00605F4C"/>
    <w:rsid w:val="00621DC7"/>
    <w:rsid w:val="00622B7D"/>
    <w:rsid w:val="006241D4"/>
    <w:rsid w:val="006263F2"/>
    <w:rsid w:val="00630C0F"/>
    <w:rsid w:val="0063213E"/>
    <w:rsid w:val="006334F1"/>
    <w:rsid w:val="006420B8"/>
    <w:rsid w:val="00645700"/>
    <w:rsid w:val="0065304C"/>
    <w:rsid w:val="006544B2"/>
    <w:rsid w:val="00660CF4"/>
    <w:rsid w:val="00662E04"/>
    <w:rsid w:val="006662B9"/>
    <w:rsid w:val="006741E6"/>
    <w:rsid w:val="00674599"/>
    <w:rsid w:val="00683E5E"/>
    <w:rsid w:val="006949C4"/>
    <w:rsid w:val="006B11E4"/>
    <w:rsid w:val="006D3E09"/>
    <w:rsid w:val="006D5480"/>
    <w:rsid w:val="006D6B04"/>
    <w:rsid w:val="006E3D27"/>
    <w:rsid w:val="006F1656"/>
    <w:rsid w:val="006F1DCC"/>
    <w:rsid w:val="006F296C"/>
    <w:rsid w:val="006F52F3"/>
    <w:rsid w:val="006F5BCC"/>
    <w:rsid w:val="006F5D65"/>
    <w:rsid w:val="006F7ED1"/>
    <w:rsid w:val="0072192B"/>
    <w:rsid w:val="00723750"/>
    <w:rsid w:val="0072375F"/>
    <w:rsid w:val="00725DAB"/>
    <w:rsid w:val="0073577E"/>
    <w:rsid w:val="00736C62"/>
    <w:rsid w:val="00737B6A"/>
    <w:rsid w:val="007419EF"/>
    <w:rsid w:val="00742887"/>
    <w:rsid w:val="00743122"/>
    <w:rsid w:val="007455DB"/>
    <w:rsid w:val="00745D4C"/>
    <w:rsid w:val="00765580"/>
    <w:rsid w:val="00775074"/>
    <w:rsid w:val="00787840"/>
    <w:rsid w:val="00790D49"/>
    <w:rsid w:val="007A2641"/>
    <w:rsid w:val="007A2FBD"/>
    <w:rsid w:val="007B4FFD"/>
    <w:rsid w:val="007C0E39"/>
    <w:rsid w:val="007C6563"/>
    <w:rsid w:val="007D1A67"/>
    <w:rsid w:val="007D3397"/>
    <w:rsid w:val="007E041C"/>
    <w:rsid w:val="007E5785"/>
    <w:rsid w:val="007E7524"/>
    <w:rsid w:val="007E76F5"/>
    <w:rsid w:val="007F72D6"/>
    <w:rsid w:val="00804FEB"/>
    <w:rsid w:val="00811DE2"/>
    <w:rsid w:val="0081512F"/>
    <w:rsid w:val="00822492"/>
    <w:rsid w:val="00823411"/>
    <w:rsid w:val="0082693B"/>
    <w:rsid w:val="008273FA"/>
    <w:rsid w:val="00842107"/>
    <w:rsid w:val="00847FFC"/>
    <w:rsid w:val="00852CC2"/>
    <w:rsid w:val="00856CEA"/>
    <w:rsid w:val="00860390"/>
    <w:rsid w:val="008771CC"/>
    <w:rsid w:val="0087737E"/>
    <w:rsid w:val="008835EA"/>
    <w:rsid w:val="008873E9"/>
    <w:rsid w:val="008906CC"/>
    <w:rsid w:val="00890CB4"/>
    <w:rsid w:val="0089293A"/>
    <w:rsid w:val="00895046"/>
    <w:rsid w:val="008A1ED1"/>
    <w:rsid w:val="008A4036"/>
    <w:rsid w:val="008B4EA4"/>
    <w:rsid w:val="008C5567"/>
    <w:rsid w:val="008C7DFC"/>
    <w:rsid w:val="008D1024"/>
    <w:rsid w:val="008D1316"/>
    <w:rsid w:val="008D2C1B"/>
    <w:rsid w:val="008E1294"/>
    <w:rsid w:val="008E13DF"/>
    <w:rsid w:val="008E6CD3"/>
    <w:rsid w:val="008E7671"/>
    <w:rsid w:val="008F0820"/>
    <w:rsid w:val="008F337D"/>
    <w:rsid w:val="008F3A5E"/>
    <w:rsid w:val="008F788E"/>
    <w:rsid w:val="009006F2"/>
    <w:rsid w:val="00900B5E"/>
    <w:rsid w:val="00912EB3"/>
    <w:rsid w:val="009143C9"/>
    <w:rsid w:val="0091523E"/>
    <w:rsid w:val="00915FE4"/>
    <w:rsid w:val="0092040F"/>
    <w:rsid w:val="00922F07"/>
    <w:rsid w:val="00925F9C"/>
    <w:rsid w:val="009261D4"/>
    <w:rsid w:val="00936312"/>
    <w:rsid w:val="00937825"/>
    <w:rsid w:val="00940089"/>
    <w:rsid w:val="00942E6A"/>
    <w:rsid w:val="0094335A"/>
    <w:rsid w:val="0094397A"/>
    <w:rsid w:val="00946FEC"/>
    <w:rsid w:val="00954E7F"/>
    <w:rsid w:val="00961180"/>
    <w:rsid w:val="0096446C"/>
    <w:rsid w:val="009674C4"/>
    <w:rsid w:val="00967693"/>
    <w:rsid w:val="00984773"/>
    <w:rsid w:val="009867E9"/>
    <w:rsid w:val="0099246B"/>
    <w:rsid w:val="00997BF8"/>
    <w:rsid w:val="009A0F82"/>
    <w:rsid w:val="009C42C1"/>
    <w:rsid w:val="009D7532"/>
    <w:rsid w:val="009E561F"/>
    <w:rsid w:val="009E7919"/>
    <w:rsid w:val="009F3543"/>
    <w:rsid w:val="009F3947"/>
    <w:rsid w:val="009F771C"/>
    <w:rsid w:val="00A0189F"/>
    <w:rsid w:val="00A047BD"/>
    <w:rsid w:val="00A10E56"/>
    <w:rsid w:val="00A1172C"/>
    <w:rsid w:val="00A1470B"/>
    <w:rsid w:val="00A16899"/>
    <w:rsid w:val="00A20374"/>
    <w:rsid w:val="00A20431"/>
    <w:rsid w:val="00A223F4"/>
    <w:rsid w:val="00A269C5"/>
    <w:rsid w:val="00A35469"/>
    <w:rsid w:val="00A35E27"/>
    <w:rsid w:val="00A4604B"/>
    <w:rsid w:val="00A47876"/>
    <w:rsid w:val="00A664E6"/>
    <w:rsid w:val="00A75DFA"/>
    <w:rsid w:val="00A865AB"/>
    <w:rsid w:val="00A9168B"/>
    <w:rsid w:val="00A9790E"/>
    <w:rsid w:val="00AA153B"/>
    <w:rsid w:val="00AA1AD0"/>
    <w:rsid w:val="00AA2C55"/>
    <w:rsid w:val="00AA3285"/>
    <w:rsid w:val="00AA6EE3"/>
    <w:rsid w:val="00AA77E7"/>
    <w:rsid w:val="00AB44C3"/>
    <w:rsid w:val="00AC5E93"/>
    <w:rsid w:val="00AD5246"/>
    <w:rsid w:val="00AE53BC"/>
    <w:rsid w:val="00AF10A8"/>
    <w:rsid w:val="00B003A0"/>
    <w:rsid w:val="00B0512B"/>
    <w:rsid w:val="00B07582"/>
    <w:rsid w:val="00B12792"/>
    <w:rsid w:val="00B12C70"/>
    <w:rsid w:val="00B1468C"/>
    <w:rsid w:val="00B30314"/>
    <w:rsid w:val="00B33DEE"/>
    <w:rsid w:val="00B33ED6"/>
    <w:rsid w:val="00B53A53"/>
    <w:rsid w:val="00B73071"/>
    <w:rsid w:val="00B738D1"/>
    <w:rsid w:val="00B7491E"/>
    <w:rsid w:val="00B74DE0"/>
    <w:rsid w:val="00B750AD"/>
    <w:rsid w:val="00B84842"/>
    <w:rsid w:val="00B84A7A"/>
    <w:rsid w:val="00BA11CC"/>
    <w:rsid w:val="00BA1B92"/>
    <w:rsid w:val="00BA2C66"/>
    <w:rsid w:val="00BA4676"/>
    <w:rsid w:val="00BA5544"/>
    <w:rsid w:val="00BA64AE"/>
    <w:rsid w:val="00BB322E"/>
    <w:rsid w:val="00BB5E26"/>
    <w:rsid w:val="00BD3EF7"/>
    <w:rsid w:val="00BE1126"/>
    <w:rsid w:val="00BE2E94"/>
    <w:rsid w:val="00C03873"/>
    <w:rsid w:val="00C064E0"/>
    <w:rsid w:val="00C10FE0"/>
    <w:rsid w:val="00C13449"/>
    <w:rsid w:val="00C222C4"/>
    <w:rsid w:val="00C3001C"/>
    <w:rsid w:val="00C33031"/>
    <w:rsid w:val="00C37BED"/>
    <w:rsid w:val="00C422E3"/>
    <w:rsid w:val="00C468A1"/>
    <w:rsid w:val="00C472D1"/>
    <w:rsid w:val="00C52867"/>
    <w:rsid w:val="00C53D8C"/>
    <w:rsid w:val="00C629D7"/>
    <w:rsid w:val="00C7263F"/>
    <w:rsid w:val="00C7476C"/>
    <w:rsid w:val="00C80DC0"/>
    <w:rsid w:val="00C82BE4"/>
    <w:rsid w:val="00C84F58"/>
    <w:rsid w:val="00C87F6E"/>
    <w:rsid w:val="00C918FC"/>
    <w:rsid w:val="00C953A9"/>
    <w:rsid w:val="00CA1346"/>
    <w:rsid w:val="00CA2BF3"/>
    <w:rsid w:val="00CA3406"/>
    <w:rsid w:val="00CA4180"/>
    <w:rsid w:val="00CA4D16"/>
    <w:rsid w:val="00CB00E4"/>
    <w:rsid w:val="00CB369B"/>
    <w:rsid w:val="00CC071B"/>
    <w:rsid w:val="00CD06E6"/>
    <w:rsid w:val="00CD2EAC"/>
    <w:rsid w:val="00CD32E1"/>
    <w:rsid w:val="00CD43B1"/>
    <w:rsid w:val="00CD49B4"/>
    <w:rsid w:val="00CE6253"/>
    <w:rsid w:val="00CF585B"/>
    <w:rsid w:val="00D00A04"/>
    <w:rsid w:val="00D05775"/>
    <w:rsid w:val="00D059E2"/>
    <w:rsid w:val="00D124BA"/>
    <w:rsid w:val="00D1569D"/>
    <w:rsid w:val="00D26BB3"/>
    <w:rsid w:val="00D3227A"/>
    <w:rsid w:val="00D353CF"/>
    <w:rsid w:val="00D50CFF"/>
    <w:rsid w:val="00D53CE3"/>
    <w:rsid w:val="00D5511A"/>
    <w:rsid w:val="00D95066"/>
    <w:rsid w:val="00D97EF5"/>
    <w:rsid w:val="00DA7C5C"/>
    <w:rsid w:val="00DB2CD1"/>
    <w:rsid w:val="00DB2F93"/>
    <w:rsid w:val="00DD2D4D"/>
    <w:rsid w:val="00DD3B91"/>
    <w:rsid w:val="00DE0C26"/>
    <w:rsid w:val="00DE512B"/>
    <w:rsid w:val="00DF21A9"/>
    <w:rsid w:val="00DF5EBE"/>
    <w:rsid w:val="00E02AC2"/>
    <w:rsid w:val="00E03B5E"/>
    <w:rsid w:val="00E209B5"/>
    <w:rsid w:val="00E20B31"/>
    <w:rsid w:val="00E24DC1"/>
    <w:rsid w:val="00E457E9"/>
    <w:rsid w:val="00E477A6"/>
    <w:rsid w:val="00E50F04"/>
    <w:rsid w:val="00E52A3C"/>
    <w:rsid w:val="00E562C8"/>
    <w:rsid w:val="00E634E8"/>
    <w:rsid w:val="00E84F92"/>
    <w:rsid w:val="00E90F32"/>
    <w:rsid w:val="00E932DD"/>
    <w:rsid w:val="00E97457"/>
    <w:rsid w:val="00EA3063"/>
    <w:rsid w:val="00EB05EC"/>
    <w:rsid w:val="00EB130A"/>
    <w:rsid w:val="00EB329B"/>
    <w:rsid w:val="00EB5115"/>
    <w:rsid w:val="00EB6127"/>
    <w:rsid w:val="00EB7029"/>
    <w:rsid w:val="00EC442C"/>
    <w:rsid w:val="00EC7A71"/>
    <w:rsid w:val="00EC7DE6"/>
    <w:rsid w:val="00ED2B33"/>
    <w:rsid w:val="00EF0A35"/>
    <w:rsid w:val="00EF1C23"/>
    <w:rsid w:val="00EF3F86"/>
    <w:rsid w:val="00EF69C6"/>
    <w:rsid w:val="00F12431"/>
    <w:rsid w:val="00F159FB"/>
    <w:rsid w:val="00F16967"/>
    <w:rsid w:val="00F21E95"/>
    <w:rsid w:val="00F23E73"/>
    <w:rsid w:val="00F3231C"/>
    <w:rsid w:val="00F325F5"/>
    <w:rsid w:val="00F40517"/>
    <w:rsid w:val="00F61043"/>
    <w:rsid w:val="00F67FFD"/>
    <w:rsid w:val="00F70AC2"/>
    <w:rsid w:val="00F75FD7"/>
    <w:rsid w:val="00F76826"/>
    <w:rsid w:val="00F819A3"/>
    <w:rsid w:val="00F925C7"/>
    <w:rsid w:val="00F96FA1"/>
    <w:rsid w:val="00FA7AB7"/>
    <w:rsid w:val="00FC2286"/>
    <w:rsid w:val="00FD32D9"/>
    <w:rsid w:val="00FD4567"/>
    <w:rsid w:val="00FE0FD4"/>
    <w:rsid w:val="00FE3401"/>
    <w:rsid w:val="00FF1EA7"/>
    <w:rsid w:val="00FF3E5A"/>
    <w:rsid w:val="00FF7F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209B5"/>
    <w:rPr>
      <w:sz w:val="24"/>
    </w:rPr>
  </w:style>
  <w:style w:type="paragraph" w:styleId="Nadpis1">
    <w:name w:val="heading 1"/>
    <w:basedOn w:val="Normln"/>
    <w:next w:val="Normln"/>
    <w:link w:val="Nadpis1Char"/>
    <w:qFormat/>
    <w:rsid w:val="00E209B5"/>
    <w:pPr>
      <w:keepNext/>
      <w:spacing w:before="120"/>
      <w:jc w:val="center"/>
      <w:outlineLvl w:val="0"/>
    </w:pPr>
    <w:rPr>
      <w:snapToGrid w:val="0"/>
      <w:sz w:val="28"/>
    </w:rPr>
  </w:style>
  <w:style w:type="paragraph" w:styleId="Nadpis3">
    <w:name w:val="heading 3"/>
    <w:basedOn w:val="Normln"/>
    <w:next w:val="Normln"/>
    <w:link w:val="Nadpis3Char"/>
    <w:unhideWhenUsed/>
    <w:qFormat/>
    <w:rsid w:val="00146A87"/>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209B5"/>
    <w:rPr>
      <w:snapToGrid w:val="0"/>
      <w:sz w:val="28"/>
      <w:lang w:val="cs-CZ" w:eastAsia="cs-CZ" w:bidi="ar-SA"/>
    </w:rPr>
  </w:style>
  <w:style w:type="paragraph" w:styleId="Nzev">
    <w:name w:val="Title"/>
    <w:basedOn w:val="Normln"/>
    <w:link w:val="NzevChar"/>
    <w:qFormat/>
    <w:rsid w:val="00E209B5"/>
    <w:pPr>
      <w:jc w:val="center"/>
    </w:pPr>
    <w:rPr>
      <w:b/>
      <w:smallCaps/>
      <w:sz w:val="28"/>
    </w:rPr>
  </w:style>
  <w:style w:type="character" w:customStyle="1" w:styleId="NzevChar">
    <w:name w:val="Název Char"/>
    <w:link w:val="Nzev"/>
    <w:rsid w:val="00E209B5"/>
    <w:rPr>
      <w:b/>
      <w:smallCaps/>
      <w:sz w:val="28"/>
      <w:lang w:val="cs-CZ" w:eastAsia="cs-CZ" w:bidi="ar-SA"/>
    </w:rPr>
  </w:style>
  <w:style w:type="paragraph" w:styleId="Odstavecseseznamem">
    <w:name w:val="List Paragraph"/>
    <w:aliases w:val="List Paragraph (Czech Tourism)"/>
    <w:basedOn w:val="Normln"/>
    <w:uiPriority w:val="34"/>
    <w:qFormat/>
    <w:rsid w:val="00E209B5"/>
    <w:pPr>
      <w:ind w:left="720"/>
      <w:contextualSpacing/>
    </w:pPr>
  </w:style>
  <w:style w:type="character" w:styleId="Hypertextovodkaz">
    <w:name w:val="Hyperlink"/>
    <w:unhideWhenUsed/>
    <w:rsid w:val="00E209B5"/>
    <w:rPr>
      <w:color w:val="0000FF"/>
      <w:u w:val="single"/>
    </w:rPr>
  </w:style>
  <w:style w:type="paragraph" w:styleId="Zhlav">
    <w:name w:val="header"/>
    <w:basedOn w:val="Normln"/>
    <w:link w:val="ZhlavChar"/>
    <w:uiPriority w:val="99"/>
    <w:rsid w:val="005258CF"/>
    <w:pPr>
      <w:tabs>
        <w:tab w:val="center" w:pos="4536"/>
        <w:tab w:val="right" w:pos="9072"/>
      </w:tabs>
    </w:pPr>
  </w:style>
  <w:style w:type="character" w:customStyle="1" w:styleId="ZhlavChar">
    <w:name w:val="Záhlaví Char"/>
    <w:link w:val="Zhlav"/>
    <w:uiPriority w:val="99"/>
    <w:rsid w:val="005258CF"/>
    <w:rPr>
      <w:sz w:val="24"/>
    </w:rPr>
  </w:style>
  <w:style w:type="paragraph" w:styleId="Zpat">
    <w:name w:val="footer"/>
    <w:basedOn w:val="Normln"/>
    <w:link w:val="ZpatChar"/>
    <w:uiPriority w:val="99"/>
    <w:rsid w:val="005258CF"/>
    <w:pPr>
      <w:tabs>
        <w:tab w:val="center" w:pos="4536"/>
        <w:tab w:val="right" w:pos="9072"/>
      </w:tabs>
    </w:pPr>
  </w:style>
  <w:style w:type="character" w:customStyle="1" w:styleId="ZpatChar">
    <w:name w:val="Zápatí Char"/>
    <w:link w:val="Zpat"/>
    <w:uiPriority w:val="99"/>
    <w:rsid w:val="005258CF"/>
    <w:rPr>
      <w:sz w:val="24"/>
    </w:rPr>
  </w:style>
  <w:style w:type="paragraph" w:styleId="Textbubliny">
    <w:name w:val="Balloon Text"/>
    <w:basedOn w:val="Normln"/>
    <w:link w:val="TextbublinyChar"/>
    <w:rsid w:val="005258CF"/>
    <w:rPr>
      <w:rFonts w:ascii="Tahoma" w:hAnsi="Tahoma" w:cs="Tahoma"/>
      <w:sz w:val="16"/>
      <w:szCs w:val="16"/>
    </w:rPr>
  </w:style>
  <w:style w:type="character" w:customStyle="1" w:styleId="TextbublinyChar">
    <w:name w:val="Text bubliny Char"/>
    <w:link w:val="Textbubliny"/>
    <w:rsid w:val="005258CF"/>
    <w:rPr>
      <w:rFonts w:ascii="Tahoma" w:hAnsi="Tahoma" w:cs="Tahoma"/>
      <w:sz w:val="16"/>
      <w:szCs w:val="16"/>
    </w:rPr>
  </w:style>
  <w:style w:type="character" w:styleId="Odkaznakoment">
    <w:name w:val="annotation reference"/>
    <w:rsid w:val="0089293A"/>
    <w:rPr>
      <w:sz w:val="16"/>
      <w:szCs w:val="16"/>
    </w:rPr>
  </w:style>
  <w:style w:type="paragraph" w:styleId="Textkomente">
    <w:name w:val="annotation text"/>
    <w:basedOn w:val="Normln"/>
    <w:link w:val="TextkomenteChar"/>
    <w:rsid w:val="0089293A"/>
    <w:rPr>
      <w:sz w:val="20"/>
    </w:rPr>
  </w:style>
  <w:style w:type="character" w:customStyle="1" w:styleId="TextkomenteChar">
    <w:name w:val="Text komentáře Char"/>
    <w:basedOn w:val="Standardnpsmoodstavce"/>
    <w:link w:val="Textkomente"/>
    <w:rsid w:val="0089293A"/>
  </w:style>
  <w:style w:type="paragraph" w:styleId="Pedmtkomente">
    <w:name w:val="annotation subject"/>
    <w:basedOn w:val="Textkomente"/>
    <w:next w:val="Textkomente"/>
    <w:link w:val="PedmtkomenteChar"/>
    <w:rsid w:val="0089293A"/>
    <w:rPr>
      <w:b/>
      <w:bCs/>
    </w:rPr>
  </w:style>
  <w:style w:type="character" w:customStyle="1" w:styleId="PedmtkomenteChar">
    <w:name w:val="Předmět komentáře Char"/>
    <w:link w:val="Pedmtkomente"/>
    <w:rsid w:val="0089293A"/>
    <w:rPr>
      <w:b/>
      <w:bCs/>
    </w:rPr>
  </w:style>
  <w:style w:type="character" w:customStyle="1" w:styleId="Nadpis3Char">
    <w:name w:val="Nadpis 3 Char"/>
    <w:link w:val="Nadpis3"/>
    <w:rsid w:val="00146A87"/>
    <w:rPr>
      <w:rFonts w:ascii="Cambria" w:eastAsia="Times New Roman" w:hAnsi="Cambria" w:cs="Times New Roman"/>
      <w:b/>
      <w:bCs/>
      <w:sz w:val="26"/>
      <w:szCs w:val="26"/>
    </w:rPr>
  </w:style>
  <w:style w:type="paragraph" w:customStyle="1" w:styleId="Odstavecseseznamem1">
    <w:name w:val="Odstavec se seznamem1"/>
    <w:basedOn w:val="Normln"/>
    <w:qFormat/>
    <w:rsid w:val="00597D70"/>
    <w:pPr>
      <w:tabs>
        <w:tab w:val="num" w:pos="360"/>
      </w:tabs>
      <w:spacing w:after="200" w:line="276" w:lineRule="auto"/>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209B5"/>
    <w:rPr>
      <w:sz w:val="24"/>
    </w:rPr>
  </w:style>
  <w:style w:type="paragraph" w:styleId="Nadpis1">
    <w:name w:val="heading 1"/>
    <w:basedOn w:val="Normln"/>
    <w:next w:val="Normln"/>
    <w:link w:val="Nadpis1Char"/>
    <w:qFormat/>
    <w:rsid w:val="00E209B5"/>
    <w:pPr>
      <w:keepNext/>
      <w:spacing w:before="120"/>
      <w:jc w:val="center"/>
      <w:outlineLvl w:val="0"/>
    </w:pPr>
    <w:rPr>
      <w:snapToGrid w:val="0"/>
      <w:sz w:val="28"/>
    </w:rPr>
  </w:style>
  <w:style w:type="paragraph" w:styleId="Nadpis3">
    <w:name w:val="heading 3"/>
    <w:basedOn w:val="Normln"/>
    <w:next w:val="Normln"/>
    <w:link w:val="Nadpis3Char"/>
    <w:unhideWhenUsed/>
    <w:qFormat/>
    <w:rsid w:val="00146A87"/>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209B5"/>
    <w:rPr>
      <w:snapToGrid w:val="0"/>
      <w:sz w:val="28"/>
      <w:lang w:val="cs-CZ" w:eastAsia="cs-CZ" w:bidi="ar-SA"/>
    </w:rPr>
  </w:style>
  <w:style w:type="paragraph" w:styleId="Nzev">
    <w:name w:val="Title"/>
    <w:basedOn w:val="Normln"/>
    <w:link w:val="NzevChar"/>
    <w:qFormat/>
    <w:rsid w:val="00E209B5"/>
    <w:pPr>
      <w:jc w:val="center"/>
    </w:pPr>
    <w:rPr>
      <w:b/>
      <w:smallCaps/>
      <w:sz w:val="28"/>
    </w:rPr>
  </w:style>
  <w:style w:type="character" w:customStyle="1" w:styleId="NzevChar">
    <w:name w:val="Název Char"/>
    <w:link w:val="Nzev"/>
    <w:rsid w:val="00E209B5"/>
    <w:rPr>
      <w:b/>
      <w:smallCaps/>
      <w:sz w:val="28"/>
      <w:lang w:val="cs-CZ" w:eastAsia="cs-CZ" w:bidi="ar-SA"/>
    </w:rPr>
  </w:style>
  <w:style w:type="paragraph" w:styleId="Odstavecseseznamem">
    <w:name w:val="List Paragraph"/>
    <w:aliases w:val="List Paragraph (Czech Tourism)"/>
    <w:basedOn w:val="Normln"/>
    <w:uiPriority w:val="34"/>
    <w:qFormat/>
    <w:rsid w:val="00E209B5"/>
    <w:pPr>
      <w:ind w:left="720"/>
      <w:contextualSpacing/>
    </w:pPr>
  </w:style>
  <w:style w:type="character" w:styleId="Hypertextovodkaz">
    <w:name w:val="Hyperlink"/>
    <w:unhideWhenUsed/>
    <w:rsid w:val="00E209B5"/>
    <w:rPr>
      <w:color w:val="0000FF"/>
      <w:u w:val="single"/>
    </w:rPr>
  </w:style>
  <w:style w:type="paragraph" w:styleId="Zhlav">
    <w:name w:val="header"/>
    <w:basedOn w:val="Normln"/>
    <w:link w:val="ZhlavChar"/>
    <w:uiPriority w:val="99"/>
    <w:rsid w:val="005258CF"/>
    <w:pPr>
      <w:tabs>
        <w:tab w:val="center" w:pos="4536"/>
        <w:tab w:val="right" w:pos="9072"/>
      </w:tabs>
    </w:pPr>
  </w:style>
  <w:style w:type="character" w:customStyle="1" w:styleId="ZhlavChar">
    <w:name w:val="Záhlaví Char"/>
    <w:link w:val="Zhlav"/>
    <w:uiPriority w:val="99"/>
    <w:rsid w:val="005258CF"/>
    <w:rPr>
      <w:sz w:val="24"/>
    </w:rPr>
  </w:style>
  <w:style w:type="paragraph" w:styleId="Zpat">
    <w:name w:val="footer"/>
    <w:basedOn w:val="Normln"/>
    <w:link w:val="ZpatChar"/>
    <w:uiPriority w:val="99"/>
    <w:rsid w:val="005258CF"/>
    <w:pPr>
      <w:tabs>
        <w:tab w:val="center" w:pos="4536"/>
        <w:tab w:val="right" w:pos="9072"/>
      </w:tabs>
    </w:pPr>
  </w:style>
  <w:style w:type="character" w:customStyle="1" w:styleId="ZpatChar">
    <w:name w:val="Zápatí Char"/>
    <w:link w:val="Zpat"/>
    <w:uiPriority w:val="99"/>
    <w:rsid w:val="005258CF"/>
    <w:rPr>
      <w:sz w:val="24"/>
    </w:rPr>
  </w:style>
  <w:style w:type="paragraph" w:styleId="Textbubliny">
    <w:name w:val="Balloon Text"/>
    <w:basedOn w:val="Normln"/>
    <w:link w:val="TextbublinyChar"/>
    <w:rsid w:val="005258CF"/>
    <w:rPr>
      <w:rFonts w:ascii="Tahoma" w:hAnsi="Tahoma" w:cs="Tahoma"/>
      <w:sz w:val="16"/>
      <w:szCs w:val="16"/>
    </w:rPr>
  </w:style>
  <w:style w:type="character" w:customStyle="1" w:styleId="TextbublinyChar">
    <w:name w:val="Text bubliny Char"/>
    <w:link w:val="Textbubliny"/>
    <w:rsid w:val="005258CF"/>
    <w:rPr>
      <w:rFonts w:ascii="Tahoma" w:hAnsi="Tahoma" w:cs="Tahoma"/>
      <w:sz w:val="16"/>
      <w:szCs w:val="16"/>
    </w:rPr>
  </w:style>
  <w:style w:type="character" w:styleId="Odkaznakoment">
    <w:name w:val="annotation reference"/>
    <w:rsid w:val="0089293A"/>
    <w:rPr>
      <w:sz w:val="16"/>
      <w:szCs w:val="16"/>
    </w:rPr>
  </w:style>
  <w:style w:type="paragraph" w:styleId="Textkomente">
    <w:name w:val="annotation text"/>
    <w:basedOn w:val="Normln"/>
    <w:link w:val="TextkomenteChar"/>
    <w:rsid w:val="0089293A"/>
    <w:rPr>
      <w:sz w:val="20"/>
    </w:rPr>
  </w:style>
  <w:style w:type="character" w:customStyle="1" w:styleId="TextkomenteChar">
    <w:name w:val="Text komentáře Char"/>
    <w:basedOn w:val="Standardnpsmoodstavce"/>
    <w:link w:val="Textkomente"/>
    <w:rsid w:val="0089293A"/>
  </w:style>
  <w:style w:type="paragraph" w:styleId="Pedmtkomente">
    <w:name w:val="annotation subject"/>
    <w:basedOn w:val="Textkomente"/>
    <w:next w:val="Textkomente"/>
    <w:link w:val="PedmtkomenteChar"/>
    <w:rsid w:val="0089293A"/>
    <w:rPr>
      <w:b/>
      <w:bCs/>
    </w:rPr>
  </w:style>
  <w:style w:type="character" w:customStyle="1" w:styleId="PedmtkomenteChar">
    <w:name w:val="Předmět komentáře Char"/>
    <w:link w:val="Pedmtkomente"/>
    <w:rsid w:val="0089293A"/>
    <w:rPr>
      <w:b/>
      <w:bCs/>
    </w:rPr>
  </w:style>
  <w:style w:type="character" w:customStyle="1" w:styleId="Nadpis3Char">
    <w:name w:val="Nadpis 3 Char"/>
    <w:link w:val="Nadpis3"/>
    <w:rsid w:val="00146A87"/>
    <w:rPr>
      <w:rFonts w:ascii="Cambria" w:eastAsia="Times New Roman" w:hAnsi="Cambria" w:cs="Times New Roman"/>
      <w:b/>
      <w:bCs/>
      <w:sz w:val="26"/>
      <w:szCs w:val="26"/>
    </w:rPr>
  </w:style>
  <w:style w:type="paragraph" w:customStyle="1" w:styleId="Odstavecseseznamem1">
    <w:name w:val="Odstavec se seznamem1"/>
    <w:basedOn w:val="Normln"/>
    <w:qFormat/>
    <w:rsid w:val="00597D70"/>
    <w:pPr>
      <w:tabs>
        <w:tab w:val="num" w:pos="360"/>
      </w:tabs>
      <w:spacing w:after="200" w:line="276" w:lineRule="auto"/>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367462">
      <w:bodyDiv w:val="1"/>
      <w:marLeft w:val="0"/>
      <w:marRight w:val="0"/>
      <w:marTop w:val="0"/>
      <w:marBottom w:val="0"/>
      <w:divBdr>
        <w:top w:val="none" w:sz="0" w:space="0" w:color="auto"/>
        <w:left w:val="none" w:sz="0" w:space="0" w:color="auto"/>
        <w:bottom w:val="none" w:sz="0" w:space="0" w:color="auto"/>
        <w:right w:val="none" w:sz="0" w:space="0" w:color="auto"/>
      </w:divBdr>
    </w:div>
    <w:div w:id="17383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A69B-8980-4E2D-A843-694709D5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2704</Words>
  <Characters>15954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GFŘ v Praze</Company>
  <LinksUpToDate>false</LinksUpToDate>
  <CharactersWithSpaces>18621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Šrámková Jana</dc:creator>
  <cp:lastModifiedBy>Čurdová Jitka Mgr. (GFŘ)</cp:lastModifiedBy>
  <cp:revision>3</cp:revision>
  <cp:lastPrinted>2018-10-16T13:47:00Z</cp:lastPrinted>
  <dcterms:created xsi:type="dcterms:W3CDTF">2018-11-09T06:38:00Z</dcterms:created>
  <dcterms:modified xsi:type="dcterms:W3CDTF">2018-11-09T06:40:00Z</dcterms:modified>
</cp:coreProperties>
</file>