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E53" w:rsidRDefault="00160E53" w:rsidP="00160E53">
      <w:pPr>
        <w:jc w:val="center"/>
        <w:rPr>
          <w:rFonts w:ascii="Garamond" w:hAnsi="Garamond"/>
          <w:b/>
          <w:sz w:val="40"/>
          <w:szCs w:val="40"/>
        </w:rPr>
      </w:pPr>
      <w:r>
        <w:rPr>
          <w:rFonts w:ascii="Garamond" w:hAnsi="Garamond"/>
          <w:b/>
          <w:sz w:val="40"/>
          <w:szCs w:val="40"/>
        </w:rPr>
        <w:t xml:space="preserve">SMĚNNÁ SMLOUVA </w:t>
      </w:r>
    </w:p>
    <w:p w:rsidR="00160E53" w:rsidRPr="00DA4E32" w:rsidRDefault="00160E53" w:rsidP="00160E53">
      <w:pPr>
        <w:autoSpaceDE w:val="0"/>
        <w:autoSpaceDN w:val="0"/>
        <w:adjustRightInd w:val="0"/>
        <w:ind w:hanging="11"/>
        <w:jc w:val="center"/>
        <w:rPr>
          <w:rFonts w:ascii="Garamond" w:hAnsi="Garamond"/>
          <w:b/>
        </w:rPr>
      </w:pPr>
      <w:r w:rsidRPr="00DA4E32">
        <w:rPr>
          <w:rFonts w:ascii="Garamond" w:hAnsi="Garamond"/>
          <w:b/>
        </w:rPr>
        <w:t xml:space="preserve">podle ustanovení § 2184 a násl. zákona č. 89/2012 Sb., občanský zákoník </w:t>
      </w:r>
    </w:p>
    <w:p w:rsidR="00160E53" w:rsidRDefault="00160E53" w:rsidP="00160E53">
      <w:pPr>
        <w:autoSpaceDE w:val="0"/>
        <w:autoSpaceDN w:val="0"/>
        <w:adjustRightInd w:val="0"/>
        <w:rPr>
          <w:rFonts w:ascii="Garamond" w:hAnsi="Garamond"/>
        </w:rPr>
      </w:pPr>
    </w:p>
    <w:p w:rsidR="00160E53" w:rsidRDefault="00160E53" w:rsidP="00160E53">
      <w:pPr>
        <w:autoSpaceDE w:val="0"/>
        <w:autoSpaceDN w:val="0"/>
        <w:adjustRightInd w:val="0"/>
        <w:ind w:hanging="11"/>
        <w:rPr>
          <w:rFonts w:ascii="Garamond" w:hAnsi="Garamond"/>
        </w:rPr>
      </w:pPr>
      <w:r>
        <w:rPr>
          <w:rFonts w:ascii="Garamond" w:hAnsi="Garamond"/>
        </w:rPr>
        <w:t xml:space="preserve">Dále uvedeného dne, měsíce a roku uzavřeli </w:t>
      </w:r>
    </w:p>
    <w:p w:rsidR="00160E53" w:rsidRDefault="00160E53" w:rsidP="00160E53">
      <w:pPr>
        <w:autoSpaceDE w:val="0"/>
        <w:autoSpaceDN w:val="0"/>
        <w:adjustRightInd w:val="0"/>
        <w:rPr>
          <w:rFonts w:ascii="Garamond" w:hAnsi="Garamond"/>
        </w:rPr>
      </w:pPr>
    </w:p>
    <w:p w:rsidR="00160E53" w:rsidRDefault="00160E53" w:rsidP="00160E53">
      <w:pPr>
        <w:numPr>
          <w:ilvl w:val="0"/>
          <w:numId w:val="3"/>
        </w:numPr>
        <w:rPr>
          <w:rFonts w:ascii="Garamond" w:hAnsi="Garamond"/>
          <w:b/>
        </w:rPr>
      </w:pPr>
      <w:r>
        <w:rPr>
          <w:rFonts w:ascii="Garamond" w:hAnsi="Garamond"/>
          <w:b/>
        </w:rPr>
        <w:t xml:space="preserve">Město Kaplice, </w:t>
      </w:r>
    </w:p>
    <w:p w:rsidR="00160E53" w:rsidRDefault="00160E53" w:rsidP="00160E53">
      <w:pPr>
        <w:ind w:left="284"/>
        <w:rPr>
          <w:rFonts w:ascii="Garamond" w:hAnsi="Garamond"/>
        </w:rPr>
      </w:pPr>
      <w:r>
        <w:rPr>
          <w:rFonts w:ascii="Garamond" w:hAnsi="Garamond"/>
        </w:rPr>
        <w:t>IČ: 002 45 941,</w:t>
      </w:r>
    </w:p>
    <w:p w:rsidR="00160E53" w:rsidRDefault="00160E53" w:rsidP="00160E53">
      <w:pPr>
        <w:ind w:firstLine="284"/>
        <w:rPr>
          <w:rFonts w:ascii="Garamond" w:hAnsi="Garamond"/>
        </w:rPr>
      </w:pPr>
      <w:r>
        <w:rPr>
          <w:rFonts w:ascii="Garamond" w:hAnsi="Garamond"/>
        </w:rPr>
        <w:t>se sídlem Kaplice, Náměstí 70,</w:t>
      </w:r>
    </w:p>
    <w:p w:rsidR="00160E53" w:rsidRDefault="00160E53" w:rsidP="00160E53">
      <w:pPr>
        <w:ind w:firstLine="284"/>
        <w:rPr>
          <w:rFonts w:ascii="Garamond" w:hAnsi="Garamond"/>
        </w:rPr>
      </w:pPr>
      <w:r>
        <w:rPr>
          <w:rFonts w:ascii="Garamond" w:hAnsi="Garamond"/>
        </w:rPr>
        <w:t>zastoupené Mgr. Pavlem Talířem, starostou města</w:t>
      </w:r>
    </w:p>
    <w:p w:rsidR="00160E53" w:rsidRDefault="00160E53" w:rsidP="00160E53">
      <w:pPr>
        <w:ind w:left="284"/>
        <w:jc w:val="both"/>
        <w:rPr>
          <w:rFonts w:ascii="Garamond" w:hAnsi="Garamond"/>
          <w:i/>
        </w:rPr>
      </w:pPr>
      <w:r>
        <w:rPr>
          <w:rFonts w:ascii="Garamond" w:hAnsi="Garamond"/>
          <w:i/>
        </w:rPr>
        <w:t xml:space="preserve">(dále jen jako </w:t>
      </w:r>
      <w:r>
        <w:rPr>
          <w:rFonts w:ascii="Garamond" w:hAnsi="Garamond"/>
          <w:b/>
          <w:i/>
        </w:rPr>
        <w:t>„první směňující“</w:t>
      </w:r>
      <w:r>
        <w:rPr>
          <w:rFonts w:ascii="Garamond" w:hAnsi="Garamond"/>
          <w:i/>
        </w:rPr>
        <w:t>)</w:t>
      </w:r>
    </w:p>
    <w:p w:rsidR="00160E53" w:rsidRDefault="00160E53" w:rsidP="00160E53">
      <w:pPr>
        <w:jc w:val="both"/>
        <w:rPr>
          <w:rFonts w:ascii="Garamond" w:hAnsi="Garamond"/>
          <w:b/>
        </w:rPr>
      </w:pPr>
      <w:r>
        <w:rPr>
          <w:rFonts w:ascii="Garamond" w:hAnsi="Garamond"/>
          <w:b/>
        </w:rPr>
        <w:t>a</w:t>
      </w:r>
    </w:p>
    <w:p w:rsidR="00160E53" w:rsidRDefault="00160E53" w:rsidP="00160E53">
      <w:pPr>
        <w:jc w:val="both"/>
        <w:rPr>
          <w:rFonts w:ascii="Garamond" w:hAnsi="Garamond"/>
        </w:rPr>
      </w:pPr>
    </w:p>
    <w:p w:rsidR="00160E53" w:rsidRDefault="00160E53" w:rsidP="00160E53">
      <w:pPr>
        <w:numPr>
          <w:ilvl w:val="0"/>
          <w:numId w:val="3"/>
        </w:numPr>
        <w:jc w:val="both"/>
        <w:rPr>
          <w:rFonts w:ascii="Garamond" w:hAnsi="Garamond"/>
          <w:sz w:val="18"/>
          <w:szCs w:val="18"/>
        </w:rPr>
      </w:pPr>
      <w:r>
        <w:rPr>
          <w:rFonts w:ascii="Garamond" w:hAnsi="Garamond"/>
          <w:b/>
        </w:rPr>
        <w:t xml:space="preserve">Antonín Zelený, </w:t>
      </w:r>
      <w:proofErr w:type="spellStart"/>
      <w:proofErr w:type="gramStart"/>
      <w:r>
        <w:rPr>
          <w:rFonts w:ascii="Garamond" w:hAnsi="Garamond"/>
          <w:b/>
        </w:rPr>
        <w:t>r.č</w:t>
      </w:r>
      <w:proofErr w:type="spellEnd"/>
      <w:r>
        <w:rPr>
          <w:rFonts w:ascii="Garamond" w:hAnsi="Garamond"/>
          <w:b/>
        </w:rPr>
        <w:t>.</w:t>
      </w:r>
      <w:proofErr w:type="gramEnd"/>
      <w:r>
        <w:rPr>
          <w:rFonts w:ascii="Garamond" w:hAnsi="Garamond"/>
          <w:b/>
        </w:rPr>
        <w:t xml:space="preserve"> 56</w:t>
      </w:r>
      <w:r w:rsidR="008C4E4E">
        <w:rPr>
          <w:rFonts w:ascii="Garamond" w:hAnsi="Garamond"/>
          <w:b/>
        </w:rPr>
        <w:t>xxxx</w:t>
      </w:r>
      <w:r>
        <w:rPr>
          <w:rFonts w:ascii="Garamond" w:hAnsi="Garamond"/>
          <w:b/>
        </w:rPr>
        <w:t>/</w:t>
      </w:r>
      <w:proofErr w:type="spellStart"/>
      <w:r w:rsidR="008C4E4E">
        <w:rPr>
          <w:rFonts w:ascii="Garamond" w:hAnsi="Garamond"/>
          <w:b/>
        </w:rPr>
        <w:t>xxxx</w:t>
      </w:r>
      <w:proofErr w:type="spellEnd"/>
      <w:r>
        <w:rPr>
          <w:rFonts w:ascii="Garamond" w:hAnsi="Garamond"/>
          <w:b/>
        </w:rPr>
        <w:t xml:space="preserve">, </w:t>
      </w:r>
      <w:r>
        <w:rPr>
          <w:rFonts w:ascii="Garamond" w:hAnsi="Garamond"/>
        </w:rPr>
        <w:t xml:space="preserve">trvale bytem </w:t>
      </w:r>
      <w:proofErr w:type="spellStart"/>
      <w:r w:rsidR="008C4E4E">
        <w:rPr>
          <w:rFonts w:ascii="Garamond" w:hAnsi="Garamond"/>
        </w:rPr>
        <w:t>xxxx</w:t>
      </w:r>
      <w:proofErr w:type="spellEnd"/>
      <w:r>
        <w:rPr>
          <w:rFonts w:ascii="Garamond" w:hAnsi="Garamond"/>
        </w:rPr>
        <w:t xml:space="preserve"> </w:t>
      </w:r>
      <w:proofErr w:type="spellStart"/>
      <w:r w:rsidR="008C4E4E">
        <w:rPr>
          <w:rFonts w:ascii="Garamond" w:hAnsi="Garamond"/>
        </w:rPr>
        <w:t>xxxxx</w:t>
      </w:r>
      <w:proofErr w:type="spellEnd"/>
      <w:r>
        <w:rPr>
          <w:rFonts w:ascii="Garamond" w:hAnsi="Garamond"/>
        </w:rPr>
        <w:t xml:space="preserve">  </w:t>
      </w:r>
      <w:r w:rsidR="008C4E4E">
        <w:rPr>
          <w:rFonts w:ascii="Garamond" w:hAnsi="Garamond"/>
        </w:rPr>
        <w:t>xxx</w:t>
      </w:r>
      <w:bookmarkStart w:id="0" w:name="_GoBack"/>
      <w:bookmarkEnd w:id="0"/>
      <w:r>
        <w:rPr>
          <w:rFonts w:ascii="Garamond" w:hAnsi="Garamond"/>
        </w:rPr>
        <w:t>, 382 41 Kaplice</w:t>
      </w:r>
    </w:p>
    <w:p w:rsidR="00160E53" w:rsidRDefault="00160E53" w:rsidP="00160E53">
      <w:pPr>
        <w:ind w:left="227"/>
        <w:jc w:val="both"/>
        <w:rPr>
          <w:rFonts w:ascii="Garamond" w:hAnsi="Garamond"/>
          <w:i/>
        </w:rPr>
      </w:pPr>
      <w:r>
        <w:rPr>
          <w:rFonts w:ascii="Garamond" w:hAnsi="Garamond"/>
          <w:i/>
        </w:rPr>
        <w:t xml:space="preserve">(dále </w:t>
      </w:r>
      <w:proofErr w:type="gramStart"/>
      <w:r>
        <w:rPr>
          <w:rFonts w:ascii="Garamond" w:hAnsi="Garamond"/>
          <w:i/>
        </w:rPr>
        <w:t>jen  jako</w:t>
      </w:r>
      <w:proofErr w:type="gramEnd"/>
      <w:r>
        <w:rPr>
          <w:rFonts w:ascii="Garamond" w:hAnsi="Garamond"/>
          <w:i/>
        </w:rPr>
        <w:t xml:space="preserve"> </w:t>
      </w:r>
      <w:r>
        <w:rPr>
          <w:rFonts w:ascii="Garamond" w:hAnsi="Garamond"/>
          <w:b/>
          <w:i/>
        </w:rPr>
        <w:t>„druhý směňující“</w:t>
      </w:r>
      <w:r>
        <w:rPr>
          <w:rFonts w:ascii="Garamond" w:hAnsi="Garamond"/>
          <w:i/>
        </w:rPr>
        <w:t>)</w:t>
      </w:r>
    </w:p>
    <w:p w:rsidR="00160E53" w:rsidRDefault="00160E53" w:rsidP="00160E53">
      <w:pPr>
        <w:ind w:left="227"/>
        <w:jc w:val="both"/>
        <w:rPr>
          <w:rFonts w:ascii="Garamond" w:hAnsi="Garamond"/>
          <w:b/>
          <w:i/>
        </w:rPr>
      </w:pPr>
    </w:p>
    <w:p w:rsidR="00160E53" w:rsidRDefault="00160E53" w:rsidP="00160E53">
      <w:pPr>
        <w:rPr>
          <w:rFonts w:ascii="Garamond" w:hAnsi="Garamond"/>
        </w:rPr>
      </w:pPr>
      <w:r>
        <w:rPr>
          <w:rFonts w:ascii="Garamond" w:hAnsi="Garamond"/>
          <w:iCs/>
        </w:rPr>
        <w:t xml:space="preserve">tuto </w:t>
      </w:r>
    </w:p>
    <w:p w:rsidR="00160E53" w:rsidRDefault="00160E53" w:rsidP="00160E53">
      <w:pPr>
        <w:jc w:val="center"/>
        <w:rPr>
          <w:rFonts w:ascii="Garamond" w:hAnsi="Garamond"/>
          <w:sz w:val="18"/>
          <w:szCs w:val="18"/>
        </w:rPr>
      </w:pPr>
    </w:p>
    <w:p w:rsidR="00160E53" w:rsidRDefault="00160E53" w:rsidP="00160E53">
      <w:pPr>
        <w:jc w:val="center"/>
        <w:rPr>
          <w:rFonts w:ascii="Garamond" w:hAnsi="Garamond"/>
          <w:b/>
          <w:sz w:val="28"/>
          <w:szCs w:val="28"/>
        </w:rPr>
      </w:pPr>
      <w:r>
        <w:rPr>
          <w:rFonts w:ascii="Garamond" w:hAnsi="Garamond"/>
          <w:b/>
          <w:sz w:val="28"/>
          <w:szCs w:val="28"/>
        </w:rPr>
        <w:t xml:space="preserve">Směnnou smlouvu  </w:t>
      </w:r>
    </w:p>
    <w:p w:rsidR="00160E53" w:rsidRDefault="00160E53" w:rsidP="00160E53">
      <w:pPr>
        <w:jc w:val="both"/>
        <w:rPr>
          <w:rFonts w:ascii="Garamond" w:hAnsi="Garamond"/>
          <w:sz w:val="18"/>
          <w:szCs w:val="18"/>
        </w:rPr>
      </w:pPr>
    </w:p>
    <w:p w:rsidR="00160E53" w:rsidRDefault="00160E53" w:rsidP="00160E53">
      <w:pPr>
        <w:jc w:val="center"/>
        <w:rPr>
          <w:rFonts w:ascii="Garamond" w:hAnsi="Garamond"/>
          <w:b/>
        </w:rPr>
      </w:pPr>
      <w:r>
        <w:rPr>
          <w:rFonts w:ascii="Garamond" w:hAnsi="Garamond"/>
          <w:b/>
        </w:rPr>
        <w:t>Článek I.</w:t>
      </w:r>
    </w:p>
    <w:p w:rsidR="00160E53" w:rsidRDefault="00160E53" w:rsidP="00160E53">
      <w:pPr>
        <w:pStyle w:val="Normln0"/>
        <w:tabs>
          <w:tab w:val="left" w:pos="360"/>
        </w:tabs>
        <w:jc w:val="center"/>
        <w:rPr>
          <w:rFonts w:ascii="Garamond" w:hAnsi="Garamond"/>
          <w:b/>
          <w:sz w:val="24"/>
          <w:szCs w:val="24"/>
        </w:rPr>
      </w:pPr>
      <w:r>
        <w:rPr>
          <w:rFonts w:ascii="Garamond" w:hAnsi="Garamond"/>
          <w:b/>
          <w:sz w:val="24"/>
          <w:szCs w:val="24"/>
        </w:rPr>
        <w:t xml:space="preserve">Prohlášení smluvní stran </w:t>
      </w:r>
    </w:p>
    <w:p w:rsidR="004D1279" w:rsidRDefault="004D1279" w:rsidP="00160E53">
      <w:pPr>
        <w:jc w:val="center"/>
        <w:rPr>
          <w:rFonts w:ascii="Garamond" w:hAnsi="Garamond"/>
          <w:b/>
          <w:sz w:val="18"/>
          <w:szCs w:val="18"/>
        </w:rPr>
      </w:pPr>
    </w:p>
    <w:p w:rsidR="004D1279" w:rsidRDefault="004D1279" w:rsidP="004D1279">
      <w:pPr>
        <w:jc w:val="both"/>
        <w:rPr>
          <w:rFonts w:ascii="Garamond" w:hAnsi="Garamond"/>
        </w:rPr>
      </w:pPr>
      <w:r>
        <w:rPr>
          <w:rFonts w:ascii="Garamond" w:hAnsi="Garamond"/>
        </w:rPr>
        <w:t xml:space="preserve">1.    </w:t>
      </w:r>
      <w:r w:rsidR="00160E53">
        <w:rPr>
          <w:rFonts w:ascii="Garamond" w:hAnsi="Garamond"/>
        </w:rPr>
        <w:t xml:space="preserve">První směňující má dle svého prohlášení a dle údajů v katastru nemovitostí ve svém výlučném </w:t>
      </w:r>
      <w:r>
        <w:rPr>
          <w:rFonts w:ascii="Garamond" w:hAnsi="Garamond"/>
        </w:rPr>
        <w:t xml:space="preserve">  </w:t>
      </w:r>
    </w:p>
    <w:p w:rsidR="00160E53" w:rsidRDefault="004D1279" w:rsidP="004D1279">
      <w:pPr>
        <w:jc w:val="both"/>
        <w:rPr>
          <w:rFonts w:ascii="Garamond" w:hAnsi="Garamond"/>
        </w:rPr>
      </w:pPr>
      <w:r>
        <w:rPr>
          <w:rFonts w:ascii="Garamond" w:hAnsi="Garamond"/>
        </w:rPr>
        <w:t xml:space="preserve">       </w:t>
      </w:r>
      <w:r w:rsidR="00160E53">
        <w:rPr>
          <w:rFonts w:ascii="Garamond" w:hAnsi="Garamond"/>
        </w:rPr>
        <w:t xml:space="preserve">vlastnictví, mimo jiné, nemovitou věc, a </w:t>
      </w:r>
      <w:proofErr w:type="gramStart"/>
      <w:r w:rsidR="00160E53">
        <w:rPr>
          <w:rFonts w:ascii="Garamond" w:hAnsi="Garamond"/>
        </w:rPr>
        <w:t>to :</w:t>
      </w:r>
      <w:proofErr w:type="gramEnd"/>
      <w:r w:rsidR="00160E53">
        <w:rPr>
          <w:rFonts w:ascii="Garamond" w:hAnsi="Garamond"/>
        </w:rPr>
        <w:t xml:space="preserve"> </w:t>
      </w:r>
    </w:p>
    <w:p w:rsidR="00160E53" w:rsidRPr="003319B5" w:rsidRDefault="00160E53" w:rsidP="00160E53">
      <w:pPr>
        <w:numPr>
          <w:ilvl w:val="0"/>
          <w:numId w:val="5"/>
        </w:numPr>
        <w:spacing w:before="120"/>
        <w:jc w:val="both"/>
        <w:rPr>
          <w:rFonts w:ascii="Garamond" w:hAnsi="Garamond"/>
        </w:rPr>
      </w:pPr>
      <w:r>
        <w:rPr>
          <w:rFonts w:ascii="Garamond" w:hAnsi="Garamond"/>
          <w:b/>
        </w:rPr>
        <w:t xml:space="preserve">pozemek, parcelní číslo dle KN </w:t>
      </w:r>
      <w:r w:rsidR="00A63A76">
        <w:rPr>
          <w:rFonts w:ascii="Garamond" w:hAnsi="Garamond"/>
          <w:b/>
        </w:rPr>
        <w:t>745/3</w:t>
      </w:r>
      <w:r>
        <w:rPr>
          <w:rFonts w:ascii="Garamond" w:hAnsi="Garamond"/>
          <w:b/>
        </w:rPr>
        <w:t xml:space="preserve"> o výměře </w:t>
      </w:r>
      <w:r w:rsidR="00A63A76">
        <w:rPr>
          <w:rFonts w:ascii="Garamond" w:hAnsi="Garamond"/>
          <w:b/>
        </w:rPr>
        <w:t>899</w:t>
      </w:r>
      <w:r>
        <w:rPr>
          <w:rFonts w:ascii="Garamond" w:hAnsi="Garamond"/>
          <w:b/>
        </w:rPr>
        <w:t xml:space="preserve"> m</w:t>
      </w:r>
      <w:r>
        <w:rPr>
          <w:rFonts w:ascii="Garamond" w:hAnsi="Garamond"/>
          <w:b/>
          <w:vertAlign w:val="superscript"/>
        </w:rPr>
        <w:t>2</w:t>
      </w:r>
      <w:r>
        <w:rPr>
          <w:rFonts w:ascii="Garamond" w:hAnsi="Garamond"/>
          <w:b/>
        </w:rPr>
        <w:t>, o</w:t>
      </w:r>
      <w:r w:rsidR="00A63A76">
        <w:rPr>
          <w:rFonts w:ascii="Garamond" w:hAnsi="Garamond"/>
          <w:b/>
        </w:rPr>
        <w:t>rná půda</w:t>
      </w:r>
    </w:p>
    <w:p w:rsidR="00160E53" w:rsidRPr="00A63A76" w:rsidRDefault="00160E53" w:rsidP="00160E53">
      <w:pPr>
        <w:numPr>
          <w:ilvl w:val="0"/>
          <w:numId w:val="5"/>
        </w:numPr>
        <w:spacing w:before="120"/>
        <w:jc w:val="both"/>
        <w:rPr>
          <w:rFonts w:ascii="Garamond" w:hAnsi="Garamond"/>
        </w:rPr>
      </w:pPr>
      <w:r>
        <w:rPr>
          <w:rFonts w:ascii="Garamond" w:hAnsi="Garamond"/>
          <w:b/>
        </w:rPr>
        <w:t xml:space="preserve">pozemek, parcelní číslo dle KN </w:t>
      </w:r>
      <w:r w:rsidR="00A63A76">
        <w:rPr>
          <w:rFonts w:ascii="Garamond" w:hAnsi="Garamond"/>
          <w:b/>
        </w:rPr>
        <w:t>903/4</w:t>
      </w:r>
      <w:r>
        <w:rPr>
          <w:rFonts w:ascii="Garamond" w:hAnsi="Garamond"/>
          <w:b/>
        </w:rPr>
        <w:t xml:space="preserve"> o výměře </w:t>
      </w:r>
      <w:r w:rsidR="00A63A76">
        <w:rPr>
          <w:rFonts w:ascii="Garamond" w:hAnsi="Garamond"/>
          <w:b/>
        </w:rPr>
        <w:t>2164</w:t>
      </w:r>
      <w:r>
        <w:rPr>
          <w:rFonts w:ascii="Garamond" w:hAnsi="Garamond"/>
          <w:b/>
        </w:rPr>
        <w:t xml:space="preserve"> m</w:t>
      </w:r>
      <w:r>
        <w:rPr>
          <w:rFonts w:ascii="Garamond" w:hAnsi="Garamond"/>
          <w:b/>
          <w:vertAlign w:val="superscript"/>
        </w:rPr>
        <w:t>2</w:t>
      </w:r>
      <w:r>
        <w:rPr>
          <w:rFonts w:ascii="Garamond" w:hAnsi="Garamond"/>
          <w:b/>
        </w:rPr>
        <w:t>, ostatní plocha</w:t>
      </w:r>
    </w:p>
    <w:p w:rsidR="00A63A76" w:rsidRPr="004D1279" w:rsidRDefault="00A63A76" w:rsidP="004D1279">
      <w:pPr>
        <w:pStyle w:val="Odstavecseseznamem"/>
        <w:numPr>
          <w:ilvl w:val="0"/>
          <w:numId w:val="5"/>
        </w:numPr>
        <w:spacing w:before="120"/>
        <w:jc w:val="both"/>
        <w:rPr>
          <w:rFonts w:ascii="Garamond" w:hAnsi="Garamond"/>
        </w:rPr>
      </w:pPr>
      <w:r w:rsidRPr="004D1279">
        <w:rPr>
          <w:rFonts w:ascii="Garamond" w:hAnsi="Garamond"/>
          <w:b/>
        </w:rPr>
        <w:t>pozemek, parcelní číslo dle KN 1791 o výměře 732 m</w:t>
      </w:r>
      <w:r w:rsidRPr="004D1279">
        <w:rPr>
          <w:rFonts w:ascii="Garamond" w:hAnsi="Garamond"/>
          <w:b/>
          <w:vertAlign w:val="superscript"/>
        </w:rPr>
        <w:t>2</w:t>
      </w:r>
      <w:r w:rsidRPr="004D1279">
        <w:rPr>
          <w:rFonts w:ascii="Garamond" w:hAnsi="Garamond"/>
          <w:b/>
        </w:rPr>
        <w:t>, orná půda</w:t>
      </w:r>
    </w:p>
    <w:p w:rsidR="00160E53" w:rsidRDefault="00160E53" w:rsidP="004D1279">
      <w:pPr>
        <w:spacing w:before="120"/>
        <w:ind w:left="426"/>
        <w:jc w:val="both"/>
        <w:rPr>
          <w:rFonts w:ascii="Garamond" w:hAnsi="Garamond"/>
        </w:rPr>
      </w:pPr>
      <w:r>
        <w:rPr>
          <w:rFonts w:ascii="Garamond" w:hAnsi="Garamond"/>
        </w:rPr>
        <w:t>v </w:t>
      </w:r>
      <w:proofErr w:type="spellStart"/>
      <w:proofErr w:type="gramStart"/>
      <w:r>
        <w:rPr>
          <w:rFonts w:ascii="Garamond" w:hAnsi="Garamond"/>
        </w:rPr>
        <w:t>k.ú</w:t>
      </w:r>
      <w:proofErr w:type="spellEnd"/>
      <w:r>
        <w:rPr>
          <w:rFonts w:ascii="Garamond" w:hAnsi="Garamond"/>
        </w:rPr>
        <w:t>.</w:t>
      </w:r>
      <w:proofErr w:type="gramEnd"/>
      <w:r>
        <w:rPr>
          <w:rFonts w:ascii="Garamond" w:hAnsi="Garamond"/>
        </w:rPr>
        <w:t xml:space="preserve"> </w:t>
      </w:r>
      <w:r w:rsidR="004D1279">
        <w:rPr>
          <w:rFonts w:ascii="Garamond" w:hAnsi="Garamond"/>
        </w:rPr>
        <w:t>Mostky</w:t>
      </w:r>
      <w:r>
        <w:rPr>
          <w:rFonts w:ascii="Garamond" w:hAnsi="Garamond"/>
        </w:rPr>
        <w:t>, obec Kaplice, okres Český Krumlov, zapsané v katastru nemovitostí u Katastrálního úřadu pro Jihočeský kraj, Katastrálního pracoviště Český Krumlov, na LV číslo 10001;</w:t>
      </w:r>
    </w:p>
    <w:p w:rsidR="004D1279" w:rsidRDefault="004D1279" w:rsidP="004D1279">
      <w:pPr>
        <w:spacing w:before="120"/>
        <w:ind w:left="426"/>
        <w:jc w:val="both"/>
        <w:rPr>
          <w:rFonts w:ascii="Garamond" w:hAnsi="Garamond"/>
        </w:rPr>
      </w:pPr>
    </w:p>
    <w:p w:rsidR="004D1279" w:rsidRDefault="004D1279" w:rsidP="004D1279">
      <w:pPr>
        <w:jc w:val="both"/>
        <w:rPr>
          <w:rFonts w:ascii="Garamond" w:hAnsi="Garamond"/>
        </w:rPr>
      </w:pPr>
      <w:r>
        <w:rPr>
          <w:rFonts w:ascii="Garamond" w:hAnsi="Garamond"/>
        </w:rPr>
        <w:t xml:space="preserve">2.    </w:t>
      </w:r>
      <w:r w:rsidR="00160E53">
        <w:rPr>
          <w:rFonts w:ascii="Garamond" w:hAnsi="Garamond"/>
        </w:rPr>
        <w:t xml:space="preserve">Druhý směňující má dle svého prohlášení a dle údajů v katastru nemovitostí ve svém výlučném </w:t>
      </w:r>
      <w:r>
        <w:rPr>
          <w:rFonts w:ascii="Garamond" w:hAnsi="Garamond"/>
        </w:rPr>
        <w:t xml:space="preserve">  </w:t>
      </w:r>
    </w:p>
    <w:p w:rsidR="00160E53" w:rsidRDefault="004D1279" w:rsidP="004D1279">
      <w:pPr>
        <w:jc w:val="both"/>
        <w:rPr>
          <w:rFonts w:ascii="Garamond" w:hAnsi="Garamond"/>
        </w:rPr>
      </w:pPr>
      <w:r>
        <w:rPr>
          <w:rFonts w:ascii="Garamond" w:hAnsi="Garamond"/>
        </w:rPr>
        <w:t xml:space="preserve">      </w:t>
      </w:r>
      <w:r w:rsidR="00160E53">
        <w:rPr>
          <w:rFonts w:ascii="Garamond" w:hAnsi="Garamond"/>
        </w:rPr>
        <w:t xml:space="preserve">vlastnictví mimo jiné, nemovitou věc, a to: </w:t>
      </w:r>
    </w:p>
    <w:p w:rsidR="00160E53" w:rsidRPr="00A63A76" w:rsidRDefault="00160E53" w:rsidP="00A63A76">
      <w:pPr>
        <w:numPr>
          <w:ilvl w:val="0"/>
          <w:numId w:val="5"/>
        </w:numPr>
        <w:spacing w:before="120"/>
        <w:jc w:val="both"/>
        <w:rPr>
          <w:rFonts w:ascii="Garamond" w:hAnsi="Garamond"/>
          <w:b/>
        </w:rPr>
      </w:pPr>
      <w:r>
        <w:rPr>
          <w:rFonts w:ascii="Garamond" w:hAnsi="Garamond"/>
          <w:b/>
        </w:rPr>
        <w:t xml:space="preserve">pozemek, parcelní číslo dle KN </w:t>
      </w:r>
      <w:r w:rsidR="00A63A76">
        <w:rPr>
          <w:rFonts w:ascii="Garamond" w:hAnsi="Garamond"/>
          <w:b/>
        </w:rPr>
        <w:t>1648</w:t>
      </w:r>
      <w:r>
        <w:rPr>
          <w:rFonts w:ascii="Garamond" w:hAnsi="Garamond"/>
          <w:b/>
        </w:rPr>
        <w:t xml:space="preserve"> o výměře </w:t>
      </w:r>
      <w:r w:rsidR="00A63A76">
        <w:rPr>
          <w:rFonts w:ascii="Garamond" w:hAnsi="Garamond"/>
          <w:b/>
        </w:rPr>
        <w:t>2733</w:t>
      </w:r>
      <w:r>
        <w:rPr>
          <w:rFonts w:ascii="Garamond" w:hAnsi="Garamond"/>
          <w:b/>
        </w:rPr>
        <w:t xml:space="preserve"> m</w:t>
      </w:r>
      <w:r>
        <w:rPr>
          <w:rFonts w:ascii="Garamond" w:hAnsi="Garamond"/>
          <w:b/>
          <w:vertAlign w:val="superscript"/>
        </w:rPr>
        <w:t>2</w:t>
      </w:r>
      <w:r>
        <w:rPr>
          <w:rFonts w:ascii="Garamond" w:hAnsi="Garamond"/>
          <w:b/>
        </w:rPr>
        <w:t>, lesní pozemek</w:t>
      </w:r>
    </w:p>
    <w:p w:rsidR="00160E53" w:rsidRDefault="00160E53" w:rsidP="004D1279">
      <w:pPr>
        <w:spacing w:before="120"/>
        <w:ind w:left="426"/>
        <w:jc w:val="both"/>
        <w:rPr>
          <w:rFonts w:ascii="Garamond" w:hAnsi="Garamond"/>
          <w:bCs/>
        </w:rPr>
      </w:pPr>
      <w:r>
        <w:rPr>
          <w:rFonts w:ascii="Garamond" w:hAnsi="Garamond"/>
        </w:rPr>
        <w:t>v </w:t>
      </w:r>
      <w:proofErr w:type="spellStart"/>
      <w:proofErr w:type="gramStart"/>
      <w:r>
        <w:rPr>
          <w:rFonts w:ascii="Garamond" w:hAnsi="Garamond"/>
        </w:rPr>
        <w:t>k.ú</w:t>
      </w:r>
      <w:proofErr w:type="spellEnd"/>
      <w:r>
        <w:rPr>
          <w:rFonts w:ascii="Garamond" w:hAnsi="Garamond"/>
        </w:rPr>
        <w:t>.</w:t>
      </w:r>
      <w:proofErr w:type="gramEnd"/>
      <w:r>
        <w:rPr>
          <w:rFonts w:ascii="Garamond" w:hAnsi="Garamond"/>
        </w:rPr>
        <w:t xml:space="preserve"> Kaplice, obec Kaplice, okres Český Krumlov, zapsané v katastru nemovitostí u Katastrálního úřadu pro Jihočeský kraj, Katastrálního pracoviště Český Krumlov, na LV číslo </w:t>
      </w:r>
      <w:r w:rsidR="00A63A76">
        <w:rPr>
          <w:rFonts w:ascii="Garamond" w:hAnsi="Garamond"/>
        </w:rPr>
        <w:t>617</w:t>
      </w:r>
      <w:r>
        <w:rPr>
          <w:rFonts w:ascii="Garamond" w:hAnsi="Garamond"/>
        </w:rPr>
        <w:t>.</w:t>
      </w:r>
    </w:p>
    <w:p w:rsidR="00160E53" w:rsidRDefault="00160E53" w:rsidP="00160E53">
      <w:pPr>
        <w:tabs>
          <w:tab w:val="left" w:pos="284"/>
        </w:tabs>
        <w:jc w:val="both"/>
        <w:rPr>
          <w:rFonts w:ascii="Garamond" w:hAnsi="Garamond"/>
        </w:rPr>
      </w:pPr>
    </w:p>
    <w:p w:rsidR="00160E53" w:rsidRDefault="00160E53" w:rsidP="00160E53">
      <w:pPr>
        <w:tabs>
          <w:tab w:val="left" w:pos="284"/>
        </w:tabs>
        <w:jc w:val="both"/>
        <w:rPr>
          <w:rFonts w:ascii="Garamond" w:hAnsi="Garamond"/>
        </w:rPr>
      </w:pPr>
    </w:p>
    <w:p w:rsidR="00160E53" w:rsidRDefault="00160E53" w:rsidP="00160E53">
      <w:pPr>
        <w:jc w:val="center"/>
        <w:rPr>
          <w:rFonts w:ascii="Garamond" w:hAnsi="Garamond"/>
          <w:b/>
        </w:rPr>
      </w:pPr>
      <w:r>
        <w:rPr>
          <w:rFonts w:ascii="Garamond" w:hAnsi="Garamond"/>
          <w:b/>
        </w:rPr>
        <w:t>Článek II.</w:t>
      </w:r>
    </w:p>
    <w:p w:rsidR="00160E53" w:rsidRDefault="00160E53" w:rsidP="00160E53">
      <w:pPr>
        <w:jc w:val="center"/>
        <w:rPr>
          <w:rFonts w:ascii="Garamond" w:hAnsi="Garamond"/>
          <w:b/>
        </w:rPr>
      </w:pPr>
      <w:r>
        <w:rPr>
          <w:rFonts w:ascii="Garamond" w:hAnsi="Garamond"/>
          <w:b/>
        </w:rPr>
        <w:t>Předmět smlouvy</w:t>
      </w:r>
    </w:p>
    <w:p w:rsidR="00A63A76" w:rsidRPr="00A63A76" w:rsidRDefault="00160E53" w:rsidP="004D1279">
      <w:pPr>
        <w:pStyle w:val="Odstavecseseznamem"/>
        <w:numPr>
          <w:ilvl w:val="3"/>
          <w:numId w:val="4"/>
        </w:numPr>
        <w:spacing w:before="120"/>
        <w:ind w:left="426" w:hanging="425"/>
        <w:jc w:val="both"/>
        <w:rPr>
          <w:rFonts w:ascii="Garamond" w:hAnsi="Garamond"/>
        </w:rPr>
      </w:pPr>
      <w:r w:rsidRPr="00A63A76">
        <w:rPr>
          <w:rFonts w:ascii="Garamond" w:hAnsi="Garamond"/>
        </w:rPr>
        <w:t xml:space="preserve">Touto směnnou smlouvou její účastníci směňují nemovité věci, a to </w:t>
      </w:r>
      <w:r w:rsidRPr="00A63A76">
        <w:rPr>
          <w:rFonts w:ascii="Garamond" w:hAnsi="Garamond"/>
          <w:b/>
        </w:rPr>
        <w:t xml:space="preserve">pozemek, parcelní číslo dle KN </w:t>
      </w:r>
      <w:r w:rsidR="00A63A76" w:rsidRPr="00A63A76">
        <w:rPr>
          <w:rFonts w:ascii="Garamond" w:hAnsi="Garamond"/>
          <w:b/>
        </w:rPr>
        <w:t>pozemek, parcelní číslo dle KN 745/3 o výměře 899 m</w:t>
      </w:r>
      <w:r w:rsidR="00A63A76" w:rsidRPr="00A63A76">
        <w:rPr>
          <w:rFonts w:ascii="Garamond" w:hAnsi="Garamond"/>
          <w:b/>
          <w:vertAlign w:val="superscript"/>
        </w:rPr>
        <w:t>2</w:t>
      </w:r>
      <w:r w:rsidR="00A63A76" w:rsidRPr="00A63A76">
        <w:rPr>
          <w:rFonts w:ascii="Garamond" w:hAnsi="Garamond"/>
          <w:b/>
        </w:rPr>
        <w:t>, orná půda, pozemek, parcelní číslo dle KN 903/4 o výměře 2164 m</w:t>
      </w:r>
      <w:r w:rsidR="00A63A76" w:rsidRPr="00A63A76">
        <w:rPr>
          <w:rFonts w:ascii="Garamond" w:hAnsi="Garamond"/>
          <w:b/>
          <w:vertAlign w:val="superscript"/>
        </w:rPr>
        <w:t>2</w:t>
      </w:r>
      <w:r w:rsidR="00A63A76" w:rsidRPr="00A63A76">
        <w:rPr>
          <w:rFonts w:ascii="Garamond" w:hAnsi="Garamond"/>
          <w:b/>
        </w:rPr>
        <w:t>, ostatní plocha, pozemek, parcelní číslo dle KN 1791 o výměře 732 m</w:t>
      </w:r>
      <w:r w:rsidR="00A63A76" w:rsidRPr="00A63A76">
        <w:rPr>
          <w:rFonts w:ascii="Garamond" w:hAnsi="Garamond"/>
          <w:b/>
          <w:vertAlign w:val="superscript"/>
        </w:rPr>
        <w:t>2</w:t>
      </w:r>
      <w:r w:rsidR="00A63A76" w:rsidRPr="00A63A76">
        <w:rPr>
          <w:rFonts w:ascii="Garamond" w:hAnsi="Garamond"/>
          <w:b/>
        </w:rPr>
        <w:t>, orná půda</w:t>
      </w:r>
    </w:p>
    <w:p w:rsidR="00160E53" w:rsidRDefault="00A63A76" w:rsidP="004D1279">
      <w:pPr>
        <w:spacing w:before="120"/>
        <w:ind w:left="426"/>
        <w:jc w:val="both"/>
        <w:rPr>
          <w:rFonts w:ascii="Garamond" w:hAnsi="Garamond"/>
        </w:rPr>
      </w:pPr>
      <w:r>
        <w:rPr>
          <w:rFonts w:ascii="Garamond" w:hAnsi="Garamond"/>
        </w:rPr>
        <w:t>v </w:t>
      </w:r>
      <w:proofErr w:type="spellStart"/>
      <w:proofErr w:type="gramStart"/>
      <w:r>
        <w:rPr>
          <w:rFonts w:ascii="Garamond" w:hAnsi="Garamond"/>
        </w:rPr>
        <w:t>k.ú</w:t>
      </w:r>
      <w:proofErr w:type="spellEnd"/>
      <w:r>
        <w:rPr>
          <w:rFonts w:ascii="Garamond" w:hAnsi="Garamond"/>
        </w:rPr>
        <w:t>.</w:t>
      </w:r>
      <w:proofErr w:type="gramEnd"/>
      <w:r>
        <w:rPr>
          <w:rFonts w:ascii="Garamond" w:hAnsi="Garamond"/>
        </w:rPr>
        <w:t xml:space="preserve"> </w:t>
      </w:r>
      <w:r w:rsidR="004D1279">
        <w:rPr>
          <w:rFonts w:ascii="Garamond" w:hAnsi="Garamond"/>
        </w:rPr>
        <w:t>Mostky</w:t>
      </w:r>
      <w:r>
        <w:rPr>
          <w:rFonts w:ascii="Garamond" w:hAnsi="Garamond"/>
        </w:rPr>
        <w:t xml:space="preserve">, obec Kaplice, okres Český Krumlov, zapsané v katastru nemovitostí u </w:t>
      </w:r>
      <w:r w:rsidR="004D1279">
        <w:rPr>
          <w:rFonts w:ascii="Garamond" w:hAnsi="Garamond"/>
        </w:rPr>
        <w:t xml:space="preserve">    </w:t>
      </w:r>
      <w:r>
        <w:rPr>
          <w:rFonts w:ascii="Garamond" w:hAnsi="Garamond"/>
        </w:rPr>
        <w:t xml:space="preserve">Katastrálního úřadu pro Jihočeský kraj, Katastrálního pracoviště Český Krumlov, na LV číslo </w:t>
      </w:r>
      <w:r>
        <w:rPr>
          <w:rFonts w:ascii="Garamond" w:hAnsi="Garamond"/>
        </w:rPr>
        <w:lastRenderedPageBreak/>
        <w:t xml:space="preserve">10001, </w:t>
      </w:r>
      <w:r w:rsidR="00160E53" w:rsidRPr="009660BD">
        <w:rPr>
          <w:rFonts w:ascii="Garamond" w:hAnsi="Garamond"/>
        </w:rPr>
        <w:t xml:space="preserve"> </w:t>
      </w:r>
      <w:r w:rsidR="00160E53" w:rsidRPr="009660BD">
        <w:rPr>
          <w:rFonts w:ascii="Garamond" w:hAnsi="Garamond"/>
          <w:b/>
          <w:u w:val="single"/>
        </w:rPr>
        <w:t>za</w:t>
      </w:r>
      <w:r w:rsidR="00160E53" w:rsidRPr="009660BD">
        <w:rPr>
          <w:rFonts w:ascii="Garamond" w:hAnsi="Garamond"/>
          <w:b/>
        </w:rPr>
        <w:t xml:space="preserve"> pozem</w:t>
      </w:r>
      <w:r>
        <w:rPr>
          <w:rFonts w:ascii="Garamond" w:hAnsi="Garamond"/>
          <w:b/>
        </w:rPr>
        <w:t>e</w:t>
      </w:r>
      <w:r w:rsidR="00160E53" w:rsidRPr="009660BD">
        <w:rPr>
          <w:rFonts w:ascii="Garamond" w:hAnsi="Garamond"/>
          <w:b/>
        </w:rPr>
        <w:t xml:space="preserve">k, parcelní číslo dle KN </w:t>
      </w:r>
      <w:r>
        <w:rPr>
          <w:rFonts w:ascii="Garamond" w:hAnsi="Garamond"/>
          <w:b/>
        </w:rPr>
        <w:t xml:space="preserve"> 1648 o výměře 2733 m</w:t>
      </w:r>
      <w:r>
        <w:rPr>
          <w:rFonts w:ascii="Garamond" w:hAnsi="Garamond"/>
          <w:b/>
          <w:vertAlign w:val="superscript"/>
        </w:rPr>
        <w:t>2</w:t>
      </w:r>
      <w:r>
        <w:rPr>
          <w:rFonts w:ascii="Garamond" w:hAnsi="Garamond"/>
          <w:b/>
        </w:rPr>
        <w:t>, lesní</w:t>
      </w:r>
      <w:r w:rsidR="004D1279">
        <w:rPr>
          <w:rFonts w:ascii="Garamond" w:hAnsi="Garamond"/>
          <w:b/>
        </w:rPr>
        <w:t xml:space="preserve"> </w:t>
      </w:r>
      <w:r>
        <w:rPr>
          <w:rFonts w:ascii="Garamond" w:hAnsi="Garamond"/>
          <w:b/>
        </w:rPr>
        <w:t>pozemek</w:t>
      </w:r>
      <w:r w:rsidR="00160E53" w:rsidRPr="009660BD">
        <w:rPr>
          <w:rFonts w:ascii="Garamond" w:hAnsi="Garamond"/>
        </w:rPr>
        <w:t xml:space="preserve"> </w:t>
      </w:r>
      <w:r w:rsidR="00160E53" w:rsidRPr="009660BD">
        <w:rPr>
          <w:rFonts w:ascii="Garamond" w:hAnsi="Garamond"/>
          <w:b/>
        </w:rPr>
        <w:t>v </w:t>
      </w:r>
      <w:proofErr w:type="spellStart"/>
      <w:proofErr w:type="gramStart"/>
      <w:r w:rsidR="00160E53" w:rsidRPr="009660BD">
        <w:rPr>
          <w:rFonts w:ascii="Garamond" w:hAnsi="Garamond"/>
          <w:b/>
        </w:rPr>
        <w:t>k.ú</w:t>
      </w:r>
      <w:proofErr w:type="spellEnd"/>
      <w:r w:rsidR="00160E53" w:rsidRPr="009660BD">
        <w:rPr>
          <w:rFonts w:ascii="Garamond" w:hAnsi="Garamond"/>
          <w:b/>
        </w:rPr>
        <w:t>.</w:t>
      </w:r>
      <w:proofErr w:type="gramEnd"/>
      <w:r w:rsidR="00160E53" w:rsidRPr="009660BD">
        <w:rPr>
          <w:rFonts w:ascii="Garamond" w:hAnsi="Garamond"/>
          <w:b/>
        </w:rPr>
        <w:t xml:space="preserve"> Kaplice</w:t>
      </w:r>
      <w:r w:rsidR="00160E53" w:rsidRPr="009660BD">
        <w:rPr>
          <w:rFonts w:ascii="Garamond" w:hAnsi="Garamond"/>
        </w:rPr>
        <w:t>,</w:t>
      </w:r>
      <w:r w:rsidR="00160E53">
        <w:rPr>
          <w:rFonts w:ascii="Garamond" w:hAnsi="Garamond"/>
        </w:rPr>
        <w:t xml:space="preserve"> </w:t>
      </w:r>
      <w:r w:rsidR="00160E53" w:rsidRPr="009660BD">
        <w:rPr>
          <w:rFonts w:ascii="Garamond" w:hAnsi="Garamond"/>
        </w:rPr>
        <w:t xml:space="preserve">obec Kaplice, okres Český Krumlov, zapsaná v katastru nemovitostí u Katastrálního úřadu pro Jihočeský kraj, Katastrálního pracoviště Český Krumlov, na </w:t>
      </w:r>
      <w:r w:rsidR="00160E53" w:rsidRPr="009660BD">
        <w:rPr>
          <w:rFonts w:ascii="Garamond" w:hAnsi="Garamond"/>
          <w:b/>
        </w:rPr>
        <w:t xml:space="preserve">LV číslo </w:t>
      </w:r>
      <w:r>
        <w:rPr>
          <w:rFonts w:ascii="Garamond" w:hAnsi="Garamond"/>
          <w:b/>
        </w:rPr>
        <w:t>617</w:t>
      </w:r>
      <w:r w:rsidR="00160E53" w:rsidRPr="009660BD">
        <w:rPr>
          <w:rFonts w:ascii="Garamond" w:hAnsi="Garamond"/>
          <w:b/>
        </w:rPr>
        <w:t xml:space="preserve">, </w:t>
      </w:r>
      <w:r w:rsidR="00160E53" w:rsidRPr="009660BD">
        <w:rPr>
          <w:rFonts w:ascii="Garamond" w:hAnsi="Garamond"/>
        </w:rPr>
        <w:t xml:space="preserve">a to tak, že: </w:t>
      </w:r>
    </w:p>
    <w:p w:rsidR="00160E53" w:rsidRPr="004D1279" w:rsidRDefault="00A63A76" w:rsidP="004D1279">
      <w:pPr>
        <w:spacing w:before="120"/>
        <w:ind w:left="426"/>
        <w:jc w:val="both"/>
        <w:rPr>
          <w:rFonts w:ascii="Garamond" w:hAnsi="Garamond"/>
          <w:b/>
        </w:rPr>
      </w:pPr>
      <w:r w:rsidRPr="004D1279">
        <w:rPr>
          <w:rFonts w:ascii="Garamond" w:hAnsi="Garamond"/>
          <w:b/>
        </w:rPr>
        <w:t>pozemek, parcelní číslo dle KN pozemek, parcelní číslo dle KN 745/3 o výměře 899 m2, orná půda, pozemek, parcelní číslo dle KN 903/4 o výměře 2164 m2, ostatní plocha, pozemek, parcelní číslo dle KN 1791 o výměře 732 m2, orná půda</w:t>
      </w:r>
      <w:r w:rsidR="004D1279">
        <w:rPr>
          <w:rFonts w:ascii="Garamond" w:hAnsi="Garamond"/>
          <w:b/>
        </w:rPr>
        <w:t xml:space="preserve"> </w:t>
      </w:r>
      <w:r w:rsidR="00160E53" w:rsidRPr="004D1279">
        <w:rPr>
          <w:rFonts w:ascii="Garamond" w:hAnsi="Garamond"/>
          <w:b/>
        </w:rPr>
        <w:t>v </w:t>
      </w:r>
      <w:proofErr w:type="spellStart"/>
      <w:proofErr w:type="gramStart"/>
      <w:r w:rsidR="00160E53" w:rsidRPr="004D1279">
        <w:rPr>
          <w:rFonts w:ascii="Garamond" w:hAnsi="Garamond"/>
          <w:b/>
        </w:rPr>
        <w:t>k.ú</w:t>
      </w:r>
      <w:proofErr w:type="spellEnd"/>
      <w:r w:rsidR="00160E53" w:rsidRPr="004D1279">
        <w:rPr>
          <w:rFonts w:ascii="Garamond" w:hAnsi="Garamond"/>
          <w:b/>
        </w:rPr>
        <w:t>.</w:t>
      </w:r>
      <w:proofErr w:type="gramEnd"/>
      <w:r w:rsidR="00160E53" w:rsidRPr="004D1279">
        <w:rPr>
          <w:rFonts w:ascii="Garamond" w:hAnsi="Garamond"/>
          <w:b/>
        </w:rPr>
        <w:t xml:space="preserve"> </w:t>
      </w:r>
      <w:r w:rsidR="004D1279">
        <w:rPr>
          <w:rFonts w:ascii="Garamond" w:hAnsi="Garamond"/>
          <w:b/>
        </w:rPr>
        <w:t>Mostky</w:t>
      </w:r>
      <w:r w:rsidR="00160E53" w:rsidRPr="004D1279">
        <w:rPr>
          <w:rFonts w:ascii="Garamond" w:hAnsi="Garamond"/>
          <w:b/>
        </w:rPr>
        <w:t xml:space="preserve">, obec Kaplice přijímá do svého výlučného vlastnictví druhý směňující; </w:t>
      </w:r>
    </w:p>
    <w:p w:rsidR="004D1279" w:rsidRDefault="004D1279" w:rsidP="004D1279">
      <w:pPr>
        <w:jc w:val="both"/>
        <w:rPr>
          <w:rFonts w:ascii="Garamond" w:hAnsi="Garamond"/>
          <w:b/>
        </w:rPr>
      </w:pPr>
      <w:r>
        <w:rPr>
          <w:rFonts w:ascii="Garamond" w:hAnsi="Garamond"/>
          <w:b/>
        </w:rPr>
        <w:t xml:space="preserve">       a </w:t>
      </w:r>
      <w:r w:rsidR="00160E53" w:rsidRPr="00C76608">
        <w:rPr>
          <w:rFonts w:ascii="Garamond" w:hAnsi="Garamond"/>
          <w:b/>
        </w:rPr>
        <w:t>pozem</w:t>
      </w:r>
      <w:r>
        <w:rPr>
          <w:rFonts w:ascii="Garamond" w:hAnsi="Garamond"/>
          <w:b/>
        </w:rPr>
        <w:t xml:space="preserve">ek  </w:t>
      </w:r>
      <w:r w:rsidRPr="009660BD">
        <w:rPr>
          <w:rFonts w:ascii="Garamond" w:hAnsi="Garamond"/>
          <w:b/>
        </w:rPr>
        <w:t xml:space="preserve">parcelní číslo dle KN </w:t>
      </w:r>
      <w:r>
        <w:rPr>
          <w:rFonts w:ascii="Garamond" w:hAnsi="Garamond"/>
          <w:b/>
        </w:rPr>
        <w:t xml:space="preserve"> 1648 o výměře 2733 m</w:t>
      </w:r>
      <w:r>
        <w:rPr>
          <w:rFonts w:ascii="Garamond" w:hAnsi="Garamond"/>
          <w:b/>
          <w:vertAlign w:val="superscript"/>
        </w:rPr>
        <w:t>2</w:t>
      </w:r>
      <w:r>
        <w:rPr>
          <w:rFonts w:ascii="Garamond" w:hAnsi="Garamond"/>
          <w:b/>
        </w:rPr>
        <w:t>, lesní pozemek</w:t>
      </w:r>
      <w:r w:rsidRPr="009660BD">
        <w:rPr>
          <w:rFonts w:ascii="Garamond" w:hAnsi="Garamond"/>
        </w:rPr>
        <w:t xml:space="preserve"> </w:t>
      </w:r>
      <w:r w:rsidRPr="009660BD">
        <w:rPr>
          <w:rFonts w:ascii="Garamond" w:hAnsi="Garamond"/>
          <w:b/>
        </w:rPr>
        <w:t>v </w:t>
      </w:r>
      <w:proofErr w:type="spellStart"/>
      <w:proofErr w:type="gramStart"/>
      <w:r w:rsidRPr="009660BD">
        <w:rPr>
          <w:rFonts w:ascii="Garamond" w:hAnsi="Garamond"/>
          <w:b/>
        </w:rPr>
        <w:t>k.ú</w:t>
      </w:r>
      <w:proofErr w:type="spellEnd"/>
      <w:r w:rsidRPr="009660BD">
        <w:rPr>
          <w:rFonts w:ascii="Garamond" w:hAnsi="Garamond"/>
          <w:b/>
        </w:rPr>
        <w:t>.</w:t>
      </w:r>
      <w:proofErr w:type="gramEnd"/>
      <w:r w:rsidRPr="009660BD">
        <w:rPr>
          <w:rFonts w:ascii="Garamond" w:hAnsi="Garamond"/>
          <w:b/>
        </w:rPr>
        <w:t xml:space="preserve"> Kaplice</w:t>
      </w:r>
      <w:r>
        <w:rPr>
          <w:rFonts w:ascii="Garamond" w:hAnsi="Garamond"/>
          <w:b/>
        </w:rPr>
        <w:t xml:space="preserve">, </w:t>
      </w:r>
    </w:p>
    <w:p w:rsidR="004D1279" w:rsidRDefault="004D1279" w:rsidP="004D1279">
      <w:pPr>
        <w:jc w:val="both"/>
        <w:rPr>
          <w:rFonts w:ascii="Garamond" w:hAnsi="Garamond"/>
        </w:rPr>
      </w:pPr>
      <w:r>
        <w:rPr>
          <w:rFonts w:ascii="Garamond" w:hAnsi="Garamond"/>
          <w:b/>
        </w:rPr>
        <w:t xml:space="preserve">      </w:t>
      </w:r>
      <w:r w:rsidR="00160E53" w:rsidRPr="00C76608">
        <w:rPr>
          <w:rFonts w:ascii="Garamond" w:hAnsi="Garamond"/>
          <w:b/>
        </w:rPr>
        <w:t xml:space="preserve"> obec Kaplice přijímá do svého výlučného vlastnictví první směňující;</w:t>
      </w:r>
      <w:r>
        <w:rPr>
          <w:rFonts w:ascii="Garamond" w:hAnsi="Garamond"/>
          <w:b/>
        </w:rPr>
        <w:t xml:space="preserve"> a</w:t>
      </w:r>
      <w:r w:rsidR="00160E53">
        <w:rPr>
          <w:rFonts w:ascii="Garamond" w:hAnsi="Garamond"/>
        </w:rPr>
        <w:t xml:space="preserve"> to vše se všemi </w:t>
      </w:r>
      <w:r>
        <w:rPr>
          <w:rFonts w:ascii="Garamond" w:hAnsi="Garamond"/>
        </w:rPr>
        <w:t xml:space="preserve"> </w:t>
      </w:r>
    </w:p>
    <w:p w:rsidR="00160E53" w:rsidRDefault="004D1279" w:rsidP="004D1279">
      <w:pPr>
        <w:jc w:val="both"/>
        <w:rPr>
          <w:rFonts w:ascii="Garamond" w:hAnsi="Garamond"/>
          <w:b/>
        </w:rPr>
      </w:pPr>
      <w:r>
        <w:rPr>
          <w:rFonts w:ascii="Garamond" w:hAnsi="Garamond"/>
        </w:rPr>
        <w:t xml:space="preserve">       </w:t>
      </w:r>
      <w:r w:rsidR="00160E53">
        <w:rPr>
          <w:rFonts w:ascii="Garamond" w:hAnsi="Garamond"/>
        </w:rPr>
        <w:t>právy a povinnostmi, se všemi součástmi a veškerým příslušenstvím.</w:t>
      </w:r>
      <w:r w:rsidR="00160E53">
        <w:rPr>
          <w:rFonts w:ascii="Garamond" w:hAnsi="Garamond"/>
          <w:b/>
        </w:rPr>
        <w:t xml:space="preserve">  </w:t>
      </w:r>
    </w:p>
    <w:p w:rsidR="00160E53" w:rsidRDefault="00160E53" w:rsidP="00160E53">
      <w:pPr>
        <w:spacing w:before="120"/>
        <w:ind w:firstLine="708"/>
        <w:jc w:val="both"/>
        <w:rPr>
          <w:rFonts w:ascii="Garamond" w:hAnsi="Garamond"/>
        </w:rPr>
      </w:pPr>
    </w:p>
    <w:p w:rsidR="00160E53" w:rsidRDefault="00160E53" w:rsidP="00160E53">
      <w:pPr>
        <w:jc w:val="center"/>
        <w:rPr>
          <w:rFonts w:ascii="Garamond" w:hAnsi="Garamond"/>
          <w:b/>
        </w:rPr>
      </w:pPr>
      <w:r>
        <w:rPr>
          <w:rFonts w:ascii="Garamond" w:hAnsi="Garamond"/>
          <w:b/>
        </w:rPr>
        <w:t>Článek III.</w:t>
      </w:r>
    </w:p>
    <w:p w:rsidR="00160E53" w:rsidRPr="000B3DB4" w:rsidRDefault="00160E53" w:rsidP="00160E53">
      <w:pPr>
        <w:jc w:val="center"/>
        <w:rPr>
          <w:rFonts w:ascii="Garamond" w:hAnsi="Garamond"/>
          <w:b/>
        </w:rPr>
      </w:pPr>
      <w:r w:rsidRPr="000B3DB4">
        <w:rPr>
          <w:rFonts w:ascii="Garamond" w:hAnsi="Garamond"/>
          <w:b/>
        </w:rPr>
        <w:t>Prohlášení smluvní</w:t>
      </w:r>
      <w:r>
        <w:rPr>
          <w:rFonts w:ascii="Garamond" w:hAnsi="Garamond"/>
          <w:b/>
        </w:rPr>
        <w:t>ch</w:t>
      </w:r>
      <w:r w:rsidRPr="000B3DB4">
        <w:rPr>
          <w:rFonts w:ascii="Garamond" w:hAnsi="Garamond"/>
          <w:b/>
        </w:rPr>
        <w:t xml:space="preserve"> stran </w:t>
      </w:r>
    </w:p>
    <w:p w:rsidR="00160E53" w:rsidRPr="00C76608" w:rsidRDefault="00160E53" w:rsidP="00160E53">
      <w:pPr>
        <w:jc w:val="center"/>
        <w:rPr>
          <w:rFonts w:ascii="Garamond" w:hAnsi="Garamond"/>
          <w:b/>
        </w:rPr>
      </w:pPr>
    </w:p>
    <w:p w:rsidR="00160E53" w:rsidRPr="00C76608" w:rsidRDefault="00160E53" w:rsidP="002B215B">
      <w:pPr>
        <w:pStyle w:val="Zkladntext3"/>
        <w:numPr>
          <w:ilvl w:val="0"/>
          <w:numId w:val="11"/>
        </w:numPr>
        <w:tabs>
          <w:tab w:val="left" w:pos="284"/>
        </w:tabs>
        <w:suppressAutoHyphens w:val="0"/>
        <w:spacing w:after="0"/>
        <w:jc w:val="both"/>
        <w:rPr>
          <w:rFonts w:ascii="Garamond" w:hAnsi="Garamond"/>
          <w:sz w:val="24"/>
          <w:szCs w:val="24"/>
        </w:rPr>
      </w:pPr>
      <w:r w:rsidRPr="00C76608">
        <w:rPr>
          <w:rFonts w:ascii="Garamond" w:hAnsi="Garamond"/>
          <w:sz w:val="24"/>
          <w:szCs w:val="24"/>
        </w:rPr>
        <w:t xml:space="preserve">Účastníci této smlouvy shodně prohlašují, že směňují směňované nemovité věci uvedené v čl. II. této smlouvy mezi sebou za úplatu a to tak, že druhý směňující </w:t>
      </w:r>
      <w:r>
        <w:rPr>
          <w:rFonts w:ascii="Garamond" w:hAnsi="Garamond"/>
          <w:sz w:val="24"/>
          <w:szCs w:val="24"/>
        </w:rPr>
        <w:t xml:space="preserve">doplatí </w:t>
      </w:r>
      <w:r w:rsidRPr="00C76608">
        <w:rPr>
          <w:rFonts w:ascii="Garamond" w:hAnsi="Garamond"/>
          <w:sz w:val="24"/>
          <w:szCs w:val="24"/>
        </w:rPr>
        <w:t xml:space="preserve">cenu </w:t>
      </w:r>
      <w:r>
        <w:rPr>
          <w:rFonts w:ascii="Garamond" w:hAnsi="Garamond"/>
          <w:sz w:val="24"/>
          <w:szCs w:val="24"/>
        </w:rPr>
        <w:t xml:space="preserve">za směňované pozemky </w:t>
      </w:r>
      <w:r w:rsidRPr="00C76608">
        <w:rPr>
          <w:rFonts w:ascii="Garamond" w:hAnsi="Garamond"/>
          <w:sz w:val="24"/>
          <w:szCs w:val="24"/>
        </w:rPr>
        <w:t xml:space="preserve">ve výši </w:t>
      </w:r>
      <w:r w:rsidR="004D1279" w:rsidRPr="002C7843">
        <w:rPr>
          <w:rFonts w:ascii="Garamond" w:hAnsi="Garamond"/>
          <w:b/>
          <w:sz w:val="24"/>
          <w:szCs w:val="24"/>
        </w:rPr>
        <w:t>26.191</w:t>
      </w:r>
      <w:r w:rsidRPr="00C76608">
        <w:rPr>
          <w:rFonts w:ascii="Garamond" w:hAnsi="Garamond"/>
          <w:b/>
          <w:sz w:val="24"/>
          <w:szCs w:val="24"/>
        </w:rPr>
        <w:t xml:space="preserve"> Kč</w:t>
      </w:r>
      <w:r w:rsidRPr="00C76608">
        <w:rPr>
          <w:rFonts w:ascii="Garamond" w:hAnsi="Garamond"/>
          <w:sz w:val="24"/>
          <w:szCs w:val="24"/>
        </w:rPr>
        <w:t xml:space="preserve"> </w:t>
      </w:r>
      <w:r w:rsidRPr="00C76608">
        <w:rPr>
          <w:rFonts w:ascii="Garamond" w:hAnsi="Garamond"/>
          <w:b/>
          <w:sz w:val="24"/>
          <w:szCs w:val="24"/>
        </w:rPr>
        <w:t xml:space="preserve">(slovy: </w:t>
      </w:r>
      <w:proofErr w:type="spellStart"/>
      <w:r w:rsidR="002C7843">
        <w:rPr>
          <w:rFonts w:ascii="Garamond" w:hAnsi="Garamond"/>
          <w:b/>
          <w:sz w:val="24"/>
          <w:szCs w:val="24"/>
        </w:rPr>
        <w:t>dvacetšest</w:t>
      </w:r>
      <w:r>
        <w:rPr>
          <w:rFonts w:ascii="Garamond" w:hAnsi="Garamond"/>
          <w:b/>
          <w:sz w:val="24"/>
          <w:szCs w:val="24"/>
        </w:rPr>
        <w:t>tisíc</w:t>
      </w:r>
      <w:r w:rsidR="002C7843">
        <w:rPr>
          <w:rFonts w:ascii="Garamond" w:hAnsi="Garamond"/>
          <w:b/>
          <w:sz w:val="24"/>
          <w:szCs w:val="24"/>
        </w:rPr>
        <w:t>stodevadesátjedna</w:t>
      </w:r>
      <w:proofErr w:type="spellEnd"/>
      <w:r>
        <w:rPr>
          <w:rFonts w:ascii="Garamond" w:hAnsi="Garamond"/>
          <w:b/>
          <w:sz w:val="24"/>
          <w:szCs w:val="24"/>
        </w:rPr>
        <w:t xml:space="preserve"> </w:t>
      </w:r>
      <w:r w:rsidRPr="00C76608">
        <w:rPr>
          <w:rFonts w:ascii="Garamond" w:hAnsi="Garamond"/>
          <w:b/>
          <w:color w:val="000000"/>
          <w:sz w:val="24"/>
          <w:szCs w:val="24"/>
        </w:rPr>
        <w:t>korun českých</w:t>
      </w:r>
      <w:r w:rsidRPr="00C76608">
        <w:rPr>
          <w:rFonts w:ascii="Garamond" w:hAnsi="Garamond"/>
          <w:b/>
          <w:sz w:val="24"/>
          <w:szCs w:val="24"/>
        </w:rPr>
        <w:t>)</w:t>
      </w:r>
      <w:r>
        <w:rPr>
          <w:rFonts w:ascii="Garamond" w:hAnsi="Garamond"/>
          <w:b/>
          <w:sz w:val="24"/>
          <w:szCs w:val="24"/>
        </w:rPr>
        <w:t xml:space="preserve"> prvnímu směňujícímu </w:t>
      </w:r>
      <w:r w:rsidRPr="00C76608">
        <w:rPr>
          <w:rFonts w:ascii="Garamond" w:hAnsi="Garamond"/>
          <w:sz w:val="24"/>
          <w:szCs w:val="24"/>
        </w:rPr>
        <w:t xml:space="preserve">na bankovní účet číslo účtu </w:t>
      </w:r>
      <w:r w:rsidRPr="00C76608">
        <w:rPr>
          <w:rFonts w:ascii="Garamond" w:hAnsi="Garamond"/>
          <w:b/>
          <w:sz w:val="24"/>
          <w:szCs w:val="24"/>
        </w:rPr>
        <w:t xml:space="preserve">0580009369/0800, </w:t>
      </w:r>
      <w:r w:rsidRPr="00C76608">
        <w:rPr>
          <w:rFonts w:ascii="Garamond" w:hAnsi="Garamond"/>
          <w:sz w:val="24"/>
          <w:szCs w:val="24"/>
        </w:rPr>
        <w:t>vedený u České spořitelny, a.s.,</w:t>
      </w:r>
      <w:r w:rsidRPr="00C76608">
        <w:rPr>
          <w:rFonts w:ascii="Garamond" w:hAnsi="Garamond"/>
          <w:b/>
          <w:sz w:val="24"/>
          <w:szCs w:val="24"/>
        </w:rPr>
        <w:t xml:space="preserve"> pod var. </w:t>
      </w:r>
      <w:proofErr w:type="spellStart"/>
      <w:r w:rsidRPr="00C76608">
        <w:rPr>
          <w:rFonts w:ascii="Garamond" w:hAnsi="Garamond"/>
          <w:b/>
          <w:sz w:val="24"/>
          <w:szCs w:val="24"/>
        </w:rPr>
        <w:t>symb</w:t>
      </w:r>
      <w:proofErr w:type="spellEnd"/>
      <w:r w:rsidRPr="00C76608">
        <w:rPr>
          <w:rFonts w:ascii="Garamond" w:hAnsi="Garamond"/>
          <w:b/>
          <w:sz w:val="24"/>
          <w:szCs w:val="24"/>
        </w:rPr>
        <w:t>. 723</w:t>
      </w:r>
      <w:r>
        <w:rPr>
          <w:rFonts w:ascii="Garamond" w:hAnsi="Garamond"/>
          <w:b/>
          <w:sz w:val="24"/>
          <w:szCs w:val="24"/>
        </w:rPr>
        <w:t>1</w:t>
      </w:r>
      <w:r w:rsidR="002C7843">
        <w:rPr>
          <w:rFonts w:ascii="Garamond" w:hAnsi="Garamond"/>
          <w:b/>
          <w:sz w:val="24"/>
          <w:szCs w:val="24"/>
        </w:rPr>
        <w:t>648</w:t>
      </w:r>
      <w:r>
        <w:rPr>
          <w:rFonts w:ascii="Garamond" w:hAnsi="Garamond"/>
          <w:b/>
          <w:sz w:val="24"/>
          <w:szCs w:val="24"/>
        </w:rPr>
        <w:t xml:space="preserve"> </w:t>
      </w:r>
      <w:r w:rsidRPr="00C76608">
        <w:rPr>
          <w:rFonts w:ascii="Garamond" w:hAnsi="Garamond"/>
          <w:sz w:val="24"/>
          <w:szCs w:val="24"/>
        </w:rPr>
        <w:t>před podpisem této kupní smlouvy bezhotovostním převodem</w:t>
      </w:r>
      <w:r>
        <w:rPr>
          <w:rFonts w:ascii="Garamond" w:hAnsi="Garamond"/>
          <w:sz w:val="24"/>
          <w:szCs w:val="24"/>
        </w:rPr>
        <w:t>,</w:t>
      </w:r>
      <w:r w:rsidRPr="00C76608">
        <w:rPr>
          <w:rFonts w:ascii="Garamond" w:hAnsi="Garamond"/>
          <w:sz w:val="24"/>
          <w:szCs w:val="24"/>
        </w:rPr>
        <w:t xml:space="preserve"> když</w:t>
      </w:r>
      <w:r>
        <w:rPr>
          <w:rFonts w:ascii="Garamond" w:hAnsi="Garamond"/>
          <w:sz w:val="24"/>
          <w:szCs w:val="24"/>
        </w:rPr>
        <w:t xml:space="preserve"> první směňující</w:t>
      </w:r>
      <w:r w:rsidRPr="00C76608">
        <w:rPr>
          <w:rFonts w:ascii="Garamond" w:hAnsi="Garamond"/>
          <w:sz w:val="24"/>
          <w:szCs w:val="24"/>
        </w:rPr>
        <w:t xml:space="preserve"> přijetí této </w:t>
      </w:r>
      <w:r>
        <w:rPr>
          <w:rFonts w:ascii="Garamond" w:hAnsi="Garamond"/>
          <w:sz w:val="24"/>
          <w:szCs w:val="24"/>
        </w:rPr>
        <w:t xml:space="preserve">částky potvrzuje </w:t>
      </w:r>
      <w:r w:rsidRPr="00C76608">
        <w:rPr>
          <w:rFonts w:ascii="Garamond" w:hAnsi="Garamond"/>
          <w:sz w:val="24"/>
          <w:szCs w:val="24"/>
        </w:rPr>
        <w:t xml:space="preserve">svým podpisem na této </w:t>
      </w:r>
      <w:r>
        <w:rPr>
          <w:rFonts w:ascii="Garamond" w:hAnsi="Garamond"/>
          <w:sz w:val="24"/>
          <w:szCs w:val="24"/>
        </w:rPr>
        <w:t xml:space="preserve">směnné </w:t>
      </w:r>
      <w:r w:rsidRPr="00C76608">
        <w:rPr>
          <w:rFonts w:ascii="Garamond" w:hAnsi="Garamond"/>
          <w:sz w:val="24"/>
          <w:szCs w:val="24"/>
        </w:rPr>
        <w:t>smlouvě</w:t>
      </w:r>
      <w:r>
        <w:rPr>
          <w:rFonts w:ascii="Garamond" w:hAnsi="Garamond"/>
          <w:sz w:val="24"/>
          <w:szCs w:val="24"/>
        </w:rPr>
        <w:t>.</w:t>
      </w:r>
      <w:r w:rsidRPr="00C76608">
        <w:rPr>
          <w:rFonts w:ascii="Garamond" w:hAnsi="Garamond"/>
          <w:sz w:val="24"/>
          <w:szCs w:val="24"/>
        </w:rPr>
        <w:t xml:space="preserve">   </w:t>
      </w:r>
    </w:p>
    <w:p w:rsidR="00160E53" w:rsidRPr="00C76608" w:rsidRDefault="00160E53" w:rsidP="00160E53">
      <w:pPr>
        <w:pStyle w:val="Zkladntext3"/>
        <w:numPr>
          <w:ilvl w:val="0"/>
          <w:numId w:val="11"/>
        </w:numPr>
        <w:tabs>
          <w:tab w:val="left" w:pos="284"/>
        </w:tabs>
        <w:suppressAutoHyphens w:val="0"/>
        <w:spacing w:before="120" w:after="0"/>
        <w:jc w:val="both"/>
        <w:rPr>
          <w:rFonts w:ascii="Garamond" w:hAnsi="Garamond"/>
          <w:sz w:val="24"/>
          <w:szCs w:val="24"/>
        </w:rPr>
      </w:pPr>
      <w:r w:rsidRPr="00C76608">
        <w:rPr>
          <w:rFonts w:ascii="Garamond" w:hAnsi="Garamond"/>
          <w:sz w:val="24"/>
          <w:szCs w:val="24"/>
        </w:rPr>
        <w:t>Náklady spojené s</w:t>
      </w:r>
      <w:r>
        <w:rPr>
          <w:rFonts w:ascii="Garamond" w:hAnsi="Garamond"/>
          <w:sz w:val="24"/>
          <w:szCs w:val="24"/>
        </w:rPr>
        <w:t> </w:t>
      </w:r>
      <w:r w:rsidRPr="00C76608">
        <w:rPr>
          <w:rFonts w:ascii="Garamond" w:hAnsi="Garamond"/>
          <w:sz w:val="24"/>
          <w:szCs w:val="24"/>
        </w:rPr>
        <w:t>p</w:t>
      </w:r>
      <w:r>
        <w:rPr>
          <w:rFonts w:ascii="Garamond" w:hAnsi="Garamond"/>
          <w:sz w:val="24"/>
          <w:szCs w:val="24"/>
        </w:rPr>
        <w:t>řevodem nemovitostí</w:t>
      </w:r>
      <w:r w:rsidRPr="00C76608">
        <w:rPr>
          <w:rFonts w:ascii="Garamond" w:hAnsi="Garamond"/>
          <w:sz w:val="24"/>
          <w:szCs w:val="24"/>
        </w:rPr>
        <w:t xml:space="preserve"> dle této smlouvy, které tvoří správní poplatek </w:t>
      </w:r>
      <w:r w:rsidRPr="00C76608">
        <w:rPr>
          <w:rFonts w:ascii="Garamond" w:hAnsi="Garamond"/>
          <w:b/>
          <w:sz w:val="24"/>
          <w:szCs w:val="24"/>
        </w:rPr>
        <w:t>ve výši 1.000 Kč na vklad</w:t>
      </w:r>
      <w:r w:rsidRPr="00C76608">
        <w:rPr>
          <w:rFonts w:ascii="Garamond" w:hAnsi="Garamond"/>
          <w:sz w:val="24"/>
          <w:szCs w:val="24"/>
        </w:rPr>
        <w:t xml:space="preserve"> vlastnického práva do katastru nemovitostí  uhradí </w:t>
      </w:r>
      <w:r w:rsidR="002C7843">
        <w:rPr>
          <w:rFonts w:ascii="Garamond" w:hAnsi="Garamond"/>
          <w:sz w:val="24"/>
          <w:szCs w:val="24"/>
        </w:rPr>
        <w:t>každý ve výši ½ nákladů</w:t>
      </w:r>
      <w:r w:rsidRPr="00C76608">
        <w:rPr>
          <w:rFonts w:ascii="Garamond" w:hAnsi="Garamond"/>
          <w:sz w:val="24"/>
          <w:szCs w:val="24"/>
        </w:rPr>
        <w:t xml:space="preserve"> před podpisem </w:t>
      </w:r>
      <w:proofErr w:type="gramStart"/>
      <w:r w:rsidRPr="00C76608">
        <w:rPr>
          <w:rFonts w:ascii="Garamond" w:hAnsi="Garamond"/>
          <w:sz w:val="24"/>
          <w:szCs w:val="24"/>
        </w:rPr>
        <w:t>této  smlouvy</w:t>
      </w:r>
      <w:proofErr w:type="gramEnd"/>
      <w:r w:rsidRPr="00C76608">
        <w:rPr>
          <w:rFonts w:ascii="Garamond" w:hAnsi="Garamond"/>
          <w:sz w:val="24"/>
          <w:szCs w:val="24"/>
        </w:rPr>
        <w:t xml:space="preserve">. </w:t>
      </w:r>
    </w:p>
    <w:p w:rsidR="00160E53" w:rsidRDefault="00160E53" w:rsidP="00160E53">
      <w:pPr>
        <w:widowControl w:val="0"/>
        <w:autoSpaceDE w:val="0"/>
        <w:autoSpaceDN w:val="0"/>
        <w:adjustRightInd w:val="0"/>
        <w:jc w:val="both"/>
        <w:rPr>
          <w:rFonts w:ascii="Garamond" w:hAnsi="Garamond"/>
        </w:rPr>
      </w:pPr>
      <w:r w:rsidRPr="00C76608">
        <w:rPr>
          <w:rFonts w:ascii="Garamond" w:hAnsi="Garamond"/>
        </w:rPr>
        <w:t xml:space="preserve"> </w:t>
      </w:r>
      <w:r>
        <w:rPr>
          <w:rFonts w:ascii="Garamond" w:hAnsi="Garamond"/>
        </w:rPr>
        <w:t xml:space="preserve">    </w:t>
      </w:r>
      <w:r w:rsidRPr="00C76608">
        <w:rPr>
          <w:rFonts w:ascii="Garamond" w:hAnsi="Garamond"/>
        </w:rPr>
        <w:t>Po provedení směny jsou tedy účastníci této smlouvy mezi sebou zcela vyrovnáni a nemají</w:t>
      </w:r>
      <w:r>
        <w:rPr>
          <w:rFonts w:ascii="Garamond" w:hAnsi="Garamond"/>
        </w:rPr>
        <w:t xml:space="preserve">         </w:t>
      </w:r>
    </w:p>
    <w:p w:rsidR="00160E53" w:rsidRDefault="00160E53" w:rsidP="00160E53">
      <w:pPr>
        <w:widowControl w:val="0"/>
        <w:autoSpaceDE w:val="0"/>
        <w:autoSpaceDN w:val="0"/>
        <w:adjustRightInd w:val="0"/>
        <w:jc w:val="both"/>
        <w:rPr>
          <w:rFonts w:ascii="Garamond" w:hAnsi="Garamond"/>
        </w:rPr>
      </w:pPr>
      <w:r>
        <w:rPr>
          <w:rFonts w:ascii="Garamond" w:hAnsi="Garamond"/>
        </w:rPr>
        <w:t xml:space="preserve">     </w:t>
      </w:r>
      <w:r w:rsidRPr="00C76608">
        <w:rPr>
          <w:rFonts w:ascii="Garamond" w:hAnsi="Garamond"/>
        </w:rPr>
        <w:t xml:space="preserve">vůči sobě v souvislosti s touto smlouvou žádné další nároky. </w:t>
      </w:r>
    </w:p>
    <w:p w:rsidR="00160E53" w:rsidRDefault="00160E53" w:rsidP="00160E53">
      <w:pPr>
        <w:widowControl w:val="0"/>
        <w:autoSpaceDE w:val="0"/>
        <w:autoSpaceDN w:val="0"/>
        <w:adjustRightInd w:val="0"/>
        <w:jc w:val="both"/>
        <w:rPr>
          <w:rFonts w:ascii="Garamond" w:hAnsi="Garamond"/>
        </w:rPr>
      </w:pPr>
    </w:p>
    <w:p w:rsidR="00160E53" w:rsidRPr="00C76608" w:rsidRDefault="00160E53" w:rsidP="00160E53">
      <w:pPr>
        <w:pStyle w:val="Normln1"/>
        <w:numPr>
          <w:ilvl w:val="0"/>
          <w:numId w:val="11"/>
        </w:numPr>
        <w:jc w:val="both"/>
        <w:rPr>
          <w:rFonts w:ascii="Garamond" w:hAnsi="Garamond"/>
          <w:szCs w:val="24"/>
        </w:rPr>
      </w:pPr>
      <w:r w:rsidRPr="00C76608">
        <w:rPr>
          <w:rFonts w:ascii="Garamond" w:hAnsi="Garamond"/>
          <w:szCs w:val="24"/>
        </w:rPr>
        <w:t xml:space="preserve">První směňující a druhý směňující prohlašují,  že : </w:t>
      </w:r>
    </w:p>
    <w:p w:rsidR="00160E53" w:rsidRDefault="00160E53" w:rsidP="00160E53">
      <w:pPr>
        <w:pStyle w:val="Normln1"/>
        <w:numPr>
          <w:ilvl w:val="1"/>
          <w:numId w:val="11"/>
        </w:numPr>
        <w:ind w:left="851" w:hanging="425"/>
        <w:jc w:val="both"/>
        <w:rPr>
          <w:rFonts w:ascii="Garamond" w:hAnsi="Garamond"/>
          <w:szCs w:val="24"/>
        </w:rPr>
      </w:pPr>
      <w:r w:rsidRPr="00C76608">
        <w:rPr>
          <w:rFonts w:ascii="Garamond" w:hAnsi="Garamond"/>
          <w:szCs w:val="24"/>
        </w:rPr>
        <w:t>jsou oprávněnými vlastníky směňovaných nemovitých věcí, tak jak jsou uvedeny</w:t>
      </w:r>
      <w:r>
        <w:rPr>
          <w:rFonts w:ascii="Garamond" w:hAnsi="Garamond"/>
        </w:rPr>
        <w:t xml:space="preserve"> v čl. I. bod 1. a bod 2. této smlouvy</w:t>
      </w:r>
    </w:p>
    <w:p w:rsidR="00160E53" w:rsidRPr="0013642C" w:rsidRDefault="00160E53" w:rsidP="00160E53">
      <w:pPr>
        <w:pStyle w:val="Normln1"/>
        <w:numPr>
          <w:ilvl w:val="1"/>
          <w:numId w:val="11"/>
        </w:numPr>
        <w:ind w:left="851" w:hanging="425"/>
        <w:jc w:val="both"/>
        <w:rPr>
          <w:rFonts w:ascii="Garamond" w:hAnsi="Garamond"/>
          <w:szCs w:val="24"/>
        </w:rPr>
      </w:pPr>
      <w:r w:rsidRPr="0013642C">
        <w:rPr>
          <w:rFonts w:ascii="Garamond" w:hAnsi="Garamond"/>
        </w:rPr>
        <w:t xml:space="preserve">na směňovaných nemovitých věcech neváznou žádné dluhy, věcná břemena ani zástavní práva, práva třetích osob; </w:t>
      </w:r>
    </w:p>
    <w:p w:rsidR="00160E53" w:rsidRDefault="00160E53" w:rsidP="00160E53">
      <w:pPr>
        <w:pStyle w:val="Normln1"/>
        <w:numPr>
          <w:ilvl w:val="1"/>
          <w:numId w:val="11"/>
        </w:numPr>
        <w:ind w:left="851" w:hanging="425"/>
        <w:jc w:val="both"/>
        <w:rPr>
          <w:rFonts w:ascii="Garamond" w:hAnsi="Garamond"/>
          <w:szCs w:val="24"/>
        </w:rPr>
      </w:pPr>
      <w:r>
        <w:rPr>
          <w:rFonts w:ascii="Garamond" w:hAnsi="Garamond"/>
        </w:rPr>
        <w:t>ke dni podpisu této smlouvy neuzavřeli žádnou smlouvu, na jejímž základě by směňované nemovité věci převedli do vlastnictví jiného, zřídil k nim věcné břemeno, zástavní právo, dále předkupní právo nebo jiné právní povinnosti, zejména nájem, či tento jinak zatížili a zavazují se, že ani takovou smlouvu do doby vkladu vlastnického práva do katastru nemovitostí v jejich prospěch neuzavřou;</w:t>
      </w:r>
    </w:p>
    <w:p w:rsidR="00160E53" w:rsidRDefault="00160E53" w:rsidP="00160E53">
      <w:pPr>
        <w:pStyle w:val="Normln1"/>
        <w:numPr>
          <w:ilvl w:val="1"/>
          <w:numId w:val="11"/>
        </w:numPr>
        <w:ind w:left="851" w:hanging="425"/>
        <w:jc w:val="both"/>
        <w:rPr>
          <w:rFonts w:ascii="Garamond" w:hAnsi="Garamond"/>
          <w:szCs w:val="24"/>
        </w:rPr>
      </w:pPr>
      <w:r>
        <w:rPr>
          <w:rFonts w:ascii="Garamond" w:hAnsi="Garamond"/>
          <w:szCs w:val="24"/>
        </w:rPr>
        <w:t>jsou oprávněni tuto smlouvu uzavřít a řádně plnit závazky v ní obsažené;</w:t>
      </w:r>
    </w:p>
    <w:p w:rsidR="00160E53" w:rsidRDefault="00160E53" w:rsidP="00160E53">
      <w:pPr>
        <w:pStyle w:val="Normln1"/>
        <w:numPr>
          <w:ilvl w:val="1"/>
          <w:numId w:val="11"/>
        </w:numPr>
        <w:ind w:left="851" w:hanging="425"/>
        <w:jc w:val="both"/>
        <w:rPr>
          <w:rFonts w:ascii="Garamond" w:hAnsi="Garamond"/>
          <w:szCs w:val="24"/>
        </w:rPr>
      </w:pPr>
      <w:r>
        <w:rPr>
          <w:rFonts w:ascii="Garamond" w:hAnsi="Garamond"/>
        </w:rPr>
        <w:t xml:space="preserve">směňované nemovité věci nejsou smluvně, fakticky ani ze zákona (či jiného předpisu) omezeny v uzavření této smlouvy, že neexistuje žádný věřitel, vůči kterému by měli smluvní strany takový dluh, jehož uspokojení by bylo právním jednáním (uzavřením této smlouvy a převodem vlastnického práva k směňovaným nemovitým věcem) ztíženo či zmařeno, </w:t>
      </w:r>
      <w:r>
        <w:rPr>
          <w:rFonts w:ascii="Garamond" w:hAnsi="Garamond"/>
          <w:b/>
        </w:rPr>
        <w:t xml:space="preserve">dále, že směňované nemovité věci nejsou a ani následně nebudou předmětem nedořešených restitučních, dědických, spoluvlastnických,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první směňující či druhý směňující </w:t>
      </w:r>
      <w:r>
        <w:rPr>
          <w:rFonts w:ascii="Garamond" w:hAnsi="Garamond"/>
          <w:b/>
        </w:rPr>
        <w:lastRenderedPageBreak/>
        <w:t>pociťovali jako právo působící jim újmu nebo omezení, a že na nich není ani se neprojeví jakákoli jiná právní či faktická vada, na kterou vzájemně výslovně upozorněni v této smlouvě, a že ohledně směňovaných nemovitých věcí neexistují ke dni podpisu této smlouvy nedoplatky na daních, popř. správních poplatcích, ledaže by takový stav zapříčinili vlastním jednáním sami smluvní strany;</w:t>
      </w:r>
    </w:p>
    <w:p w:rsidR="00160E53" w:rsidRDefault="00160E53" w:rsidP="00160E53">
      <w:pPr>
        <w:pStyle w:val="Normln1"/>
        <w:numPr>
          <w:ilvl w:val="1"/>
          <w:numId w:val="11"/>
        </w:numPr>
        <w:ind w:left="851" w:hanging="425"/>
        <w:jc w:val="both"/>
        <w:rPr>
          <w:rFonts w:ascii="Garamond" w:hAnsi="Garamond"/>
          <w:szCs w:val="24"/>
        </w:rPr>
      </w:pPr>
      <w:r>
        <w:rPr>
          <w:rFonts w:ascii="Garamond" w:hAnsi="Garamond"/>
        </w:rPr>
        <w:t>že je jim znám stav směňovaných nemovitých věcí, když se s jejich stavem seznámili, řádně si je prohlédli a je jim dobře znám jejich faktický, technický i právní stav a v tomto stavu je také přijímají.</w:t>
      </w:r>
    </w:p>
    <w:p w:rsidR="00160E53" w:rsidRDefault="00160E53" w:rsidP="00160E53">
      <w:pPr>
        <w:jc w:val="center"/>
        <w:rPr>
          <w:rFonts w:ascii="Garamond" w:hAnsi="Garamond"/>
          <w:b/>
        </w:rPr>
      </w:pPr>
    </w:p>
    <w:p w:rsidR="00160E53" w:rsidRDefault="00160E53" w:rsidP="00160E53">
      <w:pPr>
        <w:jc w:val="center"/>
        <w:rPr>
          <w:rFonts w:ascii="Garamond" w:hAnsi="Garamond"/>
          <w:b/>
        </w:rPr>
      </w:pPr>
    </w:p>
    <w:p w:rsidR="00160E53" w:rsidRDefault="00160E53" w:rsidP="00160E53">
      <w:pPr>
        <w:jc w:val="center"/>
        <w:rPr>
          <w:rFonts w:ascii="Garamond" w:hAnsi="Garamond"/>
          <w:b/>
        </w:rPr>
      </w:pPr>
      <w:r>
        <w:rPr>
          <w:rFonts w:ascii="Garamond" w:hAnsi="Garamond"/>
          <w:b/>
        </w:rPr>
        <w:t>Článek IV.</w:t>
      </w:r>
    </w:p>
    <w:p w:rsidR="00160E53" w:rsidRDefault="00160E53" w:rsidP="00160E53">
      <w:pPr>
        <w:jc w:val="center"/>
        <w:rPr>
          <w:rFonts w:ascii="Garamond" w:hAnsi="Garamond"/>
          <w:b/>
        </w:rPr>
      </w:pPr>
      <w:r>
        <w:rPr>
          <w:rFonts w:ascii="Garamond" w:hAnsi="Garamond"/>
          <w:b/>
        </w:rPr>
        <w:t>Ostatní ujednání</w:t>
      </w:r>
    </w:p>
    <w:p w:rsidR="00160E53" w:rsidRDefault="00160E53" w:rsidP="00160E53">
      <w:pPr>
        <w:ind w:firstLine="708"/>
        <w:jc w:val="both"/>
        <w:rPr>
          <w:rFonts w:ascii="Garamond" w:hAnsi="Garamond"/>
          <w:sz w:val="18"/>
          <w:szCs w:val="18"/>
        </w:rPr>
      </w:pPr>
    </w:p>
    <w:p w:rsidR="00160E53" w:rsidRDefault="00160E53" w:rsidP="00160E53">
      <w:pPr>
        <w:numPr>
          <w:ilvl w:val="0"/>
          <w:numId w:val="8"/>
        </w:numPr>
        <w:ind w:hanging="436"/>
        <w:jc w:val="both"/>
        <w:rPr>
          <w:rFonts w:ascii="Garamond" w:hAnsi="Garamond"/>
        </w:rPr>
      </w:pPr>
      <w:r>
        <w:rPr>
          <w:rFonts w:ascii="Garamond" w:hAnsi="Garamond"/>
        </w:rPr>
        <w:t xml:space="preserve">Smluvní strany se zavazují si odevzdat směňované nemovitosti v tom stavu, v jakém byly v okamžiku uzavření této smlouvy. </w:t>
      </w:r>
    </w:p>
    <w:p w:rsidR="00160E53" w:rsidRDefault="00160E53" w:rsidP="00160E53">
      <w:pPr>
        <w:ind w:left="720"/>
        <w:jc w:val="both"/>
        <w:rPr>
          <w:rFonts w:ascii="Garamond" w:hAnsi="Garamond"/>
        </w:rPr>
      </w:pPr>
    </w:p>
    <w:p w:rsidR="002C7843" w:rsidRPr="002C7843" w:rsidRDefault="00160E53" w:rsidP="00160E53">
      <w:pPr>
        <w:numPr>
          <w:ilvl w:val="0"/>
          <w:numId w:val="8"/>
        </w:numPr>
        <w:ind w:hanging="436"/>
        <w:jc w:val="both"/>
        <w:rPr>
          <w:rFonts w:ascii="Garamond" w:eastAsia="Calibri" w:hAnsi="Garamond"/>
          <w:bCs/>
        </w:rPr>
      </w:pPr>
      <w:r w:rsidRPr="00DC13D8">
        <w:rPr>
          <w:rFonts w:ascii="Garamond" w:hAnsi="Garamond"/>
        </w:rPr>
        <w:t xml:space="preserve">Smluvní strany se dohodly, že náklady spojené se směnou nemovitých věcí uvedených v čl. I. odst. 1 a odst. 2 této smlouvy tj. správní poplatek za návrh na vklad vlastnického práva ve výši 1.000 </w:t>
      </w:r>
      <w:r w:rsidR="002C7843" w:rsidRPr="00DC13D8">
        <w:rPr>
          <w:rFonts w:ascii="Garamond" w:hAnsi="Garamond"/>
        </w:rPr>
        <w:t>Kč uhradí</w:t>
      </w:r>
      <w:r w:rsidRPr="00DC13D8">
        <w:rPr>
          <w:rFonts w:ascii="Garamond" w:hAnsi="Garamond"/>
        </w:rPr>
        <w:t xml:space="preserve"> </w:t>
      </w:r>
      <w:r w:rsidR="002C7843">
        <w:rPr>
          <w:rFonts w:ascii="Garamond" w:hAnsi="Garamond"/>
        </w:rPr>
        <w:t>každý ve výši ½ nákladů</w:t>
      </w:r>
      <w:r w:rsidRPr="00DC13D8">
        <w:rPr>
          <w:rFonts w:ascii="Garamond" w:hAnsi="Garamond"/>
        </w:rPr>
        <w:t>.</w:t>
      </w:r>
    </w:p>
    <w:p w:rsidR="002C7843" w:rsidRDefault="002C7843" w:rsidP="002C7843">
      <w:pPr>
        <w:pStyle w:val="Odstavecseseznamem"/>
        <w:rPr>
          <w:rFonts w:ascii="Garamond" w:hAnsi="Garamond"/>
        </w:rPr>
      </w:pPr>
    </w:p>
    <w:p w:rsidR="00160E53" w:rsidRPr="00DC13D8" w:rsidRDefault="00160E53" w:rsidP="002C7843">
      <w:pPr>
        <w:ind w:left="720"/>
        <w:jc w:val="both"/>
        <w:rPr>
          <w:rFonts w:ascii="Garamond" w:eastAsia="Calibri" w:hAnsi="Garamond"/>
          <w:bCs/>
        </w:rPr>
      </w:pPr>
      <w:r w:rsidRPr="00DC13D8">
        <w:rPr>
          <w:rFonts w:ascii="Garamond" w:hAnsi="Garamond"/>
        </w:rPr>
        <w:t xml:space="preserve"> </w:t>
      </w:r>
    </w:p>
    <w:p w:rsidR="00160E53" w:rsidRDefault="00160E53" w:rsidP="00160E53">
      <w:pPr>
        <w:jc w:val="center"/>
        <w:rPr>
          <w:rFonts w:ascii="Garamond" w:hAnsi="Garamond"/>
          <w:b/>
        </w:rPr>
      </w:pPr>
      <w:r>
        <w:rPr>
          <w:rFonts w:ascii="Garamond" w:hAnsi="Garamond"/>
          <w:b/>
        </w:rPr>
        <w:t>Článek V.</w:t>
      </w:r>
    </w:p>
    <w:p w:rsidR="00160E53" w:rsidRDefault="00160E53" w:rsidP="00160E53">
      <w:pPr>
        <w:jc w:val="center"/>
        <w:rPr>
          <w:rFonts w:ascii="Garamond" w:hAnsi="Garamond"/>
          <w:b/>
        </w:rPr>
      </w:pPr>
      <w:r>
        <w:rPr>
          <w:rFonts w:ascii="Garamond" w:hAnsi="Garamond"/>
          <w:b/>
        </w:rPr>
        <w:t>Vklad vlastnického práva</w:t>
      </w:r>
    </w:p>
    <w:p w:rsidR="00160E53" w:rsidRDefault="00160E53" w:rsidP="00160E53">
      <w:pPr>
        <w:jc w:val="both"/>
        <w:rPr>
          <w:rFonts w:ascii="Garamond" w:hAnsi="Garamond"/>
          <w:b/>
          <w:sz w:val="18"/>
          <w:szCs w:val="18"/>
        </w:rPr>
      </w:pPr>
    </w:p>
    <w:p w:rsidR="00160E53" w:rsidRPr="00D568AB" w:rsidRDefault="00160E53" w:rsidP="00160E53">
      <w:pPr>
        <w:numPr>
          <w:ilvl w:val="0"/>
          <w:numId w:val="9"/>
        </w:numPr>
        <w:ind w:left="709" w:hanging="425"/>
        <w:jc w:val="both"/>
        <w:rPr>
          <w:rFonts w:ascii="Garamond" w:hAnsi="Garamond"/>
        </w:rPr>
      </w:pPr>
      <w:r>
        <w:rPr>
          <w:rFonts w:ascii="Garamond" w:hAnsi="Garamond"/>
        </w:rPr>
        <w:t xml:space="preserve">Smluvní strany se dále dohodly, že 1 originál této směnné smlouvy s úředně ověřenými </w:t>
      </w:r>
      <w:r w:rsidRPr="00D568AB">
        <w:rPr>
          <w:rFonts w:ascii="Garamond" w:hAnsi="Garamond"/>
        </w:rPr>
        <w:t xml:space="preserve">podpisy účastníků včetně řádného návrhu na vklad ke vkladovému řízení, předá první směňující nejpozději do </w:t>
      </w:r>
      <w:r>
        <w:rPr>
          <w:rFonts w:ascii="Garamond" w:hAnsi="Garamond"/>
        </w:rPr>
        <w:t>10</w:t>
      </w:r>
      <w:r w:rsidRPr="00D568AB">
        <w:rPr>
          <w:rFonts w:ascii="Garamond" w:hAnsi="Garamond"/>
        </w:rPr>
        <w:t xml:space="preserve"> dnů </w:t>
      </w:r>
      <w:r>
        <w:rPr>
          <w:rFonts w:ascii="Garamond" w:hAnsi="Garamond"/>
        </w:rPr>
        <w:t xml:space="preserve">od </w:t>
      </w:r>
      <w:r w:rsidRPr="00D568AB">
        <w:rPr>
          <w:rFonts w:ascii="Garamond" w:hAnsi="Garamond"/>
        </w:rPr>
        <w:t>podpisu této smlouvy oběma smluvními stranami.</w:t>
      </w:r>
    </w:p>
    <w:p w:rsidR="00160E53" w:rsidRDefault="00160E53" w:rsidP="00160E53">
      <w:pPr>
        <w:ind w:left="709"/>
        <w:jc w:val="both"/>
        <w:rPr>
          <w:rFonts w:ascii="Garamond" w:hAnsi="Garamond"/>
        </w:rPr>
      </w:pPr>
    </w:p>
    <w:p w:rsidR="00160E53" w:rsidRDefault="00160E53" w:rsidP="00160E53">
      <w:pPr>
        <w:numPr>
          <w:ilvl w:val="0"/>
          <w:numId w:val="9"/>
        </w:numPr>
        <w:ind w:left="709" w:hanging="425"/>
        <w:jc w:val="both"/>
        <w:rPr>
          <w:rFonts w:ascii="Garamond" w:hAnsi="Garamond"/>
        </w:rPr>
      </w:pPr>
      <w:r>
        <w:rPr>
          <w:rFonts w:ascii="Garamond" w:hAnsi="Garamond"/>
        </w:rPr>
        <w:t xml:space="preserve">Smluvní strany berou na vědomí, že vlastnictví k nemovitým věcem nabydou vkladem práva vlastnického do katastru nemovitostí u Katastrálního úřadu pro Jihočeský kraj, Katastrální pracoviště Český Krumlov, se sídlem v Českém Krumlově. </w:t>
      </w:r>
    </w:p>
    <w:p w:rsidR="00160E53" w:rsidRDefault="00160E53" w:rsidP="00160E53">
      <w:pPr>
        <w:pStyle w:val="Odstavecseseznamem"/>
        <w:rPr>
          <w:rFonts w:ascii="Garamond" w:hAnsi="Garamond"/>
        </w:rPr>
      </w:pPr>
    </w:p>
    <w:p w:rsidR="00160E53" w:rsidRDefault="00160E53" w:rsidP="00160E53">
      <w:pPr>
        <w:numPr>
          <w:ilvl w:val="0"/>
          <w:numId w:val="9"/>
        </w:numPr>
        <w:ind w:left="709" w:hanging="425"/>
        <w:jc w:val="both"/>
        <w:rPr>
          <w:rFonts w:ascii="Garamond" w:hAnsi="Garamond"/>
        </w:rPr>
      </w:pPr>
      <w:r>
        <w:rPr>
          <w:rFonts w:ascii="Garamond" w:hAnsi="Garamond"/>
        </w:rPr>
        <w:t>V případě, že katastrální úřad vyzve navrhovatele k odstranění nedostatků návrhu na vklad práva dle této smlouvy, zavazují se obě smluvní strany ve stanové lhůtě katastrálním úřadem tyto nedostatky odstranit. V případě, že katastrální úřad z jakéhokoliv důvodu zamítne povolení vkladu práva vlastnického do katastru nemovitostí dle této smlouvy, zavazují se obě smluvní strany svou péčí a na svůj náklad provést odstranění uvedených vad.</w:t>
      </w:r>
    </w:p>
    <w:p w:rsidR="00160E53" w:rsidRDefault="00160E53" w:rsidP="00160E53">
      <w:pPr>
        <w:pStyle w:val="Odstavecseseznamem"/>
        <w:rPr>
          <w:rFonts w:ascii="Garamond" w:hAnsi="Garamond"/>
        </w:rPr>
      </w:pPr>
    </w:p>
    <w:p w:rsidR="002C7843" w:rsidRDefault="002C7843" w:rsidP="00160E53">
      <w:pPr>
        <w:jc w:val="center"/>
        <w:rPr>
          <w:rFonts w:ascii="Garamond" w:hAnsi="Garamond"/>
          <w:b/>
        </w:rPr>
      </w:pPr>
    </w:p>
    <w:p w:rsidR="00160E53" w:rsidRDefault="00160E53" w:rsidP="00160E53">
      <w:pPr>
        <w:jc w:val="center"/>
        <w:rPr>
          <w:rFonts w:ascii="Garamond" w:hAnsi="Garamond"/>
          <w:b/>
        </w:rPr>
      </w:pPr>
      <w:r>
        <w:rPr>
          <w:rFonts w:ascii="Garamond" w:hAnsi="Garamond"/>
          <w:b/>
        </w:rPr>
        <w:t>Článek VI.</w:t>
      </w:r>
    </w:p>
    <w:p w:rsidR="00160E53" w:rsidRDefault="00160E53" w:rsidP="00160E53">
      <w:pPr>
        <w:jc w:val="center"/>
        <w:rPr>
          <w:rFonts w:ascii="Garamond" w:hAnsi="Garamond"/>
          <w:b/>
        </w:rPr>
      </w:pPr>
      <w:r>
        <w:rPr>
          <w:rFonts w:ascii="Garamond" w:hAnsi="Garamond"/>
          <w:b/>
        </w:rPr>
        <w:t>Závěrečná ustanovení</w:t>
      </w:r>
    </w:p>
    <w:p w:rsidR="00160E53" w:rsidRDefault="00160E53" w:rsidP="00160E53">
      <w:pPr>
        <w:jc w:val="center"/>
        <w:rPr>
          <w:rFonts w:ascii="Garamond" w:hAnsi="Garamond"/>
          <w:b/>
          <w:sz w:val="18"/>
          <w:szCs w:val="18"/>
        </w:rPr>
      </w:pPr>
    </w:p>
    <w:p w:rsidR="00160E53" w:rsidRPr="004D146E" w:rsidRDefault="00160E53" w:rsidP="00160E53">
      <w:pPr>
        <w:numPr>
          <w:ilvl w:val="0"/>
          <w:numId w:val="10"/>
        </w:numPr>
        <w:jc w:val="both"/>
        <w:rPr>
          <w:rFonts w:ascii="Garamond" w:hAnsi="Garamond"/>
        </w:rPr>
      </w:pPr>
      <w:r>
        <w:rPr>
          <w:rFonts w:ascii="Garamond" w:hAnsi="Garamond"/>
        </w:rPr>
        <w:t xml:space="preserve">První směňující prohlašuje, že směna nemovité věci uvedené v čl. II. této směnné smlouvy byla schválena Zastupitelstvem města Kaplice na svém </w:t>
      </w:r>
      <w:r w:rsidR="004D1279">
        <w:rPr>
          <w:rFonts w:ascii="Garamond" w:hAnsi="Garamond"/>
        </w:rPr>
        <w:t>27</w:t>
      </w:r>
      <w:r>
        <w:rPr>
          <w:rFonts w:ascii="Garamond" w:hAnsi="Garamond"/>
        </w:rPr>
        <w:t xml:space="preserve">. zasedání dne </w:t>
      </w:r>
      <w:r w:rsidR="004D1279">
        <w:rPr>
          <w:rFonts w:ascii="Garamond" w:hAnsi="Garamond"/>
        </w:rPr>
        <w:t>23. dubna</w:t>
      </w:r>
      <w:r>
        <w:rPr>
          <w:rFonts w:ascii="Garamond" w:hAnsi="Garamond"/>
        </w:rPr>
        <w:t xml:space="preserve"> 201</w:t>
      </w:r>
      <w:r w:rsidR="004D1279">
        <w:rPr>
          <w:rFonts w:ascii="Garamond" w:hAnsi="Garamond"/>
        </w:rPr>
        <w:t>8</w:t>
      </w:r>
      <w:r>
        <w:rPr>
          <w:rFonts w:ascii="Garamond" w:hAnsi="Garamond"/>
        </w:rPr>
        <w:t xml:space="preserve">, když tento záměr směny byl zveřejněn na úřední desce </w:t>
      </w:r>
      <w:r w:rsidRPr="004D146E">
        <w:rPr>
          <w:rFonts w:ascii="Garamond" w:hAnsi="Garamond"/>
        </w:rPr>
        <w:t xml:space="preserve">od </w:t>
      </w:r>
      <w:proofErr w:type="gramStart"/>
      <w:r w:rsidR="0035649D">
        <w:rPr>
          <w:rFonts w:ascii="Garamond" w:hAnsi="Garamond"/>
        </w:rPr>
        <w:t>15.</w:t>
      </w:r>
      <w:r>
        <w:rPr>
          <w:rFonts w:ascii="Garamond" w:hAnsi="Garamond"/>
        </w:rPr>
        <w:t>0</w:t>
      </w:r>
      <w:r w:rsidR="0035649D">
        <w:rPr>
          <w:rFonts w:ascii="Garamond" w:hAnsi="Garamond"/>
        </w:rPr>
        <w:t>3</w:t>
      </w:r>
      <w:r>
        <w:rPr>
          <w:rFonts w:ascii="Garamond" w:hAnsi="Garamond"/>
        </w:rPr>
        <w:t>.201</w:t>
      </w:r>
      <w:r w:rsidR="0035649D">
        <w:rPr>
          <w:rFonts w:ascii="Garamond" w:hAnsi="Garamond"/>
        </w:rPr>
        <w:t>8</w:t>
      </w:r>
      <w:proofErr w:type="gramEnd"/>
      <w:r w:rsidRPr="004D146E">
        <w:rPr>
          <w:rFonts w:ascii="Garamond" w:hAnsi="Garamond"/>
        </w:rPr>
        <w:t xml:space="preserve"> – do </w:t>
      </w:r>
      <w:r w:rsidR="0035649D">
        <w:rPr>
          <w:rFonts w:ascii="Garamond" w:hAnsi="Garamond"/>
        </w:rPr>
        <w:t>04.04.2018</w:t>
      </w:r>
      <w:r w:rsidRPr="004D146E">
        <w:rPr>
          <w:rFonts w:ascii="Garamond" w:hAnsi="Garamond"/>
        </w:rPr>
        <w:t xml:space="preserve">. </w:t>
      </w:r>
    </w:p>
    <w:p w:rsidR="00160E53" w:rsidRDefault="00160E53" w:rsidP="00160E53">
      <w:pPr>
        <w:ind w:left="360"/>
        <w:jc w:val="both"/>
        <w:rPr>
          <w:rFonts w:ascii="Garamond" w:hAnsi="Garamond"/>
        </w:rPr>
      </w:pPr>
    </w:p>
    <w:p w:rsidR="00160E53" w:rsidRDefault="00160E53" w:rsidP="00160E53">
      <w:pPr>
        <w:numPr>
          <w:ilvl w:val="0"/>
          <w:numId w:val="10"/>
        </w:numPr>
        <w:jc w:val="both"/>
        <w:rPr>
          <w:rFonts w:ascii="Garamond" w:hAnsi="Garamond"/>
        </w:rPr>
      </w:pPr>
      <w:r>
        <w:rPr>
          <w:rFonts w:ascii="Garamond" w:hAnsi="Garamond"/>
        </w:rPr>
        <w:t>Smluvní strany prohlašují, že si tuto smlouvu před jejím podpisem přečetly, že byla uzavřena po vzájemném projednání, podle jejich pravé a svobodné vůle, určitě vážně a srozumitelně, nikoliv v tísni a za nápadně nevýhodných podmínek. Na důkaz všech těchto skutečností pak směnnou smlouvu níže vlastnoručně podepisují.</w:t>
      </w:r>
    </w:p>
    <w:p w:rsidR="00160E53" w:rsidRDefault="00160E53" w:rsidP="00160E53">
      <w:pPr>
        <w:ind w:left="720"/>
        <w:jc w:val="both"/>
        <w:rPr>
          <w:rFonts w:ascii="Garamond" w:hAnsi="Garamond"/>
        </w:rPr>
      </w:pPr>
    </w:p>
    <w:p w:rsidR="00160E53" w:rsidRDefault="00160E53" w:rsidP="00160E53">
      <w:pPr>
        <w:numPr>
          <w:ilvl w:val="0"/>
          <w:numId w:val="10"/>
        </w:numPr>
        <w:jc w:val="both"/>
        <w:rPr>
          <w:rFonts w:ascii="Garamond" w:hAnsi="Garamond"/>
        </w:rPr>
      </w:pPr>
      <w:r>
        <w:rPr>
          <w:rFonts w:ascii="Garamond" w:hAnsi="Garamond"/>
        </w:rPr>
        <w:lastRenderedPageBreak/>
        <w:t>Tato směnná smlouva byla sepsána ve čtyřech vyhotoveních s platností originálu s tím, že jedno vyhotovení bude sloužit pro účely provedení vkladu práva vlastnického, dvě vyhotovení pro prvního směňujícího a jedno vyhotovení pro druhého směňujícího.</w:t>
      </w:r>
    </w:p>
    <w:p w:rsidR="00160E53" w:rsidRDefault="00160E53" w:rsidP="00160E53">
      <w:pPr>
        <w:pStyle w:val="Odstavecseseznamem"/>
        <w:rPr>
          <w:rFonts w:ascii="Garamond" w:hAnsi="Garamond"/>
        </w:rPr>
      </w:pPr>
    </w:p>
    <w:p w:rsidR="00160E53" w:rsidRDefault="00160E53" w:rsidP="00160E53">
      <w:pPr>
        <w:numPr>
          <w:ilvl w:val="0"/>
          <w:numId w:val="10"/>
        </w:numPr>
        <w:jc w:val="both"/>
        <w:rPr>
          <w:rFonts w:ascii="Garamond" w:hAnsi="Garamond"/>
        </w:rPr>
      </w:pPr>
      <w:r>
        <w:rPr>
          <w:rFonts w:ascii="Garamond" w:hAnsi="Garamond"/>
        </w:rPr>
        <w:t>Práva a povinnosti účastníků výslovně neupravené touto smlouvou se řídí obecně závaznými právními předpisy, zejména zákonem č. 89/2012 Sb., občanský zákoník.</w:t>
      </w:r>
    </w:p>
    <w:p w:rsidR="00160E53" w:rsidRDefault="00160E53" w:rsidP="00160E53">
      <w:pPr>
        <w:jc w:val="both"/>
        <w:rPr>
          <w:rFonts w:ascii="Garamond" w:hAnsi="Garamond"/>
        </w:rPr>
      </w:pPr>
    </w:p>
    <w:p w:rsidR="00160E53" w:rsidRDefault="00160E53" w:rsidP="00160E53">
      <w:pPr>
        <w:jc w:val="both"/>
        <w:rPr>
          <w:rFonts w:ascii="Garamond" w:hAnsi="Garamond"/>
        </w:rPr>
      </w:pPr>
    </w:p>
    <w:p w:rsidR="00160E53" w:rsidRDefault="00160E53" w:rsidP="00160E53">
      <w:pPr>
        <w:jc w:val="both"/>
        <w:rPr>
          <w:rFonts w:ascii="Garamond" w:hAnsi="Garamond"/>
        </w:rPr>
      </w:pPr>
    </w:p>
    <w:p w:rsidR="00160E53" w:rsidRDefault="00160E53" w:rsidP="00160E53">
      <w:pPr>
        <w:jc w:val="both"/>
        <w:rPr>
          <w:rFonts w:ascii="Garamond" w:hAnsi="Garamond"/>
        </w:rPr>
      </w:pPr>
    </w:p>
    <w:p w:rsidR="00160E53" w:rsidRDefault="00160E53" w:rsidP="00160E53">
      <w:pPr>
        <w:rPr>
          <w:rFonts w:ascii="Garamond" w:hAnsi="Garamond"/>
          <w:color w:val="000000"/>
        </w:rPr>
      </w:pPr>
      <w:r>
        <w:rPr>
          <w:rFonts w:ascii="Garamond" w:hAnsi="Garamond"/>
          <w:color w:val="000000"/>
        </w:rPr>
        <w:t xml:space="preserve">        V Kaplici dne </w:t>
      </w:r>
      <w:r w:rsidR="005E48BD">
        <w:rPr>
          <w:rFonts w:ascii="Garamond" w:hAnsi="Garamond"/>
          <w:color w:val="000000"/>
        </w:rPr>
        <w:t>7.11.2018</w:t>
      </w:r>
    </w:p>
    <w:p w:rsidR="00160E53" w:rsidRDefault="00160E53" w:rsidP="00160E53">
      <w:pPr>
        <w:rPr>
          <w:rFonts w:ascii="Garamond" w:hAnsi="Garamond"/>
          <w:color w:val="000000"/>
        </w:rPr>
      </w:pPr>
    </w:p>
    <w:p w:rsidR="00160E53" w:rsidRDefault="00160E53" w:rsidP="00160E53">
      <w:pPr>
        <w:rPr>
          <w:rFonts w:ascii="Garamond" w:hAnsi="Garamond"/>
          <w:color w:val="000000"/>
        </w:rPr>
      </w:pPr>
    </w:p>
    <w:p w:rsidR="00160E53" w:rsidRDefault="00160E53" w:rsidP="00160E53">
      <w:pPr>
        <w:rPr>
          <w:rFonts w:ascii="Garamond" w:hAnsi="Garamond"/>
          <w:color w:val="000000"/>
        </w:rPr>
      </w:pPr>
    </w:p>
    <w:p w:rsidR="00160E53" w:rsidRDefault="00160E53" w:rsidP="00160E53">
      <w:pPr>
        <w:rPr>
          <w:rFonts w:ascii="Garamond" w:hAnsi="Garamond"/>
          <w:color w:val="000000"/>
        </w:rPr>
      </w:pPr>
    </w:p>
    <w:p w:rsidR="00160E53" w:rsidRDefault="00160E53" w:rsidP="00160E53">
      <w:pPr>
        <w:rPr>
          <w:rFonts w:ascii="Garamond" w:hAnsi="Garamond"/>
          <w:color w:val="000000"/>
        </w:rPr>
      </w:pPr>
      <w:r>
        <w:rPr>
          <w:rFonts w:ascii="Garamond" w:hAnsi="Garamond"/>
          <w:color w:val="000000"/>
        </w:rPr>
        <w:t xml:space="preserve">   …………………………….</w:t>
      </w:r>
      <w:r>
        <w:rPr>
          <w:rFonts w:ascii="Garamond" w:hAnsi="Garamond"/>
          <w:color w:val="000000"/>
        </w:rPr>
        <w:tab/>
      </w:r>
      <w:r>
        <w:rPr>
          <w:rFonts w:ascii="Garamond" w:hAnsi="Garamond"/>
          <w:color w:val="000000"/>
        </w:rPr>
        <w:tab/>
      </w:r>
      <w:r>
        <w:rPr>
          <w:rFonts w:ascii="Garamond" w:hAnsi="Garamond"/>
          <w:color w:val="000000"/>
        </w:rPr>
        <w:tab/>
        <w:t xml:space="preserve">       …………………………………</w:t>
      </w:r>
    </w:p>
    <w:p w:rsidR="00160E53" w:rsidRDefault="00160E53" w:rsidP="00160E53">
      <w:pPr>
        <w:rPr>
          <w:rFonts w:ascii="Garamond" w:hAnsi="Garamond"/>
          <w:color w:val="000000"/>
        </w:rPr>
      </w:pPr>
      <w:r>
        <w:rPr>
          <w:rFonts w:ascii="Garamond" w:hAnsi="Garamond"/>
          <w:color w:val="000000"/>
        </w:rPr>
        <w:t xml:space="preserve">   Město Kaplice</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t xml:space="preserve">                   Antonín Zelený </w:t>
      </w:r>
    </w:p>
    <w:p w:rsidR="00160E53" w:rsidRDefault="00160E53" w:rsidP="00160E53">
      <w:pPr>
        <w:rPr>
          <w:rFonts w:ascii="Garamond" w:hAnsi="Garamond"/>
          <w:color w:val="000000"/>
        </w:rPr>
      </w:pPr>
      <w:r>
        <w:rPr>
          <w:rFonts w:ascii="Garamond" w:hAnsi="Garamond"/>
          <w:color w:val="000000"/>
        </w:rPr>
        <w:t xml:space="preserve">   zastoupené starostou</w:t>
      </w:r>
    </w:p>
    <w:p w:rsidR="00160E53" w:rsidRDefault="00160E53" w:rsidP="00160E53">
      <w:pPr>
        <w:rPr>
          <w:rFonts w:ascii="Garamond" w:hAnsi="Garamond"/>
          <w:color w:val="000000"/>
        </w:rPr>
      </w:pPr>
      <w:r>
        <w:rPr>
          <w:rFonts w:ascii="Garamond" w:hAnsi="Garamond"/>
          <w:color w:val="000000"/>
        </w:rPr>
        <w:t xml:space="preserve">   Mgr. Pavlem Talířem                    </w:t>
      </w:r>
    </w:p>
    <w:p w:rsidR="00EF56C7" w:rsidRPr="00160E53" w:rsidRDefault="00160E53" w:rsidP="00160E53">
      <w:r w:rsidRPr="00DC13D8">
        <w:rPr>
          <w:b/>
        </w:rPr>
        <w:t xml:space="preserve">  </w:t>
      </w:r>
      <w:r w:rsidRPr="00DC13D8">
        <w:rPr>
          <w:rFonts w:ascii="Garamond" w:hAnsi="Garamond"/>
          <w:b/>
          <w:bCs/>
          <w:i/>
        </w:rPr>
        <w:t xml:space="preserve">  </w:t>
      </w:r>
      <w:r w:rsidRPr="00160E53">
        <w:rPr>
          <w:rFonts w:ascii="Garamond" w:hAnsi="Garamond"/>
          <w:bCs/>
          <w:i/>
        </w:rPr>
        <w:t xml:space="preserve">(první </w:t>
      </w:r>
      <w:proofErr w:type="gramStart"/>
      <w:r w:rsidRPr="00160E53">
        <w:rPr>
          <w:rFonts w:ascii="Garamond" w:hAnsi="Garamond"/>
          <w:bCs/>
          <w:i/>
        </w:rPr>
        <w:t>smě</w:t>
      </w:r>
      <w:r w:rsidRPr="00160E53">
        <w:rPr>
          <w:i/>
        </w:rPr>
        <w:t>ň</w:t>
      </w:r>
      <w:r w:rsidRPr="00160E53">
        <w:rPr>
          <w:rFonts w:ascii="Garamond" w:hAnsi="Garamond"/>
          <w:bCs/>
          <w:i/>
        </w:rPr>
        <w:t xml:space="preserve">ující) </w:t>
      </w:r>
      <w:r w:rsidRPr="00160E53">
        <w:rPr>
          <w:rFonts w:ascii="Garamond" w:hAnsi="Garamond"/>
          <w:bCs/>
          <w:i/>
        </w:rPr>
        <w:tab/>
      </w:r>
      <w:r w:rsidRPr="00160E53">
        <w:rPr>
          <w:rFonts w:ascii="Garamond" w:hAnsi="Garamond"/>
          <w:bCs/>
          <w:i/>
        </w:rPr>
        <w:tab/>
        <w:t xml:space="preserve">  </w:t>
      </w:r>
      <w:r w:rsidRPr="00160E53">
        <w:rPr>
          <w:i/>
        </w:rPr>
        <w:t xml:space="preserve">   </w:t>
      </w:r>
      <w:r w:rsidRPr="00160E53">
        <w:rPr>
          <w:rFonts w:ascii="Garamond" w:hAnsi="Garamond"/>
          <w:bCs/>
          <w:i/>
        </w:rPr>
        <w:t xml:space="preserve">    </w:t>
      </w:r>
      <w:r w:rsidRPr="00160E53">
        <w:rPr>
          <w:i/>
        </w:rPr>
        <w:t xml:space="preserve">        </w:t>
      </w:r>
      <w:r>
        <w:rPr>
          <w:i/>
        </w:rPr>
        <w:t xml:space="preserve">                               </w:t>
      </w:r>
      <w:r w:rsidRPr="00160E53">
        <w:rPr>
          <w:i/>
        </w:rPr>
        <w:t xml:space="preserve">  </w:t>
      </w:r>
      <w:r w:rsidRPr="00160E53">
        <w:rPr>
          <w:rFonts w:ascii="Garamond" w:hAnsi="Garamond"/>
          <w:bCs/>
          <w:i/>
        </w:rPr>
        <w:t xml:space="preserve"> </w:t>
      </w:r>
      <w:r w:rsidRPr="00DC13D8">
        <w:rPr>
          <w:b/>
        </w:rPr>
        <w:t xml:space="preserve">  </w:t>
      </w:r>
      <w:r w:rsidRPr="00DC13D8">
        <w:rPr>
          <w:rFonts w:ascii="Garamond" w:hAnsi="Garamond"/>
          <w:b/>
          <w:bCs/>
          <w:i/>
        </w:rPr>
        <w:t xml:space="preserve">  </w:t>
      </w:r>
      <w:r w:rsidRPr="00160E53">
        <w:rPr>
          <w:rFonts w:ascii="Garamond" w:hAnsi="Garamond"/>
          <w:bCs/>
          <w:i/>
        </w:rPr>
        <w:t>(</w:t>
      </w:r>
      <w:r>
        <w:rPr>
          <w:rFonts w:ascii="Garamond" w:hAnsi="Garamond"/>
          <w:bCs/>
          <w:i/>
        </w:rPr>
        <w:t>druhý</w:t>
      </w:r>
      <w:proofErr w:type="gramEnd"/>
      <w:r w:rsidRPr="00160E53">
        <w:rPr>
          <w:rFonts w:ascii="Garamond" w:hAnsi="Garamond"/>
          <w:bCs/>
          <w:i/>
        </w:rPr>
        <w:t xml:space="preserve"> smě</w:t>
      </w:r>
      <w:r w:rsidRPr="00160E53">
        <w:rPr>
          <w:i/>
        </w:rPr>
        <w:t>ň</w:t>
      </w:r>
      <w:r w:rsidRPr="00160E53">
        <w:rPr>
          <w:rFonts w:ascii="Garamond" w:hAnsi="Garamond"/>
          <w:bCs/>
          <w:i/>
        </w:rPr>
        <w:t>ující)</w:t>
      </w:r>
    </w:p>
    <w:sectPr w:rsidR="00EF56C7" w:rsidRPr="00160E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2717CB5"/>
    <w:multiLevelType w:val="hybridMultilevel"/>
    <w:tmpl w:val="F3EC6C2C"/>
    <w:lvl w:ilvl="0" w:tplc="428C6FBC">
      <w:start w:val="1"/>
      <w:numFmt w:val="bullet"/>
      <w:lvlText w:val="-"/>
      <w:lvlJc w:val="left"/>
      <w:pPr>
        <w:ind w:left="1080" w:hanging="360"/>
      </w:pPr>
      <w:rPr>
        <w:rFonts w:ascii="Garamond" w:eastAsia="Times New Roman" w:hAnsi="Garamond" w:cs="Times New Roman" w:hint="default"/>
        <w:b/>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 w15:restartNumberingAfterBreak="0">
    <w:nsid w:val="23104CB3"/>
    <w:multiLevelType w:val="multilevel"/>
    <w:tmpl w:val="AE72D686"/>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 w15:restartNumberingAfterBreak="0">
    <w:nsid w:val="2A0117EC"/>
    <w:multiLevelType w:val="hybridMultilevel"/>
    <w:tmpl w:val="AF1C6A18"/>
    <w:lvl w:ilvl="0" w:tplc="A99AFB88">
      <w:start w:val="1"/>
      <w:numFmt w:val="decimal"/>
      <w:lvlText w:val="%1."/>
      <w:lvlJc w:val="left"/>
      <w:pPr>
        <w:ind w:left="284" w:hanging="284"/>
      </w:pPr>
      <w:rPr>
        <w:b/>
        <w:i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146073C"/>
    <w:multiLevelType w:val="hybridMultilevel"/>
    <w:tmpl w:val="A33A5C5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3B234A8"/>
    <w:multiLevelType w:val="hybridMultilevel"/>
    <w:tmpl w:val="B4B281F8"/>
    <w:lvl w:ilvl="0" w:tplc="0405000F">
      <w:start w:val="1"/>
      <w:numFmt w:val="decimal"/>
      <w:lvlText w:val="%1."/>
      <w:lvlJc w:val="left"/>
      <w:pPr>
        <w:ind w:left="360" w:hanging="360"/>
      </w:pPr>
    </w:lvl>
    <w:lvl w:ilvl="1" w:tplc="04050019">
      <w:start w:val="1"/>
      <w:numFmt w:val="lowerLetter"/>
      <w:lvlText w:val="%2."/>
      <w:lvlJc w:val="left"/>
      <w:pPr>
        <w:ind w:left="1298" w:hanging="360"/>
      </w:pPr>
    </w:lvl>
    <w:lvl w:ilvl="2" w:tplc="0405001B">
      <w:start w:val="1"/>
      <w:numFmt w:val="lowerRoman"/>
      <w:lvlText w:val="%3."/>
      <w:lvlJc w:val="right"/>
      <w:pPr>
        <w:ind w:left="2018" w:hanging="180"/>
      </w:pPr>
    </w:lvl>
    <w:lvl w:ilvl="3" w:tplc="0405000F">
      <w:start w:val="1"/>
      <w:numFmt w:val="decimal"/>
      <w:lvlText w:val="%4."/>
      <w:lvlJc w:val="left"/>
      <w:pPr>
        <w:ind w:left="2738" w:hanging="360"/>
      </w:pPr>
    </w:lvl>
    <w:lvl w:ilvl="4" w:tplc="04050019">
      <w:start w:val="1"/>
      <w:numFmt w:val="lowerLetter"/>
      <w:lvlText w:val="%5."/>
      <w:lvlJc w:val="left"/>
      <w:pPr>
        <w:ind w:left="3458" w:hanging="360"/>
      </w:pPr>
    </w:lvl>
    <w:lvl w:ilvl="5" w:tplc="0405001B">
      <w:start w:val="1"/>
      <w:numFmt w:val="lowerRoman"/>
      <w:lvlText w:val="%6."/>
      <w:lvlJc w:val="right"/>
      <w:pPr>
        <w:ind w:left="4178" w:hanging="180"/>
      </w:pPr>
    </w:lvl>
    <w:lvl w:ilvl="6" w:tplc="0405000F">
      <w:start w:val="1"/>
      <w:numFmt w:val="decimal"/>
      <w:lvlText w:val="%7."/>
      <w:lvlJc w:val="left"/>
      <w:pPr>
        <w:ind w:left="4898" w:hanging="360"/>
      </w:pPr>
    </w:lvl>
    <w:lvl w:ilvl="7" w:tplc="04050019">
      <w:start w:val="1"/>
      <w:numFmt w:val="lowerLetter"/>
      <w:lvlText w:val="%8."/>
      <w:lvlJc w:val="left"/>
      <w:pPr>
        <w:ind w:left="5618" w:hanging="360"/>
      </w:pPr>
    </w:lvl>
    <w:lvl w:ilvl="8" w:tplc="0405001B">
      <w:start w:val="1"/>
      <w:numFmt w:val="lowerRoman"/>
      <w:lvlText w:val="%9."/>
      <w:lvlJc w:val="right"/>
      <w:pPr>
        <w:ind w:left="6338" w:hanging="180"/>
      </w:pPr>
    </w:lvl>
  </w:abstractNum>
  <w:abstractNum w:abstractNumId="6" w15:restartNumberingAfterBreak="0">
    <w:nsid w:val="45591D91"/>
    <w:multiLevelType w:val="hybridMultilevel"/>
    <w:tmpl w:val="A52C30F6"/>
    <w:lvl w:ilvl="0" w:tplc="BE18396A">
      <w:start w:val="1"/>
      <w:numFmt w:val="decimal"/>
      <w:lvlText w:val="%1."/>
      <w:lvlJc w:val="left"/>
      <w:pPr>
        <w:ind w:left="720" w:hanging="360"/>
      </w:pPr>
      <w:rPr>
        <w:b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5B56BA1"/>
    <w:multiLevelType w:val="hybridMultilevel"/>
    <w:tmpl w:val="8EDC0588"/>
    <w:lvl w:ilvl="0" w:tplc="835AA308">
      <w:start w:val="1"/>
      <w:numFmt w:val="decimal"/>
      <w:lvlText w:val="%1."/>
      <w:lvlJc w:val="left"/>
      <w:pPr>
        <w:ind w:left="284" w:hanging="284"/>
      </w:pPr>
      <w:rPr>
        <w:rFonts w:ascii="Garamond" w:eastAsia="Times New Roman" w:hAnsi="Garamond" w:cs="Times New Roman"/>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2D23432"/>
    <w:multiLevelType w:val="hybridMultilevel"/>
    <w:tmpl w:val="EDDA45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EF24FC6"/>
    <w:multiLevelType w:val="hybridMultilevel"/>
    <w:tmpl w:val="81147E0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DB6"/>
    <w:rsid w:val="0000583C"/>
    <w:rsid w:val="000B55C5"/>
    <w:rsid w:val="00104DB6"/>
    <w:rsid w:val="001218E4"/>
    <w:rsid w:val="0013642C"/>
    <w:rsid w:val="00160E53"/>
    <w:rsid w:val="00161D8D"/>
    <w:rsid w:val="00181941"/>
    <w:rsid w:val="00183C8C"/>
    <w:rsid w:val="001E7374"/>
    <w:rsid w:val="00215708"/>
    <w:rsid w:val="002B215B"/>
    <w:rsid w:val="002C7843"/>
    <w:rsid w:val="002F06BD"/>
    <w:rsid w:val="00300AB6"/>
    <w:rsid w:val="003319B5"/>
    <w:rsid w:val="0035649D"/>
    <w:rsid w:val="00427376"/>
    <w:rsid w:val="0045713F"/>
    <w:rsid w:val="004D1279"/>
    <w:rsid w:val="004D146E"/>
    <w:rsid w:val="005B2796"/>
    <w:rsid w:val="005E48BD"/>
    <w:rsid w:val="00617D7C"/>
    <w:rsid w:val="0078403B"/>
    <w:rsid w:val="0082055F"/>
    <w:rsid w:val="008C4E4E"/>
    <w:rsid w:val="009550D8"/>
    <w:rsid w:val="009660BD"/>
    <w:rsid w:val="00A16CD2"/>
    <w:rsid w:val="00A63A76"/>
    <w:rsid w:val="00A725B0"/>
    <w:rsid w:val="00AF1175"/>
    <w:rsid w:val="00BA2FD3"/>
    <w:rsid w:val="00C76608"/>
    <w:rsid w:val="00D568AB"/>
    <w:rsid w:val="00DA4E32"/>
    <w:rsid w:val="00DC4D65"/>
    <w:rsid w:val="00E529EF"/>
    <w:rsid w:val="00EC75AC"/>
    <w:rsid w:val="00EF56C7"/>
    <w:rsid w:val="00F10851"/>
    <w:rsid w:val="00F10920"/>
    <w:rsid w:val="00F3698B"/>
    <w:rsid w:val="00FF63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5D9E2D-106E-4AF0-8BD5-545F30DE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7376"/>
    <w:pPr>
      <w:suppressAutoHyphens/>
    </w:pPr>
    <w:rPr>
      <w:sz w:val="24"/>
      <w:szCs w:val="24"/>
      <w:lang w:eastAsia="ar-SA"/>
    </w:rPr>
  </w:style>
  <w:style w:type="paragraph" w:styleId="Nadpis1">
    <w:name w:val="heading 1"/>
    <w:basedOn w:val="Normln"/>
    <w:next w:val="Normln"/>
    <w:link w:val="Nadpis1Char"/>
    <w:qFormat/>
    <w:rsid w:val="00F10920"/>
    <w:pPr>
      <w:keepNext/>
      <w:spacing w:before="240" w:after="60"/>
      <w:outlineLvl w:val="0"/>
    </w:pPr>
    <w:rPr>
      <w:rFonts w:ascii="Arial" w:hAnsi="Arial" w:cs="Arial"/>
      <w:b/>
      <w:bCs/>
      <w:kern w:val="1"/>
      <w:sz w:val="32"/>
      <w:szCs w:val="32"/>
    </w:rPr>
  </w:style>
  <w:style w:type="paragraph" w:styleId="Nadpis2">
    <w:name w:val="heading 2"/>
    <w:basedOn w:val="Normln"/>
    <w:next w:val="Normln"/>
    <w:link w:val="Nadpis2Char"/>
    <w:qFormat/>
    <w:rsid w:val="00F10920"/>
    <w:pPr>
      <w:keepNext/>
      <w:suppressAutoHyphens w:val="0"/>
      <w:spacing w:before="240" w:after="60"/>
      <w:outlineLvl w:val="1"/>
    </w:pPr>
    <w:rPr>
      <w:rFonts w:ascii="Arial" w:hAnsi="Arial" w:cs="Arial"/>
      <w:b/>
      <w:bCs/>
      <w:i/>
      <w:iCs/>
      <w:sz w:val="28"/>
      <w:szCs w:val="28"/>
      <w:lang w:eastAsia="en-US"/>
    </w:rPr>
  </w:style>
  <w:style w:type="paragraph" w:styleId="Nadpis3">
    <w:name w:val="heading 3"/>
    <w:basedOn w:val="Normln"/>
    <w:next w:val="Normln"/>
    <w:link w:val="Nadpis3Char"/>
    <w:qFormat/>
    <w:rsid w:val="00F10920"/>
    <w:pPr>
      <w:keepNext/>
      <w:overflowPunct w:val="0"/>
      <w:autoSpaceDE w:val="0"/>
      <w:jc w:val="center"/>
      <w:textAlignment w:val="baseline"/>
      <w:outlineLvl w:val="2"/>
    </w:pPr>
    <w:rPr>
      <w:rFonts w:ascii="Book Antiqua" w:hAnsi="Book Antiqua"/>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10920"/>
    <w:rPr>
      <w:rFonts w:ascii="Arial" w:hAnsi="Arial" w:cs="Arial"/>
      <w:b/>
      <w:bCs/>
      <w:kern w:val="1"/>
      <w:sz w:val="32"/>
      <w:szCs w:val="32"/>
      <w:lang w:eastAsia="ar-SA"/>
    </w:rPr>
  </w:style>
  <w:style w:type="character" w:customStyle="1" w:styleId="Nadpis2Char">
    <w:name w:val="Nadpis 2 Char"/>
    <w:basedOn w:val="Standardnpsmoodstavce"/>
    <w:link w:val="Nadpis2"/>
    <w:rsid w:val="00F10920"/>
    <w:rPr>
      <w:rFonts w:ascii="Arial" w:hAnsi="Arial" w:cs="Arial"/>
      <w:b/>
      <w:bCs/>
      <w:i/>
      <w:iCs/>
      <w:sz w:val="28"/>
      <w:szCs w:val="28"/>
    </w:rPr>
  </w:style>
  <w:style w:type="character" w:customStyle="1" w:styleId="Nadpis3Char">
    <w:name w:val="Nadpis 3 Char"/>
    <w:basedOn w:val="Standardnpsmoodstavce"/>
    <w:link w:val="Nadpis3"/>
    <w:rsid w:val="00F10920"/>
    <w:rPr>
      <w:rFonts w:ascii="Book Antiqua" w:hAnsi="Book Antiqua"/>
      <w:sz w:val="24"/>
      <w:lang w:eastAsia="ar-SA"/>
    </w:rPr>
  </w:style>
  <w:style w:type="paragraph" w:styleId="Nzev">
    <w:name w:val="Title"/>
    <w:basedOn w:val="Normln"/>
    <w:link w:val="NzevChar"/>
    <w:qFormat/>
    <w:rsid w:val="00F10920"/>
    <w:pPr>
      <w:suppressAutoHyphens w:val="0"/>
      <w:overflowPunct w:val="0"/>
      <w:autoSpaceDE w:val="0"/>
      <w:autoSpaceDN w:val="0"/>
      <w:adjustRightInd w:val="0"/>
      <w:jc w:val="center"/>
      <w:textAlignment w:val="baseline"/>
    </w:pPr>
    <w:rPr>
      <w:i/>
      <w:sz w:val="40"/>
      <w:szCs w:val="20"/>
      <w:u w:val="single"/>
      <w:lang w:eastAsia="cs-CZ"/>
    </w:rPr>
  </w:style>
  <w:style w:type="character" w:customStyle="1" w:styleId="NzevChar">
    <w:name w:val="Název Char"/>
    <w:basedOn w:val="Standardnpsmoodstavce"/>
    <w:link w:val="Nzev"/>
    <w:rsid w:val="00F10920"/>
    <w:rPr>
      <w:i/>
      <w:sz w:val="40"/>
      <w:u w:val="single"/>
      <w:lang w:eastAsia="cs-CZ"/>
    </w:rPr>
  </w:style>
  <w:style w:type="paragraph" w:styleId="Zkladntext">
    <w:name w:val="Body Text"/>
    <w:basedOn w:val="Normln"/>
    <w:link w:val="ZkladntextChar"/>
    <w:semiHidden/>
    <w:unhideWhenUsed/>
    <w:rsid w:val="00427376"/>
    <w:pPr>
      <w:spacing w:after="120"/>
    </w:pPr>
  </w:style>
  <w:style w:type="character" w:customStyle="1" w:styleId="ZkladntextChar">
    <w:name w:val="Základní text Char"/>
    <w:basedOn w:val="Standardnpsmoodstavce"/>
    <w:link w:val="Zkladntext"/>
    <w:semiHidden/>
    <w:rsid w:val="00427376"/>
    <w:rPr>
      <w:sz w:val="24"/>
      <w:szCs w:val="24"/>
      <w:lang w:eastAsia="ar-SA"/>
    </w:rPr>
  </w:style>
  <w:style w:type="paragraph" w:styleId="Odstavecseseznamem">
    <w:name w:val="List Paragraph"/>
    <w:basedOn w:val="Normln"/>
    <w:uiPriority w:val="34"/>
    <w:qFormat/>
    <w:rsid w:val="00427376"/>
    <w:pPr>
      <w:ind w:left="708"/>
    </w:pPr>
  </w:style>
  <w:style w:type="paragraph" w:customStyle="1" w:styleId="Normln0">
    <w:name w:val="Normální~"/>
    <w:basedOn w:val="Normln"/>
    <w:rsid w:val="00427376"/>
    <w:pPr>
      <w:widowControl w:val="0"/>
      <w:suppressAutoHyphens w:val="0"/>
    </w:pPr>
    <w:rPr>
      <w:sz w:val="20"/>
      <w:szCs w:val="20"/>
      <w:lang w:eastAsia="cs-CZ"/>
    </w:rPr>
  </w:style>
  <w:style w:type="paragraph" w:customStyle="1" w:styleId="Normln1">
    <w:name w:val="Normální1"/>
    <w:rsid w:val="00427376"/>
    <w:pPr>
      <w:widowControl w:val="0"/>
    </w:pPr>
    <w:rPr>
      <w:noProof/>
      <w:sz w:val="24"/>
      <w:lang w:eastAsia="cs-CZ"/>
    </w:rPr>
  </w:style>
  <w:style w:type="paragraph" w:customStyle="1" w:styleId="Prohlen">
    <w:name w:val="Prohlášení"/>
    <w:basedOn w:val="Normln"/>
    <w:rsid w:val="00427376"/>
    <w:pPr>
      <w:suppressAutoHyphens w:val="0"/>
      <w:spacing w:line="280" w:lineRule="atLeast"/>
      <w:jc w:val="center"/>
    </w:pPr>
    <w:rPr>
      <w:rFonts w:ascii="Garamond" w:hAnsi="Garamond"/>
      <w:b/>
      <w:bCs/>
      <w:lang w:eastAsia="cs-CZ"/>
    </w:rPr>
  </w:style>
  <w:style w:type="paragraph" w:styleId="Textbubliny">
    <w:name w:val="Balloon Text"/>
    <w:basedOn w:val="Normln"/>
    <w:link w:val="TextbublinyChar"/>
    <w:uiPriority w:val="99"/>
    <w:semiHidden/>
    <w:unhideWhenUsed/>
    <w:rsid w:val="00FF631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6317"/>
    <w:rPr>
      <w:rFonts w:ascii="Segoe UI" w:hAnsi="Segoe UI" w:cs="Segoe UI"/>
      <w:sz w:val="18"/>
      <w:szCs w:val="18"/>
      <w:lang w:eastAsia="ar-SA"/>
    </w:rPr>
  </w:style>
  <w:style w:type="paragraph" w:styleId="Zkladntext3">
    <w:name w:val="Body Text 3"/>
    <w:basedOn w:val="Normln"/>
    <w:link w:val="Zkladntext3Char"/>
    <w:uiPriority w:val="99"/>
    <w:semiHidden/>
    <w:unhideWhenUsed/>
    <w:rsid w:val="00C76608"/>
    <w:pPr>
      <w:spacing w:after="120"/>
    </w:pPr>
    <w:rPr>
      <w:sz w:val="16"/>
      <w:szCs w:val="16"/>
    </w:rPr>
  </w:style>
  <w:style w:type="character" w:customStyle="1" w:styleId="Zkladntext3Char">
    <w:name w:val="Základní text 3 Char"/>
    <w:basedOn w:val="Standardnpsmoodstavce"/>
    <w:link w:val="Zkladntext3"/>
    <w:uiPriority w:val="99"/>
    <w:semiHidden/>
    <w:rsid w:val="00C76608"/>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16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1243</Words>
  <Characters>7339</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Popelkova</dc:creator>
  <cp:keywords/>
  <dc:description/>
  <cp:lastModifiedBy>Putzerová Ivana</cp:lastModifiedBy>
  <cp:revision>2</cp:revision>
  <cp:lastPrinted>2018-11-02T14:21:00Z</cp:lastPrinted>
  <dcterms:created xsi:type="dcterms:W3CDTF">2018-11-07T15:43:00Z</dcterms:created>
  <dcterms:modified xsi:type="dcterms:W3CDTF">2018-11-07T15:43:00Z</dcterms:modified>
</cp:coreProperties>
</file>