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C11019">
        <w:rPr>
          <w:rFonts w:ascii="Arial" w:hAnsi="Arial" w:cs="Arial"/>
          <w:b/>
          <w:sz w:val="32"/>
          <w:szCs w:val="32"/>
        </w:rPr>
        <w:t>1</w:t>
      </w:r>
      <w:r w:rsidR="0032648A">
        <w:rPr>
          <w:rFonts w:ascii="Arial" w:hAnsi="Arial" w:cs="Arial"/>
          <w:b/>
          <w:sz w:val="32"/>
          <w:szCs w:val="32"/>
        </w:rPr>
        <w:t xml:space="preserve"> 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F13D53">
        <w:rPr>
          <w:rFonts w:ascii="Arial" w:hAnsi="Arial" w:cs="Arial"/>
          <w:b/>
          <w:caps/>
          <w:sz w:val="32"/>
          <w:szCs w:val="32"/>
        </w:rPr>
        <w:t xml:space="preserve"> PACHTOVNÍ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11019">
        <w:rPr>
          <w:rFonts w:ascii="Arial" w:hAnsi="Arial" w:cs="Arial"/>
          <w:b/>
          <w:sz w:val="32"/>
          <w:szCs w:val="32"/>
        </w:rPr>
        <w:t>83</w:t>
      </w:r>
      <w:r w:rsidR="00F13D53">
        <w:rPr>
          <w:rFonts w:ascii="Arial" w:hAnsi="Arial" w:cs="Arial"/>
          <w:b/>
          <w:sz w:val="32"/>
          <w:szCs w:val="32"/>
        </w:rPr>
        <w:t xml:space="preserve"> N 1</w:t>
      </w:r>
      <w:r w:rsidR="00C11019">
        <w:rPr>
          <w:rFonts w:ascii="Arial" w:hAnsi="Arial" w:cs="Arial"/>
          <w:b/>
          <w:sz w:val="32"/>
          <w:szCs w:val="32"/>
        </w:rPr>
        <w:t>7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7069FA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F13D53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7069FA" w:rsidRDefault="007069FA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069FA" w:rsidRPr="00C55134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11019" w:rsidRPr="00C11019" w:rsidRDefault="00C11019" w:rsidP="00C1101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11019">
        <w:rPr>
          <w:rFonts w:ascii="Arial" w:hAnsi="Arial" w:cs="Arial"/>
          <w:b/>
          <w:sz w:val="22"/>
          <w:szCs w:val="22"/>
        </w:rPr>
        <w:t>HalBi</w:t>
      </w:r>
      <w:proofErr w:type="spellEnd"/>
      <w:r w:rsidRPr="00C11019">
        <w:rPr>
          <w:rFonts w:ascii="Arial" w:hAnsi="Arial" w:cs="Arial"/>
          <w:b/>
          <w:sz w:val="22"/>
          <w:szCs w:val="22"/>
        </w:rPr>
        <w:t xml:space="preserve"> spol. s r.o.</w:t>
      </w:r>
    </w:p>
    <w:p w:rsidR="00C11019" w:rsidRPr="00C11019" w:rsidRDefault="00C11019" w:rsidP="00C1101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C11019">
        <w:rPr>
          <w:rFonts w:ascii="Arial" w:hAnsi="Arial" w:cs="Arial"/>
          <w:iCs/>
          <w:sz w:val="22"/>
          <w:szCs w:val="22"/>
        </w:rPr>
        <w:t>sídlo: Hošťálkovy 24, PSČ 794 01</w:t>
      </w:r>
    </w:p>
    <w:p w:rsidR="00C11019" w:rsidRPr="00C11019" w:rsidRDefault="00C11019" w:rsidP="00C11019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C11019">
        <w:rPr>
          <w:rFonts w:ascii="Arial" w:hAnsi="Arial" w:cs="Arial"/>
          <w:iCs/>
          <w:sz w:val="22"/>
          <w:szCs w:val="22"/>
        </w:rPr>
        <w:t>IČO: 60319151</w:t>
      </w:r>
    </w:p>
    <w:p w:rsidR="00C11019" w:rsidRPr="00C11019" w:rsidRDefault="00C11019" w:rsidP="00C11019">
      <w:pPr>
        <w:jc w:val="both"/>
        <w:rPr>
          <w:rFonts w:ascii="Arial" w:hAnsi="Arial" w:cs="Arial"/>
          <w:iCs/>
          <w:sz w:val="22"/>
          <w:szCs w:val="22"/>
        </w:rPr>
      </w:pPr>
      <w:r w:rsidRPr="00C11019">
        <w:rPr>
          <w:rFonts w:ascii="Arial" w:hAnsi="Arial" w:cs="Arial"/>
          <w:iCs/>
          <w:sz w:val="22"/>
          <w:szCs w:val="22"/>
        </w:rPr>
        <w:t>DIČ: CZ60319151</w:t>
      </w:r>
    </w:p>
    <w:p w:rsidR="00C11019" w:rsidRPr="00C11019" w:rsidRDefault="00C11019" w:rsidP="00C1101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11019">
        <w:rPr>
          <w:rFonts w:ascii="Arial" w:hAnsi="Arial" w:cs="Arial"/>
          <w:sz w:val="22"/>
          <w:szCs w:val="22"/>
        </w:rPr>
        <w:t>zapsána v obchodním rejstříku, vedeném Krajským soudem v Ostravě, oddíl C, vložka 11933</w:t>
      </w:r>
    </w:p>
    <w:p w:rsidR="00C11019" w:rsidRPr="00C11019" w:rsidRDefault="00C11019" w:rsidP="00C1101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C11019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  <w:r w:rsidR="0086727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11019">
        <w:rPr>
          <w:rFonts w:ascii="Arial" w:hAnsi="Arial" w:cs="Arial"/>
          <w:sz w:val="22"/>
          <w:szCs w:val="22"/>
          <w:lang w:eastAsia="cs-CZ"/>
        </w:rPr>
        <w:t>jednatel</w:t>
      </w:r>
    </w:p>
    <w:p w:rsidR="0032648A" w:rsidRDefault="0032648A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F13D53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B33320">
        <w:rPr>
          <w:rFonts w:ascii="Arial" w:hAnsi="Arial" w:cs="Arial"/>
          <w:sz w:val="22"/>
          <w:szCs w:val="22"/>
        </w:rPr>
        <w:t>1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F13D53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B33320">
        <w:rPr>
          <w:rFonts w:ascii="Arial" w:hAnsi="Arial" w:cs="Arial"/>
          <w:sz w:val="22"/>
          <w:szCs w:val="22"/>
        </w:rPr>
        <w:t>83</w:t>
      </w:r>
      <w:r w:rsidR="00F13D53">
        <w:rPr>
          <w:rFonts w:ascii="Arial" w:hAnsi="Arial" w:cs="Arial"/>
          <w:sz w:val="22"/>
          <w:szCs w:val="22"/>
        </w:rPr>
        <w:t xml:space="preserve"> N 1</w:t>
      </w:r>
      <w:r w:rsidR="00B33320">
        <w:rPr>
          <w:rFonts w:ascii="Arial" w:hAnsi="Arial" w:cs="Arial"/>
          <w:sz w:val="22"/>
          <w:szCs w:val="22"/>
        </w:rPr>
        <w:t>7</w:t>
      </w:r>
      <w:r w:rsidR="00F13D53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7069FA">
        <w:rPr>
          <w:rFonts w:ascii="Arial" w:hAnsi="Arial" w:cs="Arial"/>
          <w:sz w:val="22"/>
          <w:szCs w:val="22"/>
        </w:rPr>
        <w:t>2</w:t>
      </w:r>
      <w:r w:rsidR="006766EB">
        <w:rPr>
          <w:rFonts w:ascii="Arial" w:hAnsi="Arial" w:cs="Arial"/>
          <w:sz w:val="22"/>
          <w:szCs w:val="22"/>
        </w:rPr>
        <w:t>2</w:t>
      </w:r>
      <w:r w:rsidR="007069FA">
        <w:rPr>
          <w:rFonts w:ascii="Arial" w:hAnsi="Arial" w:cs="Arial"/>
          <w:sz w:val="22"/>
          <w:szCs w:val="22"/>
        </w:rPr>
        <w:t xml:space="preserve">. </w:t>
      </w:r>
      <w:r w:rsidR="006766EB">
        <w:rPr>
          <w:rFonts w:ascii="Arial" w:hAnsi="Arial" w:cs="Arial"/>
          <w:sz w:val="22"/>
          <w:szCs w:val="22"/>
        </w:rPr>
        <w:t>9</w:t>
      </w:r>
      <w:r w:rsidR="007069FA">
        <w:rPr>
          <w:rFonts w:ascii="Arial" w:hAnsi="Arial" w:cs="Arial"/>
          <w:sz w:val="22"/>
          <w:szCs w:val="22"/>
        </w:rPr>
        <w:t>. 201</w:t>
      </w:r>
      <w:r w:rsidR="006766EB">
        <w:rPr>
          <w:rFonts w:ascii="Arial" w:hAnsi="Arial" w:cs="Arial"/>
          <w:sz w:val="22"/>
          <w:szCs w:val="22"/>
        </w:rPr>
        <w:t xml:space="preserve">7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F13D53">
        <w:rPr>
          <w:rFonts w:ascii="Arial" w:hAnsi="Arial" w:cs="Arial"/>
          <w:sz w:val="22"/>
          <w:szCs w:val="22"/>
        </w:rPr>
        <w:t>pachtu</w:t>
      </w:r>
      <w:r w:rsidR="007069FA">
        <w:rPr>
          <w:rFonts w:ascii="Arial" w:hAnsi="Arial" w:cs="Arial"/>
          <w:sz w:val="22"/>
          <w:szCs w:val="22"/>
        </w:rPr>
        <w:t xml:space="preserve"> a výše ročního </w:t>
      </w:r>
      <w:proofErr w:type="spellStart"/>
      <w:r w:rsidR="007069FA">
        <w:rPr>
          <w:rFonts w:ascii="Arial" w:hAnsi="Arial" w:cs="Arial"/>
          <w:sz w:val="22"/>
          <w:szCs w:val="22"/>
        </w:rPr>
        <w:t>pachtovného</w:t>
      </w:r>
      <w:proofErr w:type="spellEnd"/>
      <w:r w:rsidR="00F13D53"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F13D53">
      <w:pPr>
        <w:tabs>
          <w:tab w:val="left" w:pos="568"/>
        </w:tabs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D153D9">
        <w:rPr>
          <w:rFonts w:ascii="Arial" w:hAnsi="Arial" w:cs="Arial"/>
          <w:sz w:val="22"/>
          <w:szCs w:val="22"/>
        </w:rPr>
        <w:t xml:space="preserve">Dne </w:t>
      </w:r>
      <w:r w:rsidR="006766EB">
        <w:rPr>
          <w:rFonts w:ascii="Arial" w:hAnsi="Arial" w:cs="Arial"/>
          <w:b/>
          <w:sz w:val="22"/>
          <w:szCs w:val="22"/>
        </w:rPr>
        <w:t>2</w:t>
      </w:r>
      <w:r w:rsidR="00D153D9">
        <w:rPr>
          <w:rFonts w:ascii="Arial" w:hAnsi="Arial" w:cs="Arial"/>
          <w:b/>
          <w:sz w:val="22"/>
          <w:szCs w:val="22"/>
        </w:rPr>
        <w:t xml:space="preserve">. </w:t>
      </w:r>
      <w:r w:rsidR="006766EB">
        <w:rPr>
          <w:rFonts w:ascii="Arial" w:hAnsi="Arial" w:cs="Arial"/>
          <w:b/>
          <w:sz w:val="22"/>
          <w:szCs w:val="22"/>
        </w:rPr>
        <w:t>3</w:t>
      </w:r>
      <w:r w:rsidR="00D153D9">
        <w:rPr>
          <w:rFonts w:ascii="Arial" w:hAnsi="Arial" w:cs="Arial"/>
          <w:b/>
          <w:sz w:val="22"/>
          <w:szCs w:val="22"/>
        </w:rPr>
        <w:t>. 201</w:t>
      </w:r>
      <w:r w:rsidR="006766EB">
        <w:rPr>
          <w:rFonts w:ascii="Arial" w:hAnsi="Arial" w:cs="Arial"/>
          <w:b/>
          <w:sz w:val="22"/>
          <w:szCs w:val="22"/>
        </w:rPr>
        <w:t>8</w:t>
      </w:r>
      <w:r w:rsidR="00D153D9">
        <w:rPr>
          <w:rFonts w:ascii="Arial" w:hAnsi="Arial" w:cs="Arial"/>
          <w:b/>
          <w:sz w:val="22"/>
          <w:szCs w:val="22"/>
        </w:rPr>
        <w:t xml:space="preserve"> </w:t>
      </w:r>
      <w:r w:rsidR="00D153D9">
        <w:rPr>
          <w:rFonts w:ascii="Arial" w:hAnsi="Arial" w:cs="Arial"/>
          <w:sz w:val="22"/>
          <w:szCs w:val="22"/>
        </w:rPr>
        <w:t xml:space="preserve">nabyly vlastnické právo k pozemku v obci </w:t>
      </w:r>
      <w:r w:rsidR="006766EB">
        <w:rPr>
          <w:rFonts w:ascii="Arial" w:hAnsi="Arial" w:cs="Arial"/>
          <w:sz w:val="22"/>
          <w:szCs w:val="22"/>
        </w:rPr>
        <w:t>Krnov</w:t>
      </w:r>
      <w:r w:rsidR="00D153D9">
        <w:rPr>
          <w:rFonts w:ascii="Arial" w:hAnsi="Arial" w:cs="Arial"/>
          <w:sz w:val="22"/>
          <w:szCs w:val="22"/>
        </w:rPr>
        <w:t xml:space="preserve">, </w:t>
      </w:r>
      <w:r w:rsidR="00D153D9"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 w:rsidR="00D153D9">
        <w:rPr>
          <w:rFonts w:ascii="Arial" w:hAnsi="Arial" w:cs="Arial"/>
          <w:iCs/>
          <w:sz w:val="22"/>
          <w:szCs w:val="22"/>
        </w:rPr>
        <w:t>území</w:t>
      </w:r>
      <w:proofErr w:type="gramEnd"/>
      <w:r w:rsidR="00D153D9">
        <w:rPr>
          <w:rFonts w:ascii="Arial" w:hAnsi="Arial" w:cs="Arial"/>
          <w:iCs/>
          <w:sz w:val="22"/>
          <w:szCs w:val="22"/>
        </w:rPr>
        <w:t xml:space="preserve"> </w:t>
      </w:r>
      <w:r w:rsidR="006766EB">
        <w:rPr>
          <w:rFonts w:ascii="Arial" w:hAnsi="Arial" w:cs="Arial"/>
          <w:iCs/>
          <w:sz w:val="22"/>
          <w:szCs w:val="22"/>
        </w:rPr>
        <w:t>Krásné Loučky</w:t>
      </w:r>
      <w:r w:rsidR="00D153D9">
        <w:rPr>
          <w:rFonts w:ascii="Arial" w:hAnsi="Arial" w:cs="Arial"/>
          <w:iCs/>
          <w:sz w:val="22"/>
          <w:szCs w:val="22"/>
        </w:rPr>
        <w:t xml:space="preserve">, druh evidence KN, k parcele č. </w:t>
      </w:r>
      <w:r w:rsidR="006766EB">
        <w:rPr>
          <w:rFonts w:ascii="Arial" w:hAnsi="Arial" w:cs="Arial"/>
          <w:iCs/>
          <w:sz w:val="22"/>
          <w:szCs w:val="22"/>
        </w:rPr>
        <w:t>972</w:t>
      </w:r>
      <w:r w:rsidR="00D153D9">
        <w:rPr>
          <w:rFonts w:ascii="Arial" w:hAnsi="Arial" w:cs="Arial"/>
          <w:iCs/>
          <w:sz w:val="22"/>
          <w:szCs w:val="22"/>
        </w:rPr>
        <w:t xml:space="preserve"> třetí osoby, paní </w:t>
      </w:r>
      <w:r w:rsidR="006766EB">
        <w:rPr>
          <w:rFonts w:ascii="Arial" w:hAnsi="Arial" w:cs="Arial"/>
          <w:iCs/>
          <w:sz w:val="22"/>
          <w:szCs w:val="22"/>
        </w:rPr>
        <w:t>Brunová Vlasta</w:t>
      </w:r>
      <w:r w:rsidR="00D153D9">
        <w:rPr>
          <w:rFonts w:ascii="Arial" w:hAnsi="Arial" w:cs="Arial"/>
          <w:iCs/>
          <w:sz w:val="22"/>
          <w:szCs w:val="22"/>
        </w:rPr>
        <w:t xml:space="preserve">, trvale bytem </w:t>
      </w:r>
      <w:r w:rsidR="006766EB">
        <w:rPr>
          <w:rFonts w:ascii="Arial" w:hAnsi="Arial" w:cs="Arial"/>
          <w:iCs/>
          <w:sz w:val="22"/>
          <w:szCs w:val="22"/>
        </w:rPr>
        <w:t>U Skalky 104/8</w:t>
      </w:r>
      <w:r w:rsidR="00D153D9">
        <w:rPr>
          <w:rFonts w:ascii="Arial" w:hAnsi="Arial" w:cs="Arial"/>
          <w:iCs/>
          <w:sz w:val="22"/>
          <w:szCs w:val="22"/>
        </w:rPr>
        <w:t xml:space="preserve">, PSČ </w:t>
      </w:r>
      <w:r w:rsidR="006766EB">
        <w:rPr>
          <w:rFonts w:ascii="Arial" w:hAnsi="Arial" w:cs="Arial"/>
          <w:iCs/>
          <w:sz w:val="22"/>
          <w:szCs w:val="22"/>
        </w:rPr>
        <w:t>181 00 Praha 8 - Bohnice</w:t>
      </w:r>
      <w:r w:rsidR="00D153D9">
        <w:rPr>
          <w:rFonts w:ascii="Arial" w:hAnsi="Arial" w:cs="Arial"/>
          <w:iCs/>
          <w:sz w:val="22"/>
          <w:szCs w:val="22"/>
        </w:rPr>
        <w:t xml:space="preserve">, pan </w:t>
      </w:r>
      <w:proofErr w:type="spellStart"/>
      <w:r w:rsidR="006766EB">
        <w:rPr>
          <w:rFonts w:ascii="Arial" w:hAnsi="Arial" w:cs="Arial"/>
          <w:iCs/>
          <w:sz w:val="22"/>
          <w:szCs w:val="22"/>
        </w:rPr>
        <w:t>Drochytka</w:t>
      </w:r>
      <w:proofErr w:type="spellEnd"/>
      <w:r w:rsidR="006766EB">
        <w:rPr>
          <w:rFonts w:ascii="Arial" w:hAnsi="Arial" w:cs="Arial"/>
          <w:iCs/>
          <w:sz w:val="22"/>
          <w:szCs w:val="22"/>
        </w:rPr>
        <w:t xml:space="preserve"> Milan</w:t>
      </w:r>
      <w:r w:rsidR="00D153D9">
        <w:rPr>
          <w:rFonts w:ascii="Arial" w:hAnsi="Arial" w:cs="Arial"/>
          <w:iCs/>
          <w:sz w:val="22"/>
          <w:szCs w:val="22"/>
        </w:rPr>
        <w:t xml:space="preserve">, trvale bytem </w:t>
      </w:r>
      <w:r w:rsidR="006766EB">
        <w:rPr>
          <w:rFonts w:ascii="Arial" w:hAnsi="Arial" w:cs="Arial"/>
          <w:iCs/>
          <w:sz w:val="22"/>
          <w:szCs w:val="22"/>
        </w:rPr>
        <w:t>Vémyslice 36</w:t>
      </w:r>
      <w:r w:rsidR="00D153D9">
        <w:rPr>
          <w:rFonts w:ascii="Arial" w:hAnsi="Arial" w:cs="Arial"/>
          <w:iCs/>
          <w:sz w:val="22"/>
          <w:szCs w:val="22"/>
        </w:rPr>
        <w:t xml:space="preserve">, PSČ </w:t>
      </w:r>
      <w:r w:rsidR="006766EB">
        <w:rPr>
          <w:rFonts w:ascii="Arial" w:hAnsi="Arial" w:cs="Arial"/>
          <w:iCs/>
          <w:sz w:val="22"/>
          <w:szCs w:val="22"/>
        </w:rPr>
        <w:t>671 42 Vémyslice, pan Parůžek Josef</w:t>
      </w:r>
      <w:r w:rsidR="00D153D9">
        <w:rPr>
          <w:rFonts w:ascii="Arial" w:hAnsi="Arial" w:cs="Arial"/>
          <w:iCs/>
          <w:sz w:val="22"/>
          <w:szCs w:val="22"/>
        </w:rPr>
        <w:t xml:space="preserve">, trvale bytem </w:t>
      </w:r>
      <w:r w:rsidR="00A32B6A">
        <w:rPr>
          <w:rFonts w:ascii="Arial" w:hAnsi="Arial" w:cs="Arial"/>
          <w:iCs/>
          <w:sz w:val="22"/>
          <w:szCs w:val="22"/>
        </w:rPr>
        <w:t>Mašovice 77</w:t>
      </w:r>
      <w:r w:rsidR="00D153D9">
        <w:rPr>
          <w:rFonts w:ascii="Arial" w:hAnsi="Arial" w:cs="Arial"/>
          <w:iCs/>
          <w:sz w:val="22"/>
          <w:szCs w:val="22"/>
        </w:rPr>
        <w:t xml:space="preserve">, PSČ </w:t>
      </w:r>
      <w:r w:rsidR="00A32B6A">
        <w:rPr>
          <w:rFonts w:ascii="Arial" w:hAnsi="Arial" w:cs="Arial"/>
          <w:iCs/>
          <w:sz w:val="22"/>
          <w:szCs w:val="22"/>
        </w:rPr>
        <w:t>669 02 Znojmo</w:t>
      </w:r>
      <w:r w:rsidR="00D153D9">
        <w:rPr>
          <w:rFonts w:ascii="Arial" w:hAnsi="Arial" w:cs="Arial"/>
          <w:iCs/>
          <w:sz w:val="22"/>
          <w:szCs w:val="22"/>
        </w:rPr>
        <w:t>, pan</w:t>
      </w:r>
      <w:r w:rsidR="00A32B6A">
        <w:rPr>
          <w:rFonts w:ascii="Arial" w:hAnsi="Arial" w:cs="Arial"/>
          <w:iCs/>
          <w:sz w:val="22"/>
          <w:szCs w:val="22"/>
        </w:rPr>
        <w:t>í</w:t>
      </w:r>
      <w:r w:rsidR="00D153D9">
        <w:rPr>
          <w:rFonts w:ascii="Arial" w:hAnsi="Arial" w:cs="Arial"/>
          <w:iCs/>
          <w:sz w:val="22"/>
          <w:szCs w:val="22"/>
        </w:rPr>
        <w:t xml:space="preserve"> </w:t>
      </w:r>
      <w:r w:rsidR="00A32B6A">
        <w:rPr>
          <w:rFonts w:ascii="Arial" w:hAnsi="Arial" w:cs="Arial"/>
          <w:iCs/>
          <w:sz w:val="22"/>
          <w:szCs w:val="22"/>
        </w:rPr>
        <w:t>Pelešková Věra</w:t>
      </w:r>
      <w:r w:rsidR="00D153D9">
        <w:rPr>
          <w:rFonts w:ascii="Arial" w:hAnsi="Arial" w:cs="Arial"/>
          <w:iCs/>
          <w:sz w:val="22"/>
          <w:szCs w:val="22"/>
        </w:rPr>
        <w:t xml:space="preserve">, trvale bytem </w:t>
      </w:r>
      <w:r w:rsidR="00A32B6A">
        <w:rPr>
          <w:rFonts w:ascii="Arial" w:hAnsi="Arial" w:cs="Arial"/>
          <w:iCs/>
          <w:sz w:val="22"/>
          <w:szCs w:val="22"/>
        </w:rPr>
        <w:t>Šumavská 253</w:t>
      </w:r>
      <w:r w:rsidR="00D153D9">
        <w:rPr>
          <w:rFonts w:ascii="Arial" w:hAnsi="Arial" w:cs="Arial"/>
          <w:iCs/>
          <w:sz w:val="22"/>
          <w:szCs w:val="22"/>
        </w:rPr>
        <w:t xml:space="preserve">, PSČ </w:t>
      </w:r>
      <w:r w:rsidR="00A32B6A">
        <w:rPr>
          <w:rFonts w:ascii="Arial" w:hAnsi="Arial" w:cs="Arial"/>
          <w:iCs/>
          <w:sz w:val="22"/>
          <w:szCs w:val="22"/>
        </w:rPr>
        <w:t>386 01 Strakonice</w:t>
      </w:r>
      <w:r w:rsidR="00D153D9">
        <w:rPr>
          <w:rFonts w:ascii="Arial" w:hAnsi="Arial" w:cs="Arial"/>
          <w:iCs/>
          <w:sz w:val="22"/>
          <w:szCs w:val="22"/>
        </w:rPr>
        <w:t xml:space="preserve">, paní </w:t>
      </w:r>
      <w:r w:rsidR="00A32B6A">
        <w:rPr>
          <w:rFonts w:ascii="Arial" w:hAnsi="Arial" w:cs="Arial"/>
          <w:iCs/>
          <w:sz w:val="22"/>
          <w:szCs w:val="22"/>
        </w:rPr>
        <w:t>Svobodová Ludmila</w:t>
      </w:r>
      <w:r w:rsidR="00D153D9">
        <w:rPr>
          <w:rFonts w:ascii="Arial" w:hAnsi="Arial" w:cs="Arial"/>
          <w:iCs/>
          <w:sz w:val="22"/>
          <w:szCs w:val="22"/>
        </w:rPr>
        <w:t xml:space="preserve">, trvale </w:t>
      </w:r>
      <w:r w:rsidR="00D153D9" w:rsidRPr="00AE20DD">
        <w:rPr>
          <w:rFonts w:ascii="Arial" w:hAnsi="Arial" w:cs="Arial"/>
          <w:iCs/>
          <w:spacing w:val="-2"/>
          <w:sz w:val="22"/>
          <w:szCs w:val="22"/>
        </w:rPr>
        <w:t xml:space="preserve">bytem </w:t>
      </w:r>
      <w:r w:rsidR="00A32B6A">
        <w:rPr>
          <w:rFonts w:ascii="Arial" w:hAnsi="Arial" w:cs="Arial"/>
          <w:iCs/>
          <w:spacing w:val="-2"/>
          <w:sz w:val="22"/>
          <w:szCs w:val="22"/>
        </w:rPr>
        <w:t>Horní Hrdlořezská 23/6</w:t>
      </w:r>
      <w:r w:rsidR="00D153D9" w:rsidRPr="00AE20DD">
        <w:rPr>
          <w:rFonts w:ascii="Arial" w:hAnsi="Arial" w:cs="Arial"/>
          <w:iCs/>
          <w:spacing w:val="-2"/>
          <w:sz w:val="22"/>
          <w:szCs w:val="22"/>
        </w:rPr>
        <w:t xml:space="preserve">, PSČ </w:t>
      </w:r>
      <w:r w:rsidR="00A32B6A">
        <w:rPr>
          <w:rFonts w:ascii="Arial" w:hAnsi="Arial" w:cs="Arial"/>
          <w:iCs/>
          <w:spacing w:val="-2"/>
          <w:sz w:val="22"/>
          <w:szCs w:val="22"/>
        </w:rPr>
        <w:t xml:space="preserve">190 00 Praha 9 Hrdlořezy </w:t>
      </w:r>
      <w:r w:rsidR="00D153D9" w:rsidRPr="00001834">
        <w:rPr>
          <w:rFonts w:ascii="Arial" w:hAnsi="Arial" w:cs="Arial"/>
          <w:iCs/>
          <w:spacing w:val="-2"/>
          <w:sz w:val="22"/>
          <w:szCs w:val="22"/>
        </w:rPr>
        <w:t xml:space="preserve">na základě Smlouvy o převodu pozemku č. </w:t>
      </w:r>
      <w:r w:rsidR="00A32B6A">
        <w:rPr>
          <w:rFonts w:ascii="Arial" w:hAnsi="Arial" w:cs="Arial"/>
          <w:iCs/>
          <w:spacing w:val="-2"/>
          <w:sz w:val="22"/>
          <w:szCs w:val="22"/>
        </w:rPr>
        <w:t>7</w:t>
      </w:r>
      <w:r w:rsidR="00D153D9" w:rsidRPr="00001834">
        <w:rPr>
          <w:rFonts w:ascii="Arial" w:hAnsi="Arial" w:cs="Arial"/>
          <w:iCs/>
          <w:spacing w:val="-2"/>
          <w:sz w:val="22"/>
          <w:szCs w:val="22"/>
        </w:rPr>
        <w:t xml:space="preserve"> PR 1</w:t>
      </w:r>
      <w:r w:rsidR="00A32B6A">
        <w:rPr>
          <w:rFonts w:ascii="Arial" w:hAnsi="Arial" w:cs="Arial"/>
          <w:iCs/>
          <w:spacing w:val="-2"/>
          <w:sz w:val="22"/>
          <w:szCs w:val="22"/>
        </w:rPr>
        <w:t>8</w:t>
      </w:r>
      <w:r w:rsidR="00D153D9" w:rsidRPr="00001834">
        <w:rPr>
          <w:rFonts w:ascii="Arial" w:hAnsi="Arial" w:cs="Arial"/>
          <w:iCs/>
          <w:spacing w:val="-2"/>
          <w:sz w:val="22"/>
          <w:szCs w:val="22"/>
        </w:rPr>
        <w:t>/26</w:t>
      </w:r>
      <w:r w:rsidR="007069FA" w:rsidRPr="00001834">
        <w:rPr>
          <w:rFonts w:ascii="Arial" w:hAnsi="Arial" w:cs="Arial"/>
          <w:iCs/>
          <w:spacing w:val="-2"/>
          <w:sz w:val="22"/>
          <w:szCs w:val="22"/>
        </w:rPr>
        <w:t>.</w:t>
      </w:r>
    </w:p>
    <w:p w:rsidR="00BE6944" w:rsidRDefault="00BE6944" w:rsidP="00F13D53">
      <w:pPr>
        <w:tabs>
          <w:tab w:val="left" w:pos="568"/>
        </w:tabs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:rsidR="00BE6944" w:rsidRDefault="00BE6944" w:rsidP="00F13D53">
      <w:pPr>
        <w:tabs>
          <w:tab w:val="left" w:pos="568"/>
        </w:tabs>
        <w:jc w:val="both"/>
        <w:rPr>
          <w:rFonts w:ascii="Arial" w:hAnsi="Arial" w:cs="Arial"/>
          <w:iCs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sz w:val="22"/>
          <w:szCs w:val="22"/>
        </w:rPr>
        <w:t xml:space="preserve">30. 5. 2018 </w:t>
      </w:r>
      <w:r>
        <w:rPr>
          <w:rFonts w:ascii="Arial" w:hAnsi="Arial" w:cs="Arial"/>
          <w:sz w:val="22"/>
          <w:szCs w:val="22"/>
        </w:rPr>
        <w:t xml:space="preserve">nabyla vlastnické právo k pozemkům v obci Krnov, </w:t>
      </w:r>
      <w:r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>
        <w:rPr>
          <w:rFonts w:ascii="Arial" w:hAnsi="Arial" w:cs="Arial"/>
          <w:iCs/>
          <w:sz w:val="22"/>
          <w:szCs w:val="22"/>
        </w:rPr>
        <w:t>území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Krásné Loučky, druh evidence KN, k parcelám č. 959, 961 a 1068 třetí osoba, paní Lucie </w:t>
      </w:r>
      <w:proofErr w:type="spellStart"/>
      <w:r>
        <w:rPr>
          <w:rFonts w:ascii="Arial" w:hAnsi="Arial" w:cs="Arial"/>
          <w:iCs/>
          <w:sz w:val="22"/>
          <w:szCs w:val="22"/>
        </w:rPr>
        <w:t>Blokšová</w:t>
      </w:r>
      <w:proofErr w:type="spellEnd"/>
      <w:r>
        <w:rPr>
          <w:rFonts w:ascii="Arial" w:hAnsi="Arial" w:cs="Arial"/>
          <w:iCs/>
          <w:sz w:val="22"/>
          <w:szCs w:val="22"/>
        </w:rPr>
        <w:t>, trvale bytem Svobody 518, PSČ 793 12 Horní Benešov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001834">
        <w:rPr>
          <w:rFonts w:ascii="Arial" w:hAnsi="Arial" w:cs="Arial"/>
          <w:iCs/>
          <w:spacing w:val="-2"/>
          <w:sz w:val="22"/>
          <w:szCs w:val="22"/>
        </w:rPr>
        <w:t xml:space="preserve">na základě Smlouvy o převodu pozemku </w:t>
      </w:r>
      <w:r>
        <w:rPr>
          <w:rFonts w:ascii="Arial" w:hAnsi="Arial" w:cs="Arial"/>
          <w:iCs/>
          <w:spacing w:val="-2"/>
          <w:sz w:val="22"/>
          <w:szCs w:val="22"/>
        </w:rPr>
        <w:br/>
        <w:t>č.</w:t>
      </w:r>
      <w:r w:rsidR="008A63AE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Cs/>
          <w:spacing w:val="-2"/>
          <w:sz w:val="22"/>
          <w:szCs w:val="22"/>
        </w:rPr>
        <w:t>20</w:t>
      </w:r>
      <w:r w:rsidRPr="00001834">
        <w:rPr>
          <w:rFonts w:ascii="Arial" w:hAnsi="Arial" w:cs="Arial"/>
          <w:iCs/>
          <w:spacing w:val="-2"/>
          <w:sz w:val="22"/>
          <w:szCs w:val="22"/>
        </w:rPr>
        <w:t xml:space="preserve"> PR 1</w:t>
      </w:r>
      <w:r>
        <w:rPr>
          <w:rFonts w:ascii="Arial" w:hAnsi="Arial" w:cs="Arial"/>
          <w:iCs/>
          <w:spacing w:val="-2"/>
          <w:sz w:val="22"/>
          <w:szCs w:val="22"/>
        </w:rPr>
        <w:t>8</w:t>
      </w:r>
      <w:r w:rsidRPr="00001834">
        <w:rPr>
          <w:rFonts w:ascii="Arial" w:hAnsi="Arial" w:cs="Arial"/>
          <w:iCs/>
          <w:spacing w:val="-2"/>
          <w:sz w:val="22"/>
          <w:szCs w:val="22"/>
        </w:rPr>
        <w:t>/26.</w:t>
      </w:r>
    </w:p>
    <w:p w:rsidR="00001834" w:rsidRDefault="00001834" w:rsidP="00F13D5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8A63AE" w:rsidRDefault="008A63AE" w:rsidP="008A63AE">
      <w:pPr>
        <w:tabs>
          <w:tab w:val="left" w:pos="568"/>
        </w:tabs>
        <w:jc w:val="both"/>
        <w:rPr>
          <w:rFonts w:ascii="Arial" w:hAnsi="Arial" w:cs="Arial"/>
          <w:iCs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sz w:val="22"/>
          <w:szCs w:val="22"/>
        </w:rPr>
        <w:t xml:space="preserve">2. 7. 2018 </w:t>
      </w:r>
      <w:r>
        <w:rPr>
          <w:rFonts w:ascii="Arial" w:hAnsi="Arial" w:cs="Arial"/>
          <w:sz w:val="22"/>
          <w:szCs w:val="22"/>
        </w:rPr>
        <w:t xml:space="preserve">nabyly vlastnické právo k pozemku v obci Krnov, </w:t>
      </w:r>
      <w:r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>
        <w:rPr>
          <w:rFonts w:ascii="Arial" w:hAnsi="Arial" w:cs="Arial"/>
          <w:iCs/>
          <w:sz w:val="22"/>
          <w:szCs w:val="22"/>
        </w:rPr>
        <w:t>území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Krásné Loučky, druh evidence KN, k parcele č. 939 třetí osoby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001834">
        <w:rPr>
          <w:rFonts w:ascii="Arial" w:hAnsi="Arial" w:cs="Arial"/>
          <w:iCs/>
          <w:spacing w:val="-2"/>
          <w:sz w:val="22"/>
          <w:szCs w:val="22"/>
        </w:rPr>
        <w:t xml:space="preserve">na základě Smlouvy o převodu pozemku </w:t>
      </w:r>
      <w:r>
        <w:rPr>
          <w:rFonts w:ascii="Arial" w:hAnsi="Arial" w:cs="Arial"/>
          <w:iCs/>
          <w:spacing w:val="-2"/>
          <w:sz w:val="22"/>
          <w:szCs w:val="22"/>
        </w:rPr>
        <w:br/>
        <w:t>č. 31</w:t>
      </w:r>
      <w:r w:rsidRPr="00001834">
        <w:rPr>
          <w:rFonts w:ascii="Arial" w:hAnsi="Arial" w:cs="Arial"/>
          <w:iCs/>
          <w:spacing w:val="-2"/>
          <w:sz w:val="22"/>
          <w:szCs w:val="22"/>
        </w:rPr>
        <w:t xml:space="preserve"> PR 1</w:t>
      </w:r>
      <w:r>
        <w:rPr>
          <w:rFonts w:ascii="Arial" w:hAnsi="Arial" w:cs="Arial"/>
          <w:iCs/>
          <w:spacing w:val="-2"/>
          <w:sz w:val="22"/>
          <w:szCs w:val="22"/>
        </w:rPr>
        <w:t>8</w:t>
      </w:r>
      <w:r w:rsidRPr="00001834">
        <w:rPr>
          <w:rFonts w:ascii="Arial" w:hAnsi="Arial" w:cs="Arial"/>
          <w:iCs/>
          <w:spacing w:val="-2"/>
          <w:sz w:val="22"/>
          <w:szCs w:val="22"/>
        </w:rPr>
        <w:t>/26.</w:t>
      </w:r>
    </w:p>
    <w:p w:rsidR="007069FA" w:rsidRPr="00C55134" w:rsidRDefault="007069FA" w:rsidP="007069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069FA" w:rsidRDefault="007069FA" w:rsidP="007069F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069FA" w:rsidRDefault="007069FA" w:rsidP="007069F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v částce </w:t>
      </w:r>
      <w:r w:rsidR="0029038A">
        <w:rPr>
          <w:bCs w:val="0"/>
          <w:sz w:val="22"/>
          <w:szCs w:val="22"/>
        </w:rPr>
        <w:t>41 103</w:t>
      </w:r>
      <w:r>
        <w:rPr>
          <w:bCs w:val="0"/>
          <w:sz w:val="22"/>
          <w:szCs w:val="22"/>
        </w:rPr>
        <w:t>,00</w:t>
      </w:r>
      <w:r w:rsidRPr="00416C9E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</w:t>
      </w:r>
    </w:p>
    <w:p w:rsidR="007069FA" w:rsidRPr="00416C9E" w:rsidRDefault="007069FA" w:rsidP="007069FA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29038A">
        <w:rPr>
          <w:bCs w:val="0"/>
          <w:sz w:val="22"/>
          <w:szCs w:val="22"/>
        </w:rPr>
        <w:t>čtyřicetjednatisícjednostotři</w:t>
      </w:r>
      <w:proofErr w:type="spellEnd"/>
      <w:r w:rsidR="00A32B6A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</w:t>
      </w:r>
      <w:r w:rsidR="0029038A">
        <w:rPr>
          <w:bCs w:val="0"/>
          <w:sz w:val="22"/>
          <w:szCs w:val="22"/>
        </w:rPr>
        <w:t>y</w:t>
      </w:r>
      <w:r w:rsidRPr="00416C9E">
        <w:rPr>
          <w:bCs w:val="0"/>
          <w:sz w:val="22"/>
          <w:szCs w:val="22"/>
        </w:rPr>
        <w:t xml:space="preserve"> česk</w:t>
      </w:r>
      <w:r w:rsidR="0029038A">
        <w:rPr>
          <w:bCs w:val="0"/>
          <w:sz w:val="22"/>
          <w:szCs w:val="22"/>
        </w:rPr>
        <w:t>é</w:t>
      </w:r>
      <w:r w:rsidRPr="001A61C3">
        <w:rPr>
          <w:b w:val="0"/>
          <w:bCs w:val="0"/>
          <w:sz w:val="22"/>
          <w:szCs w:val="22"/>
        </w:rPr>
        <w:t>).</w:t>
      </w:r>
    </w:p>
    <w:p w:rsidR="007069FA" w:rsidRPr="00C55134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29038A">
        <w:rPr>
          <w:rFonts w:ascii="Arial" w:hAnsi="Arial" w:cs="Arial"/>
          <w:sz w:val="22"/>
          <w:szCs w:val="22"/>
        </w:rPr>
        <w:t>76 333</w:t>
      </w:r>
      <w:r>
        <w:rPr>
          <w:rFonts w:ascii="Arial" w:hAnsi="Arial" w:cs="Arial"/>
          <w:sz w:val="22"/>
          <w:szCs w:val="22"/>
        </w:rPr>
        <w:t>,00</w:t>
      </w:r>
      <w:r w:rsidRPr="00416C9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29038A">
        <w:rPr>
          <w:rFonts w:ascii="Arial" w:hAnsi="Arial" w:cs="Arial"/>
          <w:sz w:val="22"/>
          <w:szCs w:val="22"/>
        </w:rPr>
        <w:t>sedmdesátšesttisíctřistatřicettři</w:t>
      </w:r>
      <w:proofErr w:type="spellEnd"/>
      <w:r w:rsidRPr="00416C9E">
        <w:rPr>
          <w:rFonts w:ascii="Arial" w:hAnsi="Arial" w:cs="Arial"/>
          <w:sz w:val="22"/>
          <w:szCs w:val="22"/>
        </w:rPr>
        <w:t xml:space="preserve"> korun</w:t>
      </w:r>
      <w:r w:rsidR="0029038A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29038A">
        <w:rPr>
          <w:rFonts w:ascii="Arial" w:hAnsi="Arial" w:cs="Arial"/>
          <w:sz w:val="22"/>
          <w:szCs w:val="22"/>
        </w:rPr>
        <w:t>é</w:t>
      </w:r>
      <w:r w:rsidRPr="004A3C05">
        <w:rPr>
          <w:rFonts w:ascii="Arial" w:hAnsi="Arial" w:cs="Arial"/>
          <w:b w:val="0"/>
          <w:sz w:val="22"/>
          <w:szCs w:val="22"/>
        </w:rPr>
        <w:t>).</w:t>
      </w: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069FA" w:rsidRDefault="007069FA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E4FD2">
        <w:rPr>
          <w:rFonts w:ascii="Arial" w:hAnsi="Arial" w:cs="Arial"/>
          <w:b w:val="0"/>
          <w:sz w:val="22"/>
          <w:szCs w:val="22"/>
        </w:rPr>
        <w:t xml:space="preserve">Předmět pachtu se zužuje o </w:t>
      </w:r>
      <w:r w:rsidR="0029038A">
        <w:rPr>
          <w:rFonts w:ascii="Arial" w:hAnsi="Arial" w:cs="Arial"/>
          <w:b w:val="0"/>
          <w:sz w:val="22"/>
          <w:szCs w:val="22"/>
        </w:rPr>
        <w:t>534 245</w:t>
      </w:r>
      <w:r w:rsidRPr="001E4FD2">
        <w:rPr>
          <w:rFonts w:ascii="Arial" w:hAnsi="Arial" w:cs="Arial"/>
          <w:b w:val="0"/>
          <w:sz w:val="22"/>
          <w:szCs w:val="22"/>
        </w:rPr>
        <w:t xml:space="preserve"> m²</w:t>
      </w:r>
      <w:r>
        <w:rPr>
          <w:rFonts w:ascii="Arial" w:hAnsi="Arial" w:cs="Arial"/>
          <w:b w:val="0"/>
          <w:sz w:val="22"/>
          <w:szCs w:val="22"/>
        </w:rPr>
        <w:t xml:space="preserve">, celkem je v pachtu po úpravě </w:t>
      </w:r>
      <w:r w:rsidR="0029038A">
        <w:rPr>
          <w:rFonts w:ascii="Arial" w:hAnsi="Arial" w:cs="Arial"/>
          <w:b w:val="0"/>
          <w:sz w:val="22"/>
          <w:szCs w:val="22"/>
        </w:rPr>
        <w:t>405 276</w:t>
      </w:r>
      <w:r>
        <w:rPr>
          <w:rFonts w:ascii="Arial" w:hAnsi="Arial" w:cs="Arial"/>
          <w:b w:val="0"/>
          <w:sz w:val="22"/>
          <w:szCs w:val="22"/>
        </w:rPr>
        <w:t xml:space="preserve"> m².</w:t>
      </w:r>
    </w:p>
    <w:p w:rsidR="004A3C05" w:rsidRPr="001E4FD2" w:rsidRDefault="004A3C05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9C7427" w:rsidRPr="0029038A" w:rsidRDefault="009C7427" w:rsidP="007069FA">
      <w:pPr>
        <w:jc w:val="both"/>
        <w:rPr>
          <w:rFonts w:ascii="Arial" w:hAnsi="Arial" w:cs="Arial"/>
          <w:bCs/>
          <w:sz w:val="22"/>
          <w:szCs w:val="22"/>
        </w:rPr>
      </w:pPr>
      <w:r w:rsidRPr="0029038A">
        <w:rPr>
          <w:rFonts w:ascii="Arial" w:hAnsi="Arial" w:cs="Arial"/>
          <w:iCs/>
          <w:sz w:val="22"/>
          <w:szCs w:val="22"/>
        </w:rPr>
        <w:t xml:space="preserve">3. </w:t>
      </w:r>
      <w:r w:rsidRPr="0029038A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A32B6A" w:rsidRPr="0029038A">
        <w:rPr>
          <w:rFonts w:ascii="Arial" w:hAnsi="Arial" w:cs="Arial"/>
          <w:bCs/>
          <w:sz w:val="22"/>
          <w:szCs w:val="22"/>
        </w:rPr>
        <w:t>1</w:t>
      </w:r>
      <w:r w:rsidR="000307E5" w:rsidRPr="0029038A">
        <w:rPr>
          <w:rFonts w:ascii="Arial" w:hAnsi="Arial" w:cs="Arial"/>
          <w:bCs/>
          <w:sz w:val="22"/>
          <w:szCs w:val="22"/>
        </w:rPr>
        <w:t xml:space="preserve"> </w:t>
      </w:r>
      <w:r w:rsidRPr="0029038A">
        <w:rPr>
          <w:rFonts w:ascii="Arial" w:hAnsi="Arial" w:cs="Arial"/>
          <w:bCs/>
          <w:sz w:val="22"/>
          <w:szCs w:val="22"/>
        </w:rPr>
        <w:t>dotčena.</w:t>
      </w:r>
    </w:p>
    <w:p w:rsidR="007069FA" w:rsidRPr="0029038A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9038A" w:rsidRDefault="007069FA" w:rsidP="004A3C05">
      <w:pPr>
        <w:jc w:val="both"/>
        <w:rPr>
          <w:rFonts w:ascii="Arial" w:hAnsi="Arial" w:cs="Arial"/>
          <w:bCs/>
          <w:sz w:val="22"/>
          <w:szCs w:val="22"/>
        </w:rPr>
      </w:pPr>
      <w:r w:rsidRPr="0029038A">
        <w:rPr>
          <w:rFonts w:ascii="Arial" w:hAnsi="Arial" w:cs="Arial"/>
          <w:bCs/>
          <w:sz w:val="22"/>
          <w:szCs w:val="22"/>
        </w:rPr>
        <w:t>4</w:t>
      </w:r>
      <w:r w:rsidR="009C7427" w:rsidRPr="0029038A">
        <w:rPr>
          <w:rFonts w:ascii="Arial" w:hAnsi="Arial" w:cs="Arial"/>
          <w:bCs/>
          <w:sz w:val="22"/>
          <w:szCs w:val="22"/>
        </w:rPr>
        <w:t>.</w:t>
      </w:r>
      <w:r w:rsidR="0029038A">
        <w:rPr>
          <w:rFonts w:ascii="Arial" w:hAnsi="Arial" w:cs="Arial"/>
          <w:bCs/>
          <w:sz w:val="22"/>
          <w:szCs w:val="22"/>
        </w:rPr>
        <w:t xml:space="preserve"> </w:t>
      </w:r>
      <w:r w:rsidR="0029038A" w:rsidRPr="00AF5FAA">
        <w:rPr>
          <w:rFonts w:ascii="Arial" w:hAnsi="Arial" w:cs="Arial"/>
          <w:bCs/>
        </w:rPr>
        <w:t>SPÚ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 této smlouvě zpracovává pro účely realizace, výkonu práv a povinností dle této smlouvy. Uvedený subjekt osobních údajů si je vědom svého práva přístupu ke svým 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</w:t>
      </w:r>
      <w:r w:rsidR="0029038A" w:rsidRPr="00AF5FAA">
        <w:rPr>
          <w:rFonts w:ascii="Arial" w:eastAsia="Calibri" w:hAnsi="Arial" w:cs="Arial"/>
          <w:lang w:eastAsia="en-US"/>
        </w:rPr>
        <w:t>.</w:t>
      </w:r>
    </w:p>
    <w:p w:rsidR="0029038A" w:rsidRDefault="0029038A" w:rsidP="004A3C05">
      <w:pPr>
        <w:jc w:val="both"/>
        <w:rPr>
          <w:rFonts w:ascii="Arial" w:hAnsi="Arial" w:cs="Arial"/>
          <w:bCs/>
          <w:sz w:val="22"/>
          <w:szCs w:val="22"/>
        </w:rPr>
      </w:pPr>
    </w:p>
    <w:p w:rsidR="007069FA" w:rsidRDefault="009C7427" w:rsidP="004A3C05">
      <w:pPr>
        <w:jc w:val="both"/>
        <w:rPr>
          <w:rFonts w:ascii="Arial" w:hAnsi="Arial" w:cs="Arial"/>
          <w:b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 </w:t>
      </w:r>
      <w:r w:rsidR="0029038A">
        <w:rPr>
          <w:rFonts w:ascii="Arial" w:hAnsi="Arial" w:cs="Arial"/>
          <w:bCs/>
          <w:sz w:val="22"/>
          <w:szCs w:val="22"/>
        </w:rPr>
        <w:t xml:space="preserve">5. </w:t>
      </w:r>
      <w:r w:rsidR="007069FA" w:rsidRPr="00FC5C99">
        <w:rPr>
          <w:rFonts w:ascii="Arial" w:hAnsi="Arial" w:cs="Arial"/>
          <w:sz w:val="22"/>
          <w:szCs w:val="22"/>
        </w:rPr>
        <w:t>Tento dodatek nabývá platnosti dnem podpisu smluvními stranami a účinnosti dnem ……</w:t>
      </w:r>
      <w:r w:rsidR="007069FA">
        <w:rPr>
          <w:rFonts w:ascii="Arial" w:hAnsi="Arial" w:cs="Arial"/>
          <w:sz w:val="22"/>
          <w:szCs w:val="22"/>
        </w:rPr>
        <w:t>…</w:t>
      </w:r>
      <w:proofErr w:type="gramStart"/>
      <w:r w:rsidR="007069FA">
        <w:rPr>
          <w:rFonts w:ascii="Arial" w:hAnsi="Arial" w:cs="Arial"/>
          <w:sz w:val="22"/>
          <w:szCs w:val="22"/>
        </w:rPr>
        <w:t>…..</w:t>
      </w:r>
      <w:r w:rsidR="000349E3">
        <w:rPr>
          <w:rFonts w:ascii="Arial" w:hAnsi="Arial" w:cs="Arial"/>
          <w:sz w:val="22"/>
          <w:szCs w:val="22"/>
        </w:rPr>
        <w:t xml:space="preserve">, </w:t>
      </w:r>
      <w:r w:rsidR="007069FA" w:rsidRPr="00FC5C99">
        <w:rPr>
          <w:rFonts w:ascii="Arial" w:hAnsi="Arial" w:cs="Arial"/>
          <w:sz w:val="22"/>
          <w:szCs w:val="22"/>
        </w:rPr>
        <w:t>nejdříve</w:t>
      </w:r>
      <w:proofErr w:type="gramEnd"/>
      <w:r w:rsidR="007069FA" w:rsidRPr="00FC5C99">
        <w:rPr>
          <w:rFonts w:ascii="Arial" w:hAnsi="Arial" w:cs="Arial"/>
          <w:sz w:val="22"/>
          <w:szCs w:val="22"/>
        </w:rPr>
        <w:t xml:space="preserve"> však dnem uveřejnění v registru smluv dle u</w:t>
      </w:r>
      <w:r w:rsidR="007069FA">
        <w:rPr>
          <w:rFonts w:ascii="Arial" w:hAnsi="Arial" w:cs="Arial"/>
          <w:sz w:val="22"/>
          <w:szCs w:val="22"/>
        </w:rPr>
        <w:t xml:space="preserve">stanovení § 6 odst. 1 </w:t>
      </w:r>
      <w:r w:rsidR="007069FA">
        <w:rPr>
          <w:rFonts w:ascii="Arial" w:hAnsi="Arial" w:cs="Arial"/>
          <w:sz w:val="22"/>
          <w:szCs w:val="22"/>
        </w:rPr>
        <w:br/>
        <w:t>zákona č. </w:t>
      </w:r>
      <w:r w:rsidR="007069FA" w:rsidRPr="00FC5C9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</w:t>
      </w:r>
      <w:r w:rsidR="007069FA">
        <w:rPr>
          <w:rFonts w:ascii="Arial" w:hAnsi="Arial" w:cs="Arial"/>
          <w:sz w:val="22"/>
          <w:szCs w:val="22"/>
        </w:rPr>
        <w:t xml:space="preserve"> </w:t>
      </w:r>
      <w:r w:rsidR="007069FA" w:rsidRPr="00FC5C99">
        <w:rPr>
          <w:rFonts w:ascii="Arial" w:hAnsi="Arial" w:cs="Arial"/>
          <w:sz w:val="22"/>
          <w:szCs w:val="22"/>
        </w:rPr>
        <w:t>a o registru smluv (zákon o registru smluv)</w:t>
      </w:r>
      <w:r w:rsidR="007069FA">
        <w:rPr>
          <w:rFonts w:ascii="Arial" w:hAnsi="Arial" w:cs="Arial"/>
          <w:sz w:val="22"/>
          <w:szCs w:val="22"/>
        </w:rPr>
        <w:t xml:space="preserve">, </w:t>
      </w:r>
      <w:r w:rsidR="007069FA" w:rsidRPr="006C6F37">
        <w:rPr>
          <w:rFonts w:ascii="Arial" w:hAnsi="Arial" w:cs="Arial"/>
          <w:sz w:val="22"/>
          <w:szCs w:val="22"/>
        </w:rPr>
        <w:t>ve znění pozdějších předpisů.</w:t>
      </w:r>
    </w:p>
    <w:p w:rsidR="007069FA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7069FA" w:rsidRPr="00FC5C99" w:rsidRDefault="007069FA" w:rsidP="007069FA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307E5" w:rsidRDefault="000307E5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29038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9C7427" w:rsidRPr="00C55134">
        <w:rPr>
          <w:b w:val="0"/>
          <w:bCs w:val="0"/>
          <w:sz w:val="22"/>
          <w:szCs w:val="22"/>
        </w:rPr>
        <w:t>. 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BE7AE2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 xml:space="preserve"> a jeden je určen pro pro</w:t>
      </w:r>
      <w:r w:rsidR="00BE7AE2">
        <w:rPr>
          <w:b w:val="0"/>
          <w:bCs w:val="0"/>
          <w:sz w:val="22"/>
          <w:szCs w:val="22"/>
        </w:rPr>
        <w:t>pachtovatele.</w:t>
      </w:r>
      <w:r w:rsidR="009C7427" w:rsidRPr="00C55134">
        <w:rPr>
          <w:b w:val="0"/>
          <w:bCs w:val="0"/>
          <w:sz w:val="22"/>
          <w:szCs w:val="22"/>
        </w:rPr>
        <w:t xml:space="preserve"> </w:t>
      </w: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29038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C742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  <w:r w:rsidR="0086727D">
        <w:rPr>
          <w:rFonts w:ascii="Arial" w:hAnsi="Arial" w:cs="Arial"/>
          <w:sz w:val="22"/>
          <w:szCs w:val="22"/>
        </w:rPr>
        <w:t>1. 10. 2018</w:t>
      </w:r>
    </w:p>
    <w:p w:rsidR="00CF629C" w:rsidRPr="00C55134" w:rsidRDefault="00CF629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A32B6A" w:rsidRDefault="00A32B6A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A32B6A" w:rsidRDefault="00A32B6A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A3C05" w:rsidRPr="00C55134" w:rsidRDefault="004A3C05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A32B6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A32B6A" w:rsidRP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  <w:r w:rsidRPr="00A32B6A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Pr="00A32B6A">
        <w:rPr>
          <w:rFonts w:ascii="Arial" w:hAnsi="Arial" w:cs="Arial"/>
          <w:sz w:val="22"/>
          <w:szCs w:val="22"/>
        </w:rPr>
        <w:t>Bitomský</w:t>
      </w:r>
      <w:proofErr w:type="spellEnd"/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</w:p>
    <w:p w:rsidR="00A32B6A" w:rsidRP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  <w:r w:rsidRPr="00A32B6A">
        <w:rPr>
          <w:rFonts w:ascii="Arial" w:hAnsi="Arial" w:cs="Arial"/>
          <w:sz w:val="22"/>
          <w:szCs w:val="22"/>
        </w:rPr>
        <w:t>vedoucí Pobočky Bruntál</w:t>
      </w:r>
      <w:r w:rsidRPr="00A32B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  <w:t>jednatel</w:t>
      </w:r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</w:p>
    <w:p w:rsidR="00A32B6A" w:rsidRP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  <w:r w:rsidRPr="00A32B6A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  <w:proofErr w:type="spellStart"/>
      <w:r w:rsidRPr="00A32B6A">
        <w:rPr>
          <w:rFonts w:ascii="Arial" w:hAnsi="Arial" w:cs="Arial"/>
          <w:sz w:val="22"/>
          <w:szCs w:val="22"/>
        </w:rPr>
        <w:t>HalBi</w:t>
      </w:r>
      <w:proofErr w:type="spellEnd"/>
      <w:r w:rsidRPr="00A32B6A">
        <w:rPr>
          <w:rFonts w:ascii="Arial" w:hAnsi="Arial" w:cs="Arial"/>
          <w:sz w:val="22"/>
          <w:szCs w:val="22"/>
        </w:rPr>
        <w:t xml:space="preserve"> spol. s r.o.</w:t>
      </w:r>
    </w:p>
    <w:p w:rsidR="00A32B6A" w:rsidRP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</w:p>
    <w:p w:rsid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</w:r>
      <w:r w:rsidRPr="00A32B6A">
        <w:rPr>
          <w:rFonts w:ascii="Arial" w:hAnsi="Arial" w:cs="Arial"/>
          <w:sz w:val="22"/>
          <w:szCs w:val="22"/>
        </w:rPr>
        <w:tab/>
        <w:t>pachtýř</w:t>
      </w:r>
    </w:p>
    <w:p w:rsidR="00A32B6A" w:rsidRPr="00A32B6A" w:rsidRDefault="00A32B6A" w:rsidP="00A32B6A">
      <w:pPr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0307E5" w:rsidRPr="00A32B6A" w:rsidRDefault="000307E5" w:rsidP="000307E5">
      <w:pPr>
        <w:jc w:val="both"/>
        <w:rPr>
          <w:rFonts w:ascii="Arial" w:hAnsi="Arial" w:cs="Arial"/>
          <w:bCs/>
        </w:rPr>
      </w:pPr>
      <w:r w:rsidRPr="00A32B6A">
        <w:rPr>
          <w:rFonts w:ascii="Arial" w:hAnsi="Arial" w:cs="Arial"/>
          <w:bCs/>
        </w:rPr>
        <w:t xml:space="preserve">za správnost: </w:t>
      </w:r>
      <w:r w:rsidR="004A3C05" w:rsidRPr="00A32B6A">
        <w:rPr>
          <w:rFonts w:ascii="Arial" w:hAnsi="Arial" w:cs="Arial"/>
          <w:bCs/>
        </w:rPr>
        <w:t>Bc. Beáta Glacová</w:t>
      </w:r>
    </w:p>
    <w:p w:rsidR="00EE344B" w:rsidRPr="00A32B6A" w:rsidRDefault="00EE344B" w:rsidP="000307E5">
      <w:pPr>
        <w:jc w:val="both"/>
        <w:rPr>
          <w:rFonts w:ascii="Arial" w:hAnsi="Arial" w:cs="Arial"/>
          <w:bCs/>
        </w:rPr>
      </w:pPr>
    </w:p>
    <w:p w:rsidR="00EE344B" w:rsidRDefault="00EE344B" w:rsidP="000307E5">
      <w:pPr>
        <w:jc w:val="both"/>
        <w:rPr>
          <w:rFonts w:ascii="Arial" w:hAnsi="Arial" w:cs="Arial"/>
          <w:bCs/>
        </w:rPr>
      </w:pPr>
      <w:r w:rsidRPr="00A32B6A">
        <w:rPr>
          <w:rFonts w:ascii="Arial" w:hAnsi="Arial" w:cs="Arial"/>
          <w:bCs/>
        </w:rPr>
        <w:t>……………………………………</w:t>
      </w:r>
    </w:p>
    <w:p w:rsidR="00A32B6A" w:rsidRDefault="00A32B6A" w:rsidP="000307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</w:t>
      </w:r>
    </w:p>
    <w:p w:rsidR="00A32B6A" w:rsidRDefault="00A32B6A" w:rsidP="000307E5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32B6A" w:rsidRPr="00A32B6A" w:rsidRDefault="00A32B6A" w:rsidP="000307E5">
      <w:pPr>
        <w:jc w:val="both"/>
        <w:rPr>
          <w:rFonts w:ascii="Arial" w:hAnsi="Arial" w:cs="Arial"/>
          <w:bCs/>
        </w:rPr>
      </w:pPr>
    </w:p>
    <w:p w:rsidR="00DB20A3" w:rsidRPr="00C55134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A7F7E">
        <w:rPr>
          <w:rFonts w:ascii="Arial" w:hAnsi="Arial" w:cs="Arial"/>
          <w:sz w:val="22"/>
          <w:szCs w:val="22"/>
        </w:rPr>
        <w:t>ve znění pozdějších předpisů.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C55134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………………………….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 xml:space="preserve">: </w:t>
      </w:r>
      <w:r w:rsidRPr="00E217B2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…………………………</w:t>
      </w: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Pr="00E217B2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E217B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</w:p>
    <w:p w:rsidR="00DB20A3" w:rsidRDefault="00DB20A3" w:rsidP="00DB20A3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DB20A3" w:rsidRPr="000307E5" w:rsidRDefault="00DB20A3" w:rsidP="00A32B6A">
      <w:pPr>
        <w:tabs>
          <w:tab w:val="left" w:pos="4962"/>
        </w:tabs>
        <w:jc w:val="both"/>
        <w:rPr>
          <w:rFonts w:ascii="Arial" w:hAnsi="Arial" w:cs="Arial"/>
          <w:bCs/>
          <w:sz w:val="16"/>
          <w:szCs w:val="16"/>
        </w:rPr>
      </w:pPr>
      <w:r w:rsidRPr="00A111A4">
        <w:rPr>
          <w:rFonts w:ascii="Arial" w:hAnsi="Arial" w:cs="Arial"/>
          <w:sz w:val="22"/>
          <w:szCs w:val="22"/>
        </w:rPr>
        <w:t>podpis odpovědného zaměstnance</w:t>
      </w:r>
    </w:p>
    <w:sectPr w:rsidR="00DB20A3" w:rsidRPr="000307E5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01834"/>
    <w:rsid w:val="000307E5"/>
    <w:rsid w:val="000349E3"/>
    <w:rsid w:val="00073289"/>
    <w:rsid w:val="001A61C3"/>
    <w:rsid w:val="0029038A"/>
    <w:rsid w:val="0032648A"/>
    <w:rsid w:val="00416C9E"/>
    <w:rsid w:val="004A3C05"/>
    <w:rsid w:val="005E1C03"/>
    <w:rsid w:val="0061494B"/>
    <w:rsid w:val="006766EB"/>
    <w:rsid w:val="006E54FC"/>
    <w:rsid w:val="007069FA"/>
    <w:rsid w:val="007A5DEF"/>
    <w:rsid w:val="0086727D"/>
    <w:rsid w:val="008A63AE"/>
    <w:rsid w:val="009A32E2"/>
    <w:rsid w:val="009C7427"/>
    <w:rsid w:val="00A32B6A"/>
    <w:rsid w:val="00AE20DD"/>
    <w:rsid w:val="00B33320"/>
    <w:rsid w:val="00BE6944"/>
    <w:rsid w:val="00BE7AE2"/>
    <w:rsid w:val="00C11019"/>
    <w:rsid w:val="00CF629C"/>
    <w:rsid w:val="00D00C2A"/>
    <w:rsid w:val="00D153D9"/>
    <w:rsid w:val="00D833CE"/>
    <w:rsid w:val="00DB20A3"/>
    <w:rsid w:val="00EE344B"/>
    <w:rsid w:val="00F06B21"/>
    <w:rsid w:val="00F13D53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67DA68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Bc.</cp:lastModifiedBy>
  <cp:revision>8</cp:revision>
  <cp:lastPrinted>2018-08-03T09:03:00Z</cp:lastPrinted>
  <dcterms:created xsi:type="dcterms:W3CDTF">2018-05-22T05:50:00Z</dcterms:created>
  <dcterms:modified xsi:type="dcterms:W3CDTF">2018-11-07T14:10:00Z</dcterms:modified>
</cp:coreProperties>
</file>